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43" w:rsidRDefault="00B3395F">
      <w:r>
        <w:t>Observação: a prova substitutiva não é prova da múltipla escolha. A prova sub é uma coleção de simples exercícios que tem que ser resolvida “na mão”</w:t>
      </w:r>
      <w:bookmarkStart w:id="0" w:name="_GoBack"/>
      <w:bookmarkEnd w:id="0"/>
    </w:p>
    <w:sectPr w:rsidR="004B6C43" w:rsidSect="004B6C4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5F"/>
    <w:rsid w:val="004B6C43"/>
    <w:rsid w:val="00B3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317C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Macintosh Word</Application>
  <DocSecurity>0</DocSecurity>
  <Lines>1</Lines>
  <Paragraphs>1</Paragraphs>
  <ScaleCrop>false</ScaleCrop>
  <Company>IME-USP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 Iambartsev</dc:creator>
  <cp:keywords/>
  <dc:description/>
  <cp:lastModifiedBy>Anatoli Iambartsev</cp:lastModifiedBy>
  <cp:revision>1</cp:revision>
  <dcterms:created xsi:type="dcterms:W3CDTF">2017-12-01T19:39:00Z</dcterms:created>
  <dcterms:modified xsi:type="dcterms:W3CDTF">2017-12-01T19:41:00Z</dcterms:modified>
</cp:coreProperties>
</file>