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09C1B" w14:textId="77777777" w:rsidR="001131B6" w:rsidRPr="001131B6" w:rsidRDefault="001131B6" w:rsidP="00484A5E">
      <w:pPr>
        <w:jc w:val="center"/>
        <w:rPr>
          <w:sz w:val="24"/>
          <w:szCs w:val="24"/>
          <w:lang w:val="pt-BR"/>
        </w:rPr>
      </w:pPr>
      <w:bookmarkStart w:id="0" w:name="_Toc262663691"/>
      <w:r w:rsidRPr="001131B6">
        <w:rPr>
          <w:sz w:val="24"/>
          <w:szCs w:val="24"/>
          <w:lang w:val="pt-BR"/>
        </w:rPr>
        <w:t>Universidade de São Paulo – USP</w:t>
      </w:r>
    </w:p>
    <w:p w14:paraId="79D180A3" w14:textId="77777777" w:rsidR="001131B6" w:rsidRPr="001131B6" w:rsidRDefault="001131B6" w:rsidP="001131B6">
      <w:pPr>
        <w:spacing w:before="120" w:after="120" w:line="288" w:lineRule="auto"/>
        <w:jc w:val="center"/>
        <w:rPr>
          <w:sz w:val="24"/>
          <w:szCs w:val="24"/>
          <w:lang w:val="pt-BR"/>
        </w:rPr>
      </w:pPr>
      <w:r w:rsidRPr="001131B6">
        <w:rPr>
          <w:sz w:val="24"/>
          <w:szCs w:val="24"/>
          <w:lang w:val="pt-BR"/>
        </w:rPr>
        <w:t>Instituto de Matemática e Estatística – IME</w:t>
      </w:r>
    </w:p>
    <w:p w14:paraId="7540DC55" w14:textId="77777777" w:rsidR="001131B6" w:rsidRPr="001131B6" w:rsidRDefault="001131B6" w:rsidP="001131B6">
      <w:pPr>
        <w:spacing w:before="120" w:after="120" w:line="288" w:lineRule="auto"/>
        <w:jc w:val="center"/>
        <w:rPr>
          <w:sz w:val="24"/>
          <w:szCs w:val="24"/>
          <w:lang w:val="pt-BR"/>
        </w:rPr>
      </w:pPr>
      <w:r w:rsidRPr="001131B6">
        <w:rPr>
          <w:sz w:val="24"/>
          <w:szCs w:val="24"/>
          <w:lang w:val="pt-BR"/>
        </w:rPr>
        <w:t>Departamento de Ciência da Computação – DCC</w:t>
      </w:r>
    </w:p>
    <w:p w14:paraId="5451911A" w14:textId="77777777" w:rsidR="001131B6" w:rsidRPr="001131B6" w:rsidRDefault="001131B6" w:rsidP="001131B6">
      <w:pPr>
        <w:tabs>
          <w:tab w:val="left" w:pos="142"/>
          <w:tab w:val="left" w:pos="2696"/>
          <w:tab w:val="left" w:pos="4111"/>
        </w:tabs>
        <w:rPr>
          <w:b/>
          <w:sz w:val="36"/>
          <w:szCs w:val="36"/>
          <w:lang w:val="pt-BR"/>
        </w:rPr>
      </w:pPr>
      <w:r w:rsidRPr="001131B6">
        <w:rPr>
          <w:b/>
          <w:sz w:val="36"/>
          <w:szCs w:val="36"/>
          <w:lang w:val="pt-BR"/>
        </w:rPr>
        <w:tab/>
      </w:r>
      <w:r w:rsidRPr="001131B6">
        <w:rPr>
          <w:b/>
          <w:sz w:val="36"/>
          <w:szCs w:val="36"/>
          <w:lang w:val="pt-BR"/>
        </w:rPr>
        <w:tab/>
      </w:r>
      <w:r w:rsidRPr="001131B6">
        <w:rPr>
          <w:b/>
          <w:sz w:val="36"/>
          <w:szCs w:val="36"/>
          <w:lang w:val="pt-BR"/>
        </w:rPr>
        <w:tab/>
      </w:r>
    </w:p>
    <w:p w14:paraId="583885C2" w14:textId="77777777" w:rsidR="001131B6" w:rsidRPr="001131B6" w:rsidRDefault="001131B6" w:rsidP="001131B6">
      <w:pPr>
        <w:rPr>
          <w:b/>
          <w:lang w:val="pt-BR"/>
        </w:rPr>
      </w:pPr>
    </w:p>
    <w:p w14:paraId="0B705239" w14:textId="77777777" w:rsidR="001131B6" w:rsidRPr="001131B6" w:rsidRDefault="001131B6" w:rsidP="001131B6">
      <w:pPr>
        <w:rPr>
          <w:b/>
          <w:lang w:val="pt-BR"/>
        </w:rPr>
      </w:pPr>
    </w:p>
    <w:p w14:paraId="6F0F1A03" w14:textId="77777777" w:rsidR="001131B6" w:rsidRPr="001131B6" w:rsidRDefault="001131B6" w:rsidP="001131B6">
      <w:pPr>
        <w:rPr>
          <w:b/>
          <w:lang w:val="pt-BR"/>
        </w:rPr>
      </w:pPr>
    </w:p>
    <w:p w14:paraId="3165E5F8" w14:textId="77777777" w:rsidR="001131B6" w:rsidRPr="001131B6" w:rsidRDefault="001131B6" w:rsidP="001131B6">
      <w:pPr>
        <w:rPr>
          <w:b/>
          <w:lang w:val="pt-BR"/>
        </w:rPr>
      </w:pPr>
    </w:p>
    <w:p w14:paraId="2D341EC1" w14:textId="77777777" w:rsidR="001131B6" w:rsidRPr="001131B6" w:rsidRDefault="001131B6" w:rsidP="001131B6">
      <w:pPr>
        <w:rPr>
          <w:b/>
          <w:lang w:val="pt-BR"/>
        </w:rPr>
      </w:pPr>
    </w:p>
    <w:p w14:paraId="438CACC7" w14:textId="77777777" w:rsidR="001131B6" w:rsidRPr="001131B6" w:rsidRDefault="001131B6" w:rsidP="001131B6">
      <w:pPr>
        <w:rPr>
          <w:b/>
          <w:lang w:val="pt-BR"/>
        </w:rPr>
      </w:pPr>
    </w:p>
    <w:p w14:paraId="06CD1FE5" w14:textId="77777777" w:rsidR="001131B6" w:rsidRPr="001131B6" w:rsidRDefault="001131B6" w:rsidP="001131B6">
      <w:pPr>
        <w:jc w:val="center"/>
        <w:rPr>
          <w:b/>
          <w:sz w:val="48"/>
          <w:lang w:val="pt-BR"/>
        </w:rPr>
      </w:pPr>
      <w:r w:rsidRPr="001131B6">
        <w:rPr>
          <w:b/>
          <w:sz w:val="48"/>
          <w:lang w:val="pt-BR"/>
        </w:rPr>
        <w:t>MEMORIAL CIRCUNSTANCIADO</w:t>
      </w:r>
    </w:p>
    <w:p w14:paraId="064D4041" w14:textId="77777777" w:rsidR="001131B6" w:rsidRPr="001131B6" w:rsidRDefault="001131B6" w:rsidP="001131B6">
      <w:pPr>
        <w:tabs>
          <w:tab w:val="left" w:pos="142"/>
          <w:tab w:val="left" w:pos="4111"/>
        </w:tabs>
        <w:jc w:val="center"/>
        <w:rPr>
          <w:b/>
          <w:sz w:val="36"/>
          <w:szCs w:val="36"/>
          <w:lang w:val="pt-BR"/>
        </w:rPr>
      </w:pPr>
      <w:r w:rsidRPr="001131B6">
        <w:rPr>
          <w:b/>
          <w:sz w:val="36"/>
          <w:szCs w:val="36"/>
          <w:lang w:val="pt-BR"/>
        </w:rPr>
        <w:t>Prof. Dr. Marco Aurélio Gerosa</w:t>
      </w:r>
    </w:p>
    <w:p w14:paraId="5CA6A998" w14:textId="77777777" w:rsidR="001131B6" w:rsidRPr="001131B6" w:rsidRDefault="001131B6" w:rsidP="001131B6">
      <w:pPr>
        <w:rPr>
          <w:b/>
          <w:lang w:val="pt-BR"/>
        </w:rPr>
      </w:pPr>
    </w:p>
    <w:p w14:paraId="00C51DF7" w14:textId="77777777" w:rsidR="001131B6" w:rsidRPr="001131B6" w:rsidRDefault="001131B6" w:rsidP="001131B6">
      <w:pPr>
        <w:rPr>
          <w:b/>
          <w:lang w:val="pt-BR"/>
        </w:rPr>
      </w:pPr>
    </w:p>
    <w:p w14:paraId="251B35DE" w14:textId="77777777" w:rsidR="001131B6" w:rsidRPr="001131B6" w:rsidRDefault="001131B6" w:rsidP="001131B6">
      <w:pPr>
        <w:rPr>
          <w:b/>
          <w:lang w:val="pt-BR"/>
        </w:rPr>
      </w:pPr>
    </w:p>
    <w:p w14:paraId="1FEE54C7" w14:textId="77777777" w:rsidR="001131B6" w:rsidRPr="001131B6" w:rsidRDefault="001131B6" w:rsidP="001131B6">
      <w:pPr>
        <w:rPr>
          <w:b/>
          <w:lang w:val="pt-BR"/>
        </w:rPr>
      </w:pPr>
    </w:p>
    <w:p w14:paraId="15370E14" w14:textId="77777777" w:rsidR="001131B6" w:rsidRPr="009C14A5" w:rsidRDefault="001131B6" w:rsidP="001131B6">
      <w:pPr>
        <w:pStyle w:val="BodyText"/>
        <w:rPr>
          <w:sz w:val="22"/>
        </w:rPr>
      </w:pPr>
    </w:p>
    <w:p w14:paraId="7C23E4CC" w14:textId="77777777" w:rsidR="001131B6" w:rsidRPr="00815617" w:rsidRDefault="0096247F" w:rsidP="00FC20C2">
      <w:pPr>
        <w:pStyle w:val="BodyText"/>
        <w:ind w:left="4678"/>
        <w:rPr>
          <w:i/>
          <w:sz w:val="20"/>
        </w:rPr>
      </w:pPr>
      <w:r>
        <w:rPr>
          <w:i/>
          <w:sz w:val="20"/>
        </w:rPr>
        <w:t xml:space="preserve">Versão </w:t>
      </w:r>
      <w:r w:rsidR="006B3CD8">
        <w:rPr>
          <w:i/>
          <w:sz w:val="20"/>
        </w:rPr>
        <w:t xml:space="preserve">atualizada </w:t>
      </w:r>
      <w:r w:rsidRPr="0096247F">
        <w:rPr>
          <w:i/>
          <w:sz w:val="20"/>
        </w:rPr>
        <w:t>d</w:t>
      </w:r>
      <w:r>
        <w:rPr>
          <w:i/>
          <w:sz w:val="20"/>
        </w:rPr>
        <w:t>o m</w:t>
      </w:r>
      <w:r w:rsidR="001131B6" w:rsidRPr="00815617">
        <w:rPr>
          <w:i/>
          <w:sz w:val="20"/>
        </w:rPr>
        <w:t xml:space="preserve">emorial apresentado ao Instituto de Matemática e Estatística (IME) para </w:t>
      </w:r>
      <w:r w:rsidR="001131B6" w:rsidRPr="0096247F">
        <w:rPr>
          <w:b/>
          <w:i/>
          <w:sz w:val="20"/>
        </w:rPr>
        <w:t xml:space="preserve">concurso de </w:t>
      </w:r>
      <w:r>
        <w:rPr>
          <w:b/>
          <w:i/>
          <w:sz w:val="20"/>
        </w:rPr>
        <w:t xml:space="preserve">Livre </w:t>
      </w:r>
      <w:r w:rsidRPr="0096247F">
        <w:rPr>
          <w:b/>
          <w:i/>
          <w:sz w:val="20"/>
        </w:rPr>
        <w:t>D</w:t>
      </w:r>
      <w:r>
        <w:rPr>
          <w:b/>
          <w:i/>
          <w:sz w:val="20"/>
        </w:rPr>
        <w:t>ocência</w:t>
      </w:r>
      <w:r w:rsidRPr="00815617">
        <w:rPr>
          <w:b/>
          <w:i/>
          <w:sz w:val="20"/>
        </w:rPr>
        <w:t xml:space="preserve"> </w:t>
      </w:r>
      <w:r w:rsidR="001131B6" w:rsidRPr="00815617">
        <w:rPr>
          <w:i/>
          <w:sz w:val="20"/>
        </w:rPr>
        <w:t xml:space="preserve">junto ao Departamento de Ciência da Computação. </w:t>
      </w:r>
    </w:p>
    <w:p w14:paraId="080D7244" w14:textId="77777777" w:rsidR="001131B6" w:rsidRPr="006F56FC" w:rsidRDefault="001131B6" w:rsidP="001131B6">
      <w:pPr>
        <w:pStyle w:val="BodyTextIndent"/>
        <w:ind w:left="4678" w:firstLine="0"/>
        <w:jc w:val="left"/>
        <w:rPr>
          <w:b/>
          <w:i/>
          <w:sz w:val="20"/>
          <w:szCs w:val="20"/>
        </w:rPr>
      </w:pPr>
      <w:r w:rsidRPr="006F56FC">
        <w:rPr>
          <w:b/>
          <w:i/>
          <w:sz w:val="20"/>
          <w:szCs w:val="20"/>
        </w:rPr>
        <w:t xml:space="preserve">Especialidades: </w:t>
      </w:r>
    </w:p>
    <w:p w14:paraId="06E55839" w14:textId="77777777" w:rsidR="001131B6" w:rsidRPr="00815617" w:rsidRDefault="001131B6" w:rsidP="001131B6">
      <w:pPr>
        <w:pStyle w:val="BodyTextIndent"/>
        <w:ind w:left="4678" w:firstLine="0"/>
        <w:jc w:val="left"/>
        <w:rPr>
          <w:sz w:val="20"/>
          <w:szCs w:val="20"/>
        </w:rPr>
      </w:pPr>
      <w:r w:rsidRPr="00815617">
        <w:rPr>
          <w:sz w:val="20"/>
          <w:szCs w:val="20"/>
        </w:rPr>
        <w:t>Engenharia de Software e Sistemas Colaborativos</w:t>
      </w:r>
    </w:p>
    <w:p w14:paraId="27763B0E" w14:textId="77777777" w:rsidR="001131B6" w:rsidRDefault="001131B6" w:rsidP="001131B6">
      <w:pPr>
        <w:rPr>
          <w:sz w:val="28"/>
          <w:szCs w:val="28"/>
          <w:lang w:val="pt-BR"/>
        </w:rPr>
      </w:pPr>
    </w:p>
    <w:p w14:paraId="7DC45256" w14:textId="77777777" w:rsidR="006F56FC" w:rsidRDefault="006F56FC" w:rsidP="001131B6">
      <w:pPr>
        <w:rPr>
          <w:sz w:val="28"/>
          <w:szCs w:val="28"/>
          <w:lang w:val="pt-BR"/>
        </w:rPr>
      </w:pPr>
    </w:p>
    <w:p w14:paraId="6F97ADAB" w14:textId="77777777" w:rsidR="00B3342F" w:rsidRPr="001131B6" w:rsidRDefault="00B3342F" w:rsidP="001131B6">
      <w:pPr>
        <w:rPr>
          <w:sz w:val="28"/>
          <w:szCs w:val="28"/>
          <w:lang w:val="pt-BR"/>
        </w:rPr>
      </w:pPr>
    </w:p>
    <w:p w14:paraId="28EE5FD9" w14:textId="77777777" w:rsidR="001131B6" w:rsidRPr="001131B6" w:rsidRDefault="001131B6" w:rsidP="001131B6">
      <w:pPr>
        <w:jc w:val="center"/>
        <w:rPr>
          <w:sz w:val="28"/>
          <w:szCs w:val="28"/>
          <w:lang w:val="pt-BR"/>
        </w:rPr>
      </w:pPr>
    </w:p>
    <w:p w14:paraId="5BDFE2DE" w14:textId="77777777" w:rsidR="001131B6" w:rsidRPr="009C14A5" w:rsidRDefault="001131B6" w:rsidP="001131B6">
      <w:pPr>
        <w:jc w:val="center"/>
        <w:rPr>
          <w:sz w:val="28"/>
          <w:szCs w:val="28"/>
        </w:rPr>
      </w:pPr>
      <w:r w:rsidRPr="009C14A5">
        <w:rPr>
          <w:sz w:val="28"/>
          <w:szCs w:val="28"/>
        </w:rPr>
        <w:t>São Paulo</w:t>
      </w:r>
    </w:p>
    <w:bookmarkEnd w:id="0"/>
    <w:p w14:paraId="370F5316" w14:textId="32848E95" w:rsidR="001131B6" w:rsidRPr="006B3CD8" w:rsidRDefault="009E57F7" w:rsidP="0096247F">
      <w:pPr>
        <w:jc w:val="center"/>
        <w:rPr>
          <w:b/>
          <w:sz w:val="36"/>
          <w:szCs w:val="36"/>
        </w:rPr>
      </w:pPr>
      <w:r>
        <w:rPr>
          <w:b/>
          <w:sz w:val="36"/>
          <w:szCs w:val="36"/>
        </w:rPr>
        <w:t>Outubro</w:t>
      </w:r>
      <w:r w:rsidR="00FC20C2">
        <w:rPr>
          <w:b/>
          <w:sz w:val="36"/>
          <w:szCs w:val="36"/>
        </w:rPr>
        <w:t xml:space="preserve"> de 2015</w:t>
      </w:r>
      <w:r w:rsidR="001131B6" w:rsidRPr="006B3CD8">
        <w:rPr>
          <w:b/>
          <w:sz w:val="36"/>
          <w:szCs w:val="36"/>
        </w:rPr>
        <w:br w:type="page"/>
      </w:r>
    </w:p>
    <w:p w14:paraId="61F3572B" w14:textId="77777777" w:rsidR="001131B6" w:rsidRPr="001131B6" w:rsidRDefault="001131B6" w:rsidP="001131B6">
      <w:pPr>
        <w:spacing w:after="200" w:line="276" w:lineRule="auto"/>
        <w:ind w:left="360"/>
        <w:jc w:val="both"/>
        <w:outlineLvl w:val="0"/>
        <w:rPr>
          <w:rFonts w:ascii="Calibri" w:eastAsia="Times New Roman" w:hAnsi="Calibri" w:cs="Arial"/>
          <w:b/>
          <w:sz w:val="40"/>
          <w:szCs w:val="40"/>
          <w:lang w:val="pt-BR" w:eastAsia="en-US"/>
        </w:rPr>
      </w:pPr>
      <w:bookmarkStart w:id="1" w:name="_Toc436470828"/>
      <w:r w:rsidRPr="001131B6">
        <w:rPr>
          <w:rFonts w:ascii="Calibri" w:eastAsia="Times New Roman" w:hAnsi="Calibri" w:cs="Arial"/>
          <w:b/>
          <w:sz w:val="40"/>
          <w:szCs w:val="40"/>
          <w:lang w:val="pt-BR" w:eastAsia="en-US"/>
        </w:rPr>
        <w:lastRenderedPageBreak/>
        <w:t>IDENTIFICAÇÃO</w:t>
      </w:r>
      <w:bookmarkEnd w:id="1"/>
    </w:p>
    <w:tbl>
      <w:tblPr>
        <w:tblW w:w="9778" w:type="dxa"/>
        <w:tblLayout w:type="fixed"/>
        <w:tblCellMar>
          <w:left w:w="70" w:type="dxa"/>
          <w:right w:w="70" w:type="dxa"/>
        </w:tblCellMar>
        <w:tblLook w:val="0000" w:firstRow="0" w:lastRow="0" w:firstColumn="0" w:lastColumn="0" w:noHBand="0" w:noVBand="0"/>
      </w:tblPr>
      <w:tblGrid>
        <w:gridCol w:w="2622"/>
        <w:gridCol w:w="7156"/>
      </w:tblGrid>
      <w:tr w:rsidR="001131B6" w:rsidRPr="001131B6" w14:paraId="6AA65FBD" w14:textId="77777777" w:rsidTr="001131B6">
        <w:tc>
          <w:tcPr>
            <w:tcW w:w="2622" w:type="dxa"/>
          </w:tcPr>
          <w:p w14:paraId="4F640734" w14:textId="77777777" w:rsidR="001131B6" w:rsidRPr="00CA2B56" w:rsidRDefault="001131B6" w:rsidP="001131B6">
            <w:pPr>
              <w:spacing w:before="60" w:after="60" w:line="240" w:lineRule="auto"/>
              <w:jc w:val="right"/>
              <w:rPr>
                <w:rFonts w:ascii="umr10" w:eastAsia="Times New Roman" w:hAnsi="umr10" w:cs="Times New Roman"/>
                <w:i/>
                <w:sz w:val="24"/>
                <w:szCs w:val="24"/>
                <w:lang w:val="pt-BR" w:eastAsia="en-US"/>
              </w:rPr>
            </w:pPr>
            <w:r w:rsidRPr="00CA2B56">
              <w:rPr>
                <w:rFonts w:ascii="umr10" w:eastAsia="Times New Roman" w:hAnsi="umr10" w:cs="Times New Roman"/>
                <w:i/>
                <w:sz w:val="24"/>
                <w:szCs w:val="24"/>
                <w:lang w:val="pt-BR" w:eastAsia="en-US"/>
              </w:rPr>
              <w:t>Nome:</w:t>
            </w:r>
          </w:p>
        </w:tc>
        <w:tc>
          <w:tcPr>
            <w:tcW w:w="7156" w:type="dxa"/>
          </w:tcPr>
          <w:p w14:paraId="4B753606" w14:textId="77777777" w:rsidR="001131B6" w:rsidRPr="00CA2B56" w:rsidRDefault="00CA2B56" w:rsidP="001131B6">
            <w:pPr>
              <w:spacing w:before="60" w:after="60" w:line="240" w:lineRule="auto"/>
              <w:rPr>
                <w:rFonts w:ascii="umr10" w:eastAsia="Times New Roman" w:hAnsi="umr10" w:cs="Times New Roman"/>
                <w:b/>
                <w:sz w:val="24"/>
                <w:szCs w:val="24"/>
                <w:lang w:val="pt-BR" w:eastAsia="en-US"/>
              </w:rPr>
            </w:pPr>
            <w:r w:rsidRPr="001131B6">
              <w:rPr>
                <w:rFonts w:ascii="Calibri" w:eastAsia="Times New Roman" w:hAnsi="Calibri" w:cs="Arial"/>
                <w:noProof/>
                <w:sz w:val="40"/>
                <w:szCs w:val="40"/>
                <w:lang w:eastAsia="en-US"/>
              </w:rPr>
              <w:drawing>
                <wp:anchor distT="0" distB="0" distL="114300" distR="114300" simplePos="0" relativeHeight="251631104" behindDoc="0" locked="0" layoutInCell="1" allowOverlap="1" wp14:anchorId="066DE589" wp14:editId="410B6CFF">
                  <wp:simplePos x="0" y="0"/>
                  <wp:positionH relativeFrom="column">
                    <wp:posOffset>3740375</wp:posOffset>
                  </wp:positionH>
                  <wp:positionV relativeFrom="paragraph">
                    <wp:posOffset>-289069</wp:posOffset>
                  </wp:positionV>
                  <wp:extent cx="936000" cy="1407600"/>
                  <wp:effectExtent l="0" t="0" r="0" b="2540"/>
                  <wp:wrapNone/>
                  <wp:docPr id="1" name="Imagem 1" descr="H:\Dropbox\Fotos\Marco\Rosto fotografo\13a 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opbox\Fotos\Marco\Rosto fotografo\13a pe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00" cy="140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1B6" w:rsidRPr="00CA2B56">
              <w:rPr>
                <w:rFonts w:ascii="umr10" w:eastAsia="Times New Roman" w:hAnsi="umr10" w:cs="Times New Roman"/>
                <w:b/>
                <w:sz w:val="24"/>
                <w:szCs w:val="24"/>
                <w:lang w:val="pt-BR" w:eastAsia="en-US"/>
              </w:rPr>
              <w:t>Marco Aurélio Gerosa</w:t>
            </w:r>
          </w:p>
        </w:tc>
      </w:tr>
      <w:tr w:rsidR="001131B6" w:rsidRPr="001131B6" w14:paraId="6ADB2E5C" w14:textId="77777777" w:rsidTr="001131B6">
        <w:tc>
          <w:tcPr>
            <w:tcW w:w="2622" w:type="dxa"/>
          </w:tcPr>
          <w:p w14:paraId="0BB3D484" w14:textId="77777777" w:rsidR="001131B6" w:rsidRPr="00CA2B56" w:rsidRDefault="001131B6" w:rsidP="001131B6">
            <w:pPr>
              <w:spacing w:before="60" w:after="60" w:line="240" w:lineRule="auto"/>
              <w:jc w:val="right"/>
              <w:rPr>
                <w:rFonts w:ascii="umr10" w:eastAsia="Times New Roman" w:hAnsi="umr10" w:cs="Times New Roman"/>
                <w:i/>
                <w:sz w:val="24"/>
                <w:szCs w:val="24"/>
                <w:lang w:val="pt-BR" w:eastAsia="en-US"/>
              </w:rPr>
            </w:pPr>
            <w:r w:rsidRPr="00CA2B56">
              <w:rPr>
                <w:rFonts w:ascii="umr10" w:eastAsia="Times New Roman" w:hAnsi="umr10" w:cs="Times New Roman"/>
                <w:i/>
                <w:sz w:val="24"/>
                <w:szCs w:val="24"/>
                <w:lang w:val="pt-BR" w:eastAsia="en-US"/>
              </w:rPr>
              <w:t>Nacionalidade:</w:t>
            </w:r>
          </w:p>
        </w:tc>
        <w:tc>
          <w:tcPr>
            <w:tcW w:w="7156" w:type="dxa"/>
          </w:tcPr>
          <w:p w14:paraId="0CEC934A" w14:textId="77777777" w:rsidR="001131B6" w:rsidRPr="00CA2B56" w:rsidRDefault="001131B6" w:rsidP="001131B6">
            <w:pPr>
              <w:spacing w:before="60" w:after="60" w:line="240" w:lineRule="auto"/>
              <w:rPr>
                <w:rFonts w:ascii="umr10" w:eastAsia="Times New Roman" w:hAnsi="umr10" w:cs="Times New Roman"/>
                <w:sz w:val="24"/>
                <w:szCs w:val="24"/>
                <w:lang w:val="pt-BR" w:eastAsia="en-US"/>
              </w:rPr>
            </w:pPr>
            <w:r w:rsidRPr="00CA2B56">
              <w:rPr>
                <w:rFonts w:ascii="umr10" w:eastAsia="Times New Roman" w:hAnsi="umr10" w:cs="Times New Roman"/>
                <w:sz w:val="24"/>
                <w:szCs w:val="24"/>
                <w:lang w:val="pt-BR" w:eastAsia="en-US"/>
              </w:rPr>
              <w:t>Brasileiro</w:t>
            </w:r>
          </w:p>
        </w:tc>
      </w:tr>
      <w:tr w:rsidR="001131B6" w:rsidRPr="001131B6" w14:paraId="0C6D466B" w14:textId="77777777" w:rsidTr="001131B6">
        <w:tc>
          <w:tcPr>
            <w:tcW w:w="2622" w:type="dxa"/>
          </w:tcPr>
          <w:p w14:paraId="758E6D44" w14:textId="77777777" w:rsidR="001131B6" w:rsidRPr="00CA2B56" w:rsidRDefault="001131B6" w:rsidP="001131B6">
            <w:pPr>
              <w:spacing w:before="60" w:after="60" w:line="240" w:lineRule="auto"/>
              <w:jc w:val="right"/>
              <w:rPr>
                <w:rFonts w:ascii="umr10" w:eastAsia="Times New Roman" w:hAnsi="umr10" w:cs="Times New Roman"/>
                <w:i/>
                <w:sz w:val="24"/>
                <w:szCs w:val="24"/>
                <w:lang w:val="pt-BR" w:eastAsia="en-US"/>
              </w:rPr>
            </w:pPr>
            <w:r w:rsidRPr="00CA2B56">
              <w:rPr>
                <w:rFonts w:ascii="umr10" w:eastAsia="Times New Roman" w:hAnsi="umr10" w:cs="Times New Roman"/>
                <w:i/>
                <w:sz w:val="24"/>
                <w:szCs w:val="24"/>
                <w:lang w:val="pt-BR" w:eastAsia="en-US"/>
              </w:rPr>
              <w:t>End. profissional:</w:t>
            </w:r>
          </w:p>
        </w:tc>
        <w:tc>
          <w:tcPr>
            <w:tcW w:w="7156" w:type="dxa"/>
          </w:tcPr>
          <w:p w14:paraId="7402AEA1" w14:textId="77777777" w:rsidR="001131B6" w:rsidRPr="00CA2B56" w:rsidRDefault="001131B6" w:rsidP="001131B6">
            <w:pPr>
              <w:spacing w:before="60" w:after="60" w:line="240" w:lineRule="auto"/>
              <w:rPr>
                <w:rFonts w:ascii="umr10" w:eastAsia="Times New Roman" w:hAnsi="umr10" w:cs="Times New Roman"/>
                <w:sz w:val="24"/>
                <w:szCs w:val="24"/>
                <w:lang w:val="pt-BR" w:eastAsia="en-US"/>
              </w:rPr>
            </w:pPr>
            <w:r w:rsidRPr="00CA2B56">
              <w:rPr>
                <w:rFonts w:ascii="umr10" w:eastAsia="Times New Roman" w:hAnsi="umr10" w:cs="Times New Roman"/>
                <w:sz w:val="24"/>
                <w:szCs w:val="24"/>
                <w:lang w:val="pt-BR" w:eastAsia="en-US"/>
              </w:rPr>
              <w:t>Departamento de Ciência da Computação</w:t>
            </w:r>
          </w:p>
          <w:p w14:paraId="25F24A1B" w14:textId="77777777" w:rsidR="001131B6" w:rsidRPr="00CA2B56" w:rsidRDefault="001131B6" w:rsidP="001131B6">
            <w:pPr>
              <w:spacing w:before="60" w:after="60" w:line="240" w:lineRule="auto"/>
              <w:rPr>
                <w:rFonts w:ascii="umr10" w:eastAsia="Times New Roman" w:hAnsi="umr10" w:cs="Times New Roman"/>
                <w:sz w:val="24"/>
                <w:szCs w:val="24"/>
                <w:lang w:val="pt-BR" w:eastAsia="en-US"/>
              </w:rPr>
            </w:pPr>
            <w:r w:rsidRPr="00CA2B56">
              <w:rPr>
                <w:rFonts w:ascii="umr10" w:eastAsia="Times New Roman" w:hAnsi="umr10" w:cs="Times New Roman"/>
                <w:sz w:val="24"/>
                <w:szCs w:val="24"/>
                <w:lang w:val="pt-BR" w:eastAsia="en-US"/>
              </w:rPr>
              <w:t>Instituto de Matemática e Estatística – USP</w:t>
            </w:r>
          </w:p>
          <w:p w14:paraId="5B11ABC6" w14:textId="77777777" w:rsidR="001131B6" w:rsidRPr="00CA2B56" w:rsidRDefault="001131B6" w:rsidP="001131B6">
            <w:pPr>
              <w:spacing w:before="60" w:after="60" w:line="240" w:lineRule="auto"/>
              <w:rPr>
                <w:rFonts w:ascii="umr10" w:eastAsia="Times New Roman" w:hAnsi="umr10" w:cs="Times New Roman"/>
                <w:sz w:val="24"/>
                <w:szCs w:val="24"/>
                <w:lang w:val="pt-BR" w:eastAsia="en-US"/>
              </w:rPr>
            </w:pPr>
            <w:r w:rsidRPr="00CA2B56">
              <w:rPr>
                <w:rFonts w:ascii="umr10" w:eastAsia="Times New Roman" w:hAnsi="umr10" w:cs="Times New Roman"/>
                <w:sz w:val="24"/>
                <w:szCs w:val="24"/>
                <w:lang w:val="pt-BR" w:eastAsia="en-US"/>
              </w:rPr>
              <w:t>R. do Matão 1010, sala 2</w:t>
            </w:r>
            <w:r w:rsidR="006F56FC" w:rsidRPr="00CA2B56">
              <w:rPr>
                <w:rFonts w:ascii="umr10" w:eastAsia="Times New Roman" w:hAnsi="umr10" w:cs="Times New Roman"/>
                <w:sz w:val="24"/>
                <w:szCs w:val="24"/>
                <w:lang w:val="pt-BR" w:eastAsia="en-US"/>
              </w:rPr>
              <w:t>2</w:t>
            </w:r>
            <w:r w:rsidRPr="00CA2B56">
              <w:rPr>
                <w:rFonts w:ascii="umr10" w:eastAsia="Times New Roman" w:hAnsi="umr10" w:cs="Times New Roman"/>
                <w:sz w:val="24"/>
                <w:szCs w:val="24"/>
                <w:lang w:val="pt-BR" w:eastAsia="en-US"/>
              </w:rPr>
              <w:t>9</w:t>
            </w:r>
          </w:p>
          <w:p w14:paraId="4FF7AD16" w14:textId="77777777" w:rsidR="001131B6" w:rsidRPr="00CA2B56" w:rsidRDefault="001131B6" w:rsidP="001131B6">
            <w:pPr>
              <w:spacing w:before="60" w:after="60" w:line="240" w:lineRule="auto"/>
              <w:rPr>
                <w:rFonts w:ascii="umr10" w:eastAsia="Times New Roman" w:hAnsi="umr10" w:cs="Times New Roman"/>
                <w:sz w:val="24"/>
                <w:szCs w:val="24"/>
                <w:lang w:val="pt-BR" w:eastAsia="en-US"/>
              </w:rPr>
            </w:pPr>
            <w:r w:rsidRPr="00CA2B56">
              <w:rPr>
                <w:rFonts w:ascii="umr10" w:eastAsia="Times New Roman" w:hAnsi="umr10" w:cs="Times New Roman"/>
                <w:sz w:val="24"/>
                <w:szCs w:val="24"/>
                <w:lang w:val="pt-BR" w:eastAsia="en-US"/>
              </w:rPr>
              <w:t>Cidade Universitária – São Paulo – SP</w:t>
            </w:r>
          </w:p>
          <w:p w14:paraId="6BB7FCE1" w14:textId="77777777" w:rsidR="001131B6" w:rsidRPr="00CA2B56" w:rsidRDefault="001131B6" w:rsidP="001131B6">
            <w:pPr>
              <w:spacing w:before="60" w:after="60" w:line="240" w:lineRule="auto"/>
              <w:rPr>
                <w:rFonts w:ascii="umr10" w:eastAsia="Times New Roman" w:hAnsi="umr10" w:cs="Times New Roman"/>
                <w:sz w:val="24"/>
                <w:szCs w:val="24"/>
                <w:lang w:val="pt-BR" w:eastAsia="en-US"/>
              </w:rPr>
            </w:pPr>
            <w:r w:rsidRPr="00CA2B56">
              <w:rPr>
                <w:rFonts w:ascii="umr10" w:eastAsia="Times New Roman" w:hAnsi="umr10" w:cs="Times New Roman"/>
                <w:sz w:val="24"/>
                <w:szCs w:val="24"/>
                <w:lang w:val="pt-BR" w:eastAsia="en-US"/>
              </w:rPr>
              <w:t>CEP 05508-090</w:t>
            </w:r>
            <w:r w:rsidRPr="00CA2B56">
              <w:rPr>
                <w:rFonts w:ascii="umr10" w:eastAsia="Times New Roman" w:hAnsi="umr10" w:cs="Times New Roman"/>
                <w:sz w:val="24"/>
                <w:szCs w:val="24"/>
                <w:lang w:val="pt-BR" w:eastAsia="en-US"/>
              </w:rPr>
              <w:tab/>
            </w:r>
            <w:r w:rsidRPr="00CA2B56">
              <w:rPr>
                <w:rFonts w:ascii="umr10" w:eastAsia="Times New Roman" w:hAnsi="umr10" w:cs="Times New Roman"/>
                <w:sz w:val="24"/>
                <w:szCs w:val="24"/>
                <w:lang w:val="pt-BR" w:eastAsia="en-US"/>
              </w:rPr>
              <w:tab/>
              <w:t xml:space="preserve"> </w:t>
            </w:r>
          </w:p>
        </w:tc>
      </w:tr>
      <w:tr w:rsidR="001131B6" w:rsidRPr="001131B6" w14:paraId="29DD2E00" w14:textId="77777777" w:rsidTr="001131B6">
        <w:tc>
          <w:tcPr>
            <w:tcW w:w="2622" w:type="dxa"/>
          </w:tcPr>
          <w:p w14:paraId="573321F4" w14:textId="77777777" w:rsidR="001131B6" w:rsidRPr="00CA2B56" w:rsidRDefault="001131B6" w:rsidP="001131B6">
            <w:pPr>
              <w:spacing w:before="60" w:after="60" w:line="240" w:lineRule="auto"/>
              <w:jc w:val="right"/>
              <w:rPr>
                <w:rFonts w:ascii="umr10" w:eastAsia="Times New Roman" w:hAnsi="umr10" w:cs="Times New Roman"/>
                <w:i/>
                <w:sz w:val="24"/>
                <w:szCs w:val="24"/>
                <w:lang w:val="pt-BR" w:eastAsia="en-US"/>
              </w:rPr>
            </w:pPr>
            <w:r w:rsidRPr="00CA2B56">
              <w:rPr>
                <w:rFonts w:ascii="umr10" w:eastAsia="Times New Roman" w:hAnsi="umr10" w:cs="Times New Roman"/>
                <w:i/>
                <w:sz w:val="24"/>
                <w:szCs w:val="24"/>
                <w:lang w:val="pt-BR" w:eastAsia="en-US"/>
              </w:rPr>
              <w:t>E-mail:</w:t>
            </w:r>
          </w:p>
        </w:tc>
        <w:tc>
          <w:tcPr>
            <w:tcW w:w="7156" w:type="dxa"/>
          </w:tcPr>
          <w:p w14:paraId="5FAA787D" w14:textId="77777777" w:rsidR="001131B6" w:rsidRPr="00CA2B56" w:rsidRDefault="0032315D" w:rsidP="001131B6">
            <w:pPr>
              <w:spacing w:before="60" w:after="60" w:line="240" w:lineRule="auto"/>
              <w:rPr>
                <w:rFonts w:ascii="umr10" w:eastAsia="Times New Roman" w:hAnsi="umr10" w:cs="Times New Roman"/>
                <w:sz w:val="24"/>
                <w:szCs w:val="24"/>
                <w:lang w:val="pt-BR" w:eastAsia="en-US"/>
              </w:rPr>
            </w:pPr>
            <w:hyperlink r:id="rId9" w:history="1">
              <w:r w:rsidR="001131B6" w:rsidRPr="00CA2B56">
                <w:rPr>
                  <w:rFonts w:ascii="umr10" w:eastAsia="Times New Roman" w:hAnsi="umr10" w:cs="Times New Roman"/>
                  <w:color w:val="0000FF"/>
                  <w:sz w:val="24"/>
                  <w:szCs w:val="24"/>
                  <w:u w:val="single"/>
                  <w:lang w:val="pt-BR" w:eastAsia="en-US"/>
                </w:rPr>
                <w:t>gerosa@ime.usp.br</w:t>
              </w:r>
            </w:hyperlink>
          </w:p>
        </w:tc>
      </w:tr>
      <w:tr w:rsidR="001131B6" w:rsidRPr="001131B6" w14:paraId="5F943FE0" w14:textId="77777777" w:rsidTr="001131B6">
        <w:tc>
          <w:tcPr>
            <w:tcW w:w="2622" w:type="dxa"/>
          </w:tcPr>
          <w:p w14:paraId="253A80A1" w14:textId="77777777" w:rsidR="001131B6" w:rsidRPr="00CA2B56" w:rsidRDefault="001131B6" w:rsidP="001131B6">
            <w:pPr>
              <w:spacing w:before="60" w:after="60" w:line="240" w:lineRule="auto"/>
              <w:jc w:val="right"/>
              <w:rPr>
                <w:rFonts w:ascii="umr10" w:eastAsia="Times New Roman" w:hAnsi="umr10" w:cs="Times New Roman"/>
                <w:i/>
                <w:sz w:val="24"/>
                <w:szCs w:val="24"/>
                <w:lang w:val="pt-BR" w:eastAsia="en-US"/>
              </w:rPr>
            </w:pPr>
            <w:r w:rsidRPr="00CA2B56">
              <w:rPr>
                <w:rFonts w:ascii="umr10" w:eastAsia="Times New Roman" w:hAnsi="umr10" w:cs="Times New Roman"/>
                <w:i/>
                <w:sz w:val="24"/>
                <w:szCs w:val="24"/>
                <w:lang w:val="pt-BR" w:eastAsia="en-US"/>
              </w:rPr>
              <w:t>Currículo Lattes:</w:t>
            </w:r>
          </w:p>
        </w:tc>
        <w:tc>
          <w:tcPr>
            <w:tcW w:w="7156" w:type="dxa"/>
          </w:tcPr>
          <w:p w14:paraId="50657708" w14:textId="77777777" w:rsidR="001131B6" w:rsidRPr="00CA2B56" w:rsidRDefault="0032315D" w:rsidP="001131B6">
            <w:pPr>
              <w:spacing w:before="60" w:after="60" w:line="240" w:lineRule="auto"/>
              <w:jc w:val="both"/>
              <w:rPr>
                <w:rFonts w:ascii="umr10" w:eastAsia="Times New Roman" w:hAnsi="umr10" w:cs="Times New Roman"/>
                <w:sz w:val="24"/>
                <w:szCs w:val="24"/>
                <w:lang w:val="pt-BR" w:eastAsia="en-US"/>
              </w:rPr>
            </w:pPr>
            <w:hyperlink r:id="rId10" w:history="1">
              <w:r w:rsidR="001131B6" w:rsidRPr="00CA2B56">
                <w:rPr>
                  <w:rFonts w:ascii="umr10" w:eastAsia="Times New Roman" w:hAnsi="umr10" w:cs="Times New Roman"/>
                  <w:color w:val="0000FF"/>
                  <w:sz w:val="24"/>
                  <w:szCs w:val="24"/>
                  <w:u w:val="single"/>
                  <w:lang w:val="pt-BR" w:eastAsia="en-US"/>
                </w:rPr>
                <w:t>http://lattes.cnpq.br/4507073071352893</w:t>
              </w:r>
            </w:hyperlink>
          </w:p>
        </w:tc>
      </w:tr>
      <w:tr w:rsidR="001131B6" w:rsidRPr="00196171" w14:paraId="483FF50A" w14:textId="77777777" w:rsidTr="001131B6">
        <w:tc>
          <w:tcPr>
            <w:tcW w:w="2622" w:type="dxa"/>
          </w:tcPr>
          <w:p w14:paraId="556369A3" w14:textId="77777777" w:rsidR="001131B6" w:rsidRPr="00CA2B56" w:rsidRDefault="001131B6" w:rsidP="001131B6">
            <w:pPr>
              <w:spacing w:before="60" w:after="60" w:line="240" w:lineRule="auto"/>
              <w:jc w:val="right"/>
              <w:rPr>
                <w:rFonts w:ascii="umr10" w:eastAsia="Times New Roman" w:hAnsi="umr10" w:cs="Times New Roman"/>
                <w:i/>
                <w:sz w:val="24"/>
                <w:szCs w:val="24"/>
                <w:lang w:val="pt-BR" w:eastAsia="en-US"/>
              </w:rPr>
            </w:pPr>
            <w:r w:rsidRPr="00CA2B56">
              <w:rPr>
                <w:rFonts w:ascii="umr10" w:eastAsia="Times New Roman" w:hAnsi="umr10" w:cs="Times New Roman"/>
                <w:i/>
                <w:sz w:val="24"/>
                <w:szCs w:val="24"/>
                <w:lang w:val="pt-BR" w:eastAsia="en-US"/>
              </w:rPr>
              <w:t>Página profissional:</w:t>
            </w:r>
          </w:p>
        </w:tc>
        <w:tc>
          <w:tcPr>
            <w:tcW w:w="7156" w:type="dxa"/>
          </w:tcPr>
          <w:p w14:paraId="61D87651" w14:textId="77777777" w:rsidR="001131B6" w:rsidRPr="00CA2B56" w:rsidRDefault="0032315D" w:rsidP="001131B6">
            <w:pPr>
              <w:spacing w:before="60" w:after="60" w:line="240" w:lineRule="auto"/>
              <w:jc w:val="both"/>
              <w:rPr>
                <w:rFonts w:ascii="umr10" w:eastAsia="Times New Roman" w:hAnsi="umr10" w:cs="Times New Roman"/>
                <w:sz w:val="24"/>
                <w:szCs w:val="24"/>
                <w:lang w:val="pt-BR" w:eastAsia="en-US"/>
              </w:rPr>
            </w:pPr>
            <w:hyperlink r:id="rId11" w:history="1">
              <w:r w:rsidR="001131B6" w:rsidRPr="00CA2B56">
                <w:rPr>
                  <w:rFonts w:ascii="umr10" w:eastAsia="Times New Roman" w:hAnsi="umr10" w:cs="Times New Roman"/>
                  <w:color w:val="0000FF"/>
                  <w:sz w:val="24"/>
                  <w:szCs w:val="24"/>
                  <w:u w:val="single"/>
                  <w:lang w:val="pt-BR" w:eastAsia="en-US"/>
                </w:rPr>
                <w:t>http://www.ime.usp.br/~gerosa</w:t>
              </w:r>
            </w:hyperlink>
            <w:r w:rsidR="001131B6" w:rsidRPr="00CA2B56">
              <w:rPr>
                <w:rFonts w:ascii="umr10" w:eastAsia="Times New Roman" w:hAnsi="umr10" w:cs="Times New Roman"/>
                <w:sz w:val="24"/>
                <w:szCs w:val="24"/>
                <w:lang w:val="pt-BR" w:eastAsia="en-US"/>
              </w:rPr>
              <w:t xml:space="preserve"> </w:t>
            </w:r>
          </w:p>
        </w:tc>
      </w:tr>
    </w:tbl>
    <w:p w14:paraId="58A864E3"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4F3333A7"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7A5169AD"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20501426"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3B21CAD9" w14:textId="77777777" w:rsidR="001131B6" w:rsidRPr="008D469B" w:rsidRDefault="001131B6" w:rsidP="001131B6">
      <w:pPr>
        <w:spacing w:after="0" w:line="240" w:lineRule="auto"/>
        <w:jc w:val="both"/>
        <w:rPr>
          <w:rFonts w:ascii="Times New Roman" w:eastAsia="Times New Roman" w:hAnsi="Times New Roman" w:cs="Times New Roman"/>
          <w:b/>
          <w:sz w:val="28"/>
          <w:szCs w:val="28"/>
          <w:lang w:val="pt-BR" w:eastAsia="en-US"/>
        </w:rPr>
      </w:pPr>
      <w:r w:rsidRPr="008D469B">
        <w:rPr>
          <w:rFonts w:ascii="Times New Roman" w:eastAsia="Times New Roman" w:hAnsi="Times New Roman" w:cs="Times New Roman"/>
          <w:b/>
          <w:sz w:val="28"/>
          <w:szCs w:val="28"/>
          <w:lang w:val="pt-BR" w:eastAsia="en-US"/>
        </w:rPr>
        <w:t>Perfis</w:t>
      </w: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20"/>
      </w:tblGrid>
      <w:tr w:rsidR="001131B6" w:rsidRPr="00196171" w14:paraId="75FA24D8" w14:textId="77777777" w:rsidTr="00667FFC">
        <w:tc>
          <w:tcPr>
            <w:tcW w:w="1985" w:type="dxa"/>
          </w:tcPr>
          <w:p w14:paraId="1A6FC6E5"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Google Scholar:</w:t>
            </w:r>
          </w:p>
        </w:tc>
        <w:tc>
          <w:tcPr>
            <w:tcW w:w="7620" w:type="dxa"/>
          </w:tcPr>
          <w:p w14:paraId="4D2DED6C"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2" w:history="1">
              <w:r w:rsidR="001131B6" w:rsidRPr="001131B6">
                <w:rPr>
                  <w:rFonts w:ascii="Times New Roman" w:eastAsia="Times New Roman" w:hAnsi="Times New Roman" w:cs="Times New Roman"/>
                  <w:color w:val="0000FF"/>
                  <w:szCs w:val="20"/>
                  <w:u w:val="single"/>
                  <w:lang w:val="pt-BR"/>
                </w:rPr>
                <w:t>http://scholar.google.com.br/citations?user=kjtuhEQAAAAJ</w:t>
              </w:r>
            </w:hyperlink>
          </w:p>
        </w:tc>
      </w:tr>
      <w:tr w:rsidR="001131B6" w:rsidRPr="00196171" w14:paraId="02623559" w14:textId="77777777" w:rsidTr="00667FFC">
        <w:tc>
          <w:tcPr>
            <w:tcW w:w="1985" w:type="dxa"/>
          </w:tcPr>
          <w:p w14:paraId="18645FCB"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MS Academic:</w:t>
            </w:r>
          </w:p>
        </w:tc>
        <w:tc>
          <w:tcPr>
            <w:tcW w:w="7620" w:type="dxa"/>
          </w:tcPr>
          <w:p w14:paraId="5DBBA2D2"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3" w:history="1">
              <w:r w:rsidR="001131B6" w:rsidRPr="001131B6">
                <w:rPr>
                  <w:rFonts w:ascii="Times New Roman" w:eastAsia="Times New Roman" w:hAnsi="Times New Roman" w:cs="Times New Roman"/>
                  <w:color w:val="0000FF"/>
                  <w:szCs w:val="20"/>
                  <w:u w:val="single"/>
                  <w:lang w:val="pt-BR"/>
                </w:rPr>
                <w:t>http://academic.research.microsoft.com/Author/2446446</w:t>
              </w:r>
            </w:hyperlink>
          </w:p>
        </w:tc>
      </w:tr>
      <w:tr w:rsidR="001131B6" w:rsidRPr="00196171" w14:paraId="156F802E" w14:textId="77777777" w:rsidTr="00667FFC">
        <w:tc>
          <w:tcPr>
            <w:tcW w:w="1985" w:type="dxa"/>
          </w:tcPr>
          <w:p w14:paraId="0CA54FC2"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DBLP:</w:t>
            </w:r>
          </w:p>
        </w:tc>
        <w:tc>
          <w:tcPr>
            <w:tcW w:w="7620" w:type="dxa"/>
          </w:tcPr>
          <w:p w14:paraId="3CF17057"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4" w:history="1">
              <w:r w:rsidR="001131B6" w:rsidRPr="001131B6">
                <w:rPr>
                  <w:rFonts w:ascii="Times New Roman" w:eastAsia="Times New Roman" w:hAnsi="Times New Roman" w:cs="Times New Roman"/>
                  <w:color w:val="0000FF"/>
                  <w:szCs w:val="20"/>
                  <w:u w:val="single"/>
                  <w:lang w:val="pt-BR"/>
                </w:rPr>
                <w:t>http://www.informatik.uni-trier.de/~ley/db/indices/a-tree/g/Gerosa:Marco_Aur=eacute=lio.html</w:t>
              </w:r>
            </w:hyperlink>
          </w:p>
        </w:tc>
      </w:tr>
      <w:tr w:rsidR="001131B6" w:rsidRPr="00196171" w14:paraId="0221B6FC" w14:textId="77777777" w:rsidTr="00667FFC">
        <w:tc>
          <w:tcPr>
            <w:tcW w:w="1985" w:type="dxa"/>
          </w:tcPr>
          <w:p w14:paraId="7195334F"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Academia.edu:</w:t>
            </w:r>
          </w:p>
        </w:tc>
        <w:tc>
          <w:tcPr>
            <w:tcW w:w="7620" w:type="dxa"/>
          </w:tcPr>
          <w:p w14:paraId="03DE4C4C"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5" w:history="1">
              <w:r w:rsidR="001131B6" w:rsidRPr="001131B6">
                <w:rPr>
                  <w:rFonts w:ascii="Times New Roman" w:eastAsia="Times New Roman" w:hAnsi="Times New Roman" w:cs="Times New Roman"/>
                  <w:color w:val="0000FF"/>
                  <w:szCs w:val="20"/>
                  <w:u w:val="single"/>
                  <w:lang w:val="pt-BR"/>
                </w:rPr>
                <w:t>http://usp-br.academia.edu/MarcoAurelioGerosa</w:t>
              </w:r>
            </w:hyperlink>
          </w:p>
        </w:tc>
      </w:tr>
      <w:tr w:rsidR="001131B6" w:rsidRPr="00196171" w14:paraId="03614C95" w14:textId="77777777" w:rsidTr="00667FFC">
        <w:tc>
          <w:tcPr>
            <w:tcW w:w="1985" w:type="dxa"/>
          </w:tcPr>
          <w:p w14:paraId="62759DF0"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Scopus:</w:t>
            </w:r>
          </w:p>
        </w:tc>
        <w:tc>
          <w:tcPr>
            <w:tcW w:w="7620" w:type="dxa"/>
          </w:tcPr>
          <w:p w14:paraId="5538E977"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6" w:history="1">
              <w:r w:rsidR="001131B6" w:rsidRPr="001131B6">
                <w:rPr>
                  <w:rFonts w:ascii="Times New Roman" w:eastAsia="Times New Roman" w:hAnsi="Times New Roman" w:cs="Times New Roman"/>
                  <w:color w:val="0000FF"/>
                  <w:szCs w:val="20"/>
                  <w:u w:val="single"/>
                  <w:lang w:val="pt-BR"/>
                </w:rPr>
                <w:t>http://www.scopus.com/authid/detail.url?authorId=10043515400</w:t>
              </w:r>
            </w:hyperlink>
          </w:p>
        </w:tc>
      </w:tr>
      <w:tr w:rsidR="001131B6" w:rsidRPr="00196171" w14:paraId="49C89BAD" w14:textId="77777777" w:rsidTr="00667FFC">
        <w:tc>
          <w:tcPr>
            <w:tcW w:w="1985" w:type="dxa"/>
          </w:tcPr>
          <w:p w14:paraId="46C39525"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ACM DL:</w:t>
            </w:r>
          </w:p>
        </w:tc>
        <w:tc>
          <w:tcPr>
            <w:tcW w:w="7620" w:type="dxa"/>
          </w:tcPr>
          <w:p w14:paraId="583D7BF0"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7" w:history="1">
              <w:r w:rsidR="001131B6" w:rsidRPr="001131B6">
                <w:rPr>
                  <w:rFonts w:ascii="Times New Roman" w:eastAsia="Times New Roman" w:hAnsi="Times New Roman" w:cs="Times New Roman"/>
                  <w:color w:val="0000FF"/>
                  <w:szCs w:val="20"/>
                  <w:u w:val="single"/>
                  <w:lang w:val="pt-BR"/>
                </w:rPr>
                <w:t>http://dl.acm.org/author_page.cfm?id=81100523035</w:t>
              </w:r>
            </w:hyperlink>
          </w:p>
        </w:tc>
      </w:tr>
      <w:tr w:rsidR="001131B6" w:rsidRPr="00196171" w14:paraId="05E1CE90" w14:textId="77777777" w:rsidTr="00667FFC">
        <w:tc>
          <w:tcPr>
            <w:tcW w:w="1985" w:type="dxa"/>
          </w:tcPr>
          <w:p w14:paraId="30090E7F"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ResearcherId:</w:t>
            </w:r>
          </w:p>
        </w:tc>
        <w:tc>
          <w:tcPr>
            <w:tcW w:w="7620" w:type="dxa"/>
          </w:tcPr>
          <w:p w14:paraId="667DDF06"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18" w:history="1">
              <w:r w:rsidR="001131B6" w:rsidRPr="001131B6">
                <w:rPr>
                  <w:rFonts w:ascii="Times New Roman" w:eastAsia="Times New Roman" w:hAnsi="Times New Roman" w:cs="Times New Roman"/>
                  <w:color w:val="0000FF"/>
                  <w:szCs w:val="20"/>
                  <w:u w:val="single"/>
                  <w:lang w:val="pt-BR"/>
                </w:rPr>
                <w:t>http://www.researcherid.com/rid/A-6686-2009</w:t>
              </w:r>
            </w:hyperlink>
          </w:p>
        </w:tc>
      </w:tr>
      <w:tr w:rsidR="001131B6" w:rsidRPr="001131B6" w14:paraId="48F931EC" w14:textId="77777777" w:rsidTr="00667FFC">
        <w:tc>
          <w:tcPr>
            <w:tcW w:w="1985" w:type="dxa"/>
          </w:tcPr>
          <w:p w14:paraId="42BE1492"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CNPq Lattes:</w:t>
            </w:r>
          </w:p>
        </w:tc>
        <w:tc>
          <w:tcPr>
            <w:tcW w:w="7620" w:type="dxa"/>
          </w:tcPr>
          <w:p w14:paraId="11280FF7" w14:textId="77777777" w:rsidR="001131B6" w:rsidRPr="001131B6" w:rsidRDefault="0032315D" w:rsidP="001131B6">
            <w:pPr>
              <w:spacing w:line="360" w:lineRule="auto"/>
              <w:jc w:val="both"/>
              <w:rPr>
                <w:rFonts w:ascii="Times New Roman" w:eastAsia="Times New Roman" w:hAnsi="Times New Roman" w:cs="Times New Roman"/>
                <w:color w:val="0000FF"/>
                <w:szCs w:val="20"/>
                <w:u w:val="single"/>
                <w:lang w:val="pt-BR"/>
              </w:rPr>
            </w:pPr>
            <w:hyperlink r:id="rId19" w:history="1">
              <w:r w:rsidR="001131B6" w:rsidRPr="001131B6">
                <w:rPr>
                  <w:rFonts w:ascii="Times New Roman" w:eastAsia="Times New Roman" w:hAnsi="Times New Roman" w:cs="Times New Roman"/>
                  <w:color w:val="0000FF"/>
                  <w:szCs w:val="20"/>
                  <w:u w:val="single"/>
                  <w:lang w:val="pt-BR"/>
                </w:rPr>
                <w:t>http://lattes.cnpq.br/4507073071352893</w:t>
              </w:r>
            </w:hyperlink>
          </w:p>
        </w:tc>
      </w:tr>
      <w:tr w:rsidR="001131B6" w:rsidRPr="00196171" w14:paraId="0567BB86" w14:textId="77777777" w:rsidTr="00667FFC">
        <w:tc>
          <w:tcPr>
            <w:tcW w:w="1985" w:type="dxa"/>
          </w:tcPr>
          <w:p w14:paraId="1AFD179C"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BV FAPESP:</w:t>
            </w:r>
          </w:p>
        </w:tc>
        <w:tc>
          <w:tcPr>
            <w:tcW w:w="7620" w:type="dxa"/>
          </w:tcPr>
          <w:p w14:paraId="7A7F6C39"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20" w:history="1">
              <w:r w:rsidR="001131B6" w:rsidRPr="001131B6">
                <w:rPr>
                  <w:rFonts w:ascii="Times New Roman" w:eastAsia="Times New Roman" w:hAnsi="Times New Roman" w:cs="Times New Roman"/>
                  <w:color w:val="0000FF"/>
                  <w:szCs w:val="20"/>
                  <w:u w:val="single"/>
                  <w:lang w:val="pt-BR"/>
                </w:rPr>
                <w:t>http://www.bv.fapesp.br/pt/pesquisador/88426/marco-aurelio-gerosa/</w:t>
              </w:r>
            </w:hyperlink>
            <w:r w:rsidR="001131B6" w:rsidRPr="001131B6">
              <w:rPr>
                <w:rFonts w:ascii="Times New Roman" w:eastAsia="Times New Roman" w:hAnsi="Times New Roman" w:cs="Times New Roman"/>
                <w:szCs w:val="20"/>
                <w:lang w:val="pt-BR"/>
              </w:rPr>
              <w:t xml:space="preserve"> </w:t>
            </w:r>
          </w:p>
        </w:tc>
      </w:tr>
      <w:tr w:rsidR="001131B6" w:rsidRPr="00196171" w14:paraId="5B9BF15F" w14:textId="77777777" w:rsidTr="00667FFC">
        <w:tc>
          <w:tcPr>
            <w:tcW w:w="1985" w:type="dxa"/>
          </w:tcPr>
          <w:p w14:paraId="7791BE0C"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Twit</w:t>
            </w:r>
            <w:r w:rsidR="00AB46B3">
              <w:rPr>
                <w:rFonts w:ascii="umr10" w:eastAsia="Times New Roman" w:hAnsi="umr10" w:cs="Times New Roman"/>
                <w:szCs w:val="20"/>
                <w:lang w:val="pt-BR"/>
              </w:rPr>
              <w:t>t</w:t>
            </w:r>
            <w:r w:rsidRPr="001131B6">
              <w:rPr>
                <w:rFonts w:ascii="umr10" w:eastAsia="Times New Roman" w:hAnsi="umr10" w:cs="Times New Roman"/>
                <w:szCs w:val="20"/>
                <w:lang w:val="pt-BR"/>
              </w:rPr>
              <w:t>er:</w:t>
            </w:r>
          </w:p>
        </w:tc>
        <w:tc>
          <w:tcPr>
            <w:tcW w:w="7620" w:type="dxa"/>
          </w:tcPr>
          <w:p w14:paraId="2D34BF4E"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21" w:anchor="!/gerosa_marco" w:history="1">
              <w:r w:rsidR="001131B6" w:rsidRPr="001131B6">
                <w:rPr>
                  <w:rFonts w:ascii="Times New Roman" w:eastAsia="Times New Roman" w:hAnsi="Times New Roman" w:cs="Times New Roman"/>
                  <w:color w:val="0000FF"/>
                  <w:szCs w:val="20"/>
                  <w:u w:val="single"/>
                  <w:lang w:val="pt-BR"/>
                </w:rPr>
                <w:t>https://twitter.com/#!/gerosa_marco</w:t>
              </w:r>
            </w:hyperlink>
          </w:p>
        </w:tc>
      </w:tr>
      <w:tr w:rsidR="001131B6" w:rsidRPr="00196171" w14:paraId="424C90D6" w14:textId="77777777" w:rsidTr="00667FFC">
        <w:tc>
          <w:tcPr>
            <w:tcW w:w="1985" w:type="dxa"/>
          </w:tcPr>
          <w:p w14:paraId="0887A1C8" w14:textId="77777777" w:rsidR="001131B6" w:rsidRPr="001131B6" w:rsidRDefault="001131B6" w:rsidP="001131B6">
            <w:pPr>
              <w:spacing w:line="360" w:lineRule="auto"/>
              <w:jc w:val="both"/>
              <w:rPr>
                <w:rFonts w:ascii="umr10" w:eastAsia="Times New Roman" w:hAnsi="umr10" w:cs="Times New Roman"/>
                <w:szCs w:val="20"/>
                <w:lang w:val="pt-BR"/>
              </w:rPr>
            </w:pPr>
            <w:r w:rsidRPr="001131B6">
              <w:rPr>
                <w:rFonts w:ascii="umr10" w:eastAsia="Times New Roman" w:hAnsi="umr10" w:cs="Times New Roman"/>
                <w:szCs w:val="20"/>
                <w:lang w:val="pt-BR"/>
              </w:rPr>
              <w:t>LinkedIn:</w:t>
            </w:r>
          </w:p>
        </w:tc>
        <w:tc>
          <w:tcPr>
            <w:tcW w:w="7620" w:type="dxa"/>
          </w:tcPr>
          <w:p w14:paraId="56562815" w14:textId="77777777" w:rsidR="001131B6" w:rsidRPr="001131B6" w:rsidRDefault="0032315D" w:rsidP="001131B6">
            <w:pPr>
              <w:spacing w:line="360" w:lineRule="auto"/>
              <w:jc w:val="both"/>
              <w:rPr>
                <w:rFonts w:ascii="Times New Roman" w:eastAsia="Times New Roman" w:hAnsi="Times New Roman" w:cs="Times New Roman"/>
                <w:szCs w:val="20"/>
                <w:lang w:val="pt-BR"/>
              </w:rPr>
            </w:pPr>
            <w:hyperlink r:id="rId22" w:history="1">
              <w:r w:rsidR="001131B6" w:rsidRPr="001131B6">
                <w:rPr>
                  <w:rFonts w:ascii="Times New Roman" w:eastAsia="Times New Roman" w:hAnsi="Times New Roman" w:cs="Times New Roman"/>
                  <w:color w:val="0000FF"/>
                  <w:szCs w:val="20"/>
                  <w:u w:val="single"/>
                  <w:lang w:val="pt-BR"/>
                </w:rPr>
                <w:t>http://br.linkedin.com/pub/marco-aurélio-gerosa/1a/462/322</w:t>
              </w:r>
            </w:hyperlink>
          </w:p>
        </w:tc>
      </w:tr>
      <w:tr w:rsidR="006B3CD8" w:rsidRPr="00196171" w14:paraId="4FACCA4A" w14:textId="77777777" w:rsidTr="00667FFC">
        <w:tc>
          <w:tcPr>
            <w:tcW w:w="1985" w:type="dxa"/>
          </w:tcPr>
          <w:p w14:paraId="0E5D281A" w14:textId="77777777" w:rsidR="006B3CD8" w:rsidRPr="001131B6" w:rsidRDefault="006B3CD8" w:rsidP="001131B6">
            <w:pPr>
              <w:spacing w:line="360" w:lineRule="auto"/>
              <w:jc w:val="both"/>
              <w:rPr>
                <w:rFonts w:ascii="umr10" w:eastAsia="Times New Roman" w:hAnsi="umr10" w:cs="Times New Roman"/>
                <w:szCs w:val="20"/>
                <w:lang w:val="pt-BR"/>
              </w:rPr>
            </w:pPr>
            <w:r>
              <w:rPr>
                <w:rFonts w:ascii="umr10" w:eastAsia="Times New Roman" w:hAnsi="umr10" w:cs="Times New Roman"/>
                <w:szCs w:val="20"/>
                <w:lang w:val="pt-BR"/>
              </w:rPr>
              <w:t>Slideshare</w:t>
            </w:r>
          </w:p>
        </w:tc>
        <w:tc>
          <w:tcPr>
            <w:tcW w:w="7620" w:type="dxa"/>
          </w:tcPr>
          <w:p w14:paraId="26D8366D" w14:textId="77777777" w:rsidR="006B3CD8" w:rsidRPr="006B3CD8" w:rsidRDefault="0032315D" w:rsidP="001131B6">
            <w:pPr>
              <w:spacing w:line="360" w:lineRule="auto"/>
              <w:jc w:val="both"/>
              <w:rPr>
                <w:rFonts w:ascii="Times New Roman" w:eastAsia="Times New Roman" w:hAnsi="Times New Roman" w:cs="Times New Roman"/>
                <w:color w:val="0000FF"/>
                <w:szCs w:val="20"/>
                <w:u w:val="single"/>
                <w:lang w:val="pt-BR"/>
              </w:rPr>
            </w:pPr>
            <w:hyperlink r:id="rId23" w:history="1">
              <w:r w:rsidR="006B3CD8" w:rsidRPr="006B3CD8">
                <w:rPr>
                  <w:rFonts w:ascii="Times New Roman" w:eastAsia="Times New Roman" w:hAnsi="Times New Roman" w:cs="Times New Roman"/>
                  <w:color w:val="0000FF"/>
                  <w:szCs w:val="20"/>
                  <w:u w:val="single"/>
                  <w:lang w:val="pt-BR"/>
                </w:rPr>
                <w:t>http://www.slideshare.net/marcogerosa/</w:t>
              </w:r>
            </w:hyperlink>
            <w:r w:rsidR="006B3CD8">
              <w:rPr>
                <w:rFonts w:ascii="Times New Roman" w:eastAsia="Times New Roman" w:hAnsi="Times New Roman" w:cs="Times New Roman"/>
                <w:color w:val="0000FF"/>
                <w:szCs w:val="20"/>
                <w:u w:val="single"/>
                <w:lang w:val="pt-BR"/>
              </w:rPr>
              <w:t xml:space="preserve">  </w:t>
            </w:r>
            <w:r w:rsidR="006B3CD8" w:rsidRPr="006B3CD8">
              <w:rPr>
                <w:rFonts w:ascii="Times New Roman" w:eastAsia="Times New Roman" w:hAnsi="Times New Roman" w:cs="Times New Roman"/>
                <w:color w:val="0000FF"/>
                <w:szCs w:val="20"/>
                <w:u w:val="single"/>
                <w:lang w:val="pt-BR"/>
              </w:rPr>
              <w:t xml:space="preserve"> </w:t>
            </w:r>
          </w:p>
        </w:tc>
      </w:tr>
    </w:tbl>
    <w:p w14:paraId="32D958CB"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57302A67" w14:textId="77777777" w:rsidR="001131B6" w:rsidRPr="001131B6" w:rsidRDefault="001131B6">
      <w:pPr>
        <w:rPr>
          <w:lang w:val="pt-BR"/>
        </w:rPr>
      </w:pPr>
      <w:r w:rsidRPr="001131B6">
        <w:rPr>
          <w:lang w:val="pt-BR"/>
        </w:rPr>
        <w:br w:type="page"/>
      </w:r>
    </w:p>
    <w:p w14:paraId="6DD79645" w14:textId="77777777" w:rsidR="001131B6" w:rsidRPr="001131B6" w:rsidRDefault="001131B6" w:rsidP="001131B6">
      <w:pPr>
        <w:spacing w:after="200" w:line="276" w:lineRule="auto"/>
        <w:ind w:left="360"/>
        <w:jc w:val="both"/>
        <w:outlineLvl w:val="0"/>
        <w:rPr>
          <w:rFonts w:ascii="Calibri" w:eastAsia="Times New Roman" w:hAnsi="Calibri" w:cs="Arial"/>
          <w:b/>
          <w:sz w:val="40"/>
          <w:szCs w:val="40"/>
          <w:lang w:val="pt-BR" w:eastAsia="en-US"/>
        </w:rPr>
      </w:pPr>
      <w:bookmarkStart w:id="2" w:name="_Toc436470829"/>
      <w:r w:rsidRPr="001131B6">
        <w:rPr>
          <w:rFonts w:ascii="Calibri" w:eastAsia="Times New Roman" w:hAnsi="Calibri" w:cs="Arial"/>
          <w:b/>
          <w:sz w:val="40"/>
          <w:szCs w:val="40"/>
          <w:lang w:val="pt-BR" w:eastAsia="en-US"/>
        </w:rPr>
        <w:lastRenderedPageBreak/>
        <w:t>PREFÁCIO</w:t>
      </w:r>
      <w:bookmarkEnd w:id="2"/>
    </w:p>
    <w:p w14:paraId="02ACC1A4" w14:textId="276E7FD4" w:rsidR="001131B6" w:rsidRPr="001131B6" w:rsidRDefault="001131B6" w:rsidP="001131B6">
      <w:pPr>
        <w:spacing w:after="120" w:line="360" w:lineRule="auto"/>
        <w:ind w:firstLine="426"/>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Est</w:t>
      </w:r>
      <w:r w:rsidR="008D469B">
        <w:rPr>
          <w:rFonts w:ascii="umr10" w:eastAsia="Times New Roman" w:hAnsi="umr10" w:cs="Times New Roman"/>
          <w:szCs w:val="24"/>
          <w:lang w:val="pt-BR" w:eastAsia="en-US"/>
        </w:rPr>
        <w:t xml:space="preserve">e </w:t>
      </w:r>
      <w:r w:rsidR="009E57F7">
        <w:rPr>
          <w:rFonts w:ascii="umr10" w:eastAsia="Times New Roman" w:hAnsi="umr10" w:cs="Times New Roman"/>
          <w:szCs w:val="24"/>
          <w:lang w:val="pt-BR" w:eastAsia="en-US"/>
        </w:rPr>
        <w:t>documento</w:t>
      </w:r>
      <w:r w:rsidR="008D469B">
        <w:rPr>
          <w:rFonts w:ascii="umr10" w:eastAsia="Times New Roman" w:hAnsi="umr10" w:cs="Times New Roman"/>
          <w:szCs w:val="24"/>
          <w:lang w:val="pt-BR" w:eastAsia="en-US"/>
        </w:rPr>
        <w:t xml:space="preserve"> </w:t>
      </w:r>
      <w:r w:rsidR="006F56FC">
        <w:rPr>
          <w:rFonts w:ascii="umr10" w:eastAsia="Times New Roman" w:hAnsi="umr10" w:cs="Times New Roman"/>
          <w:szCs w:val="24"/>
          <w:lang w:val="pt-BR" w:eastAsia="en-US"/>
        </w:rPr>
        <w:t xml:space="preserve">é uma versão estendida e atualizada da versão </w:t>
      </w:r>
      <w:r w:rsidR="008D469B">
        <w:rPr>
          <w:rFonts w:ascii="umr10" w:eastAsia="Times New Roman" w:hAnsi="umr10" w:cs="Times New Roman"/>
          <w:szCs w:val="24"/>
          <w:lang w:val="pt-BR" w:eastAsia="en-US"/>
        </w:rPr>
        <w:t>elaborad</w:t>
      </w:r>
      <w:r w:rsidR="006F56FC">
        <w:rPr>
          <w:rFonts w:ascii="umr10" w:eastAsia="Times New Roman" w:hAnsi="umr10" w:cs="Times New Roman"/>
          <w:szCs w:val="24"/>
          <w:lang w:val="pt-BR" w:eastAsia="en-US"/>
        </w:rPr>
        <w:t>a</w:t>
      </w:r>
      <w:r w:rsidRPr="001131B6">
        <w:rPr>
          <w:rFonts w:ascii="umr10" w:eastAsia="Times New Roman" w:hAnsi="umr10" w:cs="Times New Roman"/>
          <w:szCs w:val="24"/>
          <w:lang w:val="pt-BR" w:eastAsia="en-US"/>
        </w:rPr>
        <w:t xml:space="preserve"> </w:t>
      </w:r>
      <w:r w:rsidR="004B4BCE">
        <w:rPr>
          <w:rFonts w:ascii="umr10" w:eastAsia="Times New Roman" w:hAnsi="umr10" w:cs="Times New Roman"/>
          <w:szCs w:val="24"/>
          <w:lang w:val="pt-BR" w:eastAsia="en-US"/>
        </w:rPr>
        <w:t>para</w:t>
      </w:r>
      <w:r w:rsidRPr="001131B6">
        <w:rPr>
          <w:rFonts w:ascii="umr10" w:eastAsia="Times New Roman" w:hAnsi="umr10" w:cs="Times New Roman"/>
          <w:szCs w:val="24"/>
          <w:lang w:val="pt-BR" w:eastAsia="en-US"/>
        </w:rPr>
        <w:t xml:space="preserve"> minha participação no concurso para livre docência do Departamento de Ciência da Computação do IME/USP</w:t>
      </w:r>
      <w:r w:rsidR="008D469B">
        <w:rPr>
          <w:rFonts w:ascii="umr10" w:eastAsia="Times New Roman" w:hAnsi="umr10" w:cs="Times New Roman"/>
          <w:szCs w:val="24"/>
          <w:lang w:val="pt-BR" w:eastAsia="en-US"/>
        </w:rPr>
        <w:t>.</w:t>
      </w:r>
      <w:r w:rsidR="006F56FC">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Por descrever a trajetória pessoal, optei por usar 1ª pessoa do singular na maior parte do documento. Alguns itens são apresentados em tabelas em vez de listas de modo a facilitar a comparação transversal.</w:t>
      </w:r>
    </w:p>
    <w:p w14:paraId="388D6BB3" w14:textId="77777777" w:rsidR="001131B6" w:rsidRPr="001131B6" w:rsidRDefault="001131B6" w:rsidP="001131B6">
      <w:pPr>
        <w:spacing w:after="120" w:line="360" w:lineRule="auto"/>
        <w:ind w:firstLine="426"/>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Este documento é dividido em 6 partes:</w:t>
      </w:r>
    </w:p>
    <w:p w14:paraId="24697192" w14:textId="77777777" w:rsidR="001131B6" w:rsidRPr="001131B6" w:rsidRDefault="001131B6" w:rsidP="001131B6">
      <w:pPr>
        <w:numPr>
          <w:ilvl w:val="0"/>
          <w:numId w:val="1"/>
        </w:numPr>
        <w:spacing w:after="120" w:line="360" w:lineRule="auto"/>
        <w:ind w:left="426"/>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I – Apresentação</w:t>
      </w:r>
    </w:p>
    <w:p w14:paraId="7C36B9B7" w14:textId="77777777" w:rsidR="001131B6" w:rsidRPr="001131B6" w:rsidRDefault="001131B6" w:rsidP="001131B6">
      <w:pPr>
        <w:numPr>
          <w:ilvl w:val="0"/>
          <w:numId w:val="1"/>
        </w:numPr>
        <w:spacing w:after="120" w:line="360" w:lineRule="auto"/>
        <w:ind w:left="426"/>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II - Carreira e formação</w:t>
      </w:r>
    </w:p>
    <w:p w14:paraId="5A7F8CDA" w14:textId="77777777" w:rsidR="001131B6" w:rsidRPr="001131B6" w:rsidRDefault="001131B6" w:rsidP="001131B6">
      <w:pPr>
        <w:numPr>
          <w:ilvl w:val="0"/>
          <w:numId w:val="1"/>
        </w:numPr>
        <w:spacing w:after="120" w:line="360" w:lineRule="auto"/>
        <w:ind w:left="426"/>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I</w:t>
      </w:r>
      <w:r w:rsidR="00480518">
        <w:rPr>
          <w:rFonts w:ascii="umr10" w:eastAsia="Times New Roman" w:hAnsi="umr10" w:cs="Times New Roman"/>
          <w:b/>
          <w:szCs w:val="24"/>
          <w:lang w:val="pt-BR" w:eastAsia="en-US"/>
        </w:rPr>
        <w:t>II</w:t>
      </w:r>
      <w:r w:rsidRPr="001131B6">
        <w:rPr>
          <w:rFonts w:ascii="umr10" w:eastAsia="Times New Roman" w:hAnsi="umr10" w:cs="Times New Roman"/>
          <w:b/>
          <w:szCs w:val="24"/>
          <w:lang w:val="pt-BR" w:eastAsia="en-US"/>
        </w:rPr>
        <w:t xml:space="preserve"> - Pesquisa</w:t>
      </w:r>
    </w:p>
    <w:p w14:paraId="6A4B6C45" w14:textId="77777777" w:rsidR="001131B6" w:rsidRPr="001131B6" w:rsidRDefault="00480518" w:rsidP="001131B6">
      <w:pPr>
        <w:numPr>
          <w:ilvl w:val="0"/>
          <w:numId w:val="1"/>
        </w:numPr>
        <w:spacing w:after="120" w:line="360" w:lineRule="auto"/>
        <w:ind w:left="426"/>
        <w:contextualSpacing/>
        <w:jc w:val="both"/>
        <w:rPr>
          <w:rFonts w:ascii="umr10" w:eastAsia="Times New Roman" w:hAnsi="umr10" w:cs="Times New Roman"/>
          <w:szCs w:val="24"/>
          <w:lang w:val="pt-BR" w:eastAsia="en-US"/>
        </w:rPr>
      </w:pPr>
      <w:r>
        <w:rPr>
          <w:rFonts w:ascii="umr10" w:eastAsia="Times New Roman" w:hAnsi="umr10" w:cs="Times New Roman"/>
          <w:b/>
          <w:szCs w:val="24"/>
          <w:lang w:val="pt-BR" w:eastAsia="en-US"/>
        </w:rPr>
        <w:t>I</w:t>
      </w:r>
      <w:r w:rsidR="001131B6" w:rsidRPr="001131B6">
        <w:rPr>
          <w:rFonts w:ascii="umr10" w:eastAsia="Times New Roman" w:hAnsi="umr10" w:cs="Times New Roman"/>
          <w:b/>
          <w:szCs w:val="24"/>
          <w:lang w:val="pt-BR" w:eastAsia="en-US"/>
        </w:rPr>
        <w:t>V - Extensão</w:t>
      </w:r>
    </w:p>
    <w:p w14:paraId="6A85948A" w14:textId="77777777" w:rsidR="00480518" w:rsidRPr="001131B6" w:rsidRDefault="00480518" w:rsidP="00480518">
      <w:pPr>
        <w:numPr>
          <w:ilvl w:val="0"/>
          <w:numId w:val="1"/>
        </w:numPr>
        <w:spacing w:after="120" w:line="360" w:lineRule="auto"/>
        <w:ind w:left="426"/>
        <w:contextualSpacing/>
        <w:jc w:val="both"/>
        <w:rPr>
          <w:rFonts w:ascii="umr10" w:eastAsia="Times New Roman" w:hAnsi="umr10" w:cs="Times New Roman"/>
          <w:szCs w:val="24"/>
          <w:lang w:val="pt-BR" w:eastAsia="en-US"/>
        </w:rPr>
      </w:pPr>
      <w:r>
        <w:rPr>
          <w:rFonts w:ascii="umr10" w:eastAsia="Times New Roman" w:hAnsi="umr10" w:cs="Times New Roman"/>
          <w:b/>
          <w:szCs w:val="24"/>
          <w:lang w:val="pt-BR" w:eastAsia="en-US"/>
        </w:rPr>
        <w:t>V</w:t>
      </w:r>
      <w:r w:rsidRPr="001131B6">
        <w:rPr>
          <w:rFonts w:ascii="umr10" w:eastAsia="Times New Roman" w:hAnsi="umr10" w:cs="Times New Roman"/>
          <w:b/>
          <w:szCs w:val="24"/>
          <w:lang w:val="pt-BR" w:eastAsia="en-US"/>
        </w:rPr>
        <w:t xml:space="preserve"> - Ensino</w:t>
      </w:r>
    </w:p>
    <w:p w14:paraId="21A06D8B" w14:textId="77777777" w:rsidR="001131B6" w:rsidRPr="001131B6" w:rsidRDefault="001131B6" w:rsidP="00527B4D">
      <w:pPr>
        <w:numPr>
          <w:ilvl w:val="0"/>
          <w:numId w:val="1"/>
        </w:numPr>
        <w:spacing w:after="120" w:line="360" w:lineRule="auto"/>
        <w:ind w:left="432"/>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 xml:space="preserve">VI – </w:t>
      </w:r>
      <w:r w:rsidR="00480518">
        <w:rPr>
          <w:rFonts w:ascii="umr10" w:eastAsia="Times New Roman" w:hAnsi="umr10" w:cs="Times New Roman"/>
          <w:b/>
          <w:szCs w:val="24"/>
          <w:lang w:val="pt-BR" w:eastAsia="en-US"/>
        </w:rPr>
        <w:t>Gestão</w:t>
      </w:r>
      <w:r w:rsidRPr="001131B6">
        <w:rPr>
          <w:rFonts w:ascii="umr10" w:eastAsia="Times New Roman" w:hAnsi="umr10" w:cs="Times New Roman"/>
          <w:b/>
          <w:szCs w:val="24"/>
          <w:lang w:val="pt-BR" w:eastAsia="en-US"/>
        </w:rPr>
        <w:t xml:space="preserve"> universitária</w:t>
      </w:r>
    </w:p>
    <w:p w14:paraId="22972731" w14:textId="77777777" w:rsidR="001131B6" w:rsidRPr="001131B6" w:rsidRDefault="001131B6" w:rsidP="001131B6">
      <w:pPr>
        <w:spacing w:after="120" w:line="360" w:lineRule="auto"/>
        <w:ind w:firstLine="426"/>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Apesar das atividades estarem separadas em </w:t>
      </w:r>
      <w:r w:rsidRPr="001131B6">
        <w:rPr>
          <w:rFonts w:ascii="umr10" w:eastAsia="Times New Roman" w:hAnsi="umr10" w:cs="Times New Roman"/>
          <w:b/>
          <w:szCs w:val="24"/>
          <w:lang w:val="pt-BR" w:eastAsia="en-US"/>
        </w:rPr>
        <w:t xml:space="preserve">Ensino, Pesquisa, Extensão e </w:t>
      </w:r>
      <w:r w:rsidR="00480518">
        <w:rPr>
          <w:rFonts w:ascii="umr10" w:eastAsia="Times New Roman" w:hAnsi="umr10" w:cs="Times New Roman"/>
          <w:b/>
          <w:szCs w:val="24"/>
          <w:lang w:val="pt-BR" w:eastAsia="en-US"/>
        </w:rPr>
        <w:t>Gestão</w:t>
      </w:r>
      <w:r w:rsidRPr="001131B6">
        <w:rPr>
          <w:rFonts w:ascii="umr10" w:eastAsia="Times New Roman" w:hAnsi="umr10" w:cs="Times New Roman"/>
          <w:szCs w:val="24"/>
          <w:lang w:val="pt-BR" w:eastAsia="en-US"/>
        </w:rPr>
        <w:t>, essa separação não é estanque e isolada. Algumas atividades têm relação a mais de uma dimens</w:t>
      </w:r>
      <w:r w:rsidR="00745DA3">
        <w:rPr>
          <w:rFonts w:ascii="umr10" w:eastAsia="Times New Roman" w:hAnsi="umr10" w:cs="Times New Roman"/>
          <w:szCs w:val="24"/>
          <w:lang w:val="pt-BR" w:eastAsia="en-US"/>
        </w:rPr>
        <w:t>ão</w:t>
      </w:r>
      <w:r w:rsidRPr="001131B6">
        <w:rPr>
          <w:rFonts w:ascii="umr10" w:eastAsia="Times New Roman" w:hAnsi="umr10" w:cs="Times New Roman"/>
          <w:szCs w:val="24"/>
          <w:lang w:val="pt-BR" w:eastAsia="en-US"/>
        </w:rPr>
        <w:t xml:space="preserve">. Em alguns casos, são feitas referências cruzadas no documento. </w:t>
      </w:r>
    </w:p>
    <w:p w14:paraId="1BC75766" w14:textId="77777777" w:rsidR="001131B6" w:rsidRPr="001131B6" w:rsidRDefault="001131B6" w:rsidP="001131B6">
      <w:pPr>
        <w:spacing w:after="120" w:line="360" w:lineRule="auto"/>
        <w:ind w:firstLine="426"/>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Por fim, os documentos comprobatórios referentes às informações presentes neste memorial foram disponibilizados em caixas e pastas que seguem a mesma ordem dos capítulos e seções deste documento.</w:t>
      </w:r>
    </w:p>
    <w:p w14:paraId="49709A4D" w14:textId="77777777" w:rsidR="001131B6" w:rsidRDefault="001131B6">
      <w:pPr>
        <w:rPr>
          <w:lang w:val="pt-BR"/>
        </w:rPr>
      </w:pPr>
      <w:r>
        <w:rPr>
          <w:lang w:val="pt-BR"/>
        </w:rPr>
        <w:br w:type="page"/>
      </w:r>
    </w:p>
    <w:p w14:paraId="7FDC694A" w14:textId="77777777" w:rsidR="0015678F" w:rsidRDefault="001131B6" w:rsidP="001E3E67">
      <w:pPr>
        <w:spacing w:after="200" w:line="276" w:lineRule="auto"/>
        <w:ind w:left="360"/>
        <w:jc w:val="both"/>
        <w:outlineLvl w:val="0"/>
        <w:rPr>
          <w:rFonts w:ascii="Calibri" w:eastAsia="Times New Roman" w:hAnsi="Calibri" w:cs="Arial"/>
          <w:b/>
          <w:sz w:val="40"/>
          <w:szCs w:val="40"/>
          <w:lang w:val="pt-BR" w:eastAsia="en-US"/>
        </w:rPr>
      </w:pPr>
      <w:bookmarkStart w:id="3" w:name="_Toc337060986"/>
      <w:bookmarkStart w:id="4" w:name="_Toc352574500"/>
      <w:bookmarkStart w:id="5" w:name="_Toc436470830"/>
      <w:r w:rsidRPr="001E3E67">
        <w:rPr>
          <w:rFonts w:ascii="Calibri" w:eastAsia="Times New Roman" w:hAnsi="Calibri" w:cs="Arial"/>
          <w:b/>
          <w:sz w:val="40"/>
          <w:szCs w:val="40"/>
          <w:lang w:val="pt-BR" w:eastAsia="en-US"/>
        </w:rPr>
        <w:lastRenderedPageBreak/>
        <w:t>SUMÁRIO</w:t>
      </w:r>
      <w:bookmarkEnd w:id="3"/>
      <w:bookmarkEnd w:id="4"/>
      <w:bookmarkEnd w:id="5"/>
    </w:p>
    <w:sdt>
      <w:sdtPr>
        <w:rPr>
          <w:rFonts w:ascii="umr10" w:hAnsi="umr10"/>
          <w:sz w:val="20"/>
        </w:rPr>
        <w:id w:val="-1505362556"/>
        <w:docPartObj>
          <w:docPartGallery w:val="Table of Contents"/>
          <w:docPartUnique/>
        </w:docPartObj>
      </w:sdtPr>
      <w:sdtEndPr>
        <w:rPr>
          <w:rFonts w:ascii="Times New Roman" w:hAnsi="Times New Roman"/>
          <w:b w:val="0"/>
          <w:bCs/>
          <w:sz w:val="22"/>
        </w:rPr>
      </w:sdtEndPr>
      <w:sdtContent>
        <w:p w14:paraId="245A9D0A" w14:textId="77777777" w:rsidR="004227C1" w:rsidRDefault="00BC4C87">
          <w:pPr>
            <w:pStyle w:val="TOC1"/>
            <w:rPr>
              <w:rFonts w:asciiTheme="minorHAnsi" w:eastAsiaTheme="minorEastAsia" w:hAnsiTheme="minorHAnsi" w:cstheme="minorBidi"/>
              <w:b w:val="0"/>
              <w:sz w:val="24"/>
              <w:szCs w:val="24"/>
              <w:lang w:val="en-US"/>
            </w:rPr>
          </w:pPr>
          <w:r>
            <w:rPr>
              <w:rFonts w:ascii="umr10" w:hAnsi="umr10"/>
              <w:sz w:val="20"/>
            </w:rPr>
            <w:fldChar w:fldCharType="begin"/>
          </w:r>
          <w:r>
            <w:rPr>
              <w:rFonts w:ascii="umr10" w:hAnsi="umr10"/>
              <w:sz w:val="20"/>
            </w:rPr>
            <w:instrText xml:space="preserve"> TOC \o "1-2" \h \z \u </w:instrText>
          </w:r>
          <w:r>
            <w:rPr>
              <w:rFonts w:ascii="umr10" w:hAnsi="umr10"/>
              <w:sz w:val="20"/>
            </w:rPr>
            <w:fldChar w:fldCharType="separate"/>
          </w:r>
          <w:hyperlink w:anchor="_Toc436470828" w:history="1">
            <w:r w:rsidR="004227C1" w:rsidRPr="007D119F">
              <w:rPr>
                <w:rStyle w:val="Hyperlink"/>
                <w:rFonts w:ascii="Calibri" w:hAnsi="Calibri" w:cs="Arial"/>
              </w:rPr>
              <w:t>IDENTIFICAÇÃO</w:t>
            </w:r>
            <w:r w:rsidR="004227C1">
              <w:rPr>
                <w:webHidden/>
              </w:rPr>
              <w:tab/>
            </w:r>
            <w:r w:rsidR="004227C1">
              <w:rPr>
                <w:webHidden/>
              </w:rPr>
              <w:fldChar w:fldCharType="begin"/>
            </w:r>
            <w:r w:rsidR="004227C1">
              <w:rPr>
                <w:webHidden/>
              </w:rPr>
              <w:instrText xml:space="preserve"> PAGEREF _Toc436470828 \h </w:instrText>
            </w:r>
            <w:r w:rsidR="004227C1">
              <w:rPr>
                <w:webHidden/>
              </w:rPr>
            </w:r>
            <w:r w:rsidR="004227C1">
              <w:rPr>
                <w:webHidden/>
              </w:rPr>
              <w:fldChar w:fldCharType="separate"/>
            </w:r>
            <w:r w:rsidR="004227C1">
              <w:rPr>
                <w:webHidden/>
              </w:rPr>
              <w:t>2</w:t>
            </w:r>
            <w:r w:rsidR="004227C1">
              <w:rPr>
                <w:webHidden/>
              </w:rPr>
              <w:fldChar w:fldCharType="end"/>
            </w:r>
          </w:hyperlink>
        </w:p>
        <w:p w14:paraId="43474B2B" w14:textId="77777777" w:rsidR="004227C1" w:rsidRDefault="004227C1">
          <w:pPr>
            <w:pStyle w:val="TOC1"/>
            <w:rPr>
              <w:rFonts w:asciiTheme="minorHAnsi" w:eastAsiaTheme="minorEastAsia" w:hAnsiTheme="minorHAnsi" w:cstheme="minorBidi"/>
              <w:b w:val="0"/>
              <w:sz w:val="24"/>
              <w:szCs w:val="24"/>
              <w:lang w:val="en-US"/>
            </w:rPr>
          </w:pPr>
          <w:hyperlink w:anchor="_Toc436470829" w:history="1">
            <w:r w:rsidRPr="007D119F">
              <w:rPr>
                <w:rStyle w:val="Hyperlink"/>
                <w:rFonts w:ascii="Calibri" w:hAnsi="Calibri" w:cs="Arial"/>
              </w:rPr>
              <w:t>PREFÁCIO</w:t>
            </w:r>
            <w:r>
              <w:rPr>
                <w:webHidden/>
              </w:rPr>
              <w:tab/>
            </w:r>
            <w:r>
              <w:rPr>
                <w:webHidden/>
              </w:rPr>
              <w:fldChar w:fldCharType="begin"/>
            </w:r>
            <w:r>
              <w:rPr>
                <w:webHidden/>
              </w:rPr>
              <w:instrText xml:space="preserve"> PAGEREF _Toc436470829 \h </w:instrText>
            </w:r>
            <w:r>
              <w:rPr>
                <w:webHidden/>
              </w:rPr>
            </w:r>
            <w:r>
              <w:rPr>
                <w:webHidden/>
              </w:rPr>
              <w:fldChar w:fldCharType="separate"/>
            </w:r>
            <w:r>
              <w:rPr>
                <w:webHidden/>
              </w:rPr>
              <w:t>3</w:t>
            </w:r>
            <w:r>
              <w:rPr>
                <w:webHidden/>
              </w:rPr>
              <w:fldChar w:fldCharType="end"/>
            </w:r>
          </w:hyperlink>
        </w:p>
        <w:p w14:paraId="211B95DA" w14:textId="77777777" w:rsidR="004227C1" w:rsidRDefault="004227C1">
          <w:pPr>
            <w:pStyle w:val="TOC1"/>
            <w:rPr>
              <w:rFonts w:asciiTheme="minorHAnsi" w:eastAsiaTheme="minorEastAsia" w:hAnsiTheme="minorHAnsi" w:cstheme="minorBidi"/>
              <w:b w:val="0"/>
              <w:sz w:val="24"/>
              <w:szCs w:val="24"/>
              <w:lang w:val="en-US"/>
            </w:rPr>
          </w:pPr>
          <w:hyperlink w:anchor="_Toc436470830" w:history="1">
            <w:r w:rsidRPr="007D119F">
              <w:rPr>
                <w:rStyle w:val="Hyperlink"/>
                <w:rFonts w:ascii="Calibri" w:hAnsi="Calibri" w:cs="Arial"/>
              </w:rPr>
              <w:t>SUMÁRIO</w:t>
            </w:r>
            <w:r>
              <w:rPr>
                <w:webHidden/>
              </w:rPr>
              <w:tab/>
            </w:r>
            <w:r>
              <w:rPr>
                <w:webHidden/>
              </w:rPr>
              <w:fldChar w:fldCharType="begin"/>
            </w:r>
            <w:r>
              <w:rPr>
                <w:webHidden/>
              </w:rPr>
              <w:instrText xml:space="preserve"> PAGEREF _Toc436470830 \h </w:instrText>
            </w:r>
            <w:r>
              <w:rPr>
                <w:webHidden/>
              </w:rPr>
            </w:r>
            <w:r>
              <w:rPr>
                <w:webHidden/>
              </w:rPr>
              <w:fldChar w:fldCharType="separate"/>
            </w:r>
            <w:r>
              <w:rPr>
                <w:webHidden/>
              </w:rPr>
              <w:t>4</w:t>
            </w:r>
            <w:r>
              <w:rPr>
                <w:webHidden/>
              </w:rPr>
              <w:fldChar w:fldCharType="end"/>
            </w:r>
          </w:hyperlink>
        </w:p>
        <w:p w14:paraId="3A508EE2" w14:textId="77777777" w:rsidR="004227C1" w:rsidRDefault="004227C1">
          <w:pPr>
            <w:pStyle w:val="TOC1"/>
            <w:rPr>
              <w:rFonts w:asciiTheme="minorHAnsi" w:eastAsiaTheme="minorEastAsia" w:hAnsiTheme="minorHAnsi" w:cstheme="minorBidi"/>
              <w:b w:val="0"/>
              <w:sz w:val="24"/>
              <w:szCs w:val="24"/>
              <w:lang w:val="en-US"/>
            </w:rPr>
          </w:pPr>
          <w:hyperlink w:anchor="_Toc436470831" w:history="1">
            <w:r w:rsidRPr="007D119F">
              <w:rPr>
                <w:rStyle w:val="Hyperlink"/>
                <w:rFonts w:ascii="umr10" w:hAnsi="umr10" w:cs="Arial"/>
                <w:i/>
              </w:rPr>
              <w:t>PARTE I  APRESENTAÇÃO</w:t>
            </w:r>
            <w:r>
              <w:rPr>
                <w:webHidden/>
              </w:rPr>
              <w:tab/>
            </w:r>
            <w:r>
              <w:rPr>
                <w:webHidden/>
              </w:rPr>
              <w:fldChar w:fldCharType="begin"/>
            </w:r>
            <w:r>
              <w:rPr>
                <w:webHidden/>
              </w:rPr>
              <w:instrText xml:space="preserve"> PAGEREF _Toc436470831 \h </w:instrText>
            </w:r>
            <w:r>
              <w:rPr>
                <w:webHidden/>
              </w:rPr>
            </w:r>
            <w:r>
              <w:rPr>
                <w:webHidden/>
              </w:rPr>
              <w:fldChar w:fldCharType="separate"/>
            </w:r>
            <w:r>
              <w:rPr>
                <w:webHidden/>
              </w:rPr>
              <w:t>7</w:t>
            </w:r>
            <w:r>
              <w:rPr>
                <w:webHidden/>
              </w:rPr>
              <w:fldChar w:fldCharType="end"/>
            </w:r>
          </w:hyperlink>
        </w:p>
        <w:p w14:paraId="3F8640E7" w14:textId="77777777" w:rsidR="004227C1" w:rsidRDefault="004227C1">
          <w:pPr>
            <w:pStyle w:val="TOC1"/>
            <w:rPr>
              <w:rFonts w:asciiTheme="minorHAnsi" w:eastAsiaTheme="minorEastAsia" w:hAnsiTheme="minorHAnsi" w:cstheme="minorBidi"/>
              <w:b w:val="0"/>
              <w:sz w:val="24"/>
              <w:szCs w:val="24"/>
              <w:lang w:val="en-US"/>
            </w:rPr>
          </w:pPr>
          <w:hyperlink w:anchor="_Toc436470832" w:history="1">
            <w:r w:rsidRPr="007D119F">
              <w:rPr>
                <w:rStyle w:val="Hyperlink"/>
              </w:rPr>
              <w:t>1</w:t>
            </w:r>
            <w:r>
              <w:rPr>
                <w:rFonts w:asciiTheme="minorHAnsi" w:eastAsiaTheme="minorEastAsia" w:hAnsiTheme="minorHAnsi" w:cstheme="minorBidi"/>
                <w:b w:val="0"/>
                <w:sz w:val="24"/>
                <w:szCs w:val="24"/>
                <w:lang w:val="en-US"/>
              </w:rPr>
              <w:tab/>
            </w:r>
            <w:r w:rsidRPr="007D119F">
              <w:rPr>
                <w:rStyle w:val="Hyperlink"/>
              </w:rPr>
              <w:t>Relato cronológico</w:t>
            </w:r>
            <w:r>
              <w:rPr>
                <w:webHidden/>
              </w:rPr>
              <w:tab/>
            </w:r>
            <w:r>
              <w:rPr>
                <w:webHidden/>
              </w:rPr>
              <w:fldChar w:fldCharType="begin"/>
            </w:r>
            <w:r>
              <w:rPr>
                <w:webHidden/>
              </w:rPr>
              <w:instrText xml:space="preserve"> PAGEREF _Toc436470832 \h </w:instrText>
            </w:r>
            <w:r>
              <w:rPr>
                <w:webHidden/>
              </w:rPr>
            </w:r>
            <w:r>
              <w:rPr>
                <w:webHidden/>
              </w:rPr>
              <w:fldChar w:fldCharType="separate"/>
            </w:r>
            <w:r>
              <w:rPr>
                <w:webHidden/>
              </w:rPr>
              <w:t>7</w:t>
            </w:r>
            <w:r>
              <w:rPr>
                <w:webHidden/>
              </w:rPr>
              <w:fldChar w:fldCharType="end"/>
            </w:r>
          </w:hyperlink>
        </w:p>
        <w:p w14:paraId="1C74BEBA" w14:textId="77777777" w:rsidR="004227C1" w:rsidRDefault="004227C1">
          <w:pPr>
            <w:pStyle w:val="TOC2"/>
            <w:rPr>
              <w:rFonts w:asciiTheme="minorHAnsi" w:eastAsiaTheme="minorEastAsia" w:hAnsiTheme="minorHAnsi" w:cstheme="minorBidi"/>
              <w:sz w:val="24"/>
              <w:szCs w:val="24"/>
              <w:lang w:val="en-US"/>
            </w:rPr>
          </w:pPr>
          <w:hyperlink w:anchor="_Toc436470833" w:history="1">
            <w:r w:rsidRPr="007D119F">
              <w:rPr>
                <w:rStyle w:val="Hyperlink"/>
                <w:lang w:val="en-US"/>
              </w:rPr>
              <w:t>1.1</w:t>
            </w:r>
            <w:r>
              <w:rPr>
                <w:rFonts w:asciiTheme="minorHAnsi" w:eastAsiaTheme="minorEastAsia" w:hAnsiTheme="minorHAnsi" w:cstheme="minorBidi"/>
                <w:sz w:val="24"/>
                <w:szCs w:val="24"/>
                <w:lang w:val="en-US"/>
              </w:rPr>
              <w:tab/>
            </w:r>
            <w:r w:rsidRPr="007D119F">
              <w:rPr>
                <w:rStyle w:val="Hyperlink"/>
              </w:rPr>
              <w:t>Primeiros contatos com computação</w:t>
            </w:r>
            <w:r>
              <w:rPr>
                <w:webHidden/>
              </w:rPr>
              <w:tab/>
            </w:r>
            <w:r>
              <w:rPr>
                <w:webHidden/>
              </w:rPr>
              <w:fldChar w:fldCharType="begin"/>
            </w:r>
            <w:r>
              <w:rPr>
                <w:webHidden/>
              </w:rPr>
              <w:instrText xml:space="preserve"> PAGEREF _Toc436470833 \h </w:instrText>
            </w:r>
            <w:r>
              <w:rPr>
                <w:webHidden/>
              </w:rPr>
            </w:r>
            <w:r>
              <w:rPr>
                <w:webHidden/>
              </w:rPr>
              <w:fldChar w:fldCharType="separate"/>
            </w:r>
            <w:r>
              <w:rPr>
                <w:webHidden/>
              </w:rPr>
              <w:t>7</w:t>
            </w:r>
            <w:r>
              <w:rPr>
                <w:webHidden/>
              </w:rPr>
              <w:fldChar w:fldCharType="end"/>
            </w:r>
          </w:hyperlink>
        </w:p>
        <w:p w14:paraId="45C5B31F" w14:textId="77777777" w:rsidR="004227C1" w:rsidRDefault="004227C1">
          <w:pPr>
            <w:pStyle w:val="TOC2"/>
            <w:rPr>
              <w:rFonts w:asciiTheme="minorHAnsi" w:eastAsiaTheme="minorEastAsia" w:hAnsiTheme="minorHAnsi" w:cstheme="minorBidi"/>
              <w:sz w:val="24"/>
              <w:szCs w:val="24"/>
              <w:lang w:val="en-US"/>
            </w:rPr>
          </w:pPr>
          <w:hyperlink w:anchor="_Toc436470834" w:history="1">
            <w:r w:rsidRPr="007D119F">
              <w:rPr>
                <w:rStyle w:val="Hyperlink"/>
                <w:lang w:val="en-US"/>
              </w:rPr>
              <w:t>1.2</w:t>
            </w:r>
            <w:r>
              <w:rPr>
                <w:rFonts w:asciiTheme="minorHAnsi" w:eastAsiaTheme="minorEastAsia" w:hAnsiTheme="minorHAnsi" w:cstheme="minorBidi"/>
                <w:sz w:val="24"/>
                <w:szCs w:val="24"/>
                <w:lang w:val="en-US"/>
              </w:rPr>
              <w:tab/>
            </w:r>
            <w:r w:rsidRPr="007D119F">
              <w:rPr>
                <w:rStyle w:val="Hyperlink"/>
              </w:rPr>
              <w:t>Curso Técnico em Eletrotécnica, Escola Técnica Federal do Espírito Santo (1992-1996)</w:t>
            </w:r>
            <w:r>
              <w:rPr>
                <w:webHidden/>
              </w:rPr>
              <w:tab/>
            </w:r>
            <w:r>
              <w:rPr>
                <w:webHidden/>
              </w:rPr>
              <w:fldChar w:fldCharType="begin"/>
            </w:r>
            <w:r>
              <w:rPr>
                <w:webHidden/>
              </w:rPr>
              <w:instrText xml:space="preserve"> PAGEREF _Toc436470834 \h </w:instrText>
            </w:r>
            <w:r>
              <w:rPr>
                <w:webHidden/>
              </w:rPr>
            </w:r>
            <w:r>
              <w:rPr>
                <w:webHidden/>
              </w:rPr>
              <w:fldChar w:fldCharType="separate"/>
            </w:r>
            <w:r>
              <w:rPr>
                <w:webHidden/>
              </w:rPr>
              <w:t>8</w:t>
            </w:r>
            <w:r>
              <w:rPr>
                <w:webHidden/>
              </w:rPr>
              <w:fldChar w:fldCharType="end"/>
            </w:r>
          </w:hyperlink>
        </w:p>
        <w:p w14:paraId="4C758606" w14:textId="77777777" w:rsidR="004227C1" w:rsidRDefault="004227C1">
          <w:pPr>
            <w:pStyle w:val="TOC2"/>
            <w:rPr>
              <w:rFonts w:asciiTheme="minorHAnsi" w:eastAsiaTheme="minorEastAsia" w:hAnsiTheme="minorHAnsi" w:cstheme="minorBidi"/>
              <w:sz w:val="24"/>
              <w:szCs w:val="24"/>
              <w:lang w:val="en-US"/>
            </w:rPr>
          </w:pPr>
          <w:hyperlink w:anchor="_Toc436470835" w:history="1">
            <w:r w:rsidRPr="007D119F">
              <w:rPr>
                <w:rStyle w:val="Hyperlink"/>
                <w:lang w:val="en-US"/>
              </w:rPr>
              <w:t>1.3</w:t>
            </w:r>
            <w:r>
              <w:rPr>
                <w:rFonts w:asciiTheme="minorHAnsi" w:eastAsiaTheme="minorEastAsia" w:hAnsiTheme="minorHAnsi" w:cstheme="minorBidi"/>
                <w:sz w:val="24"/>
                <w:szCs w:val="24"/>
                <w:lang w:val="en-US"/>
              </w:rPr>
              <w:tab/>
            </w:r>
            <w:r w:rsidRPr="007D119F">
              <w:rPr>
                <w:rStyle w:val="Hyperlink"/>
              </w:rPr>
              <w:t>Graduação em Engenharia de Computação, Universidade Federal do Espírito Santo (1995-1999)</w:t>
            </w:r>
            <w:r>
              <w:rPr>
                <w:webHidden/>
              </w:rPr>
              <w:tab/>
            </w:r>
            <w:r>
              <w:rPr>
                <w:webHidden/>
              </w:rPr>
              <w:fldChar w:fldCharType="begin"/>
            </w:r>
            <w:r>
              <w:rPr>
                <w:webHidden/>
              </w:rPr>
              <w:instrText xml:space="preserve"> PAGEREF _Toc436470835 \h </w:instrText>
            </w:r>
            <w:r>
              <w:rPr>
                <w:webHidden/>
              </w:rPr>
            </w:r>
            <w:r>
              <w:rPr>
                <w:webHidden/>
              </w:rPr>
              <w:fldChar w:fldCharType="separate"/>
            </w:r>
            <w:r>
              <w:rPr>
                <w:webHidden/>
              </w:rPr>
              <w:t>8</w:t>
            </w:r>
            <w:r>
              <w:rPr>
                <w:webHidden/>
              </w:rPr>
              <w:fldChar w:fldCharType="end"/>
            </w:r>
          </w:hyperlink>
        </w:p>
        <w:p w14:paraId="53A3853F" w14:textId="77777777" w:rsidR="004227C1" w:rsidRDefault="004227C1">
          <w:pPr>
            <w:pStyle w:val="TOC2"/>
            <w:rPr>
              <w:rFonts w:asciiTheme="minorHAnsi" w:eastAsiaTheme="minorEastAsia" w:hAnsiTheme="minorHAnsi" w:cstheme="minorBidi"/>
              <w:sz w:val="24"/>
              <w:szCs w:val="24"/>
              <w:lang w:val="en-US"/>
            </w:rPr>
          </w:pPr>
          <w:hyperlink w:anchor="_Toc436470836" w:history="1">
            <w:r w:rsidRPr="007D119F">
              <w:rPr>
                <w:rStyle w:val="Hyperlink"/>
                <w:lang w:val="en-US"/>
              </w:rPr>
              <w:t>1.4</w:t>
            </w:r>
            <w:r>
              <w:rPr>
                <w:rFonts w:asciiTheme="minorHAnsi" w:eastAsiaTheme="minorEastAsia" w:hAnsiTheme="minorHAnsi" w:cstheme="minorBidi"/>
                <w:sz w:val="24"/>
                <w:szCs w:val="24"/>
                <w:lang w:val="en-US"/>
              </w:rPr>
              <w:tab/>
            </w:r>
            <w:r w:rsidRPr="007D119F">
              <w:rPr>
                <w:rStyle w:val="Hyperlink"/>
              </w:rPr>
              <w:t>Mestrado em Informática, Pontifícia Universidade Católica do Rio de Janeiro (2000-2002)</w:t>
            </w:r>
            <w:r>
              <w:rPr>
                <w:webHidden/>
              </w:rPr>
              <w:tab/>
            </w:r>
            <w:r>
              <w:rPr>
                <w:webHidden/>
              </w:rPr>
              <w:fldChar w:fldCharType="begin"/>
            </w:r>
            <w:r>
              <w:rPr>
                <w:webHidden/>
              </w:rPr>
              <w:instrText xml:space="preserve"> PAGEREF _Toc436470836 \h </w:instrText>
            </w:r>
            <w:r>
              <w:rPr>
                <w:webHidden/>
              </w:rPr>
            </w:r>
            <w:r>
              <w:rPr>
                <w:webHidden/>
              </w:rPr>
              <w:fldChar w:fldCharType="separate"/>
            </w:r>
            <w:r>
              <w:rPr>
                <w:webHidden/>
              </w:rPr>
              <w:t>9</w:t>
            </w:r>
            <w:r>
              <w:rPr>
                <w:webHidden/>
              </w:rPr>
              <w:fldChar w:fldCharType="end"/>
            </w:r>
          </w:hyperlink>
        </w:p>
        <w:p w14:paraId="433B9F66" w14:textId="77777777" w:rsidR="004227C1" w:rsidRDefault="004227C1">
          <w:pPr>
            <w:pStyle w:val="TOC2"/>
            <w:rPr>
              <w:rFonts w:asciiTheme="minorHAnsi" w:eastAsiaTheme="minorEastAsia" w:hAnsiTheme="minorHAnsi" w:cstheme="minorBidi"/>
              <w:sz w:val="24"/>
              <w:szCs w:val="24"/>
              <w:lang w:val="en-US"/>
            </w:rPr>
          </w:pPr>
          <w:hyperlink w:anchor="_Toc436470837" w:history="1">
            <w:r w:rsidRPr="007D119F">
              <w:rPr>
                <w:rStyle w:val="Hyperlink"/>
                <w:lang w:val="en-US"/>
              </w:rPr>
              <w:t>1.5</w:t>
            </w:r>
            <w:r>
              <w:rPr>
                <w:rFonts w:asciiTheme="minorHAnsi" w:eastAsiaTheme="minorEastAsia" w:hAnsiTheme="minorHAnsi" w:cstheme="minorBidi"/>
                <w:sz w:val="24"/>
                <w:szCs w:val="24"/>
                <w:lang w:val="en-US"/>
              </w:rPr>
              <w:tab/>
            </w:r>
            <w:r w:rsidRPr="007D119F">
              <w:rPr>
                <w:rStyle w:val="Hyperlink"/>
              </w:rPr>
              <w:t>Doutorado em Informática, Pontifícia Universidade Católica do Rio de Janeiro (2002-2006)</w:t>
            </w:r>
            <w:r>
              <w:rPr>
                <w:webHidden/>
              </w:rPr>
              <w:tab/>
            </w:r>
            <w:r>
              <w:rPr>
                <w:webHidden/>
              </w:rPr>
              <w:fldChar w:fldCharType="begin"/>
            </w:r>
            <w:r>
              <w:rPr>
                <w:webHidden/>
              </w:rPr>
              <w:instrText xml:space="preserve"> PAGEREF _Toc436470837 \h </w:instrText>
            </w:r>
            <w:r>
              <w:rPr>
                <w:webHidden/>
              </w:rPr>
            </w:r>
            <w:r>
              <w:rPr>
                <w:webHidden/>
              </w:rPr>
              <w:fldChar w:fldCharType="separate"/>
            </w:r>
            <w:r>
              <w:rPr>
                <w:webHidden/>
              </w:rPr>
              <w:t>9</w:t>
            </w:r>
            <w:r>
              <w:rPr>
                <w:webHidden/>
              </w:rPr>
              <w:fldChar w:fldCharType="end"/>
            </w:r>
          </w:hyperlink>
        </w:p>
        <w:p w14:paraId="615ED9E7" w14:textId="77777777" w:rsidR="004227C1" w:rsidRDefault="004227C1">
          <w:pPr>
            <w:pStyle w:val="TOC2"/>
            <w:rPr>
              <w:rFonts w:asciiTheme="minorHAnsi" w:eastAsiaTheme="minorEastAsia" w:hAnsiTheme="minorHAnsi" w:cstheme="minorBidi"/>
              <w:sz w:val="24"/>
              <w:szCs w:val="24"/>
              <w:lang w:val="en-US"/>
            </w:rPr>
          </w:pPr>
          <w:hyperlink w:anchor="_Toc436470838" w:history="1">
            <w:r w:rsidRPr="007D119F">
              <w:rPr>
                <w:rStyle w:val="Hyperlink"/>
                <w:lang w:val="en-US"/>
              </w:rPr>
              <w:t>1.6</w:t>
            </w:r>
            <w:r>
              <w:rPr>
                <w:rFonts w:asciiTheme="minorHAnsi" w:eastAsiaTheme="minorEastAsia" w:hAnsiTheme="minorHAnsi" w:cstheme="minorBidi"/>
                <w:sz w:val="24"/>
                <w:szCs w:val="24"/>
                <w:lang w:val="en-US"/>
              </w:rPr>
              <w:tab/>
            </w:r>
            <w:r w:rsidRPr="007D119F">
              <w:rPr>
                <w:rStyle w:val="Hyperlink"/>
              </w:rPr>
              <w:t>Coordenador de curso e professor, Centro Universitário Vila Velha (2005-2008)</w:t>
            </w:r>
            <w:r>
              <w:rPr>
                <w:webHidden/>
              </w:rPr>
              <w:tab/>
            </w:r>
            <w:r>
              <w:rPr>
                <w:webHidden/>
              </w:rPr>
              <w:fldChar w:fldCharType="begin"/>
            </w:r>
            <w:r>
              <w:rPr>
                <w:webHidden/>
              </w:rPr>
              <w:instrText xml:space="preserve"> PAGEREF _Toc436470838 \h </w:instrText>
            </w:r>
            <w:r>
              <w:rPr>
                <w:webHidden/>
              </w:rPr>
            </w:r>
            <w:r>
              <w:rPr>
                <w:webHidden/>
              </w:rPr>
              <w:fldChar w:fldCharType="separate"/>
            </w:r>
            <w:r>
              <w:rPr>
                <w:webHidden/>
              </w:rPr>
              <w:t>10</w:t>
            </w:r>
            <w:r>
              <w:rPr>
                <w:webHidden/>
              </w:rPr>
              <w:fldChar w:fldCharType="end"/>
            </w:r>
          </w:hyperlink>
        </w:p>
        <w:p w14:paraId="0EDA688F" w14:textId="77777777" w:rsidR="004227C1" w:rsidRDefault="004227C1">
          <w:pPr>
            <w:pStyle w:val="TOC2"/>
            <w:rPr>
              <w:rFonts w:asciiTheme="minorHAnsi" w:eastAsiaTheme="minorEastAsia" w:hAnsiTheme="minorHAnsi" w:cstheme="minorBidi"/>
              <w:sz w:val="24"/>
              <w:szCs w:val="24"/>
              <w:lang w:val="en-US"/>
            </w:rPr>
          </w:pPr>
          <w:hyperlink w:anchor="_Toc436470839" w:history="1">
            <w:r w:rsidRPr="007D119F">
              <w:rPr>
                <w:rStyle w:val="Hyperlink"/>
                <w:lang w:val="en-US"/>
              </w:rPr>
              <w:t>1.7</w:t>
            </w:r>
            <w:r>
              <w:rPr>
                <w:rFonts w:asciiTheme="minorHAnsi" w:eastAsiaTheme="minorEastAsia" w:hAnsiTheme="minorHAnsi" w:cstheme="minorBidi"/>
                <w:sz w:val="24"/>
                <w:szCs w:val="24"/>
                <w:lang w:val="en-US"/>
              </w:rPr>
              <w:tab/>
            </w:r>
            <w:r w:rsidRPr="007D119F">
              <w:rPr>
                <w:rStyle w:val="Hyperlink"/>
              </w:rPr>
              <w:t>Professor Doutor (MS-3), IME/USP (2008 a 2013)</w:t>
            </w:r>
            <w:r>
              <w:rPr>
                <w:webHidden/>
              </w:rPr>
              <w:tab/>
            </w:r>
            <w:r>
              <w:rPr>
                <w:webHidden/>
              </w:rPr>
              <w:fldChar w:fldCharType="begin"/>
            </w:r>
            <w:r>
              <w:rPr>
                <w:webHidden/>
              </w:rPr>
              <w:instrText xml:space="preserve"> PAGEREF _Toc436470839 \h </w:instrText>
            </w:r>
            <w:r>
              <w:rPr>
                <w:webHidden/>
              </w:rPr>
            </w:r>
            <w:r>
              <w:rPr>
                <w:webHidden/>
              </w:rPr>
              <w:fldChar w:fldCharType="separate"/>
            </w:r>
            <w:r>
              <w:rPr>
                <w:webHidden/>
              </w:rPr>
              <w:t>11</w:t>
            </w:r>
            <w:r>
              <w:rPr>
                <w:webHidden/>
              </w:rPr>
              <w:fldChar w:fldCharType="end"/>
            </w:r>
          </w:hyperlink>
        </w:p>
        <w:p w14:paraId="6BE9F02B" w14:textId="77777777" w:rsidR="004227C1" w:rsidRDefault="004227C1">
          <w:pPr>
            <w:pStyle w:val="TOC2"/>
            <w:rPr>
              <w:rFonts w:asciiTheme="minorHAnsi" w:eastAsiaTheme="minorEastAsia" w:hAnsiTheme="minorHAnsi" w:cstheme="minorBidi"/>
              <w:sz w:val="24"/>
              <w:szCs w:val="24"/>
              <w:lang w:val="en-US"/>
            </w:rPr>
          </w:pPr>
          <w:hyperlink w:anchor="_Toc436470840" w:history="1">
            <w:r w:rsidRPr="007D119F">
              <w:rPr>
                <w:rStyle w:val="Hyperlink"/>
                <w:lang w:val="en-US"/>
              </w:rPr>
              <w:t>1.8</w:t>
            </w:r>
            <w:r>
              <w:rPr>
                <w:rFonts w:asciiTheme="minorHAnsi" w:eastAsiaTheme="minorEastAsia" w:hAnsiTheme="minorHAnsi" w:cstheme="minorBidi"/>
                <w:sz w:val="24"/>
                <w:szCs w:val="24"/>
                <w:lang w:val="en-US"/>
              </w:rPr>
              <w:tab/>
            </w:r>
            <w:r w:rsidRPr="007D119F">
              <w:rPr>
                <w:rStyle w:val="Hyperlink"/>
              </w:rPr>
              <w:t>Professor Associado (MS-5), IME/USP (2013 em diante)</w:t>
            </w:r>
            <w:r>
              <w:rPr>
                <w:webHidden/>
              </w:rPr>
              <w:tab/>
            </w:r>
            <w:r>
              <w:rPr>
                <w:webHidden/>
              </w:rPr>
              <w:fldChar w:fldCharType="begin"/>
            </w:r>
            <w:r>
              <w:rPr>
                <w:webHidden/>
              </w:rPr>
              <w:instrText xml:space="preserve"> PAGEREF _Toc436470840 \h </w:instrText>
            </w:r>
            <w:r>
              <w:rPr>
                <w:webHidden/>
              </w:rPr>
            </w:r>
            <w:r>
              <w:rPr>
                <w:webHidden/>
              </w:rPr>
              <w:fldChar w:fldCharType="separate"/>
            </w:r>
            <w:r>
              <w:rPr>
                <w:webHidden/>
              </w:rPr>
              <w:t>12</w:t>
            </w:r>
            <w:r>
              <w:rPr>
                <w:webHidden/>
              </w:rPr>
              <w:fldChar w:fldCharType="end"/>
            </w:r>
          </w:hyperlink>
        </w:p>
        <w:p w14:paraId="08AF80A2" w14:textId="77777777" w:rsidR="004227C1" w:rsidRDefault="004227C1">
          <w:pPr>
            <w:pStyle w:val="TOC1"/>
            <w:rPr>
              <w:rFonts w:asciiTheme="minorHAnsi" w:eastAsiaTheme="minorEastAsia" w:hAnsiTheme="minorHAnsi" w:cstheme="minorBidi"/>
              <w:b w:val="0"/>
              <w:sz w:val="24"/>
              <w:szCs w:val="24"/>
              <w:lang w:val="en-US"/>
            </w:rPr>
          </w:pPr>
          <w:hyperlink w:anchor="_Toc436470841" w:history="1">
            <w:r w:rsidRPr="007D119F">
              <w:rPr>
                <w:rStyle w:val="Hyperlink"/>
              </w:rPr>
              <w:t>2</w:t>
            </w:r>
            <w:r>
              <w:rPr>
                <w:rFonts w:asciiTheme="minorHAnsi" w:eastAsiaTheme="minorEastAsia" w:hAnsiTheme="minorHAnsi" w:cstheme="minorBidi"/>
                <w:b w:val="0"/>
                <w:sz w:val="24"/>
                <w:szCs w:val="24"/>
                <w:lang w:val="en-US"/>
              </w:rPr>
              <w:tab/>
            </w:r>
            <w:r w:rsidRPr="007D119F">
              <w:rPr>
                <w:rStyle w:val="Hyperlink"/>
              </w:rPr>
              <w:t>Principais destaques</w:t>
            </w:r>
            <w:r>
              <w:rPr>
                <w:webHidden/>
              </w:rPr>
              <w:tab/>
            </w:r>
            <w:r>
              <w:rPr>
                <w:webHidden/>
              </w:rPr>
              <w:fldChar w:fldCharType="begin"/>
            </w:r>
            <w:r>
              <w:rPr>
                <w:webHidden/>
              </w:rPr>
              <w:instrText xml:space="preserve"> PAGEREF _Toc436470841 \h </w:instrText>
            </w:r>
            <w:r>
              <w:rPr>
                <w:webHidden/>
              </w:rPr>
            </w:r>
            <w:r>
              <w:rPr>
                <w:webHidden/>
              </w:rPr>
              <w:fldChar w:fldCharType="separate"/>
            </w:r>
            <w:r>
              <w:rPr>
                <w:webHidden/>
              </w:rPr>
              <w:t>13</w:t>
            </w:r>
            <w:r>
              <w:rPr>
                <w:webHidden/>
              </w:rPr>
              <w:fldChar w:fldCharType="end"/>
            </w:r>
          </w:hyperlink>
        </w:p>
        <w:p w14:paraId="4FE6869D" w14:textId="77777777" w:rsidR="004227C1" w:rsidRDefault="004227C1">
          <w:pPr>
            <w:pStyle w:val="TOC1"/>
            <w:rPr>
              <w:rFonts w:asciiTheme="minorHAnsi" w:eastAsiaTheme="minorEastAsia" w:hAnsiTheme="minorHAnsi" w:cstheme="minorBidi"/>
              <w:b w:val="0"/>
              <w:sz w:val="24"/>
              <w:szCs w:val="24"/>
              <w:lang w:val="en-US"/>
            </w:rPr>
          </w:pPr>
          <w:hyperlink w:anchor="_Toc436470842" w:history="1">
            <w:r w:rsidRPr="007D119F">
              <w:rPr>
                <w:rStyle w:val="Hyperlink"/>
                <w:rFonts w:ascii="umr10" w:hAnsi="umr10" w:cs="Arial"/>
                <w:i/>
              </w:rPr>
              <w:t>PARTE II  FORMAÇÃO E CARREIRA</w:t>
            </w:r>
            <w:r>
              <w:rPr>
                <w:webHidden/>
              </w:rPr>
              <w:tab/>
            </w:r>
            <w:r>
              <w:rPr>
                <w:webHidden/>
              </w:rPr>
              <w:fldChar w:fldCharType="begin"/>
            </w:r>
            <w:r>
              <w:rPr>
                <w:webHidden/>
              </w:rPr>
              <w:instrText xml:space="preserve"> PAGEREF _Toc436470842 \h </w:instrText>
            </w:r>
            <w:r>
              <w:rPr>
                <w:webHidden/>
              </w:rPr>
            </w:r>
            <w:r>
              <w:rPr>
                <w:webHidden/>
              </w:rPr>
              <w:fldChar w:fldCharType="separate"/>
            </w:r>
            <w:r>
              <w:rPr>
                <w:webHidden/>
              </w:rPr>
              <w:t>15</w:t>
            </w:r>
            <w:r>
              <w:rPr>
                <w:webHidden/>
              </w:rPr>
              <w:fldChar w:fldCharType="end"/>
            </w:r>
          </w:hyperlink>
        </w:p>
        <w:p w14:paraId="59C724FA" w14:textId="77777777" w:rsidR="004227C1" w:rsidRDefault="004227C1">
          <w:pPr>
            <w:pStyle w:val="TOC1"/>
            <w:rPr>
              <w:rFonts w:asciiTheme="minorHAnsi" w:eastAsiaTheme="minorEastAsia" w:hAnsiTheme="minorHAnsi" w:cstheme="minorBidi"/>
              <w:b w:val="0"/>
              <w:sz w:val="24"/>
              <w:szCs w:val="24"/>
              <w:lang w:val="en-US"/>
            </w:rPr>
          </w:pPr>
          <w:hyperlink w:anchor="_Toc436470843" w:history="1">
            <w:r w:rsidRPr="007D119F">
              <w:rPr>
                <w:rStyle w:val="Hyperlink"/>
              </w:rPr>
              <w:t>3</w:t>
            </w:r>
            <w:r>
              <w:rPr>
                <w:rFonts w:asciiTheme="minorHAnsi" w:eastAsiaTheme="minorEastAsia" w:hAnsiTheme="minorHAnsi" w:cstheme="minorBidi"/>
                <w:b w:val="0"/>
                <w:sz w:val="24"/>
                <w:szCs w:val="24"/>
                <w:lang w:val="en-US"/>
              </w:rPr>
              <w:tab/>
            </w:r>
            <w:r w:rsidRPr="007D119F">
              <w:rPr>
                <w:rStyle w:val="Hyperlink"/>
              </w:rPr>
              <w:t>Formação acadêmica e titulação</w:t>
            </w:r>
            <w:r>
              <w:rPr>
                <w:webHidden/>
              </w:rPr>
              <w:tab/>
            </w:r>
            <w:r>
              <w:rPr>
                <w:webHidden/>
              </w:rPr>
              <w:fldChar w:fldCharType="begin"/>
            </w:r>
            <w:r>
              <w:rPr>
                <w:webHidden/>
              </w:rPr>
              <w:instrText xml:space="preserve"> PAGEREF _Toc436470843 \h </w:instrText>
            </w:r>
            <w:r>
              <w:rPr>
                <w:webHidden/>
              </w:rPr>
            </w:r>
            <w:r>
              <w:rPr>
                <w:webHidden/>
              </w:rPr>
              <w:fldChar w:fldCharType="separate"/>
            </w:r>
            <w:r>
              <w:rPr>
                <w:webHidden/>
              </w:rPr>
              <w:t>15</w:t>
            </w:r>
            <w:r>
              <w:rPr>
                <w:webHidden/>
              </w:rPr>
              <w:fldChar w:fldCharType="end"/>
            </w:r>
          </w:hyperlink>
        </w:p>
        <w:p w14:paraId="47E272E5" w14:textId="77777777" w:rsidR="004227C1" w:rsidRDefault="004227C1">
          <w:pPr>
            <w:pStyle w:val="TOC2"/>
            <w:rPr>
              <w:rFonts w:asciiTheme="minorHAnsi" w:eastAsiaTheme="minorEastAsia" w:hAnsiTheme="minorHAnsi" w:cstheme="minorBidi"/>
              <w:sz w:val="24"/>
              <w:szCs w:val="24"/>
              <w:lang w:val="en-US"/>
            </w:rPr>
          </w:pPr>
          <w:hyperlink w:anchor="_Toc436470844" w:history="1">
            <w:r w:rsidRPr="007D119F">
              <w:rPr>
                <w:rStyle w:val="Hyperlink"/>
                <w:lang w:val="en-US"/>
              </w:rPr>
              <w:t>3.1</w:t>
            </w:r>
            <w:r>
              <w:rPr>
                <w:rFonts w:asciiTheme="minorHAnsi" w:eastAsiaTheme="minorEastAsia" w:hAnsiTheme="minorHAnsi" w:cstheme="minorBidi"/>
                <w:sz w:val="24"/>
                <w:szCs w:val="24"/>
                <w:lang w:val="en-US"/>
              </w:rPr>
              <w:tab/>
            </w:r>
            <w:r w:rsidRPr="007D119F">
              <w:rPr>
                <w:rStyle w:val="Hyperlink"/>
              </w:rPr>
              <w:t>Estágio Pós-doutoral</w:t>
            </w:r>
            <w:r>
              <w:rPr>
                <w:webHidden/>
              </w:rPr>
              <w:tab/>
            </w:r>
            <w:r>
              <w:rPr>
                <w:webHidden/>
              </w:rPr>
              <w:fldChar w:fldCharType="begin"/>
            </w:r>
            <w:r>
              <w:rPr>
                <w:webHidden/>
              </w:rPr>
              <w:instrText xml:space="preserve"> PAGEREF _Toc436470844 \h </w:instrText>
            </w:r>
            <w:r>
              <w:rPr>
                <w:webHidden/>
              </w:rPr>
            </w:r>
            <w:r>
              <w:rPr>
                <w:webHidden/>
              </w:rPr>
              <w:fldChar w:fldCharType="separate"/>
            </w:r>
            <w:r>
              <w:rPr>
                <w:webHidden/>
              </w:rPr>
              <w:t>15</w:t>
            </w:r>
            <w:r>
              <w:rPr>
                <w:webHidden/>
              </w:rPr>
              <w:fldChar w:fldCharType="end"/>
            </w:r>
          </w:hyperlink>
        </w:p>
        <w:p w14:paraId="555EA07E" w14:textId="77777777" w:rsidR="004227C1" w:rsidRDefault="004227C1">
          <w:pPr>
            <w:pStyle w:val="TOC2"/>
            <w:rPr>
              <w:rFonts w:asciiTheme="minorHAnsi" w:eastAsiaTheme="minorEastAsia" w:hAnsiTheme="minorHAnsi" w:cstheme="minorBidi"/>
              <w:sz w:val="24"/>
              <w:szCs w:val="24"/>
              <w:lang w:val="en-US"/>
            </w:rPr>
          </w:pPr>
          <w:hyperlink w:anchor="_Toc436470845" w:history="1">
            <w:r w:rsidRPr="007D119F">
              <w:rPr>
                <w:rStyle w:val="Hyperlink"/>
                <w:lang w:val="en-US"/>
              </w:rPr>
              <w:t>3.2</w:t>
            </w:r>
            <w:r>
              <w:rPr>
                <w:rFonts w:asciiTheme="minorHAnsi" w:eastAsiaTheme="minorEastAsia" w:hAnsiTheme="minorHAnsi" w:cstheme="minorBidi"/>
                <w:sz w:val="24"/>
                <w:szCs w:val="24"/>
                <w:lang w:val="en-US"/>
              </w:rPr>
              <w:tab/>
            </w:r>
            <w:r w:rsidRPr="007D119F">
              <w:rPr>
                <w:rStyle w:val="Hyperlink"/>
              </w:rPr>
              <w:t>Livre Docência</w:t>
            </w:r>
            <w:r>
              <w:rPr>
                <w:webHidden/>
              </w:rPr>
              <w:tab/>
            </w:r>
            <w:r>
              <w:rPr>
                <w:webHidden/>
              </w:rPr>
              <w:fldChar w:fldCharType="begin"/>
            </w:r>
            <w:r>
              <w:rPr>
                <w:webHidden/>
              </w:rPr>
              <w:instrText xml:space="preserve"> PAGEREF _Toc436470845 \h </w:instrText>
            </w:r>
            <w:r>
              <w:rPr>
                <w:webHidden/>
              </w:rPr>
            </w:r>
            <w:r>
              <w:rPr>
                <w:webHidden/>
              </w:rPr>
              <w:fldChar w:fldCharType="separate"/>
            </w:r>
            <w:r>
              <w:rPr>
                <w:webHidden/>
              </w:rPr>
              <w:t>16</w:t>
            </w:r>
            <w:r>
              <w:rPr>
                <w:webHidden/>
              </w:rPr>
              <w:fldChar w:fldCharType="end"/>
            </w:r>
          </w:hyperlink>
        </w:p>
        <w:p w14:paraId="2A3FF1CB" w14:textId="77777777" w:rsidR="004227C1" w:rsidRDefault="004227C1">
          <w:pPr>
            <w:pStyle w:val="TOC2"/>
            <w:rPr>
              <w:rFonts w:asciiTheme="minorHAnsi" w:eastAsiaTheme="minorEastAsia" w:hAnsiTheme="minorHAnsi" w:cstheme="minorBidi"/>
              <w:sz w:val="24"/>
              <w:szCs w:val="24"/>
              <w:lang w:val="en-US"/>
            </w:rPr>
          </w:pPr>
          <w:hyperlink w:anchor="_Toc436470846" w:history="1">
            <w:r w:rsidRPr="007D119F">
              <w:rPr>
                <w:rStyle w:val="Hyperlink"/>
                <w:lang w:val="en-US"/>
              </w:rPr>
              <w:t>3.3</w:t>
            </w:r>
            <w:r>
              <w:rPr>
                <w:rFonts w:asciiTheme="minorHAnsi" w:eastAsiaTheme="minorEastAsia" w:hAnsiTheme="minorHAnsi" w:cstheme="minorBidi"/>
                <w:sz w:val="24"/>
                <w:szCs w:val="24"/>
                <w:lang w:val="en-US"/>
              </w:rPr>
              <w:tab/>
            </w:r>
            <w:r w:rsidRPr="007D119F">
              <w:rPr>
                <w:rStyle w:val="Hyperlink"/>
              </w:rPr>
              <w:t>Doutorado em Informática</w:t>
            </w:r>
            <w:r>
              <w:rPr>
                <w:webHidden/>
              </w:rPr>
              <w:tab/>
            </w:r>
            <w:r>
              <w:rPr>
                <w:webHidden/>
              </w:rPr>
              <w:fldChar w:fldCharType="begin"/>
            </w:r>
            <w:r>
              <w:rPr>
                <w:webHidden/>
              </w:rPr>
              <w:instrText xml:space="preserve"> PAGEREF _Toc436470846 \h </w:instrText>
            </w:r>
            <w:r>
              <w:rPr>
                <w:webHidden/>
              </w:rPr>
            </w:r>
            <w:r>
              <w:rPr>
                <w:webHidden/>
              </w:rPr>
              <w:fldChar w:fldCharType="separate"/>
            </w:r>
            <w:r>
              <w:rPr>
                <w:webHidden/>
              </w:rPr>
              <w:t>16</w:t>
            </w:r>
            <w:r>
              <w:rPr>
                <w:webHidden/>
              </w:rPr>
              <w:fldChar w:fldCharType="end"/>
            </w:r>
          </w:hyperlink>
        </w:p>
        <w:p w14:paraId="722BC16C" w14:textId="77777777" w:rsidR="004227C1" w:rsidRDefault="004227C1">
          <w:pPr>
            <w:pStyle w:val="TOC2"/>
            <w:rPr>
              <w:rFonts w:asciiTheme="minorHAnsi" w:eastAsiaTheme="minorEastAsia" w:hAnsiTheme="minorHAnsi" w:cstheme="minorBidi"/>
              <w:sz w:val="24"/>
              <w:szCs w:val="24"/>
              <w:lang w:val="en-US"/>
            </w:rPr>
          </w:pPr>
          <w:hyperlink w:anchor="_Toc436470847" w:history="1">
            <w:r w:rsidRPr="007D119F">
              <w:rPr>
                <w:rStyle w:val="Hyperlink"/>
                <w:lang w:val="en-US"/>
              </w:rPr>
              <w:t>3.4</w:t>
            </w:r>
            <w:r>
              <w:rPr>
                <w:rFonts w:asciiTheme="minorHAnsi" w:eastAsiaTheme="minorEastAsia" w:hAnsiTheme="minorHAnsi" w:cstheme="minorBidi"/>
                <w:sz w:val="24"/>
                <w:szCs w:val="24"/>
                <w:lang w:val="en-US"/>
              </w:rPr>
              <w:tab/>
            </w:r>
            <w:r w:rsidRPr="007D119F">
              <w:rPr>
                <w:rStyle w:val="Hyperlink"/>
              </w:rPr>
              <w:t>Mestrado em Informática</w:t>
            </w:r>
            <w:r>
              <w:rPr>
                <w:webHidden/>
              </w:rPr>
              <w:tab/>
            </w:r>
            <w:r>
              <w:rPr>
                <w:webHidden/>
              </w:rPr>
              <w:fldChar w:fldCharType="begin"/>
            </w:r>
            <w:r>
              <w:rPr>
                <w:webHidden/>
              </w:rPr>
              <w:instrText xml:space="preserve"> PAGEREF _Toc436470847 \h </w:instrText>
            </w:r>
            <w:r>
              <w:rPr>
                <w:webHidden/>
              </w:rPr>
            </w:r>
            <w:r>
              <w:rPr>
                <w:webHidden/>
              </w:rPr>
              <w:fldChar w:fldCharType="separate"/>
            </w:r>
            <w:r>
              <w:rPr>
                <w:webHidden/>
              </w:rPr>
              <w:t>16</w:t>
            </w:r>
            <w:r>
              <w:rPr>
                <w:webHidden/>
              </w:rPr>
              <w:fldChar w:fldCharType="end"/>
            </w:r>
          </w:hyperlink>
        </w:p>
        <w:p w14:paraId="13A853C8" w14:textId="77777777" w:rsidR="004227C1" w:rsidRDefault="004227C1">
          <w:pPr>
            <w:pStyle w:val="TOC2"/>
            <w:rPr>
              <w:rFonts w:asciiTheme="minorHAnsi" w:eastAsiaTheme="minorEastAsia" w:hAnsiTheme="minorHAnsi" w:cstheme="minorBidi"/>
              <w:sz w:val="24"/>
              <w:szCs w:val="24"/>
              <w:lang w:val="en-US"/>
            </w:rPr>
          </w:pPr>
          <w:hyperlink w:anchor="_Toc436470848" w:history="1">
            <w:r w:rsidRPr="007D119F">
              <w:rPr>
                <w:rStyle w:val="Hyperlink"/>
                <w:lang w:val="en-US"/>
              </w:rPr>
              <w:t>3.5</w:t>
            </w:r>
            <w:r>
              <w:rPr>
                <w:rFonts w:asciiTheme="minorHAnsi" w:eastAsiaTheme="minorEastAsia" w:hAnsiTheme="minorHAnsi" w:cstheme="minorBidi"/>
                <w:sz w:val="24"/>
                <w:szCs w:val="24"/>
                <w:lang w:val="en-US"/>
              </w:rPr>
              <w:tab/>
            </w:r>
            <w:r w:rsidRPr="007D119F">
              <w:rPr>
                <w:rStyle w:val="Hyperlink"/>
              </w:rPr>
              <w:t>Graduação em Engenharia de Computação</w:t>
            </w:r>
            <w:r>
              <w:rPr>
                <w:webHidden/>
              </w:rPr>
              <w:tab/>
            </w:r>
            <w:r>
              <w:rPr>
                <w:webHidden/>
              </w:rPr>
              <w:fldChar w:fldCharType="begin"/>
            </w:r>
            <w:r>
              <w:rPr>
                <w:webHidden/>
              </w:rPr>
              <w:instrText xml:space="preserve"> PAGEREF _Toc436470848 \h </w:instrText>
            </w:r>
            <w:r>
              <w:rPr>
                <w:webHidden/>
              </w:rPr>
            </w:r>
            <w:r>
              <w:rPr>
                <w:webHidden/>
              </w:rPr>
              <w:fldChar w:fldCharType="separate"/>
            </w:r>
            <w:r>
              <w:rPr>
                <w:webHidden/>
              </w:rPr>
              <w:t>17</w:t>
            </w:r>
            <w:r>
              <w:rPr>
                <w:webHidden/>
              </w:rPr>
              <w:fldChar w:fldCharType="end"/>
            </w:r>
          </w:hyperlink>
        </w:p>
        <w:p w14:paraId="3BA2E9C3" w14:textId="77777777" w:rsidR="004227C1" w:rsidRDefault="004227C1">
          <w:pPr>
            <w:pStyle w:val="TOC2"/>
            <w:rPr>
              <w:rFonts w:asciiTheme="minorHAnsi" w:eastAsiaTheme="minorEastAsia" w:hAnsiTheme="minorHAnsi" w:cstheme="minorBidi"/>
              <w:sz w:val="24"/>
              <w:szCs w:val="24"/>
              <w:lang w:val="en-US"/>
            </w:rPr>
          </w:pPr>
          <w:hyperlink w:anchor="_Toc436470849" w:history="1">
            <w:r w:rsidRPr="007D119F">
              <w:rPr>
                <w:rStyle w:val="Hyperlink"/>
                <w:lang w:val="en-US"/>
              </w:rPr>
              <w:t>3.6</w:t>
            </w:r>
            <w:r>
              <w:rPr>
                <w:rFonts w:asciiTheme="minorHAnsi" w:eastAsiaTheme="minorEastAsia" w:hAnsiTheme="minorHAnsi" w:cstheme="minorBidi"/>
                <w:sz w:val="24"/>
                <w:szCs w:val="24"/>
                <w:lang w:val="en-US"/>
              </w:rPr>
              <w:tab/>
            </w:r>
            <w:r w:rsidRPr="007D119F">
              <w:rPr>
                <w:rStyle w:val="Hyperlink"/>
              </w:rPr>
              <w:t>Ensino Médio Profissionalizante em Eletrotécnica</w:t>
            </w:r>
            <w:r>
              <w:rPr>
                <w:webHidden/>
              </w:rPr>
              <w:tab/>
            </w:r>
            <w:r>
              <w:rPr>
                <w:webHidden/>
              </w:rPr>
              <w:fldChar w:fldCharType="begin"/>
            </w:r>
            <w:r>
              <w:rPr>
                <w:webHidden/>
              </w:rPr>
              <w:instrText xml:space="preserve"> PAGEREF _Toc436470849 \h </w:instrText>
            </w:r>
            <w:r>
              <w:rPr>
                <w:webHidden/>
              </w:rPr>
            </w:r>
            <w:r>
              <w:rPr>
                <w:webHidden/>
              </w:rPr>
              <w:fldChar w:fldCharType="separate"/>
            </w:r>
            <w:r>
              <w:rPr>
                <w:webHidden/>
              </w:rPr>
              <w:t>17</w:t>
            </w:r>
            <w:r>
              <w:rPr>
                <w:webHidden/>
              </w:rPr>
              <w:fldChar w:fldCharType="end"/>
            </w:r>
          </w:hyperlink>
        </w:p>
        <w:p w14:paraId="73EEA9F7" w14:textId="77777777" w:rsidR="004227C1" w:rsidRDefault="004227C1">
          <w:pPr>
            <w:pStyle w:val="TOC2"/>
            <w:rPr>
              <w:rFonts w:asciiTheme="minorHAnsi" w:eastAsiaTheme="minorEastAsia" w:hAnsiTheme="minorHAnsi" w:cstheme="minorBidi"/>
              <w:sz w:val="24"/>
              <w:szCs w:val="24"/>
              <w:lang w:val="en-US"/>
            </w:rPr>
          </w:pPr>
          <w:hyperlink w:anchor="_Toc436470850" w:history="1">
            <w:r w:rsidRPr="007D119F">
              <w:rPr>
                <w:rStyle w:val="Hyperlink"/>
                <w:lang w:val="en-US"/>
              </w:rPr>
              <w:t>3.7</w:t>
            </w:r>
            <w:r>
              <w:rPr>
                <w:rFonts w:asciiTheme="minorHAnsi" w:eastAsiaTheme="minorEastAsia" w:hAnsiTheme="minorHAnsi" w:cstheme="minorBidi"/>
                <w:sz w:val="24"/>
                <w:szCs w:val="24"/>
                <w:lang w:val="en-US"/>
              </w:rPr>
              <w:tab/>
            </w:r>
            <w:r w:rsidRPr="007D119F">
              <w:rPr>
                <w:rStyle w:val="Hyperlink"/>
              </w:rPr>
              <w:t>Cursos de Curta Duração</w:t>
            </w:r>
            <w:r>
              <w:rPr>
                <w:webHidden/>
              </w:rPr>
              <w:tab/>
            </w:r>
            <w:r>
              <w:rPr>
                <w:webHidden/>
              </w:rPr>
              <w:fldChar w:fldCharType="begin"/>
            </w:r>
            <w:r>
              <w:rPr>
                <w:webHidden/>
              </w:rPr>
              <w:instrText xml:space="preserve"> PAGEREF _Toc436470850 \h </w:instrText>
            </w:r>
            <w:r>
              <w:rPr>
                <w:webHidden/>
              </w:rPr>
            </w:r>
            <w:r>
              <w:rPr>
                <w:webHidden/>
              </w:rPr>
              <w:fldChar w:fldCharType="separate"/>
            </w:r>
            <w:r>
              <w:rPr>
                <w:webHidden/>
              </w:rPr>
              <w:t>17</w:t>
            </w:r>
            <w:r>
              <w:rPr>
                <w:webHidden/>
              </w:rPr>
              <w:fldChar w:fldCharType="end"/>
            </w:r>
          </w:hyperlink>
        </w:p>
        <w:p w14:paraId="25FB578D" w14:textId="77777777" w:rsidR="004227C1" w:rsidRDefault="004227C1">
          <w:pPr>
            <w:pStyle w:val="TOC2"/>
            <w:rPr>
              <w:rFonts w:asciiTheme="minorHAnsi" w:eastAsiaTheme="minorEastAsia" w:hAnsiTheme="minorHAnsi" w:cstheme="minorBidi"/>
              <w:sz w:val="24"/>
              <w:szCs w:val="24"/>
              <w:lang w:val="en-US"/>
            </w:rPr>
          </w:pPr>
          <w:hyperlink w:anchor="_Toc436470851" w:history="1">
            <w:r w:rsidRPr="007D119F">
              <w:rPr>
                <w:rStyle w:val="Hyperlink"/>
                <w:lang w:val="en-US"/>
              </w:rPr>
              <w:t>3.8</w:t>
            </w:r>
            <w:r>
              <w:rPr>
                <w:rFonts w:asciiTheme="minorHAnsi" w:eastAsiaTheme="minorEastAsia" w:hAnsiTheme="minorHAnsi" w:cstheme="minorBidi"/>
                <w:sz w:val="24"/>
                <w:szCs w:val="24"/>
                <w:lang w:val="en-US"/>
              </w:rPr>
              <w:tab/>
            </w:r>
            <w:r w:rsidRPr="007D119F">
              <w:rPr>
                <w:rStyle w:val="Hyperlink"/>
              </w:rPr>
              <w:t>Participação em Eventos Científicos e Técnicos (56)</w:t>
            </w:r>
            <w:r>
              <w:rPr>
                <w:webHidden/>
              </w:rPr>
              <w:tab/>
            </w:r>
            <w:r>
              <w:rPr>
                <w:webHidden/>
              </w:rPr>
              <w:fldChar w:fldCharType="begin"/>
            </w:r>
            <w:r>
              <w:rPr>
                <w:webHidden/>
              </w:rPr>
              <w:instrText xml:space="preserve"> PAGEREF _Toc436470851 \h </w:instrText>
            </w:r>
            <w:r>
              <w:rPr>
                <w:webHidden/>
              </w:rPr>
            </w:r>
            <w:r>
              <w:rPr>
                <w:webHidden/>
              </w:rPr>
              <w:fldChar w:fldCharType="separate"/>
            </w:r>
            <w:r>
              <w:rPr>
                <w:webHidden/>
              </w:rPr>
              <w:t>18</w:t>
            </w:r>
            <w:r>
              <w:rPr>
                <w:webHidden/>
              </w:rPr>
              <w:fldChar w:fldCharType="end"/>
            </w:r>
          </w:hyperlink>
        </w:p>
        <w:p w14:paraId="365A8893" w14:textId="77777777" w:rsidR="004227C1" w:rsidRDefault="004227C1">
          <w:pPr>
            <w:pStyle w:val="TOC2"/>
            <w:rPr>
              <w:rFonts w:asciiTheme="minorHAnsi" w:eastAsiaTheme="minorEastAsia" w:hAnsiTheme="minorHAnsi" w:cstheme="minorBidi"/>
              <w:sz w:val="24"/>
              <w:szCs w:val="24"/>
              <w:lang w:val="en-US"/>
            </w:rPr>
          </w:pPr>
          <w:hyperlink w:anchor="_Toc436470852" w:history="1">
            <w:r w:rsidRPr="007D119F">
              <w:rPr>
                <w:rStyle w:val="Hyperlink"/>
                <w:lang w:val="en-US"/>
              </w:rPr>
              <w:t>3.9</w:t>
            </w:r>
            <w:r>
              <w:rPr>
                <w:rFonts w:asciiTheme="minorHAnsi" w:eastAsiaTheme="minorEastAsia" w:hAnsiTheme="minorHAnsi" w:cstheme="minorBidi"/>
                <w:sz w:val="24"/>
                <w:szCs w:val="24"/>
                <w:lang w:val="en-US"/>
              </w:rPr>
              <w:tab/>
            </w:r>
            <w:r w:rsidRPr="007D119F">
              <w:rPr>
                <w:rStyle w:val="Hyperlink"/>
              </w:rPr>
              <w:t>Bolsas Recebidas (7)</w:t>
            </w:r>
            <w:r>
              <w:rPr>
                <w:webHidden/>
              </w:rPr>
              <w:tab/>
            </w:r>
            <w:r>
              <w:rPr>
                <w:webHidden/>
              </w:rPr>
              <w:fldChar w:fldCharType="begin"/>
            </w:r>
            <w:r>
              <w:rPr>
                <w:webHidden/>
              </w:rPr>
              <w:instrText xml:space="preserve"> PAGEREF _Toc436470852 \h </w:instrText>
            </w:r>
            <w:r>
              <w:rPr>
                <w:webHidden/>
              </w:rPr>
            </w:r>
            <w:r>
              <w:rPr>
                <w:webHidden/>
              </w:rPr>
              <w:fldChar w:fldCharType="separate"/>
            </w:r>
            <w:r>
              <w:rPr>
                <w:webHidden/>
              </w:rPr>
              <w:t>20</w:t>
            </w:r>
            <w:r>
              <w:rPr>
                <w:webHidden/>
              </w:rPr>
              <w:fldChar w:fldCharType="end"/>
            </w:r>
          </w:hyperlink>
        </w:p>
        <w:p w14:paraId="4A364CC3" w14:textId="77777777" w:rsidR="004227C1" w:rsidRDefault="004227C1">
          <w:pPr>
            <w:pStyle w:val="TOC2"/>
            <w:rPr>
              <w:rFonts w:asciiTheme="minorHAnsi" w:eastAsiaTheme="minorEastAsia" w:hAnsiTheme="minorHAnsi" w:cstheme="minorBidi"/>
              <w:sz w:val="24"/>
              <w:szCs w:val="24"/>
              <w:lang w:val="en-US"/>
            </w:rPr>
          </w:pPr>
          <w:hyperlink w:anchor="_Toc436470853" w:history="1">
            <w:r w:rsidRPr="007D119F">
              <w:rPr>
                <w:rStyle w:val="Hyperlink"/>
                <w:lang w:val="en-US"/>
              </w:rPr>
              <w:t>3.10</w:t>
            </w:r>
            <w:r>
              <w:rPr>
                <w:rFonts w:asciiTheme="minorHAnsi" w:eastAsiaTheme="minorEastAsia" w:hAnsiTheme="minorHAnsi" w:cstheme="minorBidi"/>
                <w:sz w:val="24"/>
                <w:szCs w:val="24"/>
                <w:lang w:val="en-US"/>
              </w:rPr>
              <w:tab/>
            </w:r>
            <w:r w:rsidRPr="007D119F">
              <w:rPr>
                <w:rStyle w:val="Hyperlink"/>
              </w:rPr>
              <w:t>Prêmios, Méritos e Distinções Ligados à Formação (6)</w:t>
            </w:r>
            <w:r>
              <w:rPr>
                <w:webHidden/>
              </w:rPr>
              <w:tab/>
            </w:r>
            <w:r>
              <w:rPr>
                <w:webHidden/>
              </w:rPr>
              <w:fldChar w:fldCharType="begin"/>
            </w:r>
            <w:r>
              <w:rPr>
                <w:webHidden/>
              </w:rPr>
              <w:instrText xml:space="preserve"> PAGEREF _Toc436470853 \h </w:instrText>
            </w:r>
            <w:r>
              <w:rPr>
                <w:webHidden/>
              </w:rPr>
            </w:r>
            <w:r>
              <w:rPr>
                <w:webHidden/>
              </w:rPr>
              <w:fldChar w:fldCharType="separate"/>
            </w:r>
            <w:r>
              <w:rPr>
                <w:webHidden/>
              </w:rPr>
              <w:t>21</w:t>
            </w:r>
            <w:r>
              <w:rPr>
                <w:webHidden/>
              </w:rPr>
              <w:fldChar w:fldCharType="end"/>
            </w:r>
          </w:hyperlink>
        </w:p>
        <w:p w14:paraId="202BBB1F" w14:textId="77777777" w:rsidR="004227C1" w:rsidRDefault="004227C1">
          <w:pPr>
            <w:pStyle w:val="TOC1"/>
            <w:rPr>
              <w:rFonts w:asciiTheme="minorHAnsi" w:eastAsiaTheme="minorEastAsia" w:hAnsiTheme="minorHAnsi" w:cstheme="minorBidi"/>
              <w:b w:val="0"/>
              <w:sz w:val="24"/>
              <w:szCs w:val="24"/>
              <w:lang w:val="en-US"/>
            </w:rPr>
          </w:pPr>
          <w:hyperlink w:anchor="_Toc436470854" w:history="1">
            <w:r w:rsidRPr="007D119F">
              <w:rPr>
                <w:rStyle w:val="Hyperlink"/>
              </w:rPr>
              <w:t>4</w:t>
            </w:r>
            <w:r>
              <w:rPr>
                <w:rFonts w:asciiTheme="minorHAnsi" w:eastAsiaTheme="minorEastAsia" w:hAnsiTheme="minorHAnsi" w:cstheme="minorBidi"/>
                <w:b w:val="0"/>
                <w:sz w:val="24"/>
                <w:szCs w:val="24"/>
                <w:lang w:val="en-US"/>
              </w:rPr>
              <w:tab/>
            </w:r>
            <w:r w:rsidRPr="007D119F">
              <w:rPr>
                <w:rStyle w:val="Hyperlink"/>
              </w:rPr>
              <w:t>Carreira profissional</w:t>
            </w:r>
            <w:r>
              <w:rPr>
                <w:webHidden/>
              </w:rPr>
              <w:tab/>
            </w:r>
            <w:r>
              <w:rPr>
                <w:webHidden/>
              </w:rPr>
              <w:fldChar w:fldCharType="begin"/>
            </w:r>
            <w:r>
              <w:rPr>
                <w:webHidden/>
              </w:rPr>
              <w:instrText xml:space="preserve"> PAGEREF _Toc436470854 \h </w:instrText>
            </w:r>
            <w:r>
              <w:rPr>
                <w:webHidden/>
              </w:rPr>
            </w:r>
            <w:r>
              <w:rPr>
                <w:webHidden/>
              </w:rPr>
              <w:fldChar w:fldCharType="separate"/>
            </w:r>
            <w:r>
              <w:rPr>
                <w:webHidden/>
              </w:rPr>
              <w:t>22</w:t>
            </w:r>
            <w:r>
              <w:rPr>
                <w:webHidden/>
              </w:rPr>
              <w:fldChar w:fldCharType="end"/>
            </w:r>
          </w:hyperlink>
        </w:p>
        <w:p w14:paraId="48B6456A" w14:textId="77777777" w:rsidR="004227C1" w:rsidRDefault="004227C1">
          <w:pPr>
            <w:pStyle w:val="TOC2"/>
            <w:rPr>
              <w:rFonts w:asciiTheme="minorHAnsi" w:eastAsiaTheme="minorEastAsia" w:hAnsiTheme="minorHAnsi" w:cstheme="minorBidi"/>
              <w:sz w:val="24"/>
              <w:szCs w:val="24"/>
              <w:lang w:val="en-US"/>
            </w:rPr>
          </w:pPr>
          <w:hyperlink w:anchor="_Toc436470855" w:history="1">
            <w:r w:rsidRPr="007D119F">
              <w:rPr>
                <w:rStyle w:val="Hyperlink"/>
                <w:lang w:val="en-US"/>
              </w:rPr>
              <w:t>4.1</w:t>
            </w:r>
            <w:r>
              <w:rPr>
                <w:rFonts w:asciiTheme="minorHAnsi" w:eastAsiaTheme="minorEastAsia" w:hAnsiTheme="minorHAnsi" w:cstheme="minorBidi"/>
                <w:sz w:val="24"/>
                <w:szCs w:val="24"/>
                <w:lang w:val="en-US"/>
              </w:rPr>
              <w:tab/>
            </w:r>
            <w:r w:rsidRPr="007D119F">
              <w:rPr>
                <w:rStyle w:val="Hyperlink"/>
              </w:rPr>
              <w:t>Em Instituições Acadêmicas (5)</w:t>
            </w:r>
            <w:r>
              <w:rPr>
                <w:webHidden/>
              </w:rPr>
              <w:tab/>
            </w:r>
            <w:r>
              <w:rPr>
                <w:webHidden/>
              </w:rPr>
              <w:fldChar w:fldCharType="begin"/>
            </w:r>
            <w:r>
              <w:rPr>
                <w:webHidden/>
              </w:rPr>
              <w:instrText xml:space="preserve"> PAGEREF _Toc436470855 \h </w:instrText>
            </w:r>
            <w:r>
              <w:rPr>
                <w:webHidden/>
              </w:rPr>
            </w:r>
            <w:r>
              <w:rPr>
                <w:webHidden/>
              </w:rPr>
              <w:fldChar w:fldCharType="separate"/>
            </w:r>
            <w:r>
              <w:rPr>
                <w:webHidden/>
              </w:rPr>
              <w:t>22</w:t>
            </w:r>
            <w:r>
              <w:rPr>
                <w:webHidden/>
              </w:rPr>
              <w:fldChar w:fldCharType="end"/>
            </w:r>
          </w:hyperlink>
        </w:p>
        <w:p w14:paraId="1391D358" w14:textId="77777777" w:rsidR="004227C1" w:rsidRDefault="004227C1">
          <w:pPr>
            <w:pStyle w:val="TOC2"/>
            <w:rPr>
              <w:rFonts w:asciiTheme="minorHAnsi" w:eastAsiaTheme="minorEastAsia" w:hAnsiTheme="minorHAnsi" w:cstheme="minorBidi"/>
              <w:sz w:val="24"/>
              <w:szCs w:val="24"/>
              <w:lang w:val="en-US"/>
            </w:rPr>
          </w:pPr>
          <w:hyperlink w:anchor="_Toc436470856" w:history="1">
            <w:r w:rsidRPr="007D119F">
              <w:rPr>
                <w:rStyle w:val="Hyperlink"/>
                <w:lang w:val="en-US"/>
              </w:rPr>
              <w:t>4.2</w:t>
            </w:r>
            <w:r>
              <w:rPr>
                <w:rFonts w:asciiTheme="minorHAnsi" w:eastAsiaTheme="minorEastAsia" w:hAnsiTheme="minorHAnsi" w:cstheme="minorBidi"/>
                <w:sz w:val="24"/>
                <w:szCs w:val="24"/>
                <w:lang w:val="en-US"/>
              </w:rPr>
              <w:tab/>
            </w:r>
            <w:r w:rsidRPr="007D119F">
              <w:rPr>
                <w:rStyle w:val="Hyperlink"/>
              </w:rPr>
              <w:t>Atuação Técnico-profissional (4)</w:t>
            </w:r>
            <w:r>
              <w:rPr>
                <w:webHidden/>
              </w:rPr>
              <w:tab/>
            </w:r>
            <w:r>
              <w:rPr>
                <w:webHidden/>
              </w:rPr>
              <w:fldChar w:fldCharType="begin"/>
            </w:r>
            <w:r>
              <w:rPr>
                <w:webHidden/>
              </w:rPr>
              <w:instrText xml:space="preserve"> PAGEREF _Toc436470856 \h </w:instrText>
            </w:r>
            <w:r>
              <w:rPr>
                <w:webHidden/>
              </w:rPr>
            </w:r>
            <w:r>
              <w:rPr>
                <w:webHidden/>
              </w:rPr>
              <w:fldChar w:fldCharType="separate"/>
            </w:r>
            <w:r>
              <w:rPr>
                <w:webHidden/>
              </w:rPr>
              <w:t>23</w:t>
            </w:r>
            <w:r>
              <w:rPr>
                <w:webHidden/>
              </w:rPr>
              <w:fldChar w:fldCharType="end"/>
            </w:r>
          </w:hyperlink>
        </w:p>
        <w:p w14:paraId="5C6596A8" w14:textId="77777777" w:rsidR="004227C1" w:rsidRDefault="004227C1">
          <w:pPr>
            <w:pStyle w:val="TOC2"/>
            <w:rPr>
              <w:rFonts w:asciiTheme="minorHAnsi" w:eastAsiaTheme="minorEastAsia" w:hAnsiTheme="minorHAnsi" w:cstheme="minorBidi"/>
              <w:sz w:val="24"/>
              <w:szCs w:val="24"/>
              <w:lang w:val="en-US"/>
            </w:rPr>
          </w:pPr>
          <w:hyperlink w:anchor="_Toc436470857" w:history="1">
            <w:r w:rsidRPr="007D119F">
              <w:rPr>
                <w:rStyle w:val="Hyperlink"/>
                <w:lang w:val="en-US"/>
              </w:rPr>
              <w:t>4.3</w:t>
            </w:r>
            <w:r>
              <w:rPr>
                <w:rFonts w:asciiTheme="minorHAnsi" w:eastAsiaTheme="minorEastAsia" w:hAnsiTheme="minorHAnsi" w:cstheme="minorBidi"/>
                <w:sz w:val="24"/>
                <w:szCs w:val="24"/>
                <w:lang w:val="en-US"/>
              </w:rPr>
              <w:tab/>
            </w:r>
            <w:r w:rsidRPr="007D119F">
              <w:rPr>
                <w:rStyle w:val="Hyperlink"/>
              </w:rPr>
              <w:t>Associações Acadêmicas e Profissionais (4)</w:t>
            </w:r>
            <w:r>
              <w:rPr>
                <w:webHidden/>
              </w:rPr>
              <w:tab/>
            </w:r>
            <w:r>
              <w:rPr>
                <w:webHidden/>
              </w:rPr>
              <w:fldChar w:fldCharType="begin"/>
            </w:r>
            <w:r>
              <w:rPr>
                <w:webHidden/>
              </w:rPr>
              <w:instrText xml:space="preserve"> PAGEREF _Toc436470857 \h </w:instrText>
            </w:r>
            <w:r>
              <w:rPr>
                <w:webHidden/>
              </w:rPr>
            </w:r>
            <w:r>
              <w:rPr>
                <w:webHidden/>
              </w:rPr>
              <w:fldChar w:fldCharType="separate"/>
            </w:r>
            <w:r>
              <w:rPr>
                <w:webHidden/>
              </w:rPr>
              <w:t>24</w:t>
            </w:r>
            <w:r>
              <w:rPr>
                <w:webHidden/>
              </w:rPr>
              <w:fldChar w:fldCharType="end"/>
            </w:r>
          </w:hyperlink>
        </w:p>
        <w:p w14:paraId="40519402" w14:textId="77777777" w:rsidR="004227C1" w:rsidRDefault="004227C1">
          <w:pPr>
            <w:pStyle w:val="TOC2"/>
            <w:rPr>
              <w:rFonts w:asciiTheme="minorHAnsi" w:eastAsiaTheme="minorEastAsia" w:hAnsiTheme="minorHAnsi" w:cstheme="minorBidi"/>
              <w:sz w:val="24"/>
              <w:szCs w:val="24"/>
              <w:lang w:val="en-US"/>
            </w:rPr>
          </w:pPr>
          <w:hyperlink w:anchor="_Toc436470858" w:history="1">
            <w:r w:rsidRPr="007D119F">
              <w:rPr>
                <w:rStyle w:val="Hyperlink"/>
                <w:lang w:val="en-US"/>
              </w:rPr>
              <w:t>4.4</w:t>
            </w:r>
            <w:r>
              <w:rPr>
                <w:rFonts w:asciiTheme="minorHAnsi" w:eastAsiaTheme="minorEastAsia" w:hAnsiTheme="minorHAnsi" w:cstheme="minorBidi"/>
                <w:sz w:val="24"/>
                <w:szCs w:val="24"/>
                <w:lang w:val="en-US"/>
              </w:rPr>
              <w:tab/>
            </w:r>
            <w:r w:rsidRPr="007D119F">
              <w:rPr>
                <w:rStyle w:val="Hyperlink"/>
              </w:rPr>
              <w:t>Prêmios, Méritos e Distinções Ligados à Atuação Profissional (5)</w:t>
            </w:r>
            <w:r>
              <w:rPr>
                <w:webHidden/>
              </w:rPr>
              <w:tab/>
            </w:r>
            <w:r>
              <w:rPr>
                <w:webHidden/>
              </w:rPr>
              <w:fldChar w:fldCharType="begin"/>
            </w:r>
            <w:r>
              <w:rPr>
                <w:webHidden/>
              </w:rPr>
              <w:instrText xml:space="preserve"> PAGEREF _Toc436470858 \h </w:instrText>
            </w:r>
            <w:r>
              <w:rPr>
                <w:webHidden/>
              </w:rPr>
            </w:r>
            <w:r>
              <w:rPr>
                <w:webHidden/>
              </w:rPr>
              <w:fldChar w:fldCharType="separate"/>
            </w:r>
            <w:r>
              <w:rPr>
                <w:webHidden/>
              </w:rPr>
              <w:t>24</w:t>
            </w:r>
            <w:r>
              <w:rPr>
                <w:webHidden/>
              </w:rPr>
              <w:fldChar w:fldCharType="end"/>
            </w:r>
          </w:hyperlink>
        </w:p>
        <w:p w14:paraId="14A7D690" w14:textId="77777777" w:rsidR="004227C1" w:rsidRDefault="004227C1">
          <w:pPr>
            <w:pStyle w:val="TOC1"/>
            <w:rPr>
              <w:rFonts w:asciiTheme="minorHAnsi" w:eastAsiaTheme="minorEastAsia" w:hAnsiTheme="minorHAnsi" w:cstheme="minorBidi"/>
              <w:b w:val="0"/>
              <w:sz w:val="24"/>
              <w:szCs w:val="24"/>
              <w:lang w:val="en-US"/>
            </w:rPr>
          </w:pPr>
          <w:hyperlink w:anchor="_Toc436470859" w:history="1">
            <w:r w:rsidRPr="007D119F">
              <w:rPr>
                <w:rStyle w:val="Hyperlink"/>
                <w:rFonts w:ascii="umr10" w:hAnsi="umr10" w:cs="Arial"/>
                <w:i/>
              </w:rPr>
              <w:t>PARTE III  PESQUISA E INOVAÇÃO</w:t>
            </w:r>
            <w:r>
              <w:rPr>
                <w:webHidden/>
              </w:rPr>
              <w:tab/>
            </w:r>
            <w:r>
              <w:rPr>
                <w:webHidden/>
              </w:rPr>
              <w:fldChar w:fldCharType="begin"/>
            </w:r>
            <w:r>
              <w:rPr>
                <w:webHidden/>
              </w:rPr>
              <w:instrText xml:space="preserve"> PAGEREF _Toc436470859 \h </w:instrText>
            </w:r>
            <w:r>
              <w:rPr>
                <w:webHidden/>
              </w:rPr>
            </w:r>
            <w:r>
              <w:rPr>
                <w:webHidden/>
              </w:rPr>
              <w:fldChar w:fldCharType="separate"/>
            </w:r>
            <w:r>
              <w:rPr>
                <w:webHidden/>
              </w:rPr>
              <w:t>25</w:t>
            </w:r>
            <w:r>
              <w:rPr>
                <w:webHidden/>
              </w:rPr>
              <w:fldChar w:fldCharType="end"/>
            </w:r>
          </w:hyperlink>
        </w:p>
        <w:p w14:paraId="05DF10E2" w14:textId="77777777" w:rsidR="004227C1" w:rsidRDefault="004227C1">
          <w:pPr>
            <w:pStyle w:val="TOC1"/>
            <w:rPr>
              <w:rFonts w:asciiTheme="minorHAnsi" w:eastAsiaTheme="minorEastAsia" w:hAnsiTheme="minorHAnsi" w:cstheme="minorBidi"/>
              <w:b w:val="0"/>
              <w:sz w:val="24"/>
              <w:szCs w:val="24"/>
              <w:lang w:val="en-US"/>
            </w:rPr>
          </w:pPr>
          <w:hyperlink w:anchor="_Toc436470860" w:history="1">
            <w:r w:rsidRPr="007D119F">
              <w:rPr>
                <w:rStyle w:val="Hyperlink"/>
              </w:rPr>
              <w:t>5</w:t>
            </w:r>
            <w:r>
              <w:rPr>
                <w:rFonts w:asciiTheme="minorHAnsi" w:eastAsiaTheme="minorEastAsia" w:hAnsiTheme="minorHAnsi" w:cstheme="minorBidi"/>
                <w:b w:val="0"/>
                <w:sz w:val="24"/>
                <w:szCs w:val="24"/>
                <w:lang w:val="en-US"/>
              </w:rPr>
              <w:tab/>
            </w:r>
            <w:r w:rsidRPr="007D119F">
              <w:rPr>
                <w:rStyle w:val="Hyperlink"/>
              </w:rPr>
              <w:t>Principais Destaques na Atuação em Pesquisa</w:t>
            </w:r>
            <w:r>
              <w:rPr>
                <w:webHidden/>
              </w:rPr>
              <w:tab/>
            </w:r>
            <w:r>
              <w:rPr>
                <w:webHidden/>
              </w:rPr>
              <w:fldChar w:fldCharType="begin"/>
            </w:r>
            <w:r>
              <w:rPr>
                <w:webHidden/>
              </w:rPr>
              <w:instrText xml:space="preserve"> PAGEREF _Toc436470860 \h </w:instrText>
            </w:r>
            <w:r>
              <w:rPr>
                <w:webHidden/>
              </w:rPr>
            </w:r>
            <w:r>
              <w:rPr>
                <w:webHidden/>
              </w:rPr>
              <w:fldChar w:fldCharType="separate"/>
            </w:r>
            <w:r>
              <w:rPr>
                <w:webHidden/>
              </w:rPr>
              <w:t>25</w:t>
            </w:r>
            <w:r>
              <w:rPr>
                <w:webHidden/>
              </w:rPr>
              <w:fldChar w:fldCharType="end"/>
            </w:r>
          </w:hyperlink>
        </w:p>
        <w:p w14:paraId="599754EA" w14:textId="77777777" w:rsidR="004227C1" w:rsidRDefault="004227C1">
          <w:pPr>
            <w:pStyle w:val="TOC1"/>
            <w:rPr>
              <w:rFonts w:asciiTheme="minorHAnsi" w:eastAsiaTheme="minorEastAsia" w:hAnsiTheme="minorHAnsi" w:cstheme="minorBidi"/>
              <w:b w:val="0"/>
              <w:sz w:val="24"/>
              <w:szCs w:val="24"/>
              <w:lang w:val="en-US"/>
            </w:rPr>
          </w:pPr>
          <w:hyperlink w:anchor="_Toc436470861" w:history="1">
            <w:r w:rsidRPr="007D119F">
              <w:rPr>
                <w:rStyle w:val="Hyperlink"/>
              </w:rPr>
              <w:t>6</w:t>
            </w:r>
            <w:r>
              <w:rPr>
                <w:rFonts w:asciiTheme="minorHAnsi" w:eastAsiaTheme="minorEastAsia" w:hAnsiTheme="minorHAnsi" w:cstheme="minorBidi"/>
                <w:b w:val="0"/>
                <w:sz w:val="24"/>
                <w:szCs w:val="24"/>
                <w:lang w:val="en-US"/>
              </w:rPr>
              <w:tab/>
            </w:r>
            <w:r w:rsidRPr="007D119F">
              <w:rPr>
                <w:rStyle w:val="Hyperlink"/>
              </w:rPr>
              <w:t>Áreas de Pesquisa</w:t>
            </w:r>
            <w:r>
              <w:rPr>
                <w:webHidden/>
              </w:rPr>
              <w:tab/>
            </w:r>
            <w:r>
              <w:rPr>
                <w:webHidden/>
              </w:rPr>
              <w:fldChar w:fldCharType="begin"/>
            </w:r>
            <w:r>
              <w:rPr>
                <w:webHidden/>
              </w:rPr>
              <w:instrText xml:space="preserve"> PAGEREF _Toc436470861 \h </w:instrText>
            </w:r>
            <w:r>
              <w:rPr>
                <w:webHidden/>
              </w:rPr>
            </w:r>
            <w:r>
              <w:rPr>
                <w:webHidden/>
              </w:rPr>
              <w:fldChar w:fldCharType="separate"/>
            </w:r>
            <w:r>
              <w:rPr>
                <w:webHidden/>
              </w:rPr>
              <w:t>26</w:t>
            </w:r>
            <w:r>
              <w:rPr>
                <w:webHidden/>
              </w:rPr>
              <w:fldChar w:fldCharType="end"/>
            </w:r>
          </w:hyperlink>
        </w:p>
        <w:p w14:paraId="1DA1724C" w14:textId="77777777" w:rsidR="004227C1" w:rsidRDefault="004227C1">
          <w:pPr>
            <w:pStyle w:val="TOC1"/>
            <w:rPr>
              <w:rFonts w:asciiTheme="minorHAnsi" w:eastAsiaTheme="minorEastAsia" w:hAnsiTheme="minorHAnsi" w:cstheme="minorBidi"/>
              <w:b w:val="0"/>
              <w:sz w:val="24"/>
              <w:szCs w:val="24"/>
              <w:lang w:val="en-US"/>
            </w:rPr>
          </w:pPr>
          <w:hyperlink w:anchor="_Toc436470862" w:history="1">
            <w:r w:rsidRPr="007D119F">
              <w:rPr>
                <w:rStyle w:val="Hyperlink"/>
              </w:rPr>
              <w:t>7</w:t>
            </w:r>
            <w:r>
              <w:rPr>
                <w:rFonts w:asciiTheme="minorHAnsi" w:eastAsiaTheme="minorEastAsia" w:hAnsiTheme="minorHAnsi" w:cstheme="minorBidi"/>
                <w:b w:val="0"/>
                <w:sz w:val="24"/>
                <w:szCs w:val="24"/>
                <w:lang w:val="en-US"/>
              </w:rPr>
              <w:tab/>
            </w:r>
            <w:r w:rsidRPr="007D119F">
              <w:rPr>
                <w:rStyle w:val="Hyperlink"/>
              </w:rPr>
              <w:t>Formação e Coordenação de Grupos de Pesquisa</w:t>
            </w:r>
            <w:r>
              <w:rPr>
                <w:webHidden/>
              </w:rPr>
              <w:tab/>
            </w:r>
            <w:r>
              <w:rPr>
                <w:webHidden/>
              </w:rPr>
              <w:fldChar w:fldCharType="begin"/>
            </w:r>
            <w:r>
              <w:rPr>
                <w:webHidden/>
              </w:rPr>
              <w:instrText xml:space="preserve"> PAGEREF _Toc436470862 \h </w:instrText>
            </w:r>
            <w:r>
              <w:rPr>
                <w:webHidden/>
              </w:rPr>
            </w:r>
            <w:r>
              <w:rPr>
                <w:webHidden/>
              </w:rPr>
              <w:fldChar w:fldCharType="separate"/>
            </w:r>
            <w:r>
              <w:rPr>
                <w:webHidden/>
              </w:rPr>
              <w:t>26</w:t>
            </w:r>
            <w:r>
              <w:rPr>
                <w:webHidden/>
              </w:rPr>
              <w:fldChar w:fldCharType="end"/>
            </w:r>
          </w:hyperlink>
        </w:p>
        <w:p w14:paraId="55AA868E" w14:textId="77777777" w:rsidR="004227C1" w:rsidRDefault="004227C1">
          <w:pPr>
            <w:pStyle w:val="TOC1"/>
            <w:rPr>
              <w:rFonts w:asciiTheme="minorHAnsi" w:eastAsiaTheme="minorEastAsia" w:hAnsiTheme="minorHAnsi" w:cstheme="minorBidi"/>
              <w:b w:val="0"/>
              <w:sz w:val="24"/>
              <w:szCs w:val="24"/>
              <w:lang w:val="en-US"/>
            </w:rPr>
          </w:pPr>
          <w:hyperlink w:anchor="_Toc436470863" w:history="1">
            <w:r w:rsidRPr="007D119F">
              <w:rPr>
                <w:rStyle w:val="Hyperlink"/>
              </w:rPr>
              <w:t>8</w:t>
            </w:r>
            <w:r>
              <w:rPr>
                <w:rFonts w:asciiTheme="minorHAnsi" w:eastAsiaTheme="minorEastAsia" w:hAnsiTheme="minorHAnsi" w:cstheme="minorBidi"/>
                <w:b w:val="0"/>
                <w:sz w:val="24"/>
                <w:szCs w:val="24"/>
                <w:lang w:val="en-US"/>
              </w:rPr>
              <w:tab/>
            </w:r>
            <w:r w:rsidRPr="007D119F">
              <w:rPr>
                <w:rStyle w:val="Hyperlink"/>
              </w:rPr>
              <w:t>Projetos de Pesquisa e Desenvolvimento</w:t>
            </w:r>
            <w:r>
              <w:rPr>
                <w:webHidden/>
              </w:rPr>
              <w:tab/>
            </w:r>
            <w:r>
              <w:rPr>
                <w:webHidden/>
              </w:rPr>
              <w:fldChar w:fldCharType="begin"/>
            </w:r>
            <w:r>
              <w:rPr>
                <w:webHidden/>
              </w:rPr>
              <w:instrText xml:space="preserve"> PAGEREF _Toc436470863 \h </w:instrText>
            </w:r>
            <w:r>
              <w:rPr>
                <w:webHidden/>
              </w:rPr>
            </w:r>
            <w:r>
              <w:rPr>
                <w:webHidden/>
              </w:rPr>
              <w:fldChar w:fldCharType="separate"/>
            </w:r>
            <w:r>
              <w:rPr>
                <w:webHidden/>
              </w:rPr>
              <w:t>27</w:t>
            </w:r>
            <w:r>
              <w:rPr>
                <w:webHidden/>
              </w:rPr>
              <w:fldChar w:fldCharType="end"/>
            </w:r>
          </w:hyperlink>
        </w:p>
        <w:p w14:paraId="09F8D13A" w14:textId="77777777" w:rsidR="004227C1" w:rsidRDefault="004227C1">
          <w:pPr>
            <w:pStyle w:val="TOC1"/>
            <w:rPr>
              <w:rFonts w:asciiTheme="minorHAnsi" w:eastAsiaTheme="minorEastAsia" w:hAnsiTheme="minorHAnsi" w:cstheme="minorBidi"/>
              <w:b w:val="0"/>
              <w:sz w:val="24"/>
              <w:szCs w:val="24"/>
              <w:lang w:val="en-US"/>
            </w:rPr>
          </w:pPr>
          <w:hyperlink w:anchor="_Toc436470864" w:history="1">
            <w:r w:rsidRPr="007D119F">
              <w:rPr>
                <w:rStyle w:val="Hyperlink"/>
              </w:rPr>
              <w:t>9</w:t>
            </w:r>
            <w:r>
              <w:rPr>
                <w:rFonts w:asciiTheme="minorHAnsi" w:eastAsiaTheme="minorEastAsia" w:hAnsiTheme="minorHAnsi" w:cstheme="minorBidi"/>
                <w:b w:val="0"/>
                <w:sz w:val="24"/>
                <w:szCs w:val="24"/>
                <w:lang w:val="en-US"/>
              </w:rPr>
              <w:tab/>
            </w:r>
            <w:r w:rsidRPr="007D119F">
              <w:rPr>
                <w:rStyle w:val="Hyperlink"/>
              </w:rPr>
              <w:t>Captação de Recursos para Pesquisa (R$ 4,5 milhões)</w:t>
            </w:r>
            <w:r>
              <w:rPr>
                <w:webHidden/>
              </w:rPr>
              <w:tab/>
            </w:r>
            <w:r>
              <w:rPr>
                <w:webHidden/>
              </w:rPr>
              <w:fldChar w:fldCharType="begin"/>
            </w:r>
            <w:r>
              <w:rPr>
                <w:webHidden/>
              </w:rPr>
              <w:instrText xml:space="preserve"> PAGEREF _Toc436470864 \h </w:instrText>
            </w:r>
            <w:r>
              <w:rPr>
                <w:webHidden/>
              </w:rPr>
            </w:r>
            <w:r>
              <w:rPr>
                <w:webHidden/>
              </w:rPr>
              <w:fldChar w:fldCharType="separate"/>
            </w:r>
            <w:r>
              <w:rPr>
                <w:webHidden/>
              </w:rPr>
              <w:t>30</w:t>
            </w:r>
            <w:r>
              <w:rPr>
                <w:webHidden/>
              </w:rPr>
              <w:fldChar w:fldCharType="end"/>
            </w:r>
          </w:hyperlink>
        </w:p>
        <w:p w14:paraId="297F572B" w14:textId="77777777" w:rsidR="004227C1" w:rsidRDefault="004227C1">
          <w:pPr>
            <w:pStyle w:val="TOC1"/>
            <w:rPr>
              <w:rFonts w:asciiTheme="minorHAnsi" w:eastAsiaTheme="minorEastAsia" w:hAnsiTheme="minorHAnsi" w:cstheme="minorBidi"/>
              <w:b w:val="0"/>
              <w:sz w:val="24"/>
              <w:szCs w:val="24"/>
              <w:lang w:val="en-US"/>
            </w:rPr>
          </w:pPr>
          <w:hyperlink w:anchor="_Toc436470865" w:history="1">
            <w:r w:rsidRPr="007D119F">
              <w:rPr>
                <w:rStyle w:val="Hyperlink"/>
              </w:rPr>
              <w:t>10</w:t>
            </w:r>
            <w:r>
              <w:rPr>
                <w:rFonts w:asciiTheme="minorHAnsi" w:eastAsiaTheme="minorEastAsia" w:hAnsiTheme="minorHAnsi" w:cstheme="minorBidi"/>
                <w:b w:val="0"/>
                <w:sz w:val="24"/>
                <w:szCs w:val="24"/>
                <w:lang w:val="en-US"/>
              </w:rPr>
              <w:tab/>
            </w:r>
            <w:r w:rsidRPr="007D119F">
              <w:rPr>
                <w:rStyle w:val="Hyperlink"/>
              </w:rPr>
              <w:t>Prêmios e Distinções Ligados à Pesquisa e Inovação (11)</w:t>
            </w:r>
            <w:r>
              <w:rPr>
                <w:webHidden/>
              </w:rPr>
              <w:tab/>
            </w:r>
            <w:r>
              <w:rPr>
                <w:webHidden/>
              </w:rPr>
              <w:fldChar w:fldCharType="begin"/>
            </w:r>
            <w:r>
              <w:rPr>
                <w:webHidden/>
              </w:rPr>
              <w:instrText xml:space="preserve"> PAGEREF _Toc436470865 \h </w:instrText>
            </w:r>
            <w:r>
              <w:rPr>
                <w:webHidden/>
              </w:rPr>
            </w:r>
            <w:r>
              <w:rPr>
                <w:webHidden/>
              </w:rPr>
              <w:fldChar w:fldCharType="separate"/>
            </w:r>
            <w:r>
              <w:rPr>
                <w:webHidden/>
              </w:rPr>
              <w:t>32</w:t>
            </w:r>
            <w:r>
              <w:rPr>
                <w:webHidden/>
              </w:rPr>
              <w:fldChar w:fldCharType="end"/>
            </w:r>
          </w:hyperlink>
        </w:p>
        <w:p w14:paraId="153FCFD6" w14:textId="77777777" w:rsidR="004227C1" w:rsidRDefault="004227C1">
          <w:pPr>
            <w:pStyle w:val="TOC1"/>
            <w:rPr>
              <w:rFonts w:asciiTheme="minorHAnsi" w:eastAsiaTheme="minorEastAsia" w:hAnsiTheme="minorHAnsi" w:cstheme="minorBidi"/>
              <w:b w:val="0"/>
              <w:sz w:val="24"/>
              <w:szCs w:val="24"/>
              <w:lang w:val="en-US"/>
            </w:rPr>
          </w:pPr>
          <w:hyperlink w:anchor="_Toc436470866" w:history="1">
            <w:r w:rsidRPr="007D119F">
              <w:rPr>
                <w:rStyle w:val="Hyperlink"/>
              </w:rPr>
              <w:t>11</w:t>
            </w:r>
            <w:r>
              <w:rPr>
                <w:rFonts w:asciiTheme="minorHAnsi" w:eastAsiaTheme="minorEastAsia" w:hAnsiTheme="minorHAnsi" w:cstheme="minorBidi"/>
                <w:b w:val="0"/>
                <w:sz w:val="24"/>
                <w:szCs w:val="24"/>
                <w:lang w:val="en-US"/>
              </w:rPr>
              <w:tab/>
            </w:r>
            <w:r w:rsidRPr="007D119F">
              <w:rPr>
                <w:rStyle w:val="Hyperlink"/>
              </w:rPr>
              <w:t>Publicações</w:t>
            </w:r>
            <w:r>
              <w:rPr>
                <w:webHidden/>
              </w:rPr>
              <w:tab/>
            </w:r>
            <w:r>
              <w:rPr>
                <w:webHidden/>
              </w:rPr>
              <w:fldChar w:fldCharType="begin"/>
            </w:r>
            <w:r>
              <w:rPr>
                <w:webHidden/>
              </w:rPr>
              <w:instrText xml:space="preserve"> PAGEREF _Toc436470866 \h </w:instrText>
            </w:r>
            <w:r>
              <w:rPr>
                <w:webHidden/>
              </w:rPr>
            </w:r>
            <w:r>
              <w:rPr>
                <w:webHidden/>
              </w:rPr>
              <w:fldChar w:fldCharType="separate"/>
            </w:r>
            <w:r>
              <w:rPr>
                <w:webHidden/>
              </w:rPr>
              <w:t>34</w:t>
            </w:r>
            <w:r>
              <w:rPr>
                <w:webHidden/>
              </w:rPr>
              <w:fldChar w:fldCharType="end"/>
            </w:r>
          </w:hyperlink>
        </w:p>
        <w:p w14:paraId="4C14F598" w14:textId="77777777" w:rsidR="004227C1" w:rsidRDefault="004227C1">
          <w:pPr>
            <w:pStyle w:val="TOC2"/>
            <w:rPr>
              <w:rFonts w:asciiTheme="minorHAnsi" w:eastAsiaTheme="minorEastAsia" w:hAnsiTheme="minorHAnsi" w:cstheme="minorBidi"/>
              <w:sz w:val="24"/>
              <w:szCs w:val="24"/>
              <w:lang w:val="en-US"/>
            </w:rPr>
          </w:pPr>
          <w:hyperlink w:anchor="_Toc436470867" w:history="1">
            <w:r w:rsidRPr="007D119F">
              <w:rPr>
                <w:rStyle w:val="Hyperlink"/>
                <w:lang w:val="en-US"/>
              </w:rPr>
              <w:t>11.1</w:t>
            </w:r>
            <w:r>
              <w:rPr>
                <w:rFonts w:asciiTheme="minorHAnsi" w:eastAsiaTheme="minorEastAsia" w:hAnsiTheme="minorHAnsi" w:cstheme="minorBidi"/>
                <w:sz w:val="24"/>
                <w:szCs w:val="24"/>
                <w:lang w:val="en-US"/>
              </w:rPr>
              <w:tab/>
            </w:r>
            <w:r w:rsidRPr="007D119F">
              <w:rPr>
                <w:rStyle w:val="Hyperlink"/>
              </w:rPr>
              <w:t>Publicações em Periódicos Internacionais (16)</w:t>
            </w:r>
            <w:r>
              <w:rPr>
                <w:webHidden/>
              </w:rPr>
              <w:tab/>
            </w:r>
            <w:r>
              <w:rPr>
                <w:webHidden/>
              </w:rPr>
              <w:fldChar w:fldCharType="begin"/>
            </w:r>
            <w:r>
              <w:rPr>
                <w:webHidden/>
              </w:rPr>
              <w:instrText xml:space="preserve"> PAGEREF _Toc436470867 \h </w:instrText>
            </w:r>
            <w:r>
              <w:rPr>
                <w:webHidden/>
              </w:rPr>
            </w:r>
            <w:r>
              <w:rPr>
                <w:webHidden/>
              </w:rPr>
              <w:fldChar w:fldCharType="separate"/>
            </w:r>
            <w:r>
              <w:rPr>
                <w:webHidden/>
              </w:rPr>
              <w:t>34</w:t>
            </w:r>
            <w:r>
              <w:rPr>
                <w:webHidden/>
              </w:rPr>
              <w:fldChar w:fldCharType="end"/>
            </w:r>
          </w:hyperlink>
        </w:p>
        <w:p w14:paraId="5B1EB28A" w14:textId="77777777" w:rsidR="004227C1" w:rsidRDefault="004227C1">
          <w:pPr>
            <w:pStyle w:val="TOC2"/>
            <w:rPr>
              <w:rFonts w:asciiTheme="minorHAnsi" w:eastAsiaTheme="minorEastAsia" w:hAnsiTheme="minorHAnsi" w:cstheme="minorBidi"/>
              <w:sz w:val="24"/>
              <w:szCs w:val="24"/>
              <w:lang w:val="en-US"/>
            </w:rPr>
          </w:pPr>
          <w:hyperlink w:anchor="_Toc436470868" w:history="1">
            <w:r w:rsidRPr="007D119F">
              <w:rPr>
                <w:rStyle w:val="Hyperlink"/>
                <w:lang w:val="en-US"/>
              </w:rPr>
              <w:t>11.2</w:t>
            </w:r>
            <w:r>
              <w:rPr>
                <w:rFonts w:asciiTheme="minorHAnsi" w:eastAsiaTheme="minorEastAsia" w:hAnsiTheme="minorHAnsi" w:cstheme="minorBidi"/>
                <w:sz w:val="24"/>
                <w:szCs w:val="24"/>
                <w:lang w:val="en-US"/>
              </w:rPr>
              <w:tab/>
            </w:r>
            <w:r w:rsidRPr="007D119F">
              <w:rPr>
                <w:rStyle w:val="Hyperlink"/>
              </w:rPr>
              <w:t>Publicações em Periódicos Nacionais (8)</w:t>
            </w:r>
            <w:r>
              <w:rPr>
                <w:webHidden/>
              </w:rPr>
              <w:tab/>
            </w:r>
            <w:r>
              <w:rPr>
                <w:webHidden/>
              </w:rPr>
              <w:fldChar w:fldCharType="begin"/>
            </w:r>
            <w:r>
              <w:rPr>
                <w:webHidden/>
              </w:rPr>
              <w:instrText xml:space="preserve"> PAGEREF _Toc436470868 \h </w:instrText>
            </w:r>
            <w:r>
              <w:rPr>
                <w:webHidden/>
              </w:rPr>
            </w:r>
            <w:r>
              <w:rPr>
                <w:webHidden/>
              </w:rPr>
              <w:fldChar w:fldCharType="separate"/>
            </w:r>
            <w:r>
              <w:rPr>
                <w:webHidden/>
              </w:rPr>
              <w:t>35</w:t>
            </w:r>
            <w:r>
              <w:rPr>
                <w:webHidden/>
              </w:rPr>
              <w:fldChar w:fldCharType="end"/>
            </w:r>
          </w:hyperlink>
        </w:p>
        <w:p w14:paraId="43B44EAB" w14:textId="77777777" w:rsidR="004227C1" w:rsidRDefault="004227C1">
          <w:pPr>
            <w:pStyle w:val="TOC2"/>
            <w:rPr>
              <w:rFonts w:asciiTheme="minorHAnsi" w:eastAsiaTheme="minorEastAsia" w:hAnsiTheme="minorHAnsi" w:cstheme="minorBidi"/>
              <w:sz w:val="24"/>
              <w:szCs w:val="24"/>
              <w:lang w:val="en-US"/>
            </w:rPr>
          </w:pPr>
          <w:hyperlink w:anchor="_Toc436470869" w:history="1">
            <w:r w:rsidRPr="007D119F">
              <w:rPr>
                <w:rStyle w:val="Hyperlink"/>
                <w:lang w:val="en-US"/>
              </w:rPr>
              <w:t>11.3</w:t>
            </w:r>
            <w:r>
              <w:rPr>
                <w:rFonts w:asciiTheme="minorHAnsi" w:eastAsiaTheme="minorEastAsia" w:hAnsiTheme="minorHAnsi" w:cstheme="minorBidi"/>
                <w:sz w:val="24"/>
                <w:szCs w:val="24"/>
                <w:lang w:val="en-US"/>
              </w:rPr>
              <w:tab/>
            </w:r>
            <w:r w:rsidRPr="007D119F">
              <w:rPr>
                <w:rStyle w:val="Hyperlink"/>
              </w:rPr>
              <w:t>Publicações em revistas sem revisão por pares (2)</w:t>
            </w:r>
            <w:r>
              <w:rPr>
                <w:webHidden/>
              </w:rPr>
              <w:tab/>
            </w:r>
            <w:r>
              <w:rPr>
                <w:webHidden/>
              </w:rPr>
              <w:fldChar w:fldCharType="begin"/>
            </w:r>
            <w:r>
              <w:rPr>
                <w:webHidden/>
              </w:rPr>
              <w:instrText xml:space="preserve"> PAGEREF _Toc436470869 \h </w:instrText>
            </w:r>
            <w:r>
              <w:rPr>
                <w:webHidden/>
              </w:rPr>
            </w:r>
            <w:r>
              <w:rPr>
                <w:webHidden/>
              </w:rPr>
              <w:fldChar w:fldCharType="separate"/>
            </w:r>
            <w:r>
              <w:rPr>
                <w:webHidden/>
              </w:rPr>
              <w:t>35</w:t>
            </w:r>
            <w:r>
              <w:rPr>
                <w:webHidden/>
              </w:rPr>
              <w:fldChar w:fldCharType="end"/>
            </w:r>
          </w:hyperlink>
        </w:p>
        <w:p w14:paraId="773ADD98" w14:textId="77777777" w:rsidR="004227C1" w:rsidRDefault="004227C1">
          <w:pPr>
            <w:pStyle w:val="TOC2"/>
            <w:rPr>
              <w:rFonts w:asciiTheme="minorHAnsi" w:eastAsiaTheme="minorEastAsia" w:hAnsiTheme="minorHAnsi" w:cstheme="minorBidi"/>
              <w:sz w:val="24"/>
              <w:szCs w:val="24"/>
              <w:lang w:val="en-US"/>
            </w:rPr>
          </w:pPr>
          <w:hyperlink w:anchor="_Toc436470870" w:history="1">
            <w:r w:rsidRPr="007D119F">
              <w:rPr>
                <w:rStyle w:val="Hyperlink"/>
                <w:lang w:val="en-US"/>
              </w:rPr>
              <w:t>11.4</w:t>
            </w:r>
            <w:r>
              <w:rPr>
                <w:rFonts w:asciiTheme="minorHAnsi" w:eastAsiaTheme="minorEastAsia" w:hAnsiTheme="minorHAnsi" w:cstheme="minorBidi"/>
                <w:sz w:val="24"/>
                <w:szCs w:val="24"/>
                <w:lang w:val="en-US"/>
              </w:rPr>
              <w:tab/>
            </w:r>
            <w:r w:rsidRPr="007D119F">
              <w:rPr>
                <w:rStyle w:val="Hyperlink"/>
              </w:rPr>
              <w:t>Edição/Organização de Obras</w:t>
            </w:r>
            <w:r>
              <w:rPr>
                <w:webHidden/>
              </w:rPr>
              <w:tab/>
            </w:r>
            <w:r>
              <w:rPr>
                <w:webHidden/>
              </w:rPr>
              <w:fldChar w:fldCharType="begin"/>
            </w:r>
            <w:r>
              <w:rPr>
                <w:webHidden/>
              </w:rPr>
              <w:instrText xml:space="preserve"> PAGEREF _Toc436470870 \h </w:instrText>
            </w:r>
            <w:r>
              <w:rPr>
                <w:webHidden/>
              </w:rPr>
            </w:r>
            <w:r>
              <w:rPr>
                <w:webHidden/>
              </w:rPr>
              <w:fldChar w:fldCharType="separate"/>
            </w:r>
            <w:r>
              <w:rPr>
                <w:webHidden/>
              </w:rPr>
              <w:t>36</w:t>
            </w:r>
            <w:r>
              <w:rPr>
                <w:webHidden/>
              </w:rPr>
              <w:fldChar w:fldCharType="end"/>
            </w:r>
          </w:hyperlink>
        </w:p>
        <w:p w14:paraId="28540A81" w14:textId="77777777" w:rsidR="004227C1" w:rsidRDefault="004227C1">
          <w:pPr>
            <w:pStyle w:val="TOC2"/>
            <w:rPr>
              <w:rFonts w:asciiTheme="minorHAnsi" w:eastAsiaTheme="minorEastAsia" w:hAnsiTheme="minorHAnsi" w:cstheme="minorBidi"/>
              <w:sz w:val="24"/>
              <w:szCs w:val="24"/>
              <w:lang w:val="en-US"/>
            </w:rPr>
          </w:pPr>
          <w:hyperlink w:anchor="_Toc436470871" w:history="1">
            <w:r w:rsidRPr="007D119F">
              <w:rPr>
                <w:rStyle w:val="Hyperlink"/>
                <w:lang w:val="en-US"/>
              </w:rPr>
              <w:t>11.5</w:t>
            </w:r>
            <w:r>
              <w:rPr>
                <w:rFonts w:asciiTheme="minorHAnsi" w:eastAsiaTheme="minorEastAsia" w:hAnsiTheme="minorHAnsi" w:cstheme="minorBidi"/>
                <w:sz w:val="24"/>
                <w:szCs w:val="24"/>
                <w:lang w:val="en-US"/>
              </w:rPr>
              <w:tab/>
            </w:r>
            <w:r w:rsidRPr="007D119F">
              <w:rPr>
                <w:rStyle w:val="Hyperlink"/>
              </w:rPr>
              <w:t>Capítulos de Livros (11)</w:t>
            </w:r>
            <w:r>
              <w:rPr>
                <w:webHidden/>
              </w:rPr>
              <w:tab/>
            </w:r>
            <w:r>
              <w:rPr>
                <w:webHidden/>
              </w:rPr>
              <w:fldChar w:fldCharType="begin"/>
            </w:r>
            <w:r>
              <w:rPr>
                <w:webHidden/>
              </w:rPr>
              <w:instrText xml:space="preserve"> PAGEREF _Toc436470871 \h </w:instrText>
            </w:r>
            <w:r>
              <w:rPr>
                <w:webHidden/>
              </w:rPr>
            </w:r>
            <w:r>
              <w:rPr>
                <w:webHidden/>
              </w:rPr>
              <w:fldChar w:fldCharType="separate"/>
            </w:r>
            <w:r>
              <w:rPr>
                <w:webHidden/>
              </w:rPr>
              <w:t>36</w:t>
            </w:r>
            <w:r>
              <w:rPr>
                <w:webHidden/>
              </w:rPr>
              <w:fldChar w:fldCharType="end"/>
            </w:r>
          </w:hyperlink>
        </w:p>
        <w:p w14:paraId="3B23BB20" w14:textId="77777777" w:rsidR="004227C1" w:rsidRDefault="004227C1">
          <w:pPr>
            <w:pStyle w:val="TOC2"/>
            <w:rPr>
              <w:rFonts w:asciiTheme="minorHAnsi" w:eastAsiaTheme="minorEastAsia" w:hAnsiTheme="minorHAnsi" w:cstheme="minorBidi"/>
              <w:sz w:val="24"/>
              <w:szCs w:val="24"/>
              <w:lang w:val="en-US"/>
            </w:rPr>
          </w:pPr>
          <w:hyperlink w:anchor="_Toc436470872" w:history="1">
            <w:r w:rsidRPr="007D119F">
              <w:rPr>
                <w:rStyle w:val="Hyperlink"/>
                <w:lang w:val="en-US"/>
              </w:rPr>
              <w:t>11.6</w:t>
            </w:r>
            <w:r>
              <w:rPr>
                <w:rFonts w:asciiTheme="minorHAnsi" w:eastAsiaTheme="minorEastAsia" w:hAnsiTheme="minorHAnsi" w:cstheme="minorBidi"/>
                <w:sz w:val="24"/>
                <w:szCs w:val="24"/>
                <w:lang w:val="en-US"/>
              </w:rPr>
              <w:tab/>
            </w:r>
            <w:r w:rsidRPr="007D119F">
              <w:rPr>
                <w:rStyle w:val="Hyperlink"/>
              </w:rPr>
              <w:t>Artigos Completos em Anais de Eventos (105)</w:t>
            </w:r>
            <w:r>
              <w:rPr>
                <w:webHidden/>
              </w:rPr>
              <w:tab/>
            </w:r>
            <w:r>
              <w:rPr>
                <w:webHidden/>
              </w:rPr>
              <w:fldChar w:fldCharType="begin"/>
            </w:r>
            <w:r>
              <w:rPr>
                <w:webHidden/>
              </w:rPr>
              <w:instrText xml:space="preserve"> PAGEREF _Toc436470872 \h </w:instrText>
            </w:r>
            <w:r>
              <w:rPr>
                <w:webHidden/>
              </w:rPr>
            </w:r>
            <w:r>
              <w:rPr>
                <w:webHidden/>
              </w:rPr>
              <w:fldChar w:fldCharType="separate"/>
            </w:r>
            <w:r>
              <w:rPr>
                <w:webHidden/>
              </w:rPr>
              <w:t>36</w:t>
            </w:r>
            <w:r>
              <w:rPr>
                <w:webHidden/>
              </w:rPr>
              <w:fldChar w:fldCharType="end"/>
            </w:r>
          </w:hyperlink>
        </w:p>
        <w:p w14:paraId="64CE804E" w14:textId="77777777" w:rsidR="004227C1" w:rsidRDefault="004227C1">
          <w:pPr>
            <w:pStyle w:val="TOC2"/>
            <w:rPr>
              <w:rFonts w:asciiTheme="minorHAnsi" w:eastAsiaTheme="minorEastAsia" w:hAnsiTheme="minorHAnsi" w:cstheme="minorBidi"/>
              <w:sz w:val="24"/>
              <w:szCs w:val="24"/>
              <w:lang w:val="en-US"/>
            </w:rPr>
          </w:pPr>
          <w:hyperlink w:anchor="_Toc436470873" w:history="1">
            <w:r w:rsidRPr="007D119F">
              <w:rPr>
                <w:rStyle w:val="Hyperlink"/>
                <w:lang w:val="en-US"/>
              </w:rPr>
              <w:t>11.7</w:t>
            </w:r>
            <w:r>
              <w:rPr>
                <w:rFonts w:asciiTheme="minorHAnsi" w:eastAsiaTheme="minorEastAsia" w:hAnsiTheme="minorHAnsi" w:cstheme="minorBidi"/>
                <w:sz w:val="24"/>
                <w:szCs w:val="24"/>
                <w:lang w:val="en-US"/>
              </w:rPr>
              <w:tab/>
            </w:r>
            <w:r w:rsidRPr="007D119F">
              <w:rPr>
                <w:rStyle w:val="Hyperlink"/>
              </w:rPr>
              <w:t>Artigos Curtos em Anais de Congressos (26)</w:t>
            </w:r>
            <w:r>
              <w:rPr>
                <w:webHidden/>
              </w:rPr>
              <w:tab/>
            </w:r>
            <w:r>
              <w:rPr>
                <w:webHidden/>
              </w:rPr>
              <w:fldChar w:fldCharType="begin"/>
            </w:r>
            <w:r>
              <w:rPr>
                <w:webHidden/>
              </w:rPr>
              <w:instrText xml:space="preserve"> PAGEREF _Toc436470873 \h </w:instrText>
            </w:r>
            <w:r>
              <w:rPr>
                <w:webHidden/>
              </w:rPr>
            </w:r>
            <w:r>
              <w:rPr>
                <w:webHidden/>
              </w:rPr>
              <w:fldChar w:fldCharType="separate"/>
            </w:r>
            <w:r>
              <w:rPr>
                <w:webHidden/>
              </w:rPr>
              <w:t>42</w:t>
            </w:r>
            <w:r>
              <w:rPr>
                <w:webHidden/>
              </w:rPr>
              <w:fldChar w:fldCharType="end"/>
            </w:r>
          </w:hyperlink>
        </w:p>
        <w:p w14:paraId="611D2DB0" w14:textId="77777777" w:rsidR="004227C1" w:rsidRDefault="004227C1">
          <w:pPr>
            <w:pStyle w:val="TOC2"/>
            <w:rPr>
              <w:rFonts w:asciiTheme="minorHAnsi" w:eastAsiaTheme="minorEastAsia" w:hAnsiTheme="minorHAnsi" w:cstheme="minorBidi"/>
              <w:sz w:val="24"/>
              <w:szCs w:val="24"/>
              <w:lang w:val="en-US"/>
            </w:rPr>
          </w:pPr>
          <w:hyperlink w:anchor="_Toc436470874" w:history="1">
            <w:r w:rsidRPr="007D119F">
              <w:rPr>
                <w:rStyle w:val="Hyperlink"/>
                <w:lang w:val="en-US"/>
              </w:rPr>
              <w:t>11.8</w:t>
            </w:r>
            <w:r>
              <w:rPr>
                <w:rFonts w:asciiTheme="minorHAnsi" w:eastAsiaTheme="minorEastAsia" w:hAnsiTheme="minorHAnsi" w:cstheme="minorBidi"/>
                <w:sz w:val="24"/>
                <w:szCs w:val="24"/>
                <w:lang w:val="en-US"/>
              </w:rPr>
              <w:tab/>
            </w:r>
            <w:r w:rsidRPr="007D119F">
              <w:rPr>
                <w:rStyle w:val="Hyperlink"/>
              </w:rPr>
              <w:t>Relatórios Técnicos e Monografias (11)</w:t>
            </w:r>
            <w:r>
              <w:rPr>
                <w:webHidden/>
              </w:rPr>
              <w:tab/>
            </w:r>
            <w:r>
              <w:rPr>
                <w:webHidden/>
              </w:rPr>
              <w:fldChar w:fldCharType="begin"/>
            </w:r>
            <w:r>
              <w:rPr>
                <w:webHidden/>
              </w:rPr>
              <w:instrText xml:space="preserve"> PAGEREF _Toc436470874 \h </w:instrText>
            </w:r>
            <w:r>
              <w:rPr>
                <w:webHidden/>
              </w:rPr>
            </w:r>
            <w:r>
              <w:rPr>
                <w:webHidden/>
              </w:rPr>
              <w:fldChar w:fldCharType="separate"/>
            </w:r>
            <w:r>
              <w:rPr>
                <w:webHidden/>
              </w:rPr>
              <w:t>43</w:t>
            </w:r>
            <w:r>
              <w:rPr>
                <w:webHidden/>
              </w:rPr>
              <w:fldChar w:fldCharType="end"/>
            </w:r>
          </w:hyperlink>
        </w:p>
        <w:p w14:paraId="376EB4B8" w14:textId="77777777" w:rsidR="004227C1" w:rsidRDefault="004227C1">
          <w:pPr>
            <w:pStyle w:val="TOC2"/>
            <w:rPr>
              <w:rFonts w:asciiTheme="minorHAnsi" w:eastAsiaTheme="minorEastAsia" w:hAnsiTheme="minorHAnsi" w:cstheme="minorBidi"/>
              <w:sz w:val="24"/>
              <w:szCs w:val="24"/>
              <w:lang w:val="en-US"/>
            </w:rPr>
          </w:pPr>
          <w:hyperlink w:anchor="_Toc436470875" w:history="1">
            <w:r w:rsidRPr="007D119F">
              <w:rPr>
                <w:rStyle w:val="Hyperlink"/>
                <w:lang w:val="en-US"/>
              </w:rPr>
              <w:t>11.9</w:t>
            </w:r>
            <w:r>
              <w:rPr>
                <w:rFonts w:asciiTheme="minorHAnsi" w:eastAsiaTheme="minorEastAsia" w:hAnsiTheme="minorHAnsi" w:cstheme="minorBidi"/>
                <w:sz w:val="24"/>
                <w:szCs w:val="24"/>
                <w:lang w:val="en-US"/>
              </w:rPr>
              <w:tab/>
            </w:r>
            <w:r w:rsidRPr="007D119F">
              <w:rPr>
                <w:rStyle w:val="Hyperlink"/>
              </w:rPr>
              <w:t>Bibliometria</w:t>
            </w:r>
            <w:r>
              <w:rPr>
                <w:webHidden/>
              </w:rPr>
              <w:tab/>
            </w:r>
            <w:r>
              <w:rPr>
                <w:webHidden/>
              </w:rPr>
              <w:fldChar w:fldCharType="begin"/>
            </w:r>
            <w:r>
              <w:rPr>
                <w:webHidden/>
              </w:rPr>
              <w:instrText xml:space="preserve"> PAGEREF _Toc436470875 \h </w:instrText>
            </w:r>
            <w:r>
              <w:rPr>
                <w:webHidden/>
              </w:rPr>
            </w:r>
            <w:r>
              <w:rPr>
                <w:webHidden/>
              </w:rPr>
              <w:fldChar w:fldCharType="separate"/>
            </w:r>
            <w:r>
              <w:rPr>
                <w:webHidden/>
              </w:rPr>
              <w:t>43</w:t>
            </w:r>
            <w:r>
              <w:rPr>
                <w:webHidden/>
              </w:rPr>
              <w:fldChar w:fldCharType="end"/>
            </w:r>
          </w:hyperlink>
        </w:p>
        <w:p w14:paraId="2D17D362" w14:textId="77777777" w:rsidR="004227C1" w:rsidRDefault="004227C1">
          <w:pPr>
            <w:pStyle w:val="TOC1"/>
            <w:rPr>
              <w:rFonts w:asciiTheme="minorHAnsi" w:eastAsiaTheme="minorEastAsia" w:hAnsiTheme="minorHAnsi" w:cstheme="minorBidi"/>
              <w:b w:val="0"/>
              <w:sz w:val="24"/>
              <w:szCs w:val="24"/>
              <w:lang w:val="en-US"/>
            </w:rPr>
          </w:pPr>
          <w:hyperlink w:anchor="_Toc436470876" w:history="1">
            <w:r w:rsidRPr="007D119F">
              <w:rPr>
                <w:rStyle w:val="Hyperlink"/>
              </w:rPr>
              <w:t>12</w:t>
            </w:r>
            <w:r>
              <w:rPr>
                <w:rFonts w:asciiTheme="minorHAnsi" w:eastAsiaTheme="minorEastAsia" w:hAnsiTheme="minorHAnsi" w:cstheme="minorBidi"/>
                <w:b w:val="0"/>
                <w:sz w:val="24"/>
                <w:szCs w:val="24"/>
                <w:lang w:val="en-US"/>
              </w:rPr>
              <w:tab/>
            </w:r>
            <w:r w:rsidRPr="007D119F">
              <w:rPr>
                <w:rStyle w:val="Hyperlink"/>
              </w:rPr>
              <w:t>Inovação Tecnológica (9)</w:t>
            </w:r>
            <w:r>
              <w:rPr>
                <w:webHidden/>
              </w:rPr>
              <w:tab/>
            </w:r>
            <w:r>
              <w:rPr>
                <w:webHidden/>
              </w:rPr>
              <w:fldChar w:fldCharType="begin"/>
            </w:r>
            <w:r>
              <w:rPr>
                <w:webHidden/>
              </w:rPr>
              <w:instrText xml:space="preserve"> PAGEREF _Toc436470876 \h </w:instrText>
            </w:r>
            <w:r>
              <w:rPr>
                <w:webHidden/>
              </w:rPr>
            </w:r>
            <w:r>
              <w:rPr>
                <w:webHidden/>
              </w:rPr>
              <w:fldChar w:fldCharType="separate"/>
            </w:r>
            <w:r>
              <w:rPr>
                <w:webHidden/>
              </w:rPr>
              <w:t>48</w:t>
            </w:r>
            <w:r>
              <w:rPr>
                <w:webHidden/>
              </w:rPr>
              <w:fldChar w:fldCharType="end"/>
            </w:r>
          </w:hyperlink>
        </w:p>
        <w:p w14:paraId="06151698" w14:textId="77777777" w:rsidR="004227C1" w:rsidRDefault="004227C1">
          <w:pPr>
            <w:pStyle w:val="TOC1"/>
            <w:rPr>
              <w:rFonts w:asciiTheme="minorHAnsi" w:eastAsiaTheme="minorEastAsia" w:hAnsiTheme="minorHAnsi" w:cstheme="minorBidi"/>
              <w:b w:val="0"/>
              <w:sz w:val="24"/>
              <w:szCs w:val="24"/>
              <w:lang w:val="en-US"/>
            </w:rPr>
          </w:pPr>
          <w:hyperlink w:anchor="_Toc436470877" w:history="1">
            <w:r w:rsidRPr="007D119F">
              <w:rPr>
                <w:rStyle w:val="Hyperlink"/>
              </w:rPr>
              <w:t>13</w:t>
            </w:r>
            <w:r>
              <w:rPr>
                <w:rFonts w:asciiTheme="minorHAnsi" w:eastAsiaTheme="minorEastAsia" w:hAnsiTheme="minorHAnsi" w:cstheme="minorBidi"/>
                <w:b w:val="0"/>
                <w:sz w:val="24"/>
                <w:szCs w:val="24"/>
                <w:lang w:val="en-US"/>
              </w:rPr>
              <w:tab/>
            </w:r>
            <w:r w:rsidRPr="007D119F">
              <w:rPr>
                <w:rStyle w:val="Hyperlink"/>
              </w:rPr>
              <w:t>Orientação e supervisão de alunos</w:t>
            </w:r>
            <w:r>
              <w:rPr>
                <w:webHidden/>
              </w:rPr>
              <w:tab/>
            </w:r>
            <w:r>
              <w:rPr>
                <w:webHidden/>
              </w:rPr>
              <w:fldChar w:fldCharType="begin"/>
            </w:r>
            <w:r>
              <w:rPr>
                <w:webHidden/>
              </w:rPr>
              <w:instrText xml:space="preserve"> PAGEREF _Toc436470877 \h </w:instrText>
            </w:r>
            <w:r>
              <w:rPr>
                <w:webHidden/>
              </w:rPr>
            </w:r>
            <w:r>
              <w:rPr>
                <w:webHidden/>
              </w:rPr>
              <w:fldChar w:fldCharType="separate"/>
            </w:r>
            <w:r>
              <w:rPr>
                <w:webHidden/>
              </w:rPr>
              <w:t>49</w:t>
            </w:r>
            <w:r>
              <w:rPr>
                <w:webHidden/>
              </w:rPr>
              <w:fldChar w:fldCharType="end"/>
            </w:r>
          </w:hyperlink>
        </w:p>
        <w:p w14:paraId="72107D56" w14:textId="77777777" w:rsidR="004227C1" w:rsidRDefault="004227C1">
          <w:pPr>
            <w:pStyle w:val="TOC2"/>
            <w:rPr>
              <w:rFonts w:asciiTheme="minorHAnsi" w:eastAsiaTheme="minorEastAsia" w:hAnsiTheme="minorHAnsi" w:cstheme="minorBidi"/>
              <w:sz w:val="24"/>
              <w:szCs w:val="24"/>
              <w:lang w:val="en-US"/>
            </w:rPr>
          </w:pPr>
          <w:hyperlink w:anchor="_Toc436470878" w:history="1">
            <w:r w:rsidRPr="007D119F">
              <w:rPr>
                <w:rStyle w:val="Hyperlink"/>
                <w:lang w:val="en-US"/>
              </w:rPr>
              <w:t>13.1</w:t>
            </w:r>
            <w:r>
              <w:rPr>
                <w:rFonts w:asciiTheme="minorHAnsi" w:eastAsiaTheme="minorEastAsia" w:hAnsiTheme="minorHAnsi" w:cstheme="minorBidi"/>
                <w:sz w:val="24"/>
                <w:szCs w:val="24"/>
                <w:lang w:val="en-US"/>
              </w:rPr>
              <w:tab/>
            </w:r>
            <w:r w:rsidRPr="007D119F">
              <w:rPr>
                <w:rStyle w:val="Hyperlink"/>
              </w:rPr>
              <w:t>Orientações na Pós-graduação (29)</w:t>
            </w:r>
            <w:r>
              <w:rPr>
                <w:webHidden/>
              </w:rPr>
              <w:tab/>
            </w:r>
            <w:r>
              <w:rPr>
                <w:webHidden/>
              </w:rPr>
              <w:fldChar w:fldCharType="begin"/>
            </w:r>
            <w:r>
              <w:rPr>
                <w:webHidden/>
              </w:rPr>
              <w:instrText xml:space="preserve"> PAGEREF _Toc436470878 \h </w:instrText>
            </w:r>
            <w:r>
              <w:rPr>
                <w:webHidden/>
              </w:rPr>
            </w:r>
            <w:r>
              <w:rPr>
                <w:webHidden/>
              </w:rPr>
              <w:fldChar w:fldCharType="separate"/>
            </w:r>
            <w:r>
              <w:rPr>
                <w:webHidden/>
              </w:rPr>
              <w:t>50</w:t>
            </w:r>
            <w:r>
              <w:rPr>
                <w:webHidden/>
              </w:rPr>
              <w:fldChar w:fldCharType="end"/>
            </w:r>
          </w:hyperlink>
        </w:p>
        <w:p w14:paraId="7DA54E50" w14:textId="77777777" w:rsidR="004227C1" w:rsidRDefault="004227C1">
          <w:pPr>
            <w:pStyle w:val="TOC2"/>
            <w:rPr>
              <w:rFonts w:asciiTheme="minorHAnsi" w:eastAsiaTheme="minorEastAsia" w:hAnsiTheme="minorHAnsi" w:cstheme="minorBidi"/>
              <w:sz w:val="24"/>
              <w:szCs w:val="24"/>
              <w:lang w:val="en-US"/>
            </w:rPr>
          </w:pPr>
          <w:hyperlink w:anchor="_Toc436470879" w:history="1">
            <w:r w:rsidRPr="007D119F">
              <w:rPr>
                <w:rStyle w:val="Hyperlink"/>
                <w:lang w:val="en-US"/>
              </w:rPr>
              <w:t>13.2</w:t>
            </w:r>
            <w:r>
              <w:rPr>
                <w:rFonts w:asciiTheme="minorHAnsi" w:eastAsiaTheme="minorEastAsia" w:hAnsiTheme="minorHAnsi" w:cstheme="minorBidi"/>
                <w:sz w:val="24"/>
                <w:szCs w:val="24"/>
                <w:lang w:val="en-US"/>
              </w:rPr>
              <w:tab/>
            </w:r>
            <w:r w:rsidRPr="007D119F">
              <w:rPr>
                <w:rStyle w:val="Hyperlink"/>
              </w:rPr>
              <w:t>Orientações na Graduação (35)</w:t>
            </w:r>
            <w:r>
              <w:rPr>
                <w:webHidden/>
              </w:rPr>
              <w:tab/>
            </w:r>
            <w:r>
              <w:rPr>
                <w:webHidden/>
              </w:rPr>
              <w:fldChar w:fldCharType="begin"/>
            </w:r>
            <w:r>
              <w:rPr>
                <w:webHidden/>
              </w:rPr>
              <w:instrText xml:space="preserve"> PAGEREF _Toc436470879 \h </w:instrText>
            </w:r>
            <w:r>
              <w:rPr>
                <w:webHidden/>
              </w:rPr>
            </w:r>
            <w:r>
              <w:rPr>
                <w:webHidden/>
              </w:rPr>
              <w:fldChar w:fldCharType="separate"/>
            </w:r>
            <w:r>
              <w:rPr>
                <w:webHidden/>
              </w:rPr>
              <w:t>53</w:t>
            </w:r>
            <w:r>
              <w:rPr>
                <w:webHidden/>
              </w:rPr>
              <w:fldChar w:fldCharType="end"/>
            </w:r>
          </w:hyperlink>
        </w:p>
        <w:p w14:paraId="49BA5FDA" w14:textId="77777777" w:rsidR="004227C1" w:rsidRDefault="004227C1">
          <w:pPr>
            <w:pStyle w:val="TOC1"/>
            <w:rPr>
              <w:rFonts w:asciiTheme="minorHAnsi" w:eastAsiaTheme="minorEastAsia" w:hAnsiTheme="minorHAnsi" w:cstheme="minorBidi"/>
              <w:b w:val="0"/>
              <w:sz w:val="24"/>
              <w:szCs w:val="24"/>
              <w:lang w:val="en-US"/>
            </w:rPr>
          </w:pPr>
          <w:hyperlink w:anchor="_Toc436470880" w:history="1">
            <w:r w:rsidRPr="007D119F">
              <w:rPr>
                <w:rStyle w:val="Hyperlink"/>
                <w:rFonts w:ascii="umr10" w:hAnsi="umr10" w:cs="Arial"/>
                <w:i/>
              </w:rPr>
              <w:t>PARTE IV  EXTENSÃO e SERVIÇO</w:t>
            </w:r>
            <w:r>
              <w:rPr>
                <w:webHidden/>
              </w:rPr>
              <w:tab/>
            </w:r>
            <w:r>
              <w:rPr>
                <w:webHidden/>
              </w:rPr>
              <w:fldChar w:fldCharType="begin"/>
            </w:r>
            <w:r>
              <w:rPr>
                <w:webHidden/>
              </w:rPr>
              <w:instrText xml:space="preserve"> PAGEREF _Toc436470880 \h </w:instrText>
            </w:r>
            <w:r>
              <w:rPr>
                <w:webHidden/>
              </w:rPr>
            </w:r>
            <w:r>
              <w:rPr>
                <w:webHidden/>
              </w:rPr>
              <w:fldChar w:fldCharType="separate"/>
            </w:r>
            <w:r>
              <w:rPr>
                <w:webHidden/>
              </w:rPr>
              <w:t>56</w:t>
            </w:r>
            <w:r>
              <w:rPr>
                <w:webHidden/>
              </w:rPr>
              <w:fldChar w:fldCharType="end"/>
            </w:r>
          </w:hyperlink>
        </w:p>
        <w:p w14:paraId="0DFC13BA" w14:textId="77777777" w:rsidR="004227C1" w:rsidRDefault="004227C1">
          <w:pPr>
            <w:pStyle w:val="TOC1"/>
            <w:rPr>
              <w:rFonts w:asciiTheme="minorHAnsi" w:eastAsiaTheme="minorEastAsia" w:hAnsiTheme="minorHAnsi" w:cstheme="minorBidi"/>
              <w:b w:val="0"/>
              <w:sz w:val="24"/>
              <w:szCs w:val="24"/>
              <w:lang w:val="en-US"/>
            </w:rPr>
          </w:pPr>
          <w:hyperlink w:anchor="_Toc436470881" w:history="1">
            <w:r w:rsidRPr="007D119F">
              <w:rPr>
                <w:rStyle w:val="Hyperlink"/>
              </w:rPr>
              <w:t>14</w:t>
            </w:r>
            <w:r>
              <w:rPr>
                <w:rFonts w:asciiTheme="minorHAnsi" w:eastAsiaTheme="minorEastAsia" w:hAnsiTheme="minorHAnsi" w:cstheme="minorBidi"/>
                <w:b w:val="0"/>
                <w:sz w:val="24"/>
                <w:szCs w:val="24"/>
                <w:lang w:val="en-US"/>
              </w:rPr>
              <w:tab/>
            </w:r>
            <w:r w:rsidRPr="007D119F">
              <w:rPr>
                <w:rStyle w:val="Hyperlink"/>
              </w:rPr>
              <w:t>Atividades de extensão e serviço</w:t>
            </w:r>
            <w:r>
              <w:rPr>
                <w:webHidden/>
              </w:rPr>
              <w:tab/>
            </w:r>
            <w:r>
              <w:rPr>
                <w:webHidden/>
              </w:rPr>
              <w:fldChar w:fldCharType="begin"/>
            </w:r>
            <w:r>
              <w:rPr>
                <w:webHidden/>
              </w:rPr>
              <w:instrText xml:space="preserve"> PAGEREF _Toc436470881 \h </w:instrText>
            </w:r>
            <w:r>
              <w:rPr>
                <w:webHidden/>
              </w:rPr>
            </w:r>
            <w:r>
              <w:rPr>
                <w:webHidden/>
              </w:rPr>
              <w:fldChar w:fldCharType="separate"/>
            </w:r>
            <w:r>
              <w:rPr>
                <w:webHidden/>
              </w:rPr>
              <w:t>56</w:t>
            </w:r>
            <w:r>
              <w:rPr>
                <w:webHidden/>
              </w:rPr>
              <w:fldChar w:fldCharType="end"/>
            </w:r>
          </w:hyperlink>
        </w:p>
        <w:p w14:paraId="1A8D7EC5" w14:textId="77777777" w:rsidR="004227C1" w:rsidRDefault="004227C1">
          <w:pPr>
            <w:pStyle w:val="TOC2"/>
            <w:rPr>
              <w:rFonts w:asciiTheme="minorHAnsi" w:eastAsiaTheme="minorEastAsia" w:hAnsiTheme="minorHAnsi" w:cstheme="minorBidi"/>
              <w:sz w:val="24"/>
              <w:szCs w:val="24"/>
              <w:lang w:val="en-US"/>
            </w:rPr>
          </w:pPr>
          <w:hyperlink w:anchor="_Toc436470882" w:history="1">
            <w:r w:rsidRPr="007D119F">
              <w:rPr>
                <w:rStyle w:val="Hyperlink"/>
                <w:lang w:val="en-US"/>
              </w:rPr>
              <w:t>14.1</w:t>
            </w:r>
            <w:r>
              <w:rPr>
                <w:rFonts w:asciiTheme="minorHAnsi" w:eastAsiaTheme="minorEastAsia" w:hAnsiTheme="minorHAnsi" w:cstheme="minorBidi"/>
                <w:sz w:val="24"/>
                <w:szCs w:val="24"/>
                <w:lang w:val="en-US"/>
              </w:rPr>
              <w:tab/>
            </w:r>
            <w:r w:rsidRPr="007D119F">
              <w:rPr>
                <w:rStyle w:val="Hyperlink"/>
              </w:rPr>
              <w:t>Principais Destaques na Atuação na Extensão Universitária</w:t>
            </w:r>
            <w:r>
              <w:rPr>
                <w:webHidden/>
              </w:rPr>
              <w:tab/>
            </w:r>
            <w:r>
              <w:rPr>
                <w:webHidden/>
              </w:rPr>
              <w:fldChar w:fldCharType="begin"/>
            </w:r>
            <w:r>
              <w:rPr>
                <w:webHidden/>
              </w:rPr>
              <w:instrText xml:space="preserve"> PAGEREF _Toc436470882 \h </w:instrText>
            </w:r>
            <w:r>
              <w:rPr>
                <w:webHidden/>
              </w:rPr>
            </w:r>
            <w:r>
              <w:rPr>
                <w:webHidden/>
              </w:rPr>
              <w:fldChar w:fldCharType="separate"/>
            </w:r>
            <w:r>
              <w:rPr>
                <w:webHidden/>
              </w:rPr>
              <w:t>56</w:t>
            </w:r>
            <w:r>
              <w:rPr>
                <w:webHidden/>
              </w:rPr>
              <w:fldChar w:fldCharType="end"/>
            </w:r>
          </w:hyperlink>
        </w:p>
        <w:p w14:paraId="414507E2" w14:textId="77777777" w:rsidR="004227C1" w:rsidRDefault="004227C1">
          <w:pPr>
            <w:pStyle w:val="TOC2"/>
            <w:rPr>
              <w:rFonts w:asciiTheme="minorHAnsi" w:eastAsiaTheme="minorEastAsia" w:hAnsiTheme="minorHAnsi" w:cstheme="minorBidi"/>
              <w:sz w:val="24"/>
              <w:szCs w:val="24"/>
              <w:lang w:val="en-US"/>
            </w:rPr>
          </w:pPr>
          <w:hyperlink w:anchor="_Toc436470883" w:history="1">
            <w:r w:rsidRPr="007D119F">
              <w:rPr>
                <w:rStyle w:val="Hyperlink"/>
                <w:lang w:val="en-US"/>
              </w:rPr>
              <w:t>14.2</w:t>
            </w:r>
            <w:r>
              <w:rPr>
                <w:rFonts w:asciiTheme="minorHAnsi" w:eastAsiaTheme="minorEastAsia" w:hAnsiTheme="minorHAnsi" w:cstheme="minorBidi"/>
                <w:sz w:val="24"/>
                <w:szCs w:val="24"/>
                <w:lang w:val="en-US"/>
              </w:rPr>
              <w:tab/>
            </w:r>
            <w:r w:rsidRPr="007D119F">
              <w:rPr>
                <w:rStyle w:val="Hyperlink"/>
              </w:rPr>
              <w:t>Edição/Organização de Obras (7)</w:t>
            </w:r>
            <w:r>
              <w:rPr>
                <w:webHidden/>
              </w:rPr>
              <w:tab/>
            </w:r>
            <w:r>
              <w:rPr>
                <w:webHidden/>
              </w:rPr>
              <w:fldChar w:fldCharType="begin"/>
            </w:r>
            <w:r>
              <w:rPr>
                <w:webHidden/>
              </w:rPr>
              <w:instrText xml:space="preserve"> PAGEREF _Toc436470883 \h </w:instrText>
            </w:r>
            <w:r>
              <w:rPr>
                <w:webHidden/>
              </w:rPr>
            </w:r>
            <w:r>
              <w:rPr>
                <w:webHidden/>
              </w:rPr>
              <w:fldChar w:fldCharType="separate"/>
            </w:r>
            <w:r>
              <w:rPr>
                <w:webHidden/>
              </w:rPr>
              <w:t>57</w:t>
            </w:r>
            <w:r>
              <w:rPr>
                <w:webHidden/>
              </w:rPr>
              <w:fldChar w:fldCharType="end"/>
            </w:r>
          </w:hyperlink>
        </w:p>
        <w:p w14:paraId="104C4B69" w14:textId="77777777" w:rsidR="004227C1" w:rsidRDefault="004227C1">
          <w:pPr>
            <w:pStyle w:val="TOC2"/>
            <w:rPr>
              <w:rFonts w:asciiTheme="minorHAnsi" w:eastAsiaTheme="minorEastAsia" w:hAnsiTheme="minorHAnsi" w:cstheme="minorBidi"/>
              <w:sz w:val="24"/>
              <w:szCs w:val="24"/>
              <w:lang w:val="en-US"/>
            </w:rPr>
          </w:pPr>
          <w:hyperlink w:anchor="_Toc436470884" w:history="1">
            <w:r w:rsidRPr="007D119F">
              <w:rPr>
                <w:rStyle w:val="Hyperlink"/>
                <w:lang w:val="en-US"/>
              </w:rPr>
              <w:t>14.3</w:t>
            </w:r>
            <w:r>
              <w:rPr>
                <w:rFonts w:asciiTheme="minorHAnsi" w:eastAsiaTheme="minorEastAsia" w:hAnsiTheme="minorHAnsi" w:cstheme="minorBidi"/>
                <w:sz w:val="24"/>
                <w:szCs w:val="24"/>
                <w:lang w:val="en-US"/>
              </w:rPr>
              <w:tab/>
            </w:r>
            <w:r w:rsidRPr="007D119F">
              <w:rPr>
                <w:rStyle w:val="Hyperlink"/>
              </w:rPr>
              <w:t>Organização de Eventos de Difusão Científica (25)</w:t>
            </w:r>
            <w:r>
              <w:rPr>
                <w:webHidden/>
              </w:rPr>
              <w:tab/>
            </w:r>
            <w:r>
              <w:rPr>
                <w:webHidden/>
              </w:rPr>
              <w:fldChar w:fldCharType="begin"/>
            </w:r>
            <w:r>
              <w:rPr>
                <w:webHidden/>
              </w:rPr>
              <w:instrText xml:space="preserve"> PAGEREF _Toc436470884 \h </w:instrText>
            </w:r>
            <w:r>
              <w:rPr>
                <w:webHidden/>
              </w:rPr>
            </w:r>
            <w:r>
              <w:rPr>
                <w:webHidden/>
              </w:rPr>
              <w:fldChar w:fldCharType="separate"/>
            </w:r>
            <w:r>
              <w:rPr>
                <w:webHidden/>
              </w:rPr>
              <w:t>57</w:t>
            </w:r>
            <w:r>
              <w:rPr>
                <w:webHidden/>
              </w:rPr>
              <w:fldChar w:fldCharType="end"/>
            </w:r>
          </w:hyperlink>
        </w:p>
        <w:p w14:paraId="59F5BA9C" w14:textId="77777777" w:rsidR="004227C1" w:rsidRDefault="004227C1">
          <w:pPr>
            <w:pStyle w:val="TOC2"/>
            <w:rPr>
              <w:rFonts w:asciiTheme="minorHAnsi" w:eastAsiaTheme="minorEastAsia" w:hAnsiTheme="minorHAnsi" w:cstheme="minorBidi"/>
              <w:sz w:val="24"/>
              <w:szCs w:val="24"/>
              <w:lang w:val="en-US"/>
            </w:rPr>
          </w:pPr>
          <w:hyperlink w:anchor="_Toc436470885" w:history="1">
            <w:r w:rsidRPr="007D119F">
              <w:rPr>
                <w:rStyle w:val="Hyperlink"/>
                <w:lang w:val="en-US"/>
              </w:rPr>
              <w:t>14.4</w:t>
            </w:r>
            <w:r>
              <w:rPr>
                <w:rFonts w:asciiTheme="minorHAnsi" w:eastAsiaTheme="minorEastAsia" w:hAnsiTheme="minorHAnsi" w:cstheme="minorBidi"/>
                <w:sz w:val="24"/>
                <w:szCs w:val="24"/>
                <w:lang w:val="en-US"/>
              </w:rPr>
              <w:tab/>
            </w:r>
            <w:r w:rsidRPr="007D119F">
              <w:rPr>
                <w:rStyle w:val="Hyperlink"/>
              </w:rPr>
              <w:t>Palestras e Minicursos (17)</w:t>
            </w:r>
            <w:r>
              <w:rPr>
                <w:webHidden/>
              </w:rPr>
              <w:tab/>
            </w:r>
            <w:r>
              <w:rPr>
                <w:webHidden/>
              </w:rPr>
              <w:fldChar w:fldCharType="begin"/>
            </w:r>
            <w:r>
              <w:rPr>
                <w:webHidden/>
              </w:rPr>
              <w:instrText xml:space="preserve"> PAGEREF _Toc436470885 \h </w:instrText>
            </w:r>
            <w:r>
              <w:rPr>
                <w:webHidden/>
              </w:rPr>
            </w:r>
            <w:r>
              <w:rPr>
                <w:webHidden/>
              </w:rPr>
              <w:fldChar w:fldCharType="separate"/>
            </w:r>
            <w:r>
              <w:rPr>
                <w:webHidden/>
              </w:rPr>
              <w:t>59</w:t>
            </w:r>
            <w:r>
              <w:rPr>
                <w:webHidden/>
              </w:rPr>
              <w:fldChar w:fldCharType="end"/>
            </w:r>
          </w:hyperlink>
        </w:p>
        <w:p w14:paraId="4304C6BE" w14:textId="77777777" w:rsidR="004227C1" w:rsidRDefault="004227C1">
          <w:pPr>
            <w:pStyle w:val="TOC2"/>
            <w:rPr>
              <w:rFonts w:asciiTheme="minorHAnsi" w:eastAsiaTheme="minorEastAsia" w:hAnsiTheme="minorHAnsi" w:cstheme="minorBidi"/>
              <w:sz w:val="24"/>
              <w:szCs w:val="24"/>
              <w:lang w:val="en-US"/>
            </w:rPr>
          </w:pPr>
          <w:hyperlink w:anchor="_Toc436470886" w:history="1">
            <w:r w:rsidRPr="007D119F">
              <w:rPr>
                <w:rStyle w:val="Hyperlink"/>
                <w:lang w:val="en-US"/>
              </w:rPr>
              <w:t>14.5</w:t>
            </w:r>
            <w:r>
              <w:rPr>
                <w:rFonts w:asciiTheme="minorHAnsi" w:eastAsiaTheme="minorEastAsia" w:hAnsiTheme="minorHAnsi" w:cstheme="minorBidi"/>
                <w:sz w:val="24"/>
                <w:szCs w:val="24"/>
                <w:lang w:val="en-US"/>
              </w:rPr>
              <w:tab/>
            </w:r>
            <w:r w:rsidRPr="007D119F">
              <w:rPr>
                <w:rStyle w:val="Hyperlink"/>
              </w:rPr>
              <w:t>Projetos de Cultura e Extensão (2)</w:t>
            </w:r>
            <w:r>
              <w:rPr>
                <w:webHidden/>
              </w:rPr>
              <w:tab/>
            </w:r>
            <w:r>
              <w:rPr>
                <w:webHidden/>
              </w:rPr>
              <w:fldChar w:fldCharType="begin"/>
            </w:r>
            <w:r>
              <w:rPr>
                <w:webHidden/>
              </w:rPr>
              <w:instrText xml:space="preserve"> PAGEREF _Toc436470886 \h </w:instrText>
            </w:r>
            <w:r>
              <w:rPr>
                <w:webHidden/>
              </w:rPr>
            </w:r>
            <w:r>
              <w:rPr>
                <w:webHidden/>
              </w:rPr>
              <w:fldChar w:fldCharType="separate"/>
            </w:r>
            <w:r>
              <w:rPr>
                <w:webHidden/>
              </w:rPr>
              <w:t>61</w:t>
            </w:r>
            <w:r>
              <w:rPr>
                <w:webHidden/>
              </w:rPr>
              <w:fldChar w:fldCharType="end"/>
            </w:r>
          </w:hyperlink>
        </w:p>
        <w:p w14:paraId="29493939" w14:textId="77777777" w:rsidR="004227C1" w:rsidRDefault="004227C1">
          <w:pPr>
            <w:pStyle w:val="TOC2"/>
            <w:rPr>
              <w:rFonts w:asciiTheme="minorHAnsi" w:eastAsiaTheme="minorEastAsia" w:hAnsiTheme="minorHAnsi" w:cstheme="minorBidi"/>
              <w:sz w:val="24"/>
              <w:szCs w:val="24"/>
              <w:lang w:val="en-US"/>
            </w:rPr>
          </w:pPr>
          <w:hyperlink w:anchor="_Toc436470887" w:history="1">
            <w:r w:rsidRPr="007D119F">
              <w:rPr>
                <w:rStyle w:val="Hyperlink"/>
                <w:lang w:val="en-US"/>
              </w:rPr>
              <w:t>14.6</w:t>
            </w:r>
            <w:r>
              <w:rPr>
                <w:rFonts w:asciiTheme="minorHAnsi" w:eastAsiaTheme="minorEastAsia" w:hAnsiTheme="minorHAnsi" w:cstheme="minorBidi"/>
                <w:sz w:val="24"/>
                <w:szCs w:val="24"/>
                <w:lang w:val="en-US"/>
              </w:rPr>
              <w:tab/>
            </w:r>
            <w:r w:rsidRPr="007D119F">
              <w:rPr>
                <w:rStyle w:val="Hyperlink"/>
              </w:rPr>
              <w:t>Projetos com a Iniciativa Privada (2)</w:t>
            </w:r>
            <w:r>
              <w:rPr>
                <w:webHidden/>
              </w:rPr>
              <w:tab/>
            </w:r>
            <w:r>
              <w:rPr>
                <w:webHidden/>
              </w:rPr>
              <w:fldChar w:fldCharType="begin"/>
            </w:r>
            <w:r>
              <w:rPr>
                <w:webHidden/>
              </w:rPr>
              <w:instrText xml:space="preserve"> PAGEREF _Toc436470887 \h </w:instrText>
            </w:r>
            <w:r>
              <w:rPr>
                <w:webHidden/>
              </w:rPr>
            </w:r>
            <w:r>
              <w:rPr>
                <w:webHidden/>
              </w:rPr>
              <w:fldChar w:fldCharType="separate"/>
            </w:r>
            <w:r>
              <w:rPr>
                <w:webHidden/>
              </w:rPr>
              <w:t>62</w:t>
            </w:r>
            <w:r>
              <w:rPr>
                <w:webHidden/>
              </w:rPr>
              <w:fldChar w:fldCharType="end"/>
            </w:r>
          </w:hyperlink>
        </w:p>
        <w:p w14:paraId="7924FD25" w14:textId="77777777" w:rsidR="004227C1" w:rsidRDefault="004227C1">
          <w:pPr>
            <w:pStyle w:val="TOC2"/>
            <w:rPr>
              <w:rFonts w:asciiTheme="minorHAnsi" w:eastAsiaTheme="minorEastAsia" w:hAnsiTheme="minorHAnsi" w:cstheme="minorBidi"/>
              <w:sz w:val="24"/>
              <w:szCs w:val="24"/>
              <w:lang w:val="en-US"/>
            </w:rPr>
          </w:pPr>
          <w:hyperlink w:anchor="_Toc436470888" w:history="1">
            <w:r w:rsidRPr="007D119F">
              <w:rPr>
                <w:rStyle w:val="Hyperlink"/>
                <w:lang w:val="en-US"/>
              </w:rPr>
              <w:t>14.7</w:t>
            </w:r>
            <w:r>
              <w:rPr>
                <w:rFonts w:asciiTheme="minorHAnsi" w:eastAsiaTheme="minorEastAsia" w:hAnsiTheme="minorHAnsi" w:cstheme="minorBidi"/>
                <w:sz w:val="24"/>
                <w:szCs w:val="24"/>
                <w:lang w:val="en-US"/>
              </w:rPr>
              <w:tab/>
            </w:r>
            <w:r w:rsidRPr="007D119F">
              <w:rPr>
                <w:rStyle w:val="Hyperlink"/>
              </w:rPr>
              <w:t>Assessoria, Consultoria e Prestação de Serviço Especializado (1)</w:t>
            </w:r>
            <w:r>
              <w:rPr>
                <w:webHidden/>
              </w:rPr>
              <w:tab/>
            </w:r>
            <w:r>
              <w:rPr>
                <w:webHidden/>
              </w:rPr>
              <w:fldChar w:fldCharType="begin"/>
            </w:r>
            <w:r>
              <w:rPr>
                <w:webHidden/>
              </w:rPr>
              <w:instrText xml:space="preserve"> PAGEREF _Toc436470888 \h </w:instrText>
            </w:r>
            <w:r>
              <w:rPr>
                <w:webHidden/>
              </w:rPr>
            </w:r>
            <w:r>
              <w:rPr>
                <w:webHidden/>
              </w:rPr>
              <w:fldChar w:fldCharType="separate"/>
            </w:r>
            <w:r>
              <w:rPr>
                <w:webHidden/>
              </w:rPr>
              <w:t>62</w:t>
            </w:r>
            <w:r>
              <w:rPr>
                <w:webHidden/>
              </w:rPr>
              <w:fldChar w:fldCharType="end"/>
            </w:r>
          </w:hyperlink>
        </w:p>
        <w:p w14:paraId="1B10728C" w14:textId="77777777" w:rsidR="004227C1" w:rsidRDefault="004227C1">
          <w:pPr>
            <w:pStyle w:val="TOC2"/>
            <w:rPr>
              <w:rFonts w:asciiTheme="minorHAnsi" w:eastAsiaTheme="minorEastAsia" w:hAnsiTheme="minorHAnsi" w:cstheme="minorBidi"/>
              <w:sz w:val="24"/>
              <w:szCs w:val="24"/>
              <w:lang w:val="en-US"/>
            </w:rPr>
          </w:pPr>
          <w:hyperlink w:anchor="_Toc436470889" w:history="1">
            <w:r w:rsidRPr="007D119F">
              <w:rPr>
                <w:rStyle w:val="Hyperlink"/>
                <w:lang w:val="en-US"/>
              </w:rPr>
              <w:t>14.8</w:t>
            </w:r>
            <w:r>
              <w:rPr>
                <w:rFonts w:asciiTheme="minorHAnsi" w:eastAsiaTheme="minorEastAsia" w:hAnsiTheme="minorHAnsi" w:cstheme="minorBidi"/>
                <w:sz w:val="24"/>
                <w:szCs w:val="24"/>
                <w:lang w:val="en-US"/>
              </w:rPr>
              <w:tab/>
            </w:r>
            <w:r w:rsidRPr="007D119F">
              <w:rPr>
                <w:rStyle w:val="Hyperlink"/>
              </w:rPr>
              <w:t>Disponibilização de Software e Código Fonte (9)</w:t>
            </w:r>
            <w:r>
              <w:rPr>
                <w:webHidden/>
              </w:rPr>
              <w:tab/>
            </w:r>
            <w:r>
              <w:rPr>
                <w:webHidden/>
              </w:rPr>
              <w:fldChar w:fldCharType="begin"/>
            </w:r>
            <w:r>
              <w:rPr>
                <w:webHidden/>
              </w:rPr>
              <w:instrText xml:space="preserve"> PAGEREF _Toc436470889 \h </w:instrText>
            </w:r>
            <w:r>
              <w:rPr>
                <w:webHidden/>
              </w:rPr>
            </w:r>
            <w:r>
              <w:rPr>
                <w:webHidden/>
              </w:rPr>
              <w:fldChar w:fldCharType="separate"/>
            </w:r>
            <w:r>
              <w:rPr>
                <w:webHidden/>
              </w:rPr>
              <w:t>62</w:t>
            </w:r>
            <w:r>
              <w:rPr>
                <w:webHidden/>
              </w:rPr>
              <w:fldChar w:fldCharType="end"/>
            </w:r>
          </w:hyperlink>
        </w:p>
        <w:p w14:paraId="6107334F" w14:textId="77777777" w:rsidR="004227C1" w:rsidRDefault="004227C1">
          <w:pPr>
            <w:pStyle w:val="TOC2"/>
            <w:rPr>
              <w:rFonts w:asciiTheme="minorHAnsi" w:eastAsiaTheme="minorEastAsia" w:hAnsiTheme="minorHAnsi" w:cstheme="minorBidi"/>
              <w:sz w:val="24"/>
              <w:szCs w:val="24"/>
              <w:lang w:val="en-US"/>
            </w:rPr>
          </w:pPr>
          <w:hyperlink w:anchor="_Toc436470890" w:history="1">
            <w:r w:rsidRPr="007D119F">
              <w:rPr>
                <w:rStyle w:val="Hyperlink"/>
                <w:lang w:val="en-US"/>
              </w:rPr>
              <w:t>14.9</w:t>
            </w:r>
            <w:r>
              <w:rPr>
                <w:rFonts w:asciiTheme="minorHAnsi" w:eastAsiaTheme="minorEastAsia" w:hAnsiTheme="minorHAnsi" w:cstheme="minorBidi"/>
                <w:sz w:val="24"/>
                <w:szCs w:val="24"/>
                <w:lang w:val="en-US"/>
              </w:rPr>
              <w:tab/>
            </w:r>
            <w:r w:rsidRPr="007D119F">
              <w:rPr>
                <w:rStyle w:val="Hyperlink"/>
              </w:rPr>
              <w:t>Disponibilização de Conteúdo Aberto</w:t>
            </w:r>
            <w:r>
              <w:rPr>
                <w:webHidden/>
              </w:rPr>
              <w:tab/>
            </w:r>
            <w:r>
              <w:rPr>
                <w:webHidden/>
              </w:rPr>
              <w:fldChar w:fldCharType="begin"/>
            </w:r>
            <w:r>
              <w:rPr>
                <w:webHidden/>
              </w:rPr>
              <w:instrText xml:space="preserve"> PAGEREF _Toc436470890 \h </w:instrText>
            </w:r>
            <w:r>
              <w:rPr>
                <w:webHidden/>
              </w:rPr>
            </w:r>
            <w:r>
              <w:rPr>
                <w:webHidden/>
              </w:rPr>
              <w:fldChar w:fldCharType="separate"/>
            </w:r>
            <w:r>
              <w:rPr>
                <w:webHidden/>
              </w:rPr>
              <w:t>62</w:t>
            </w:r>
            <w:r>
              <w:rPr>
                <w:webHidden/>
              </w:rPr>
              <w:fldChar w:fldCharType="end"/>
            </w:r>
          </w:hyperlink>
        </w:p>
        <w:p w14:paraId="6C483E5B" w14:textId="77777777" w:rsidR="004227C1" w:rsidRDefault="004227C1">
          <w:pPr>
            <w:pStyle w:val="TOC2"/>
            <w:rPr>
              <w:rFonts w:asciiTheme="minorHAnsi" w:eastAsiaTheme="minorEastAsia" w:hAnsiTheme="minorHAnsi" w:cstheme="minorBidi"/>
              <w:sz w:val="24"/>
              <w:szCs w:val="24"/>
              <w:lang w:val="en-US"/>
            </w:rPr>
          </w:pPr>
          <w:hyperlink w:anchor="_Toc436470891" w:history="1">
            <w:r w:rsidRPr="007D119F">
              <w:rPr>
                <w:rStyle w:val="Hyperlink"/>
                <w:lang w:val="en-US"/>
              </w:rPr>
              <w:t>14.10</w:t>
            </w:r>
            <w:r>
              <w:rPr>
                <w:rFonts w:asciiTheme="minorHAnsi" w:eastAsiaTheme="minorEastAsia" w:hAnsiTheme="minorHAnsi" w:cstheme="minorBidi"/>
                <w:sz w:val="24"/>
                <w:szCs w:val="24"/>
                <w:lang w:val="en-US"/>
              </w:rPr>
              <w:tab/>
            </w:r>
            <w:r w:rsidRPr="007D119F">
              <w:rPr>
                <w:rStyle w:val="Hyperlink"/>
              </w:rPr>
              <w:t>Assessoria Científica</w:t>
            </w:r>
            <w:r>
              <w:rPr>
                <w:webHidden/>
              </w:rPr>
              <w:tab/>
            </w:r>
            <w:r>
              <w:rPr>
                <w:webHidden/>
              </w:rPr>
              <w:fldChar w:fldCharType="begin"/>
            </w:r>
            <w:r>
              <w:rPr>
                <w:webHidden/>
              </w:rPr>
              <w:instrText xml:space="preserve"> PAGEREF _Toc436470891 \h </w:instrText>
            </w:r>
            <w:r>
              <w:rPr>
                <w:webHidden/>
              </w:rPr>
            </w:r>
            <w:r>
              <w:rPr>
                <w:webHidden/>
              </w:rPr>
              <w:fldChar w:fldCharType="separate"/>
            </w:r>
            <w:r>
              <w:rPr>
                <w:webHidden/>
              </w:rPr>
              <w:t>62</w:t>
            </w:r>
            <w:r>
              <w:rPr>
                <w:webHidden/>
              </w:rPr>
              <w:fldChar w:fldCharType="end"/>
            </w:r>
          </w:hyperlink>
        </w:p>
        <w:p w14:paraId="2A8D0F0A" w14:textId="77777777" w:rsidR="004227C1" w:rsidRDefault="004227C1">
          <w:pPr>
            <w:pStyle w:val="TOC2"/>
            <w:rPr>
              <w:rFonts w:asciiTheme="minorHAnsi" w:eastAsiaTheme="minorEastAsia" w:hAnsiTheme="minorHAnsi" w:cstheme="minorBidi"/>
              <w:sz w:val="24"/>
              <w:szCs w:val="24"/>
              <w:lang w:val="en-US"/>
            </w:rPr>
          </w:pPr>
          <w:hyperlink w:anchor="_Toc436470892" w:history="1">
            <w:r w:rsidRPr="007D119F">
              <w:rPr>
                <w:rStyle w:val="Hyperlink"/>
                <w:lang w:val="en-US"/>
              </w:rPr>
              <w:t>14.11</w:t>
            </w:r>
            <w:r>
              <w:rPr>
                <w:rFonts w:asciiTheme="minorHAnsi" w:eastAsiaTheme="minorEastAsia" w:hAnsiTheme="minorHAnsi" w:cstheme="minorBidi"/>
                <w:sz w:val="24"/>
                <w:szCs w:val="24"/>
                <w:lang w:val="en-US"/>
              </w:rPr>
              <w:tab/>
            </w:r>
            <w:r w:rsidRPr="007D119F">
              <w:rPr>
                <w:rStyle w:val="Hyperlink"/>
              </w:rPr>
              <w:t>Assessoria para Jornalistas de Veículos de Comunicação (6)</w:t>
            </w:r>
            <w:r>
              <w:rPr>
                <w:webHidden/>
              </w:rPr>
              <w:tab/>
            </w:r>
            <w:r>
              <w:rPr>
                <w:webHidden/>
              </w:rPr>
              <w:fldChar w:fldCharType="begin"/>
            </w:r>
            <w:r>
              <w:rPr>
                <w:webHidden/>
              </w:rPr>
              <w:instrText xml:space="preserve"> PAGEREF _Toc436470892 \h </w:instrText>
            </w:r>
            <w:r>
              <w:rPr>
                <w:webHidden/>
              </w:rPr>
            </w:r>
            <w:r>
              <w:rPr>
                <w:webHidden/>
              </w:rPr>
              <w:fldChar w:fldCharType="separate"/>
            </w:r>
            <w:r>
              <w:rPr>
                <w:webHidden/>
              </w:rPr>
              <w:t>62</w:t>
            </w:r>
            <w:r>
              <w:rPr>
                <w:webHidden/>
              </w:rPr>
              <w:fldChar w:fldCharType="end"/>
            </w:r>
          </w:hyperlink>
        </w:p>
        <w:p w14:paraId="0086AE5B" w14:textId="77777777" w:rsidR="004227C1" w:rsidRDefault="004227C1">
          <w:pPr>
            <w:pStyle w:val="TOC2"/>
            <w:rPr>
              <w:rFonts w:asciiTheme="minorHAnsi" w:eastAsiaTheme="minorEastAsia" w:hAnsiTheme="minorHAnsi" w:cstheme="minorBidi"/>
              <w:sz w:val="24"/>
              <w:szCs w:val="24"/>
              <w:lang w:val="en-US"/>
            </w:rPr>
          </w:pPr>
          <w:hyperlink w:anchor="_Toc436470893" w:history="1">
            <w:r w:rsidRPr="007D119F">
              <w:rPr>
                <w:rStyle w:val="Hyperlink"/>
                <w:lang w:val="en-US"/>
              </w:rPr>
              <w:t>14.12</w:t>
            </w:r>
            <w:r>
              <w:rPr>
                <w:rFonts w:asciiTheme="minorHAnsi" w:eastAsiaTheme="minorEastAsia" w:hAnsiTheme="minorHAnsi" w:cstheme="minorBidi"/>
                <w:sz w:val="24"/>
                <w:szCs w:val="24"/>
                <w:lang w:val="en-US"/>
              </w:rPr>
              <w:tab/>
            </w:r>
            <w:r w:rsidRPr="007D119F">
              <w:rPr>
                <w:rStyle w:val="Hyperlink"/>
              </w:rPr>
              <w:t>Repercussão e Divulgação (25)</w:t>
            </w:r>
            <w:r>
              <w:rPr>
                <w:webHidden/>
              </w:rPr>
              <w:tab/>
            </w:r>
            <w:r>
              <w:rPr>
                <w:webHidden/>
              </w:rPr>
              <w:fldChar w:fldCharType="begin"/>
            </w:r>
            <w:r>
              <w:rPr>
                <w:webHidden/>
              </w:rPr>
              <w:instrText xml:space="preserve"> PAGEREF _Toc436470893 \h </w:instrText>
            </w:r>
            <w:r>
              <w:rPr>
                <w:webHidden/>
              </w:rPr>
            </w:r>
            <w:r>
              <w:rPr>
                <w:webHidden/>
              </w:rPr>
              <w:fldChar w:fldCharType="separate"/>
            </w:r>
            <w:r>
              <w:rPr>
                <w:webHidden/>
              </w:rPr>
              <w:t>63</w:t>
            </w:r>
            <w:r>
              <w:rPr>
                <w:webHidden/>
              </w:rPr>
              <w:fldChar w:fldCharType="end"/>
            </w:r>
          </w:hyperlink>
        </w:p>
        <w:p w14:paraId="49DB839E" w14:textId="77777777" w:rsidR="004227C1" w:rsidRDefault="004227C1">
          <w:pPr>
            <w:pStyle w:val="TOC2"/>
            <w:rPr>
              <w:rFonts w:asciiTheme="minorHAnsi" w:eastAsiaTheme="minorEastAsia" w:hAnsiTheme="minorHAnsi" w:cstheme="minorBidi"/>
              <w:sz w:val="24"/>
              <w:szCs w:val="24"/>
              <w:lang w:val="en-US"/>
            </w:rPr>
          </w:pPr>
          <w:hyperlink w:anchor="_Toc436470894" w:history="1">
            <w:r w:rsidRPr="007D119F">
              <w:rPr>
                <w:rStyle w:val="Hyperlink"/>
                <w:lang w:val="en-US"/>
              </w:rPr>
              <w:t>14.13</w:t>
            </w:r>
            <w:r>
              <w:rPr>
                <w:rFonts w:asciiTheme="minorHAnsi" w:eastAsiaTheme="minorEastAsia" w:hAnsiTheme="minorHAnsi" w:cstheme="minorBidi"/>
                <w:sz w:val="24"/>
                <w:szCs w:val="24"/>
                <w:lang w:val="en-US"/>
              </w:rPr>
              <w:tab/>
            </w:r>
            <w:r w:rsidRPr="007D119F">
              <w:rPr>
                <w:rStyle w:val="Hyperlink"/>
              </w:rPr>
              <w:t>Financiamento</w:t>
            </w:r>
            <w:r>
              <w:rPr>
                <w:webHidden/>
              </w:rPr>
              <w:tab/>
            </w:r>
            <w:r>
              <w:rPr>
                <w:webHidden/>
              </w:rPr>
              <w:fldChar w:fldCharType="begin"/>
            </w:r>
            <w:r>
              <w:rPr>
                <w:webHidden/>
              </w:rPr>
              <w:instrText xml:space="preserve"> PAGEREF _Toc436470894 \h </w:instrText>
            </w:r>
            <w:r>
              <w:rPr>
                <w:webHidden/>
              </w:rPr>
            </w:r>
            <w:r>
              <w:rPr>
                <w:webHidden/>
              </w:rPr>
              <w:fldChar w:fldCharType="separate"/>
            </w:r>
            <w:r>
              <w:rPr>
                <w:webHidden/>
              </w:rPr>
              <w:t>64</w:t>
            </w:r>
            <w:r>
              <w:rPr>
                <w:webHidden/>
              </w:rPr>
              <w:fldChar w:fldCharType="end"/>
            </w:r>
          </w:hyperlink>
        </w:p>
        <w:p w14:paraId="055524D6" w14:textId="77777777" w:rsidR="004227C1" w:rsidRDefault="004227C1">
          <w:pPr>
            <w:pStyle w:val="TOC2"/>
            <w:rPr>
              <w:rFonts w:asciiTheme="minorHAnsi" w:eastAsiaTheme="minorEastAsia" w:hAnsiTheme="minorHAnsi" w:cstheme="minorBidi"/>
              <w:sz w:val="24"/>
              <w:szCs w:val="24"/>
              <w:lang w:val="en-US"/>
            </w:rPr>
          </w:pPr>
          <w:hyperlink w:anchor="_Toc436470895" w:history="1">
            <w:r w:rsidRPr="007D119F">
              <w:rPr>
                <w:rStyle w:val="Hyperlink"/>
                <w:lang w:val="en-US"/>
              </w:rPr>
              <w:t>14.14</w:t>
            </w:r>
            <w:r>
              <w:rPr>
                <w:rFonts w:asciiTheme="minorHAnsi" w:eastAsiaTheme="minorEastAsia" w:hAnsiTheme="minorHAnsi" w:cstheme="minorBidi"/>
                <w:sz w:val="24"/>
                <w:szCs w:val="24"/>
                <w:lang w:val="en-US"/>
              </w:rPr>
              <w:tab/>
            </w:r>
            <w:r w:rsidRPr="007D119F">
              <w:rPr>
                <w:rStyle w:val="Hyperlink"/>
              </w:rPr>
              <w:t>Participações em Sociedades ou Comissões Externas</w:t>
            </w:r>
            <w:r>
              <w:rPr>
                <w:webHidden/>
              </w:rPr>
              <w:tab/>
            </w:r>
            <w:r>
              <w:rPr>
                <w:webHidden/>
              </w:rPr>
              <w:fldChar w:fldCharType="begin"/>
            </w:r>
            <w:r>
              <w:rPr>
                <w:webHidden/>
              </w:rPr>
              <w:instrText xml:space="preserve"> PAGEREF _Toc436470895 \h </w:instrText>
            </w:r>
            <w:r>
              <w:rPr>
                <w:webHidden/>
              </w:rPr>
            </w:r>
            <w:r>
              <w:rPr>
                <w:webHidden/>
              </w:rPr>
              <w:fldChar w:fldCharType="separate"/>
            </w:r>
            <w:r>
              <w:rPr>
                <w:webHidden/>
              </w:rPr>
              <w:t>65</w:t>
            </w:r>
            <w:r>
              <w:rPr>
                <w:webHidden/>
              </w:rPr>
              <w:fldChar w:fldCharType="end"/>
            </w:r>
          </w:hyperlink>
        </w:p>
        <w:p w14:paraId="2E72DBEB" w14:textId="77777777" w:rsidR="004227C1" w:rsidRDefault="004227C1">
          <w:pPr>
            <w:pStyle w:val="TOC2"/>
            <w:rPr>
              <w:rFonts w:asciiTheme="minorHAnsi" w:eastAsiaTheme="minorEastAsia" w:hAnsiTheme="minorHAnsi" w:cstheme="minorBidi"/>
              <w:sz w:val="24"/>
              <w:szCs w:val="24"/>
              <w:lang w:val="en-US"/>
            </w:rPr>
          </w:pPr>
          <w:hyperlink w:anchor="_Toc436470896" w:history="1">
            <w:r w:rsidRPr="007D119F">
              <w:rPr>
                <w:rStyle w:val="Hyperlink"/>
                <w:lang w:val="en-US"/>
              </w:rPr>
              <w:t>14.15</w:t>
            </w:r>
            <w:r>
              <w:rPr>
                <w:rFonts w:asciiTheme="minorHAnsi" w:eastAsiaTheme="minorEastAsia" w:hAnsiTheme="minorHAnsi" w:cstheme="minorBidi"/>
                <w:sz w:val="24"/>
                <w:szCs w:val="24"/>
                <w:lang w:val="en-US"/>
              </w:rPr>
              <w:tab/>
            </w:r>
            <w:r w:rsidRPr="007D119F">
              <w:rPr>
                <w:rStyle w:val="Hyperlink"/>
              </w:rPr>
              <w:t>Prêmios e Distinções Ligados a Atividades de Extensão</w:t>
            </w:r>
            <w:r>
              <w:rPr>
                <w:webHidden/>
              </w:rPr>
              <w:tab/>
            </w:r>
            <w:r>
              <w:rPr>
                <w:webHidden/>
              </w:rPr>
              <w:fldChar w:fldCharType="begin"/>
            </w:r>
            <w:r>
              <w:rPr>
                <w:webHidden/>
              </w:rPr>
              <w:instrText xml:space="preserve"> PAGEREF _Toc436470896 \h </w:instrText>
            </w:r>
            <w:r>
              <w:rPr>
                <w:webHidden/>
              </w:rPr>
            </w:r>
            <w:r>
              <w:rPr>
                <w:webHidden/>
              </w:rPr>
              <w:fldChar w:fldCharType="separate"/>
            </w:r>
            <w:r>
              <w:rPr>
                <w:webHidden/>
              </w:rPr>
              <w:t>66</w:t>
            </w:r>
            <w:r>
              <w:rPr>
                <w:webHidden/>
              </w:rPr>
              <w:fldChar w:fldCharType="end"/>
            </w:r>
          </w:hyperlink>
        </w:p>
        <w:p w14:paraId="076B865D" w14:textId="77777777" w:rsidR="004227C1" w:rsidRDefault="004227C1">
          <w:pPr>
            <w:pStyle w:val="TOC1"/>
            <w:rPr>
              <w:rFonts w:asciiTheme="minorHAnsi" w:eastAsiaTheme="minorEastAsia" w:hAnsiTheme="minorHAnsi" w:cstheme="minorBidi"/>
              <w:b w:val="0"/>
              <w:sz w:val="24"/>
              <w:szCs w:val="24"/>
              <w:lang w:val="en-US"/>
            </w:rPr>
          </w:pPr>
          <w:hyperlink w:anchor="_Toc436470897" w:history="1">
            <w:r w:rsidRPr="007D119F">
              <w:rPr>
                <w:rStyle w:val="Hyperlink"/>
              </w:rPr>
              <w:t>15</w:t>
            </w:r>
            <w:r>
              <w:rPr>
                <w:rFonts w:asciiTheme="minorHAnsi" w:eastAsiaTheme="minorEastAsia" w:hAnsiTheme="minorHAnsi" w:cstheme="minorBidi"/>
                <w:b w:val="0"/>
                <w:sz w:val="24"/>
                <w:szCs w:val="24"/>
                <w:lang w:val="en-US"/>
              </w:rPr>
              <w:tab/>
            </w:r>
            <w:r w:rsidRPr="007D119F">
              <w:rPr>
                <w:rStyle w:val="Hyperlink"/>
              </w:rPr>
              <w:t>Assessoria e avaliação</w:t>
            </w:r>
            <w:r>
              <w:rPr>
                <w:webHidden/>
              </w:rPr>
              <w:tab/>
            </w:r>
            <w:r>
              <w:rPr>
                <w:webHidden/>
              </w:rPr>
              <w:fldChar w:fldCharType="begin"/>
            </w:r>
            <w:r>
              <w:rPr>
                <w:webHidden/>
              </w:rPr>
              <w:instrText xml:space="preserve"> PAGEREF _Toc436470897 \h </w:instrText>
            </w:r>
            <w:r>
              <w:rPr>
                <w:webHidden/>
              </w:rPr>
            </w:r>
            <w:r>
              <w:rPr>
                <w:webHidden/>
              </w:rPr>
              <w:fldChar w:fldCharType="separate"/>
            </w:r>
            <w:r>
              <w:rPr>
                <w:webHidden/>
              </w:rPr>
              <w:t>67</w:t>
            </w:r>
            <w:r>
              <w:rPr>
                <w:webHidden/>
              </w:rPr>
              <w:fldChar w:fldCharType="end"/>
            </w:r>
          </w:hyperlink>
        </w:p>
        <w:p w14:paraId="430E55E8" w14:textId="77777777" w:rsidR="004227C1" w:rsidRDefault="004227C1">
          <w:pPr>
            <w:pStyle w:val="TOC2"/>
            <w:rPr>
              <w:rFonts w:asciiTheme="minorHAnsi" w:eastAsiaTheme="minorEastAsia" w:hAnsiTheme="minorHAnsi" w:cstheme="minorBidi"/>
              <w:sz w:val="24"/>
              <w:szCs w:val="24"/>
              <w:lang w:val="en-US"/>
            </w:rPr>
          </w:pPr>
          <w:hyperlink w:anchor="_Toc436470898" w:history="1">
            <w:r w:rsidRPr="007D119F">
              <w:rPr>
                <w:rStyle w:val="Hyperlink"/>
                <w:lang w:val="en-US"/>
              </w:rPr>
              <w:t>15.1</w:t>
            </w:r>
            <w:r>
              <w:rPr>
                <w:rFonts w:asciiTheme="minorHAnsi" w:eastAsiaTheme="minorEastAsia" w:hAnsiTheme="minorHAnsi" w:cstheme="minorBidi"/>
                <w:sz w:val="24"/>
                <w:szCs w:val="24"/>
                <w:lang w:val="en-US"/>
              </w:rPr>
              <w:tab/>
            </w:r>
            <w:r w:rsidRPr="007D119F">
              <w:rPr>
                <w:rStyle w:val="Hyperlink"/>
              </w:rPr>
              <w:t>Periódicos (15)</w:t>
            </w:r>
            <w:r>
              <w:rPr>
                <w:webHidden/>
              </w:rPr>
              <w:tab/>
            </w:r>
            <w:r>
              <w:rPr>
                <w:webHidden/>
              </w:rPr>
              <w:fldChar w:fldCharType="begin"/>
            </w:r>
            <w:r>
              <w:rPr>
                <w:webHidden/>
              </w:rPr>
              <w:instrText xml:space="preserve"> PAGEREF _Toc436470898 \h </w:instrText>
            </w:r>
            <w:r>
              <w:rPr>
                <w:webHidden/>
              </w:rPr>
            </w:r>
            <w:r>
              <w:rPr>
                <w:webHidden/>
              </w:rPr>
              <w:fldChar w:fldCharType="separate"/>
            </w:r>
            <w:r>
              <w:rPr>
                <w:webHidden/>
              </w:rPr>
              <w:t>67</w:t>
            </w:r>
            <w:r>
              <w:rPr>
                <w:webHidden/>
              </w:rPr>
              <w:fldChar w:fldCharType="end"/>
            </w:r>
          </w:hyperlink>
        </w:p>
        <w:p w14:paraId="180280FF" w14:textId="77777777" w:rsidR="004227C1" w:rsidRDefault="004227C1">
          <w:pPr>
            <w:pStyle w:val="TOC2"/>
            <w:rPr>
              <w:rFonts w:asciiTheme="minorHAnsi" w:eastAsiaTheme="minorEastAsia" w:hAnsiTheme="minorHAnsi" w:cstheme="minorBidi"/>
              <w:sz w:val="24"/>
              <w:szCs w:val="24"/>
              <w:lang w:val="en-US"/>
            </w:rPr>
          </w:pPr>
          <w:hyperlink w:anchor="_Toc436470899" w:history="1">
            <w:r w:rsidRPr="007D119F">
              <w:rPr>
                <w:rStyle w:val="Hyperlink"/>
                <w:lang w:val="en-US"/>
              </w:rPr>
              <w:t>15.2</w:t>
            </w:r>
            <w:r>
              <w:rPr>
                <w:rFonts w:asciiTheme="minorHAnsi" w:eastAsiaTheme="minorEastAsia" w:hAnsiTheme="minorHAnsi" w:cstheme="minorBidi"/>
                <w:sz w:val="24"/>
                <w:szCs w:val="24"/>
                <w:lang w:val="en-US"/>
              </w:rPr>
              <w:tab/>
            </w:r>
            <w:r w:rsidRPr="007D119F">
              <w:rPr>
                <w:rStyle w:val="Hyperlink"/>
              </w:rPr>
              <w:t>Eventos (103)</w:t>
            </w:r>
            <w:r>
              <w:rPr>
                <w:webHidden/>
              </w:rPr>
              <w:tab/>
            </w:r>
            <w:r>
              <w:rPr>
                <w:webHidden/>
              </w:rPr>
              <w:fldChar w:fldCharType="begin"/>
            </w:r>
            <w:r>
              <w:rPr>
                <w:webHidden/>
              </w:rPr>
              <w:instrText xml:space="preserve"> PAGEREF _Toc436470899 \h </w:instrText>
            </w:r>
            <w:r>
              <w:rPr>
                <w:webHidden/>
              </w:rPr>
            </w:r>
            <w:r>
              <w:rPr>
                <w:webHidden/>
              </w:rPr>
              <w:fldChar w:fldCharType="separate"/>
            </w:r>
            <w:r>
              <w:rPr>
                <w:webHidden/>
              </w:rPr>
              <w:t>68</w:t>
            </w:r>
            <w:r>
              <w:rPr>
                <w:webHidden/>
              </w:rPr>
              <w:fldChar w:fldCharType="end"/>
            </w:r>
          </w:hyperlink>
        </w:p>
        <w:p w14:paraId="331B76B4" w14:textId="77777777" w:rsidR="004227C1" w:rsidRDefault="004227C1">
          <w:pPr>
            <w:pStyle w:val="TOC2"/>
            <w:rPr>
              <w:rFonts w:asciiTheme="minorHAnsi" w:eastAsiaTheme="minorEastAsia" w:hAnsiTheme="minorHAnsi" w:cstheme="minorBidi"/>
              <w:sz w:val="24"/>
              <w:szCs w:val="24"/>
              <w:lang w:val="en-US"/>
            </w:rPr>
          </w:pPr>
          <w:hyperlink w:anchor="_Toc436470900" w:history="1">
            <w:r w:rsidRPr="007D119F">
              <w:rPr>
                <w:rStyle w:val="Hyperlink"/>
                <w:lang w:val="en-US"/>
              </w:rPr>
              <w:t>15.3</w:t>
            </w:r>
            <w:r>
              <w:rPr>
                <w:rFonts w:asciiTheme="minorHAnsi" w:eastAsiaTheme="minorEastAsia" w:hAnsiTheme="minorHAnsi" w:cstheme="minorBidi"/>
                <w:sz w:val="24"/>
                <w:szCs w:val="24"/>
                <w:lang w:val="en-US"/>
              </w:rPr>
              <w:tab/>
            </w:r>
            <w:r w:rsidRPr="007D119F">
              <w:rPr>
                <w:rStyle w:val="Hyperlink"/>
              </w:rPr>
              <w:t>Pareceres para Agências de Fomento/Instituições de Pesquisa (80)</w:t>
            </w:r>
            <w:r>
              <w:rPr>
                <w:webHidden/>
              </w:rPr>
              <w:tab/>
            </w:r>
            <w:r>
              <w:rPr>
                <w:webHidden/>
              </w:rPr>
              <w:fldChar w:fldCharType="begin"/>
            </w:r>
            <w:r>
              <w:rPr>
                <w:webHidden/>
              </w:rPr>
              <w:instrText xml:space="preserve"> PAGEREF _Toc436470900 \h </w:instrText>
            </w:r>
            <w:r>
              <w:rPr>
                <w:webHidden/>
              </w:rPr>
            </w:r>
            <w:r>
              <w:rPr>
                <w:webHidden/>
              </w:rPr>
              <w:fldChar w:fldCharType="separate"/>
            </w:r>
            <w:r>
              <w:rPr>
                <w:webHidden/>
              </w:rPr>
              <w:t>72</w:t>
            </w:r>
            <w:r>
              <w:rPr>
                <w:webHidden/>
              </w:rPr>
              <w:fldChar w:fldCharType="end"/>
            </w:r>
          </w:hyperlink>
        </w:p>
        <w:p w14:paraId="3FA5967B" w14:textId="77777777" w:rsidR="004227C1" w:rsidRDefault="004227C1">
          <w:pPr>
            <w:pStyle w:val="TOC2"/>
            <w:rPr>
              <w:rFonts w:asciiTheme="minorHAnsi" w:eastAsiaTheme="minorEastAsia" w:hAnsiTheme="minorHAnsi" w:cstheme="minorBidi"/>
              <w:sz w:val="24"/>
              <w:szCs w:val="24"/>
              <w:lang w:val="en-US"/>
            </w:rPr>
          </w:pPr>
          <w:hyperlink w:anchor="_Toc436470901" w:history="1">
            <w:r w:rsidRPr="007D119F">
              <w:rPr>
                <w:rStyle w:val="Hyperlink"/>
                <w:lang w:val="en-US"/>
              </w:rPr>
              <w:t>15.4</w:t>
            </w:r>
            <w:r>
              <w:rPr>
                <w:rFonts w:asciiTheme="minorHAnsi" w:eastAsiaTheme="minorEastAsia" w:hAnsiTheme="minorHAnsi" w:cstheme="minorBidi"/>
                <w:sz w:val="24"/>
                <w:szCs w:val="24"/>
                <w:lang w:val="en-US"/>
              </w:rPr>
              <w:tab/>
            </w:r>
            <w:r w:rsidRPr="007D119F">
              <w:rPr>
                <w:rStyle w:val="Hyperlink"/>
              </w:rPr>
              <w:t>Comitês Temporários de Assessoramento / Julgamento (2)</w:t>
            </w:r>
            <w:r>
              <w:rPr>
                <w:webHidden/>
              </w:rPr>
              <w:tab/>
            </w:r>
            <w:r>
              <w:rPr>
                <w:webHidden/>
              </w:rPr>
              <w:fldChar w:fldCharType="begin"/>
            </w:r>
            <w:r>
              <w:rPr>
                <w:webHidden/>
              </w:rPr>
              <w:instrText xml:space="preserve"> PAGEREF _Toc436470901 \h </w:instrText>
            </w:r>
            <w:r>
              <w:rPr>
                <w:webHidden/>
              </w:rPr>
            </w:r>
            <w:r>
              <w:rPr>
                <w:webHidden/>
              </w:rPr>
              <w:fldChar w:fldCharType="separate"/>
            </w:r>
            <w:r>
              <w:rPr>
                <w:webHidden/>
              </w:rPr>
              <w:t>73</w:t>
            </w:r>
            <w:r>
              <w:rPr>
                <w:webHidden/>
              </w:rPr>
              <w:fldChar w:fldCharType="end"/>
            </w:r>
          </w:hyperlink>
        </w:p>
        <w:p w14:paraId="4E8AC446" w14:textId="77777777" w:rsidR="004227C1" w:rsidRDefault="004227C1">
          <w:pPr>
            <w:pStyle w:val="TOC2"/>
            <w:rPr>
              <w:rFonts w:asciiTheme="minorHAnsi" w:eastAsiaTheme="minorEastAsia" w:hAnsiTheme="minorHAnsi" w:cstheme="minorBidi"/>
              <w:sz w:val="24"/>
              <w:szCs w:val="24"/>
              <w:lang w:val="en-US"/>
            </w:rPr>
          </w:pPr>
          <w:hyperlink w:anchor="_Toc436470902" w:history="1">
            <w:r w:rsidRPr="007D119F">
              <w:rPr>
                <w:rStyle w:val="Hyperlink"/>
                <w:lang w:val="en-US"/>
              </w:rPr>
              <w:t>15.5</w:t>
            </w:r>
            <w:r>
              <w:rPr>
                <w:rFonts w:asciiTheme="minorHAnsi" w:eastAsiaTheme="minorEastAsia" w:hAnsiTheme="minorHAnsi" w:cstheme="minorBidi"/>
                <w:sz w:val="24"/>
                <w:szCs w:val="24"/>
                <w:lang w:val="en-US"/>
              </w:rPr>
              <w:tab/>
            </w:r>
            <w:r w:rsidRPr="007D119F">
              <w:rPr>
                <w:rStyle w:val="Hyperlink"/>
              </w:rPr>
              <w:t>Participação como jurado em concursos (1)</w:t>
            </w:r>
            <w:r>
              <w:rPr>
                <w:webHidden/>
              </w:rPr>
              <w:tab/>
            </w:r>
            <w:r>
              <w:rPr>
                <w:webHidden/>
              </w:rPr>
              <w:fldChar w:fldCharType="begin"/>
            </w:r>
            <w:r>
              <w:rPr>
                <w:webHidden/>
              </w:rPr>
              <w:instrText xml:space="preserve"> PAGEREF _Toc436470902 \h </w:instrText>
            </w:r>
            <w:r>
              <w:rPr>
                <w:webHidden/>
              </w:rPr>
            </w:r>
            <w:r>
              <w:rPr>
                <w:webHidden/>
              </w:rPr>
              <w:fldChar w:fldCharType="separate"/>
            </w:r>
            <w:r>
              <w:rPr>
                <w:webHidden/>
              </w:rPr>
              <w:t>73</w:t>
            </w:r>
            <w:r>
              <w:rPr>
                <w:webHidden/>
              </w:rPr>
              <w:fldChar w:fldCharType="end"/>
            </w:r>
          </w:hyperlink>
        </w:p>
        <w:p w14:paraId="3C98983B" w14:textId="77777777" w:rsidR="004227C1" w:rsidRDefault="004227C1">
          <w:pPr>
            <w:pStyle w:val="TOC2"/>
            <w:rPr>
              <w:rFonts w:asciiTheme="minorHAnsi" w:eastAsiaTheme="minorEastAsia" w:hAnsiTheme="minorHAnsi" w:cstheme="minorBidi"/>
              <w:sz w:val="24"/>
              <w:szCs w:val="24"/>
              <w:lang w:val="en-US"/>
            </w:rPr>
          </w:pPr>
          <w:hyperlink w:anchor="_Toc436470903" w:history="1">
            <w:r w:rsidRPr="007D119F">
              <w:rPr>
                <w:rStyle w:val="Hyperlink"/>
                <w:lang w:val="en-US"/>
              </w:rPr>
              <w:t>15.6</w:t>
            </w:r>
            <w:r>
              <w:rPr>
                <w:rFonts w:asciiTheme="minorHAnsi" w:eastAsiaTheme="minorEastAsia" w:hAnsiTheme="minorHAnsi" w:cstheme="minorBidi"/>
                <w:sz w:val="24"/>
                <w:szCs w:val="24"/>
                <w:lang w:val="en-US"/>
              </w:rPr>
              <w:tab/>
            </w:r>
            <w:r w:rsidRPr="007D119F">
              <w:rPr>
                <w:rStyle w:val="Hyperlink"/>
              </w:rPr>
              <w:t>Outros Pareceres e Revisões</w:t>
            </w:r>
            <w:r>
              <w:rPr>
                <w:webHidden/>
              </w:rPr>
              <w:tab/>
            </w:r>
            <w:r>
              <w:rPr>
                <w:webHidden/>
              </w:rPr>
              <w:fldChar w:fldCharType="begin"/>
            </w:r>
            <w:r>
              <w:rPr>
                <w:webHidden/>
              </w:rPr>
              <w:instrText xml:space="preserve"> PAGEREF _Toc436470903 \h </w:instrText>
            </w:r>
            <w:r>
              <w:rPr>
                <w:webHidden/>
              </w:rPr>
            </w:r>
            <w:r>
              <w:rPr>
                <w:webHidden/>
              </w:rPr>
              <w:fldChar w:fldCharType="separate"/>
            </w:r>
            <w:r>
              <w:rPr>
                <w:webHidden/>
              </w:rPr>
              <w:t>73</w:t>
            </w:r>
            <w:r>
              <w:rPr>
                <w:webHidden/>
              </w:rPr>
              <w:fldChar w:fldCharType="end"/>
            </w:r>
          </w:hyperlink>
        </w:p>
        <w:p w14:paraId="4514F15D" w14:textId="77777777" w:rsidR="004227C1" w:rsidRDefault="004227C1">
          <w:pPr>
            <w:pStyle w:val="TOC1"/>
            <w:rPr>
              <w:rFonts w:asciiTheme="minorHAnsi" w:eastAsiaTheme="minorEastAsia" w:hAnsiTheme="minorHAnsi" w:cstheme="minorBidi"/>
              <w:b w:val="0"/>
              <w:sz w:val="24"/>
              <w:szCs w:val="24"/>
              <w:lang w:val="en-US"/>
            </w:rPr>
          </w:pPr>
          <w:hyperlink w:anchor="_Toc436470904" w:history="1">
            <w:r w:rsidRPr="007D119F">
              <w:rPr>
                <w:rStyle w:val="Hyperlink"/>
              </w:rPr>
              <w:t>16</w:t>
            </w:r>
            <w:r>
              <w:rPr>
                <w:rFonts w:asciiTheme="minorHAnsi" w:eastAsiaTheme="minorEastAsia" w:hAnsiTheme="minorHAnsi" w:cstheme="minorBidi"/>
                <w:b w:val="0"/>
                <w:sz w:val="24"/>
                <w:szCs w:val="24"/>
                <w:lang w:val="en-US"/>
              </w:rPr>
              <w:tab/>
            </w:r>
            <w:r w:rsidRPr="007D119F">
              <w:rPr>
                <w:rStyle w:val="Hyperlink"/>
              </w:rPr>
              <w:t>Bancas</w:t>
            </w:r>
            <w:r>
              <w:rPr>
                <w:webHidden/>
              </w:rPr>
              <w:tab/>
            </w:r>
            <w:r>
              <w:rPr>
                <w:webHidden/>
              </w:rPr>
              <w:fldChar w:fldCharType="begin"/>
            </w:r>
            <w:r>
              <w:rPr>
                <w:webHidden/>
              </w:rPr>
              <w:instrText xml:space="preserve"> PAGEREF _Toc436470904 \h </w:instrText>
            </w:r>
            <w:r>
              <w:rPr>
                <w:webHidden/>
              </w:rPr>
            </w:r>
            <w:r>
              <w:rPr>
                <w:webHidden/>
              </w:rPr>
              <w:fldChar w:fldCharType="separate"/>
            </w:r>
            <w:r>
              <w:rPr>
                <w:webHidden/>
              </w:rPr>
              <w:t>74</w:t>
            </w:r>
            <w:r>
              <w:rPr>
                <w:webHidden/>
              </w:rPr>
              <w:fldChar w:fldCharType="end"/>
            </w:r>
          </w:hyperlink>
        </w:p>
        <w:p w14:paraId="4F7C6622" w14:textId="77777777" w:rsidR="004227C1" w:rsidRDefault="004227C1">
          <w:pPr>
            <w:pStyle w:val="TOC2"/>
            <w:rPr>
              <w:rFonts w:asciiTheme="minorHAnsi" w:eastAsiaTheme="minorEastAsia" w:hAnsiTheme="minorHAnsi" w:cstheme="minorBidi"/>
              <w:sz w:val="24"/>
              <w:szCs w:val="24"/>
              <w:lang w:val="en-US"/>
            </w:rPr>
          </w:pPr>
          <w:hyperlink w:anchor="_Toc436470905" w:history="1">
            <w:r w:rsidRPr="007D119F">
              <w:rPr>
                <w:rStyle w:val="Hyperlink"/>
                <w:lang w:val="en-US"/>
              </w:rPr>
              <w:t>16.1</w:t>
            </w:r>
            <w:r>
              <w:rPr>
                <w:rFonts w:asciiTheme="minorHAnsi" w:eastAsiaTheme="minorEastAsia" w:hAnsiTheme="minorHAnsi" w:cstheme="minorBidi"/>
                <w:sz w:val="24"/>
                <w:szCs w:val="24"/>
                <w:lang w:val="en-US"/>
              </w:rPr>
              <w:tab/>
            </w:r>
            <w:r w:rsidRPr="007D119F">
              <w:rPr>
                <w:rStyle w:val="Hyperlink"/>
              </w:rPr>
              <w:t>Bancas de Contratação (14)</w:t>
            </w:r>
            <w:r>
              <w:rPr>
                <w:webHidden/>
              </w:rPr>
              <w:tab/>
            </w:r>
            <w:r>
              <w:rPr>
                <w:webHidden/>
              </w:rPr>
              <w:fldChar w:fldCharType="begin"/>
            </w:r>
            <w:r>
              <w:rPr>
                <w:webHidden/>
              </w:rPr>
              <w:instrText xml:space="preserve"> PAGEREF _Toc436470905 \h </w:instrText>
            </w:r>
            <w:r>
              <w:rPr>
                <w:webHidden/>
              </w:rPr>
            </w:r>
            <w:r>
              <w:rPr>
                <w:webHidden/>
              </w:rPr>
              <w:fldChar w:fldCharType="separate"/>
            </w:r>
            <w:r>
              <w:rPr>
                <w:webHidden/>
              </w:rPr>
              <w:t>74</w:t>
            </w:r>
            <w:r>
              <w:rPr>
                <w:webHidden/>
              </w:rPr>
              <w:fldChar w:fldCharType="end"/>
            </w:r>
          </w:hyperlink>
        </w:p>
        <w:p w14:paraId="72670F06" w14:textId="77777777" w:rsidR="004227C1" w:rsidRDefault="004227C1">
          <w:pPr>
            <w:pStyle w:val="TOC2"/>
            <w:rPr>
              <w:rFonts w:asciiTheme="minorHAnsi" w:eastAsiaTheme="minorEastAsia" w:hAnsiTheme="minorHAnsi" w:cstheme="minorBidi"/>
              <w:sz w:val="24"/>
              <w:szCs w:val="24"/>
              <w:lang w:val="en-US"/>
            </w:rPr>
          </w:pPr>
          <w:hyperlink w:anchor="_Toc436470906" w:history="1">
            <w:r w:rsidRPr="007D119F">
              <w:rPr>
                <w:rStyle w:val="Hyperlink"/>
                <w:lang w:val="en-US"/>
              </w:rPr>
              <w:t>16.2</w:t>
            </w:r>
            <w:r>
              <w:rPr>
                <w:rFonts w:asciiTheme="minorHAnsi" w:eastAsiaTheme="minorEastAsia" w:hAnsiTheme="minorHAnsi" w:cstheme="minorBidi"/>
                <w:sz w:val="24"/>
                <w:szCs w:val="24"/>
                <w:lang w:val="en-US"/>
              </w:rPr>
              <w:tab/>
            </w:r>
            <w:r w:rsidRPr="007D119F">
              <w:rPr>
                <w:rStyle w:val="Hyperlink"/>
              </w:rPr>
              <w:t>Bancas de Alunos de Pós-graduação (64)</w:t>
            </w:r>
            <w:r>
              <w:rPr>
                <w:webHidden/>
              </w:rPr>
              <w:tab/>
            </w:r>
            <w:r>
              <w:rPr>
                <w:webHidden/>
              </w:rPr>
              <w:fldChar w:fldCharType="begin"/>
            </w:r>
            <w:r>
              <w:rPr>
                <w:webHidden/>
              </w:rPr>
              <w:instrText xml:space="preserve"> PAGEREF _Toc436470906 \h </w:instrText>
            </w:r>
            <w:r>
              <w:rPr>
                <w:webHidden/>
              </w:rPr>
            </w:r>
            <w:r>
              <w:rPr>
                <w:webHidden/>
              </w:rPr>
              <w:fldChar w:fldCharType="separate"/>
            </w:r>
            <w:r>
              <w:rPr>
                <w:webHidden/>
              </w:rPr>
              <w:t>75</w:t>
            </w:r>
            <w:r>
              <w:rPr>
                <w:webHidden/>
              </w:rPr>
              <w:fldChar w:fldCharType="end"/>
            </w:r>
          </w:hyperlink>
        </w:p>
        <w:p w14:paraId="76B84FDD" w14:textId="77777777" w:rsidR="004227C1" w:rsidRDefault="004227C1">
          <w:pPr>
            <w:pStyle w:val="TOC2"/>
            <w:rPr>
              <w:rFonts w:asciiTheme="minorHAnsi" w:eastAsiaTheme="minorEastAsia" w:hAnsiTheme="minorHAnsi" w:cstheme="minorBidi"/>
              <w:sz w:val="24"/>
              <w:szCs w:val="24"/>
              <w:lang w:val="en-US"/>
            </w:rPr>
          </w:pPr>
          <w:hyperlink w:anchor="_Toc436470907" w:history="1">
            <w:r w:rsidRPr="007D119F">
              <w:rPr>
                <w:rStyle w:val="Hyperlink"/>
                <w:lang w:val="en-US"/>
              </w:rPr>
              <w:t>16.3</w:t>
            </w:r>
            <w:r>
              <w:rPr>
                <w:rFonts w:asciiTheme="minorHAnsi" w:eastAsiaTheme="minorEastAsia" w:hAnsiTheme="minorHAnsi" w:cstheme="minorBidi"/>
                <w:sz w:val="24"/>
                <w:szCs w:val="24"/>
                <w:lang w:val="en-US"/>
              </w:rPr>
              <w:tab/>
            </w:r>
            <w:r w:rsidRPr="007D119F">
              <w:rPr>
                <w:rStyle w:val="Hyperlink"/>
              </w:rPr>
              <w:t>Bancas de Alunos de Graduação (18)</w:t>
            </w:r>
            <w:r>
              <w:rPr>
                <w:webHidden/>
              </w:rPr>
              <w:tab/>
            </w:r>
            <w:r>
              <w:rPr>
                <w:webHidden/>
              </w:rPr>
              <w:fldChar w:fldCharType="begin"/>
            </w:r>
            <w:r>
              <w:rPr>
                <w:webHidden/>
              </w:rPr>
              <w:instrText xml:space="preserve"> PAGEREF _Toc436470907 \h </w:instrText>
            </w:r>
            <w:r>
              <w:rPr>
                <w:webHidden/>
              </w:rPr>
            </w:r>
            <w:r>
              <w:rPr>
                <w:webHidden/>
              </w:rPr>
              <w:fldChar w:fldCharType="separate"/>
            </w:r>
            <w:r>
              <w:rPr>
                <w:webHidden/>
              </w:rPr>
              <w:t>78</w:t>
            </w:r>
            <w:r>
              <w:rPr>
                <w:webHidden/>
              </w:rPr>
              <w:fldChar w:fldCharType="end"/>
            </w:r>
          </w:hyperlink>
        </w:p>
        <w:p w14:paraId="17DCC6B3" w14:textId="77777777" w:rsidR="004227C1" w:rsidRDefault="004227C1">
          <w:pPr>
            <w:pStyle w:val="TOC1"/>
            <w:rPr>
              <w:rFonts w:asciiTheme="minorHAnsi" w:eastAsiaTheme="minorEastAsia" w:hAnsiTheme="minorHAnsi" w:cstheme="minorBidi"/>
              <w:b w:val="0"/>
              <w:sz w:val="24"/>
              <w:szCs w:val="24"/>
              <w:lang w:val="en-US"/>
            </w:rPr>
          </w:pPr>
          <w:hyperlink w:anchor="_Toc436470908" w:history="1">
            <w:r w:rsidRPr="007D119F">
              <w:rPr>
                <w:rStyle w:val="Hyperlink"/>
                <w:rFonts w:ascii="umr10" w:hAnsi="umr10" w:cs="Arial"/>
                <w:i/>
              </w:rPr>
              <w:t>PARTE V  ENSINO</w:t>
            </w:r>
            <w:r>
              <w:rPr>
                <w:webHidden/>
              </w:rPr>
              <w:tab/>
            </w:r>
            <w:r>
              <w:rPr>
                <w:webHidden/>
              </w:rPr>
              <w:fldChar w:fldCharType="begin"/>
            </w:r>
            <w:r>
              <w:rPr>
                <w:webHidden/>
              </w:rPr>
              <w:instrText xml:space="preserve"> PAGEREF _Toc436470908 \h </w:instrText>
            </w:r>
            <w:r>
              <w:rPr>
                <w:webHidden/>
              </w:rPr>
            </w:r>
            <w:r>
              <w:rPr>
                <w:webHidden/>
              </w:rPr>
              <w:fldChar w:fldCharType="separate"/>
            </w:r>
            <w:r>
              <w:rPr>
                <w:webHidden/>
              </w:rPr>
              <w:t>80</w:t>
            </w:r>
            <w:r>
              <w:rPr>
                <w:webHidden/>
              </w:rPr>
              <w:fldChar w:fldCharType="end"/>
            </w:r>
          </w:hyperlink>
        </w:p>
        <w:p w14:paraId="0BBF8CC9" w14:textId="77777777" w:rsidR="004227C1" w:rsidRDefault="004227C1">
          <w:pPr>
            <w:pStyle w:val="TOC1"/>
            <w:rPr>
              <w:rFonts w:asciiTheme="minorHAnsi" w:eastAsiaTheme="minorEastAsia" w:hAnsiTheme="minorHAnsi" w:cstheme="minorBidi"/>
              <w:b w:val="0"/>
              <w:sz w:val="24"/>
              <w:szCs w:val="24"/>
              <w:lang w:val="en-US"/>
            </w:rPr>
          </w:pPr>
          <w:hyperlink w:anchor="_Toc436470909" w:history="1">
            <w:r w:rsidRPr="007D119F">
              <w:rPr>
                <w:rStyle w:val="Hyperlink"/>
              </w:rPr>
              <w:t>17</w:t>
            </w:r>
            <w:r>
              <w:rPr>
                <w:rFonts w:asciiTheme="minorHAnsi" w:eastAsiaTheme="minorEastAsia" w:hAnsiTheme="minorHAnsi" w:cstheme="minorBidi"/>
                <w:b w:val="0"/>
                <w:sz w:val="24"/>
                <w:szCs w:val="24"/>
                <w:lang w:val="en-US"/>
              </w:rPr>
              <w:tab/>
            </w:r>
            <w:r w:rsidRPr="007D119F">
              <w:rPr>
                <w:rStyle w:val="Hyperlink"/>
              </w:rPr>
              <w:t>Atividades ligadas ao ensino</w:t>
            </w:r>
            <w:r>
              <w:rPr>
                <w:webHidden/>
              </w:rPr>
              <w:tab/>
            </w:r>
            <w:r>
              <w:rPr>
                <w:webHidden/>
              </w:rPr>
              <w:fldChar w:fldCharType="begin"/>
            </w:r>
            <w:r>
              <w:rPr>
                <w:webHidden/>
              </w:rPr>
              <w:instrText xml:space="preserve"> PAGEREF _Toc436470909 \h </w:instrText>
            </w:r>
            <w:r>
              <w:rPr>
                <w:webHidden/>
              </w:rPr>
            </w:r>
            <w:r>
              <w:rPr>
                <w:webHidden/>
              </w:rPr>
              <w:fldChar w:fldCharType="separate"/>
            </w:r>
            <w:r>
              <w:rPr>
                <w:webHidden/>
              </w:rPr>
              <w:t>80</w:t>
            </w:r>
            <w:r>
              <w:rPr>
                <w:webHidden/>
              </w:rPr>
              <w:fldChar w:fldCharType="end"/>
            </w:r>
          </w:hyperlink>
        </w:p>
        <w:p w14:paraId="4E88A0A2" w14:textId="77777777" w:rsidR="004227C1" w:rsidRDefault="004227C1">
          <w:pPr>
            <w:pStyle w:val="TOC2"/>
            <w:rPr>
              <w:rFonts w:asciiTheme="minorHAnsi" w:eastAsiaTheme="minorEastAsia" w:hAnsiTheme="minorHAnsi" w:cstheme="minorBidi"/>
              <w:sz w:val="24"/>
              <w:szCs w:val="24"/>
              <w:lang w:val="en-US"/>
            </w:rPr>
          </w:pPr>
          <w:hyperlink w:anchor="_Toc436470910" w:history="1">
            <w:r w:rsidRPr="007D119F">
              <w:rPr>
                <w:rStyle w:val="Hyperlink"/>
                <w:lang w:val="en-US"/>
              </w:rPr>
              <w:t>17.1</w:t>
            </w:r>
            <w:r>
              <w:rPr>
                <w:rFonts w:asciiTheme="minorHAnsi" w:eastAsiaTheme="minorEastAsia" w:hAnsiTheme="minorHAnsi" w:cstheme="minorBidi"/>
                <w:sz w:val="24"/>
                <w:szCs w:val="24"/>
                <w:lang w:val="en-US"/>
              </w:rPr>
              <w:tab/>
            </w:r>
            <w:r w:rsidRPr="007D119F">
              <w:rPr>
                <w:rStyle w:val="Hyperlink"/>
              </w:rPr>
              <w:t>Principais Destaques na Atuação no Ensino</w:t>
            </w:r>
            <w:r>
              <w:rPr>
                <w:webHidden/>
              </w:rPr>
              <w:tab/>
            </w:r>
            <w:r>
              <w:rPr>
                <w:webHidden/>
              </w:rPr>
              <w:fldChar w:fldCharType="begin"/>
            </w:r>
            <w:r>
              <w:rPr>
                <w:webHidden/>
              </w:rPr>
              <w:instrText xml:space="preserve"> PAGEREF _Toc436470910 \h </w:instrText>
            </w:r>
            <w:r>
              <w:rPr>
                <w:webHidden/>
              </w:rPr>
            </w:r>
            <w:r>
              <w:rPr>
                <w:webHidden/>
              </w:rPr>
              <w:fldChar w:fldCharType="separate"/>
            </w:r>
            <w:r>
              <w:rPr>
                <w:webHidden/>
              </w:rPr>
              <w:t>80</w:t>
            </w:r>
            <w:r>
              <w:rPr>
                <w:webHidden/>
              </w:rPr>
              <w:fldChar w:fldCharType="end"/>
            </w:r>
          </w:hyperlink>
        </w:p>
        <w:p w14:paraId="6A8747BB" w14:textId="77777777" w:rsidR="004227C1" w:rsidRDefault="004227C1">
          <w:pPr>
            <w:pStyle w:val="TOC2"/>
            <w:rPr>
              <w:rFonts w:asciiTheme="minorHAnsi" w:eastAsiaTheme="minorEastAsia" w:hAnsiTheme="minorHAnsi" w:cstheme="minorBidi"/>
              <w:sz w:val="24"/>
              <w:szCs w:val="24"/>
              <w:lang w:val="en-US"/>
            </w:rPr>
          </w:pPr>
          <w:hyperlink w:anchor="_Toc436470911" w:history="1">
            <w:r w:rsidRPr="007D119F">
              <w:rPr>
                <w:rStyle w:val="Hyperlink"/>
                <w:lang w:val="en-US"/>
              </w:rPr>
              <w:t>17.2</w:t>
            </w:r>
            <w:r>
              <w:rPr>
                <w:rFonts w:asciiTheme="minorHAnsi" w:eastAsiaTheme="minorEastAsia" w:hAnsiTheme="minorHAnsi" w:cstheme="minorBidi"/>
                <w:sz w:val="24"/>
                <w:szCs w:val="24"/>
                <w:lang w:val="en-US"/>
              </w:rPr>
              <w:tab/>
            </w:r>
            <w:r w:rsidRPr="007D119F">
              <w:rPr>
                <w:rStyle w:val="Hyperlink"/>
              </w:rPr>
              <w:t>Atuação na Pós-graduação</w:t>
            </w:r>
            <w:r>
              <w:rPr>
                <w:webHidden/>
              </w:rPr>
              <w:tab/>
            </w:r>
            <w:r>
              <w:rPr>
                <w:webHidden/>
              </w:rPr>
              <w:fldChar w:fldCharType="begin"/>
            </w:r>
            <w:r>
              <w:rPr>
                <w:webHidden/>
              </w:rPr>
              <w:instrText xml:space="preserve"> PAGEREF _Toc436470911 \h </w:instrText>
            </w:r>
            <w:r>
              <w:rPr>
                <w:webHidden/>
              </w:rPr>
            </w:r>
            <w:r>
              <w:rPr>
                <w:webHidden/>
              </w:rPr>
              <w:fldChar w:fldCharType="separate"/>
            </w:r>
            <w:r>
              <w:rPr>
                <w:webHidden/>
              </w:rPr>
              <w:t>81</w:t>
            </w:r>
            <w:r>
              <w:rPr>
                <w:webHidden/>
              </w:rPr>
              <w:fldChar w:fldCharType="end"/>
            </w:r>
          </w:hyperlink>
        </w:p>
        <w:p w14:paraId="62D7CBD0" w14:textId="77777777" w:rsidR="004227C1" w:rsidRDefault="004227C1">
          <w:pPr>
            <w:pStyle w:val="TOC2"/>
            <w:rPr>
              <w:rFonts w:asciiTheme="minorHAnsi" w:eastAsiaTheme="minorEastAsia" w:hAnsiTheme="minorHAnsi" w:cstheme="minorBidi"/>
              <w:sz w:val="24"/>
              <w:szCs w:val="24"/>
              <w:lang w:val="en-US"/>
            </w:rPr>
          </w:pPr>
          <w:hyperlink w:anchor="_Toc436470912" w:history="1">
            <w:r w:rsidRPr="007D119F">
              <w:rPr>
                <w:rStyle w:val="Hyperlink"/>
                <w:lang w:val="en-US"/>
              </w:rPr>
              <w:t>17.3</w:t>
            </w:r>
            <w:r>
              <w:rPr>
                <w:rFonts w:asciiTheme="minorHAnsi" w:eastAsiaTheme="minorEastAsia" w:hAnsiTheme="minorHAnsi" w:cstheme="minorBidi"/>
                <w:sz w:val="24"/>
                <w:szCs w:val="24"/>
                <w:lang w:val="en-US"/>
              </w:rPr>
              <w:tab/>
            </w:r>
            <w:r w:rsidRPr="007D119F">
              <w:rPr>
                <w:rStyle w:val="Hyperlink"/>
              </w:rPr>
              <w:t>Atuação na Graduação</w:t>
            </w:r>
            <w:r>
              <w:rPr>
                <w:webHidden/>
              </w:rPr>
              <w:tab/>
            </w:r>
            <w:r>
              <w:rPr>
                <w:webHidden/>
              </w:rPr>
              <w:fldChar w:fldCharType="begin"/>
            </w:r>
            <w:r>
              <w:rPr>
                <w:webHidden/>
              </w:rPr>
              <w:instrText xml:space="preserve"> PAGEREF _Toc436470912 \h </w:instrText>
            </w:r>
            <w:r>
              <w:rPr>
                <w:webHidden/>
              </w:rPr>
            </w:r>
            <w:r>
              <w:rPr>
                <w:webHidden/>
              </w:rPr>
              <w:fldChar w:fldCharType="separate"/>
            </w:r>
            <w:r>
              <w:rPr>
                <w:webHidden/>
              </w:rPr>
              <w:t>84</w:t>
            </w:r>
            <w:r>
              <w:rPr>
                <w:webHidden/>
              </w:rPr>
              <w:fldChar w:fldCharType="end"/>
            </w:r>
          </w:hyperlink>
        </w:p>
        <w:p w14:paraId="0BB2E693" w14:textId="77777777" w:rsidR="004227C1" w:rsidRDefault="004227C1">
          <w:pPr>
            <w:pStyle w:val="TOC2"/>
            <w:rPr>
              <w:rFonts w:asciiTheme="minorHAnsi" w:eastAsiaTheme="minorEastAsia" w:hAnsiTheme="minorHAnsi" w:cstheme="minorBidi"/>
              <w:sz w:val="24"/>
              <w:szCs w:val="24"/>
              <w:lang w:val="en-US"/>
            </w:rPr>
          </w:pPr>
          <w:hyperlink w:anchor="_Toc436470913" w:history="1">
            <w:r w:rsidRPr="007D119F">
              <w:rPr>
                <w:rStyle w:val="Hyperlink"/>
                <w:lang w:val="en-US"/>
              </w:rPr>
              <w:t>17.4</w:t>
            </w:r>
            <w:r>
              <w:rPr>
                <w:rFonts w:asciiTheme="minorHAnsi" w:eastAsiaTheme="minorEastAsia" w:hAnsiTheme="minorHAnsi" w:cstheme="minorBidi"/>
                <w:sz w:val="24"/>
                <w:szCs w:val="24"/>
                <w:lang w:val="en-US"/>
              </w:rPr>
              <w:tab/>
            </w:r>
            <w:r w:rsidRPr="007D119F">
              <w:rPr>
                <w:rStyle w:val="Hyperlink"/>
              </w:rPr>
              <w:t>Produção de Material de Apoio e Conteúdo Didático (20)</w:t>
            </w:r>
            <w:r>
              <w:rPr>
                <w:webHidden/>
              </w:rPr>
              <w:tab/>
            </w:r>
            <w:r>
              <w:rPr>
                <w:webHidden/>
              </w:rPr>
              <w:fldChar w:fldCharType="begin"/>
            </w:r>
            <w:r>
              <w:rPr>
                <w:webHidden/>
              </w:rPr>
              <w:instrText xml:space="preserve"> PAGEREF _Toc436470913 \h </w:instrText>
            </w:r>
            <w:r>
              <w:rPr>
                <w:webHidden/>
              </w:rPr>
            </w:r>
            <w:r>
              <w:rPr>
                <w:webHidden/>
              </w:rPr>
              <w:fldChar w:fldCharType="separate"/>
            </w:r>
            <w:r>
              <w:rPr>
                <w:webHidden/>
              </w:rPr>
              <w:t>88</w:t>
            </w:r>
            <w:r>
              <w:rPr>
                <w:webHidden/>
              </w:rPr>
              <w:fldChar w:fldCharType="end"/>
            </w:r>
          </w:hyperlink>
        </w:p>
        <w:p w14:paraId="69443A1D" w14:textId="77777777" w:rsidR="004227C1" w:rsidRDefault="004227C1">
          <w:pPr>
            <w:pStyle w:val="TOC2"/>
            <w:rPr>
              <w:rFonts w:asciiTheme="minorHAnsi" w:eastAsiaTheme="minorEastAsia" w:hAnsiTheme="minorHAnsi" w:cstheme="minorBidi"/>
              <w:sz w:val="24"/>
              <w:szCs w:val="24"/>
              <w:lang w:val="en-US"/>
            </w:rPr>
          </w:pPr>
          <w:hyperlink w:anchor="_Toc436470914" w:history="1">
            <w:r w:rsidRPr="007D119F">
              <w:rPr>
                <w:rStyle w:val="Hyperlink"/>
                <w:lang w:val="en-US"/>
              </w:rPr>
              <w:t>17.5</w:t>
            </w:r>
            <w:r>
              <w:rPr>
                <w:rFonts w:asciiTheme="minorHAnsi" w:eastAsiaTheme="minorEastAsia" w:hAnsiTheme="minorHAnsi" w:cstheme="minorBidi"/>
                <w:sz w:val="24"/>
                <w:szCs w:val="24"/>
                <w:lang w:val="en-US"/>
              </w:rPr>
              <w:tab/>
            </w:r>
            <w:r w:rsidRPr="007D119F">
              <w:rPr>
                <w:rStyle w:val="Hyperlink"/>
              </w:rPr>
              <w:t>Iniciativas de Inovação no Ensino de Disciplinas (4)</w:t>
            </w:r>
            <w:r>
              <w:rPr>
                <w:webHidden/>
              </w:rPr>
              <w:tab/>
            </w:r>
            <w:r>
              <w:rPr>
                <w:webHidden/>
              </w:rPr>
              <w:fldChar w:fldCharType="begin"/>
            </w:r>
            <w:r>
              <w:rPr>
                <w:webHidden/>
              </w:rPr>
              <w:instrText xml:space="preserve"> PAGEREF _Toc436470914 \h </w:instrText>
            </w:r>
            <w:r>
              <w:rPr>
                <w:webHidden/>
              </w:rPr>
            </w:r>
            <w:r>
              <w:rPr>
                <w:webHidden/>
              </w:rPr>
              <w:fldChar w:fldCharType="separate"/>
            </w:r>
            <w:r>
              <w:rPr>
                <w:webHidden/>
              </w:rPr>
              <w:t>90</w:t>
            </w:r>
            <w:r>
              <w:rPr>
                <w:webHidden/>
              </w:rPr>
              <w:fldChar w:fldCharType="end"/>
            </w:r>
          </w:hyperlink>
        </w:p>
        <w:p w14:paraId="79766AE2" w14:textId="77777777" w:rsidR="004227C1" w:rsidRDefault="004227C1">
          <w:pPr>
            <w:pStyle w:val="TOC2"/>
            <w:rPr>
              <w:rFonts w:asciiTheme="minorHAnsi" w:eastAsiaTheme="minorEastAsia" w:hAnsiTheme="minorHAnsi" w:cstheme="minorBidi"/>
              <w:sz w:val="24"/>
              <w:szCs w:val="24"/>
              <w:lang w:val="en-US"/>
            </w:rPr>
          </w:pPr>
          <w:hyperlink w:anchor="_Toc436470915" w:history="1">
            <w:r w:rsidRPr="007D119F">
              <w:rPr>
                <w:rStyle w:val="Hyperlink"/>
                <w:lang w:val="en-US"/>
              </w:rPr>
              <w:t>17.6</w:t>
            </w:r>
            <w:r>
              <w:rPr>
                <w:rFonts w:asciiTheme="minorHAnsi" w:eastAsiaTheme="minorEastAsia" w:hAnsiTheme="minorHAnsi" w:cstheme="minorBidi"/>
                <w:sz w:val="24"/>
                <w:szCs w:val="24"/>
                <w:lang w:val="en-US"/>
              </w:rPr>
              <w:tab/>
            </w:r>
            <w:r w:rsidRPr="007D119F">
              <w:rPr>
                <w:rStyle w:val="Hyperlink"/>
              </w:rPr>
              <w:t>Atividades de Pesquisa Ligada ao Ensino</w:t>
            </w:r>
            <w:r>
              <w:rPr>
                <w:webHidden/>
              </w:rPr>
              <w:tab/>
            </w:r>
            <w:r>
              <w:rPr>
                <w:webHidden/>
              </w:rPr>
              <w:fldChar w:fldCharType="begin"/>
            </w:r>
            <w:r>
              <w:rPr>
                <w:webHidden/>
              </w:rPr>
              <w:instrText xml:space="preserve"> PAGEREF _Toc436470915 \h </w:instrText>
            </w:r>
            <w:r>
              <w:rPr>
                <w:webHidden/>
              </w:rPr>
            </w:r>
            <w:r>
              <w:rPr>
                <w:webHidden/>
              </w:rPr>
              <w:fldChar w:fldCharType="separate"/>
            </w:r>
            <w:r>
              <w:rPr>
                <w:webHidden/>
              </w:rPr>
              <w:t>92</w:t>
            </w:r>
            <w:r>
              <w:rPr>
                <w:webHidden/>
              </w:rPr>
              <w:fldChar w:fldCharType="end"/>
            </w:r>
          </w:hyperlink>
        </w:p>
        <w:p w14:paraId="4EEF6613" w14:textId="77777777" w:rsidR="004227C1" w:rsidRDefault="004227C1">
          <w:pPr>
            <w:pStyle w:val="TOC2"/>
            <w:rPr>
              <w:rFonts w:asciiTheme="minorHAnsi" w:eastAsiaTheme="minorEastAsia" w:hAnsiTheme="minorHAnsi" w:cstheme="minorBidi"/>
              <w:sz w:val="24"/>
              <w:szCs w:val="24"/>
              <w:lang w:val="en-US"/>
            </w:rPr>
          </w:pPr>
          <w:hyperlink w:anchor="_Toc436470916" w:history="1">
            <w:r w:rsidRPr="007D119F">
              <w:rPr>
                <w:rStyle w:val="Hyperlink"/>
                <w:lang w:val="en-US"/>
              </w:rPr>
              <w:t>17.7</w:t>
            </w:r>
            <w:r>
              <w:rPr>
                <w:rFonts w:asciiTheme="minorHAnsi" w:eastAsiaTheme="minorEastAsia" w:hAnsiTheme="minorHAnsi" w:cstheme="minorBidi"/>
                <w:sz w:val="24"/>
                <w:szCs w:val="24"/>
                <w:lang w:val="en-US"/>
              </w:rPr>
              <w:tab/>
            </w:r>
            <w:r w:rsidRPr="007D119F">
              <w:rPr>
                <w:rStyle w:val="Hyperlink"/>
              </w:rPr>
              <w:t>Atividades de Extensão Ligadas ao Ensino (6)</w:t>
            </w:r>
            <w:r>
              <w:rPr>
                <w:webHidden/>
              </w:rPr>
              <w:tab/>
            </w:r>
            <w:r>
              <w:rPr>
                <w:webHidden/>
              </w:rPr>
              <w:fldChar w:fldCharType="begin"/>
            </w:r>
            <w:r>
              <w:rPr>
                <w:webHidden/>
              </w:rPr>
              <w:instrText xml:space="preserve"> PAGEREF _Toc436470916 \h </w:instrText>
            </w:r>
            <w:r>
              <w:rPr>
                <w:webHidden/>
              </w:rPr>
            </w:r>
            <w:r>
              <w:rPr>
                <w:webHidden/>
              </w:rPr>
              <w:fldChar w:fldCharType="separate"/>
            </w:r>
            <w:r>
              <w:rPr>
                <w:webHidden/>
              </w:rPr>
              <w:t>92</w:t>
            </w:r>
            <w:r>
              <w:rPr>
                <w:webHidden/>
              </w:rPr>
              <w:fldChar w:fldCharType="end"/>
            </w:r>
          </w:hyperlink>
        </w:p>
        <w:p w14:paraId="512BB80D" w14:textId="77777777" w:rsidR="004227C1" w:rsidRDefault="004227C1">
          <w:pPr>
            <w:pStyle w:val="TOC2"/>
            <w:rPr>
              <w:rFonts w:asciiTheme="minorHAnsi" w:eastAsiaTheme="minorEastAsia" w:hAnsiTheme="minorHAnsi" w:cstheme="minorBidi"/>
              <w:sz w:val="24"/>
              <w:szCs w:val="24"/>
              <w:lang w:val="en-US"/>
            </w:rPr>
          </w:pPr>
          <w:hyperlink w:anchor="_Toc436470917" w:history="1">
            <w:r w:rsidRPr="007D119F">
              <w:rPr>
                <w:rStyle w:val="Hyperlink"/>
                <w:lang w:val="en-US"/>
              </w:rPr>
              <w:t>17.8</w:t>
            </w:r>
            <w:r>
              <w:rPr>
                <w:rFonts w:asciiTheme="minorHAnsi" w:eastAsiaTheme="minorEastAsia" w:hAnsiTheme="minorHAnsi" w:cstheme="minorBidi"/>
                <w:sz w:val="24"/>
                <w:szCs w:val="24"/>
                <w:lang w:val="en-US"/>
              </w:rPr>
              <w:tab/>
            </w:r>
            <w:r w:rsidRPr="007D119F">
              <w:rPr>
                <w:rStyle w:val="Hyperlink"/>
              </w:rPr>
              <w:t>Outras Atividades Acadêmicas Ligadas ao Ensino</w:t>
            </w:r>
            <w:r>
              <w:rPr>
                <w:webHidden/>
              </w:rPr>
              <w:tab/>
            </w:r>
            <w:r>
              <w:rPr>
                <w:webHidden/>
              </w:rPr>
              <w:fldChar w:fldCharType="begin"/>
            </w:r>
            <w:r>
              <w:rPr>
                <w:webHidden/>
              </w:rPr>
              <w:instrText xml:space="preserve"> PAGEREF _Toc436470917 \h </w:instrText>
            </w:r>
            <w:r>
              <w:rPr>
                <w:webHidden/>
              </w:rPr>
            </w:r>
            <w:r>
              <w:rPr>
                <w:webHidden/>
              </w:rPr>
              <w:fldChar w:fldCharType="separate"/>
            </w:r>
            <w:r>
              <w:rPr>
                <w:webHidden/>
              </w:rPr>
              <w:t>92</w:t>
            </w:r>
            <w:r>
              <w:rPr>
                <w:webHidden/>
              </w:rPr>
              <w:fldChar w:fldCharType="end"/>
            </w:r>
          </w:hyperlink>
        </w:p>
        <w:p w14:paraId="154099B3" w14:textId="77777777" w:rsidR="004227C1" w:rsidRDefault="004227C1">
          <w:pPr>
            <w:pStyle w:val="TOC2"/>
            <w:rPr>
              <w:rFonts w:asciiTheme="minorHAnsi" w:eastAsiaTheme="minorEastAsia" w:hAnsiTheme="minorHAnsi" w:cstheme="minorBidi"/>
              <w:sz w:val="24"/>
              <w:szCs w:val="24"/>
              <w:lang w:val="en-US"/>
            </w:rPr>
          </w:pPr>
          <w:hyperlink w:anchor="_Toc436470918" w:history="1">
            <w:r w:rsidRPr="007D119F">
              <w:rPr>
                <w:rStyle w:val="Hyperlink"/>
                <w:lang w:val="en-US"/>
              </w:rPr>
              <w:t>17.9</w:t>
            </w:r>
            <w:r>
              <w:rPr>
                <w:rFonts w:asciiTheme="minorHAnsi" w:eastAsiaTheme="minorEastAsia" w:hAnsiTheme="minorHAnsi" w:cstheme="minorBidi"/>
                <w:sz w:val="24"/>
                <w:szCs w:val="24"/>
                <w:lang w:val="en-US"/>
              </w:rPr>
              <w:tab/>
            </w:r>
            <w:r w:rsidRPr="007D119F">
              <w:rPr>
                <w:rStyle w:val="Hyperlink"/>
              </w:rPr>
              <w:t>Atividades Administrativas Ligadas ao Ensino (29)</w:t>
            </w:r>
            <w:r>
              <w:rPr>
                <w:webHidden/>
              </w:rPr>
              <w:tab/>
            </w:r>
            <w:r>
              <w:rPr>
                <w:webHidden/>
              </w:rPr>
              <w:fldChar w:fldCharType="begin"/>
            </w:r>
            <w:r>
              <w:rPr>
                <w:webHidden/>
              </w:rPr>
              <w:instrText xml:space="preserve"> PAGEREF _Toc436470918 \h </w:instrText>
            </w:r>
            <w:r>
              <w:rPr>
                <w:webHidden/>
              </w:rPr>
            </w:r>
            <w:r>
              <w:rPr>
                <w:webHidden/>
              </w:rPr>
              <w:fldChar w:fldCharType="separate"/>
            </w:r>
            <w:r>
              <w:rPr>
                <w:webHidden/>
              </w:rPr>
              <w:t>93</w:t>
            </w:r>
            <w:r>
              <w:rPr>
                <w:webHidden/>
              </w:rPr>
              <w:fldChar w:fldCharType="end"/>
            </w:r>
          </w:hyperlink>
        </w:p>
        <w:p w14:paraId="6A552CBC" w14:textId="77777777" w:rsidR="004227C1" w:rsidRDefault="004227C1">
          <w:pPr>
            <w:pStyle w:val="TOC2"/>
            <w:rPr>
              <w:rFonts w:asciiTheme="minorHAnsi" w:eastAsiaTheme="minorEastAsia" w:hAnsiTheme="minorHAnsi" w:cstheme="minorBidi"/>
              <w:sz w:val="24"/>
              <w:szCs w:val="24"/>
              <w:lang w:val="en-US"/>
            </w:rPr>
          </w:pPr>
          <w:hyperlink w:anchor="_Toc436470919" w:history="1">
            <w:r w:rsidRPr="007D119F">
              <w:rPr>
                <w:rStyle w:val="Hyperlink"/>
                <w:lang w:val="en-US"/>
              </w:rPr>
              <w:t>17.10</w:t>
            </w:r>
            <w:r>
              <w:rPr>
                <w:rFonts w:asciiTheme="minorHAnsi" w:eastAsiaTheme="minorEastAsia" w:hAnsiTheme="minorHAnsi" w:cstheme="minorBidi"/>
                <w:sz w:val="24"/>
                <w:szCs w:val="24"/>
                <w:lang w:val="en-US"/>
              </w:rPr>
              <w:tab/>
            </w:r>
            <w:r w:rsidRPr="007D119F">
              <w:rPr>
                <w:rStyle w:val="Hyperlink"/>
              </w:rPr>
              <w:t>Capacitações Ligadas ao Ensino (13)</w:t>
            </w:r>
            <w:r>
              <w:rPr>
                <w:webHidden/>
              </w:rPr>
              <w:tab/>
            </w:r>
            <w:r>
              <w:rPr>
                <w:webHidden/>
              </w:rPr>
              <w:fldChar w:fldCharType="begin"/>
            </w:r>
            <w:r>
              <w:rPr>
                <w:webHidden/>
              </w:rPr>
              <w:instrText xml:space="preserve"> PAGEREF _Toc436470919 \h </w:instrText>
            </w:r>
            <w:r>
              <w:rPr>
                <w:webHidden/>
              </w:rPr>
            </w:r>
            <w:r>
              <w:rPr>
                <w:webHidden/>
              </w:rPr>
              <w:fldChar w:fldCharType="separate"/>
            </w:r>
            <w:r>
              <w:rPr>
                <w:webHidden/>
              </w:rPr>
              <w:t>93</w:t>
            </w:r>
            <w:r>
              <w:rPr>
                <w:webHidden/>
              </w:rPr>
              <w:fldChar w:fldCharType="end"/>
            </w:r>
          </w:hyperlink>
        </w:p>
        <w:p w14:paraId="60A217CA" w14:textId="77777777" w:rsidR="004227C1" w:rsidRDefault="004227C1">
          <w:pPr>
            <w:pStyle w:val="TOC2"/>
            <w:rPr>
              <w:rFonts w:asciiTheme="minorHAnsi" w:eastAsiaTheme="minorEastAsia" w:hAnsiTheme="minorHAnsi" w:cstheme="minorBidi"/>
              <w:sz w:val="24"/>
              <w:szCs w:val="24"/>
              <w:lang w:val="en-US"/>
            </w:rPr>
          </w:pPr>
          <w:hyperlink w:anchor="_Toc436470920" w:history="1">
            <w:r w:rsidRPr="007D119F">
              <w:rPr>
                <w:rStyle w:val="Hyperlink"/>
                <w:lang w:val="en-US"/>
              </w:rPr>
              <w:t>17.11</w:t>
            </w:r>
            <w:r>
              <w:rPr>
                <w:rFonts w:asciiTheme="minorHAnsi" w:eastAsiaTheme="minorEastAsia" w:hAnsiTheme="minorHAnsi" w:cstheme="minorBidi"/>
                <w:sz w:val="24"/>
                <w:szCs w:val="24"/>
                <w:lang w:val="en-US"/>
              </w:rPr>
              <w:tab/>
            </w:r>
            <w:r w:rsidRPr="007D119F">
              <w:rPr>
                <w:rStyle w:val="Hyperlink"/>
              </w:rPr>
              <w:t>Prêmios, Homenagens e Honrarias Ligadas ao Ensino (3)</w:t>
            </w:r>
            <w:r>
              <w:rPr>
                <w:webHidden/>
              </w:rPr>
              <w:tab/>
            </w:r>
            <w:r>
              <w:rPr>
                <w:webHidden/>
              </w:rPr>
              <w:fldChar w:fldCharType="begin"/>
            </w:r>
            <w:r>
              <w:rPr>
                <w:webHidden/>
              </w:rPr>
              <w:instrText xml:space="preserve"> PAGEREF _Toc436470920 \h </w:instrText>
            </w:r>
            <w:r>
              <w:rPr>
                <w:webHidden/>
              </w:rPr>
            </w:r>
            <w:r>
              <w:rPr>
                <w:webHidden/>
              </w:rPr>
              <w:fldChar w:fldCharType="separate"/>
            </w:r>
            <w:r>
              <w:rPr>
                <w:webHidden/>
              </w:rPr>
              <w:t>94</w:t>
            </w:r>
            <w:r>
              <w:rPr>
                <w:webHidden/>
              </w:rPr>
              <w:fldChar w:fldCharType="end"/>
            </w:r>
          </w:hyperlink>
        </w:p>
        <w:p w14:paraId="45778503" w14:textId="77777777" w:rsidR="004227C1" w:rsidRDefault="004227C1">
          <w:pPr>
            <w:pStyle w:val="TOC1"/>
            <w:rPr>
              <w:rFonts w:asciiTheme="minorHAnsi" w:eastAsiaTheme="minorEastAsia" w:hAnsiTheme="minorHAnsi" w:cstheme="minorBidi"/>
              <w:b w:val="0"/>
              <w:sz w:val="24"/>
              <w:szCs w:val="24"/>
              <w:lang w:val="en-US"/>
            </w:rPr>
          </w:pPr>
          <w:hyperlink w:anchor="_Toc436470921" w:history="1">
            <w:r w:rsidRPr="007D119F">
              <w:rPr>
                <w:rStyle w:val="Hyperlink"/>
                <w:rFonts w:ascii="umr10" w:hAnsi="umr10" w:cs="Arial"/>
                <w:i/>
              </w:rPr>
              <w:t>PARTE VI  GESTÃO UNIVERSITÁRIA</w:t>
            </w:r>
            <w:r>
              <w:rPr>
                <w:webHidden/>
              </w:rPr>
              <w:tab/>
            </w:r>
            <w:r>
              <w:rPr>
                <w:webHidden/>
              </w:rPr>
              <w:fldChar w:fldCharType="begin"/>
            </w:r>
            <w:r>
              <w:rPr>
                <w:webHidden/>
              </w:rPr>
              <w:instrText xml:space="preserve"> PAGEREF _Toc436470921 \h </w:instrText>
            </w:r>
            <w:r>
              <w:rPr>
                <w:webHidden/>
              </w:rPr>
            </w:r>
            <w:r>
              <w:rPr>
                <w:webHidden/>
              </w:rPr>
              <w:fldChar w:fldCharType="separate"/>
            </w:r>
            <w:r>
              <w:rPr>
                <w:webHidden/>
              </w:rPr>
              <w:t>95</w:t>
            </w:r>
            <w:r>
              <w:rPr>
                <w:webHidden/>
              </w:rPr>
              <w:fldChar w:fldCharType="end"/>
            </w:r>
          </w:hyperlink>
        </w:p>
        <w:p w14:paraId="15369BC2" w14:textId="77777777" w:rsidR="004227C1" w:rsidRDefault="004227C1">
          <w:pPr>
            <w:pStyle w:val="TOC1"/>
            <w:rPr>
              <w:rFonts w:asciiTheme="minorHAnsi" w:eastAsiaTheme="minorEastAsia" w:hAnsiTheme="minorHAnsi" w:cstheme="minorBidi"/>
              <w:b w:val="0"/>
              <w:sz w:val="24"/>
              <w:szCs w:val="24"/>
              <w:lang w:val="en-US"/>
            </w:rPr>
          </w:pPr>
          <w:hyperlink w:anchor="_Toc436470922" w:history="1">
            <w:r w:rsidRPr="007D119F">
              <w:rPr>
                <w:rStyle w:val="Hyperlink"/>
              </w:rPr>
              <w:t>18</w:t>
            </w:r>
            <w:r>
              <w:rPr>
                <w:rFonts w:asciiTheme="minorHAnsi" w:eastAsiaTheme="minorEastAsia" w:hAnsiTheme="minorHAnsi" w:cstheme="minorBidi"/>
                <w:b w:val="0"/>
                <w:sz w:val="24"/>
                <w:szCs w:val="24"/>
                <w:lang w:val="en-US"/>
              </w:rPr>
              <w:tab/>
            </w:r>
            <w:r w:rsidRPr="007D119F">
              <w:rPr>
                <w:rStyle w:val="Hyperlink"/>
              </w:rPr>
              <w:t>Atividades de Gestão universitária</w:t>
            </w:r>
            <w:r>
              <w:rPr>
                <w:webHidden/>
              </w:rPr>
              <w:tab/>
            </w:r>
            <w:r>
              <w:rPr>
                <w:webHidden/>
              </w:rPr>
              <w:fldChar w:fldCharType="begin"/>
            </w:r>
            <w:r>
              <w:rPr>
                <w:webHidden/>
              </w:rPr>
              <w:instrText xml:space="preserve"> PAGEREF _Toc436470922 \h </w:instrText>
            </w:r>
            <w:r>
              <w:rPr>
                <w:webHidden/>
              </w:rPr>
            </w:r>
            <w:r>
              <w:rPr>
                <w:webHidden/>
              </w:rPr>
              <w:fldChar w:fldCharType="separate"/>
            </w:r>
            <w:r>
              <w:rPr>
                <w:webHidden/>
              </w:rPr>
              <w:t>95</w:t>
            </w:r>
            <w:r>
              <w:rPr>
                <w:webHidden/>
              </w:rPr>
              <w:fldChar w:fldCharType="end"/>
            </w:r>
          </w:hyperlink>
        </w:p>
        <w:p w14:paraId="6B0228E2" w14:textId="77777777" w:rsidR="004227C1" w:rsidRDefault="004227C1">
          <w:pPr>
            <w:pStyle w:val="TOC2"/>
            <w:rPr>
              <w:rFonts w:asciiTheme="minorHAnsi" w:eastAsiaTheme="minorEastAsia" w:hAnsiTheme="minorHAnsi" w:cstheme="minorBidi"/>
              <w:sz w:val="24"/>
              <w:szCs w:val="24"/>
              <w:lang w:val="en-US"/>
            </w:rPr>
          </w:pPr>
          <w:hyperlink w:anchor="_Toc436470923" w:history="1">
            <w:r w:rsidRPr="007D119F">
              <w:rPr>
                <w:rStyle w:val="Hyperlink"/>
                <w:lang w:val="en-US"/>
              </w:rPr>
              <w:t>18.1</w:t>
            </w:r>
            <w:r>
              <w:rPr>
                <w:rFonts w:asciiTheme="minorHAnsi" w:eastAsiaTheme="minorEastAsia" w:hAnsiTheme="minorHAnsi" w:cstheme="minorBidi"/>
                <w:sz w:val="24"/>
                <w:szCs w:val="24"/>
                <w:lang w:val="en-US"/>
              </w:rPr>
              <w:tab/>
            </w:r>
            <w:r w:rsidRPr="007D119F">
              <w:rPr>
                <w:rStyle w:val="Hyperlink"/>
              </w:rPr>
              <w:t>Principais Destaques na Atuação na Gestão Universitária</w:t>
            </w:r>
            <w:r>
              <w:rPr>
                <w:webHidden/>
              </w:rPr>
              <w:tab/>
            </w:r>
            <w:r>
              <w:rPr>
                <w:webHidden/>
              </w:rPr>
              <w:fldChar w:fldCharType="begin"/>
            </w:r>
            <w:r>
              <w:rPr>
                <w:webHidden/>
              </w:rPr>
              <w:instrText xml:space="preserve"> PAGEREF _Toc436470923 \h </w:instrText>
            </w:r>
            <w:r>
              <w:rPr>
                <w:webHidden/>
              </w:rPr>
            </w:r>
            <w:r>
              <w:rPr>
                <w:webHidden/>
              </w:rPr>
              <w:fldChar w:fldCharType="separate"/>
            </w:r>
            <w:r>
              <w:rPr>
                <w:webHidden/>
              </w:rPr>
              <w:t>95</w:t>
            </w:r>
            <w:r>
              <w:rPr>
                <w:webHidden/>
              </w:rPr>
              <w:fldChar w:fldCharType="end"/>
            </w:r>
          </w:hyperlink>
        </w:p>
        <w:p w14:paraId="4CE743E9" w14:textId="77777777" w:rsidR="004227C1" w:rsidRDefault="004227C1">
          <w:pPr>
            <w:pStyle w:val="TOC2"/>
            <w:rPr>
              <w:rFonts w:asciiTheme="minorHAnsi" w:eastAsiaTheme="minorEastAsia" w:hAnsiTheme="minorHAnsi" w:cstheme="minorBidi"/>
              <w:sz w:val="24"/>
              <w:szCs w:val="24"/>
              <w:lang w:val="en-US"/>
            </w:rPr>
          </w:pPr>
          <w:hyperlink w:anchor="_Toc436470924" w:history="1">
            <w:r w:rsidRPr="007D119F">
              <w:rPr>
                <w:rStyle w:val="Hyperlink"/>
                <w:lang w:val="en-US"/>
              </w:rPr>
              <w:t>18.2</w:t>
            </w:r>
            <w:r>
              <w:rPr>
                <w:rFonts w:asciiTheme="minorHAnsi" w:eastAsiaTheme="minorEastAsia" w:hAnsiTheme="minorHAnsi" w:cstheme="minorBidi"/>
                <w:sz w:val="24"/>
                <w:szCs w:val="24"/>
                <w:lang w:val="en-US"/>
              </w:rPr>
              <w:tab/>
            </w:r>
            <w:r w:rsidRPr="007D119F">
              <w:rPr>
                <w:rStyle w:val="Hyperlink"/>
              </w:rPr>
              <w:t>Membro em Órgãos Colegiados, Coordenadorias ou Comissões Permanentes</w:t>
            </w:r>
            <w:r>
              <w:rPr>
                <w:webHidden/>
              </w:rPr>
              <w:tab/>
            </w:r>
            <w:r>
              <w:rPr>
                <w:webHidden/>
              </w:rPr>
              <w:fldChar w:fldCharType="begin"/>
            </w:r>
            <w:r>
              <w:rPr>
                <w:webHidden/>
              </w:rPr>
              <w:instrText xml:space="preserve"> PAGEREF _Toc436470924 \h </w:instrText>
            </w:r>
            <w:r>
              <w:rPr>
                <w:webHidden/>
              </w:rPr>
            </w:r>
            <w:r>
              <w:rPr>
                <w:webHidden/>
              </w:rPr>
              <w:fldChar w:fldCharType="separate"/>
            </w:r>
            <w:r>
              <w:rPr>
                <w:webHidden/>
              </w:rPr>
              <w:t>95</w:t>
            </w:r>
            <w:r>
              <w:rPr>
                <w:webHidden/>
              </w:rPr>
              <w:fldChar w:fldCharType="end"/>
            </w:r>
          </w:hyperlink>
        </w:p>
        <w:p w14:paraId="5F252B5E" w14:textId="77777777" w:rsidR="004227C1" w:rsidRDefault="004227C1">
          <w:pPr>
            <w:pStyle w:val="TOC2"/>
            <w:rPr>
              <w:rFonts w:asciiTheme="minorHAnsi" w:eastAsiaTheme="minorEastAsia" w:hAnsiTheme="minorHAnsi" w:cstheme="minorBidi"/>
              <w:sz w:val="24"/>
              <w:szCs w:val="24"/>
              <w:lang w:val="en-US"/>
            </w:rPr>
          </w:pPr>
          <w:hyperlink w:anchor="_Toc436470925" w:history="1">
            <w:r w:rsidRPr="007D119F">
              <w:rPr>
                <w:rStyle w:val="Hyperlink"/>
                <w:lang w:val="en-US"/>
              </w:rPr>
              <w:t>18.3</w:t>
            </w:r>
            <w:r>
              <w:rPr>
                <w:rFonts w:asciiTheme="minorHAnsi" w:eastAsiaTheme="minorEastAsia" w:hAnsiTheme="minorHAnsi" w:cstheme="minorBidi"/>
                <w:sz w:val="24"/>
                <w:szCs w:val="24"/>
                <w:lang w:val="en-US"/>
              </w:rPr>
              <w:tab/>
            </w:r>
            <w:r w:rsidRPr="007D119F">
              <w:rPr>
                <w:rStyle w:val="Hyperlink"/>
              </w:rPr>
              <w:t>Participação como Membro em Comissões Temporárias Instituídas pela Unidade ou pelo Departamento ou por Colegiados</w:t>
            </w:r>
            <w:r>
              <w:rPr>
                <w:webHidden/>
              </w:rPr>
              <w:tab/>
            </w:r>
            <w:r>
              <w:rPr>
                <w:webHidden/>
              </w:rPr>
              <w:fldChar w:fldCharType="begin"/>
            </w:r>
            <w:r>
              <w:rPr>
                <w:webHidden/>
              </w:rPr>
              <w:instrText xml:space="preserve"> PAGEREF _Toc436470925 \h </w:instrText>
            </w:r>
            <w:r>
              <w:rPr>
                <w:webHidden/>
              </w:rPr>
            </w:r>
            <w:r>
              <w:rPr>
                <w:webHidden/>
              </w:rPr>
              <w:fldChar w:fldCharType="separate"/>
            </w:r>
            <w:r>
              <w:rPr>
                <w:webHidden/>
              </w:rPr>
              <w:t>96</w:t>
            </w:r>
            <w:r>
              <w:rPr>
                <w:webHidden/>
              </w:rPr>
              <w:fldChar w:fldCharType="end"/>
            </w:r>
          </w:hyperlink>
        </w:p>
        <w:p w14:paraId="2FFD9A4E" w14:textId="77777777" w:rsidR="004227C1" w:rsidRDefault="004227C1">
          <w:pPr>
            <w:pStyle w:val="TOC2"/>
            <w:rPr>
              <w:rFonts w:asciiTheme="minorHAnsi" w:eastAsiaTheme="minorEastAsia" w:hAnsiTheme="minorHAnsi" w:cstheme="minorBidi"/>
              <w:sz w:val="24"/>
              <w:szCs w:val="24"/>
              <w:lang w:val="en-US"/>
            </w:rPr>
          </w:pPr>
          <w:hyperlink w:anchor="_Toc436470926" w:history="1">
            <w:r w:rsidRPr="007D119F">
              <w:rPr>
                <w:rStyle w:val="Hyperlink"/>
                <w:lang w:val="en-US"/>
              </w:rPr>
              <w:t>18.4</w:t>
            </w:r>
            <w:r>
              <w:rPr>
                <w:rFonts w:asciiTheme="minorHAnsi" w:eastAsiaTheme="minorEastAsia" w:hAnsiTheme="minorHAnsi" w:cstheme="minorBidi"/>
                <w:sz w:val="24"/>
                <w:szCs w:val="24"/>
                <w:lang w:val="en-US"/>
              </w:rPr>
              <w:tab/>
            </w:r>
            <w:r w:rsidRPr="007D119F">
              <w:rPr>
                <w:rStyle w:val="Hyperlink"/>
              </w:rPr>
              <w:t>Coordenação de Projetos de Pesquisa com Apoio Econômico Externo à Universidade</w:t>
            </w:r>
            <w:r>
              <w:rPr>
                <w:webHidden/>
              </w:rPr>
              <w:tab/>
            </w:r>
            <w:r>
              <w:rPr>
                <w:webHidden/>
              </w:rPr>
              <w:fldChar w:fldCharType="begin"/>
            </w:r>
            <w:r>
              <w:rPr>
                <w:webHidden/>
              </w:rPr>
              <w:instrText xml:space="preserve"> PAGEREF _Toc436470926 \h </w:instrText>
            </w:r>
            <w:r>
              <w:rPr>
                <w:webHidden/>
              </w:rPr>
            </w:r>
            <w:r>
              <w:rPr>
                <w:webHidden/>
              </w:rPr>
              <w:fldChar w:fldCharType="separate"/>
            </w:r>
            <w:r>
              <w:rPr>
                <w:webHidden/>
              </w:rPr>
              <w:t>96</w:t>
            </w:r>
            <w:r>
              <w:rPr>
                <w:webHidden/>
              </w:rPr>
              <w:fldChar w:fldCharType="end"/>
            </w:r>
          </w:hyperlink>
        </w:p>
        <w:p w14:paraId="2F155E0E" w14:textId="77777777" w:rsidR="004227C1" w:rsidRDefault="004227C1">
          <w:pPr>
            <w:pStyle w:val="TOC2"/>
            <w:rPr>
              <w:rFonts w:asciiTheme="minorHAnsi" w:eastAsiaTheme="minorEastAsia" w:hAnsiTheme="minorHAnsi" w:cstheme="minorBidi"/>
              <w:sz w:val="24"/>
              <w:szCs w:val="24"/>
              <w:lang w:val="en-US"/>
            </w:rPr>
          </w:pPr>
          <w:hyperlink w:anchor="_Toc436470927" w:history="1">
            <w:r w:rsidRPr="007D119F">
              <w:rPr>
                <w:rStyle w:val="Hyperlink"/>
                <w:lang w:val="en-US"/>
              </w:rPr>
              <w:t>18.5</w:t>
            </w:r>
            <w:r>
              <w:rPr>
                <w:rFonts w:asciiTheme="minorHAnsi" w:eastAsiaTheme="minorEastAsia" w:hAnsiTheme="minorHAnsi" w:cstheme="minorBidi"/>
                <w:sz w:val="24"/>
                <w:szCs w:val="24"/>
                <w:lang w:val="en-US"/>
              </w:rPr>
              <w:tab/>
            </w:r>
            <w:r w:rsidRPr="007D119F">
              <w:rPr>
                <w:rStyle w:val="Hyperlink"/>
              </w:rPr>
              <w:t>Coordenação de Cursos</w:t>
            </w:r>
            <w:r>
              <w:rPr>
                <w:webHidden/>
              </w:rPr>
              <w:tab/>
            </w:r>
            <w:r>
              <w:rPr>
                <w:webHidden/>
              </w:rPr>
              <w:fldChar w:fldCharType="begin"/>
            </w:r>
            <w:r>
              <w:rPr>
                <w:webHidden/>
              </w:rPr>
              <w:instrText xml:space="preserve"> PAGEREF _Toc436470927 \h </w:instrText>
            </w:r>
            <w:r>
              <w:rPr>
                <w:webHidden/>
              </w:rPr>
            </w:r>
            <w:r>
              <w:rPr>
                <w:webHidden/>
              </w:rPr>
              <w:fldChar w:fldCharType="separate"/>
            </w:r>
            <w:r>
              <w:rPr>
                <w:webHidden/>
              </w:rPr>
              <w:t>96</w:t>
            </w:r>
            <w:r>
              <w:rPr>
                <w:webHidden/>
              </w:rPr>
              <w:fldChar w:fldCharType="end"/>
            </w:r>
          </w:hyperlink>
        </w:p>
        <w:p w14:paraId="61C61002" w14:textId="77777777" w:rsidR="004227C1" w:rsidRDefault="004227C1">
          <w:pPr>
            <w:pStyle w:val="TOC2"/>
            <w:rPr>
              <w:rFonts w:asciiTheme="minorHAnsi" w:eastAsiaTheme="minorEastAsia" w:hAnsiTheme="minorHAnsi" w:cstheme="minorBidi"/>
              <w:sz w:val="24"/>
              <w:szCs w:val="24"/>
              <w:lang w:val="en-US"/>
            </w:rPr>
          </w:pPr>
          <w:hyperlink w:anchor="_Toc436470928" w:history="1">
            <w:r w:rsidRPr="007D119F">
              <w:rPr>
                <w:rStyle w:val="Hyperlink"/>
                <w:lang w:val="en-US"/>
              </w:rPr>
              <w:t>18.6</w:t>
            </w:r>
            <w:r>
              <w:rPr>
                <w:rFonts w:asciiTheme="minorHAnsi" w:eastAsiaTheme="minorEastAsia" w:hAnsiTheme="minorHAnsi" w:cstheme="minorBidi"/>
                <w:sz w:val="24"/>
                <w:szCs w:val="24"/>
                <w:lang w:val="en-US"/>
              </w:rPr>
              <w:tab/>
            </w:r>
            <w:r w:rsidRPr="007D119F">
              <w:rPr>
                <w:rStyle w:val="Hyperlink"/>
              </w:rPr>
              <w:t>Direção e Chefia</w:t>
            </w:r>
            <w:r>
              <w:rPr>
                <w:webHidden/>
              </w:rPr>
              <w:tab/>
            </w:r>
            <w:r>
              <w:rPr>
                <w:webHidden/>
              </w:rPr>
              <w:fldChar w:fldCharType="begin"/>
            </w:r>
            <w:r>
              <w:rPr>
                <w:webHidden/>
              </w:rPr>
              <w:instrText xml:space="preserve"> PAGEREF _Toc436470928 \h </w:instrText>
            </w:r>
            <w:r>
              <w:rPr>
                <w:webHidden/>
              </w:rPr>
            </w:r>
            <w:r>
              <w:rPr>
                <w:webHidden/>
              </w:rPr>
              <w:fldChar w:fldCharType="separate"/>
            </w:r>
            <w:r>
              <w:rPr>
                <w:webHidden/>
              </w:rPr>
              <w:t>96</w:t>
            </w:r>
            <w:r>
              <w:rPr>
                <w:webHidden/>
              </w:rPr>
              <w:fldChar w:fldCharType="end"/>
            </w:r>
          </w:hyperlink>
        </w:p>
        <w:p w14:paraId="0660FD2A" w14:textId="77777777" w:rsidR="004227C1" w:rsidRDefault="004227C1">
          <w:pPr>
            <w:pStyle w:val="TOC2"/>
            <w:rPr>
              <w:rFonts w:asciiTheme="minorHAnsi" w:eastAsiaTheme="minorEastAsia" w:hAnsiTheme="minorHAnsi" w:cstheme="minorBidi"/>
              <w:sz w:val="24"/>
              <w:szCs w:val="24"/>
              <w:lang w:val="en-US"/>
            </w:rPr>
          </w:pPr>
          <w:hyperlink w:anchor="_Toc436470929" w:history="1">
            <w:r w:rsidRPr="007D119F">
              <w:rPr>
                <w:rStyle w:val="Hyperlink"/>
                <w:lang w:val="en-US"/>
              </w:rPr>
              <w:t>18.7</w:t>
            </w:r>
            <w:r>
              <w:rPr>
                <w:rFonts w:asciiTheme="minorHAnsi" w:eastAsiaTheme="minorEastAsia" w:hAnsiTheme="minorHAnsi" w:cstheme="minorBidi"/>
                <w:sz w:val="24"/>
                <w:szCs w:val="24"/>
                <w:lang w:val="en-US"/>
              </w:rPr>
              <w:tab/>
            </w:r>
            <w:r w:rsidRPr="007D119F">
              <w:rPr>
                <w:rStyle w:val="Hyperlink"/>
              </w:rPr>
              <w:t>Presidência de Comissões Estatutárias e Órgãos Colegiados</w:t>
            </w:r>
            <w:r>
              <w:rPr>
                <w:webHidden/>
              </w:rPr>
              <w:tab/>
            </w:r>
            <w:r>
              <w:rPr>
                <w:webHidden/>
              </w:rPr>
              <w:fldChar w:fldCharType="begin"/>
            </w:r>
            <w:r>
              <w:rPr>
                <w:webHidden/>
              </w:rPr>
              <w:instrText xml:space="preserve"> PAGEREF _Toc436470929 \h </w:instrText>
            </w:r>
            <w:r>
              <w:rPr>
                <w:webHidden/>
              </w:rPr>
            </w:r>
            <w:r>
              <w:rPr>
                <w:webHidden/>
              </w:rPr>
              <w:fldChar w:fldCharType="separate"/>
            </w:r>
            <w:r>
              <w:rPr>
                <w:webHidden/>
              </w:rPr>
              <w:t>97</w:t>
            </w:r>
            <w:r>
              <w:rPr>
                <w:webHidden/>
              </w:rPr>
              <w:fldChar w:fldCharType="end"/>
            </w:r>
          </w:hyperlink>
        </w:p>
        <w:p w14:paraId="51DCDEF7" w14:textId="77777777" w:rsidR="004227C1" w:rsidRDefault="004227C1">
          <w:pPr>
            <w:pStyle w:val="TOC2"/>
            <w:rPr>
              <w:rFonts w:asciiTheme="minorHAnsi" w:eastAsiaTheme="minorEastAsia" w:hAnsiTheme="minorHAnsi" w:cstheme="minorBidi"/>
              <w:sz w:val="24"/>
              <w:szCs w:val="24"/>
              <w:lang w:val="en-US"/>
            </w:rPr>
          </w:pPr>
          <w:hyperlink w:anchor="_Toc436470930" w:history="1">
            <w:r w:rsidRPr="007D119F">
              <w:rPr>
                <w:rStyle w:val="Hyperlink"/>
                <w:lang w:val="en-US"/>
              </w:rPr>
              <w:t>18.8</w:t>
            </w:r>
            <w:r>
              <w:rPr>
                <w:rFonts w:asciiTheme="minorHAnsi" w:eastAsiaTheme="minorEastAsia" w:hAnsiTheme="minorHAnsi" w:cstheme="minorBidi"/>
                <w:sz w:val="24"/>
                <w:szCs w:val="24"/>
                <w:lang w:val="en-US"/>
              </w:rPr>
              <w:tab/>
            </w:r>
            <w:r w:rsidRPr="007D119F">
              <w:rPr>
                <w:rStyle w:val="Hyperlink"/>
              </w:rPr>
              <w:t>Coordenação Geral de Núcleos de Pesquisa e Extensão</w:t>
            </w:r>
            <w:r>
              <w:rPr>
                <w:webHidden/>
              </w:rPr>
              <w:tab/>
            </w:r>
            <w:r>
              <w:rPr>
                <w:webHidden/>
              </w:rPr>
              <w:fldChar w:fldCharType="begin"/>
            </w:r>
            <w:r>
              <w:rPr>
                <w:webHidden/>
              </w:rPr>
              <w:instrText xml:space="preserve"> PAGEREF _Toc436470930 \h </w:instrText>
            </w:r>
            <w:r>
              <w:rPr>
                <w:webHidden/>
              </w:rPr>
            </w:r>
            <w:r>
              <w:rPr>
                <w:webHidden/>
              </w:rPr>
              <w:fldChar w:fldCharType="separate"/>
            </w:r>
            <w:r>
              <w:rPr>
                <w:webHidden/>
              </w:rPr>
              <w:t>97</w:t>
            </w:r>
            <w:r>
              <w:rPr>
                <w:webHidden/>
              </w:rPr>
              <w:fldChar w:fldCharType="end"/>
            </w:r>
          </w:hyperlink>
        </w:p>
        <w:p w14:paraId="2162981A" w14:textId="77777777" w:rsidR="004227C1" w:rsidRDefault="004227C1">
          <w:pPr>
            <w:pStyle w:val="TOC2"/>
            <w:rPr>
              <w:rFonts w:asciiTheme="minorHAnsi" w:eastAsiaTheme="minorEastAsia" w:hAnsiTheme="minorHAnsi" w:cstheme="minorBidi"/>
              <w:sz w:val="24"/>
              <w:szCs w:val="24"/>
              <w:lang w:val="en-US"/>
            </w:rPr>
          </w:pPr>
          <w:hyperlink w:anchor="_Toc436470931" w:history="1">
            <w:r w:rsidRPr="007D119F">
              <w:rPr>
                <w:rStyle w:val="Hyperlink"/>
                <w:lang w:val="en-US"/>
              </w:rPr>
              <w:t>18.9</w:t>
            </w:r>
            <w:r>
              <w:rPr>
                <w:rFonts w:asciiTheme="minorHAnsi" w:eastAsiaTheme="minorEastAsia" w:hAnsiTheme="minorHAnsi" w:cstheme="minorBidi"/>
                <w:sz w:val="24"/>
                <w:szCs w:val="24"/>
                <w:lang w:val="en-US"/>
              </w:rPr>
              <w:tab/>
            </w:r>
            <w:r w:rsidRPr="007D119F">
              <w:rPr>
                <w:rStyle w:val="Hyperlink"/>
              </w:rPr>
              <w:t>Direção de Coordenadorias ou Presidência de Comissões Assessoras Permanentes</w:t>
            </w:r>
            <w:r>
              <w:rPr>
                <w:webHidden/>
              </w:rPr>
              <w:tab/>
            </w:r>
            <w:r>
              <w:rPr>
                <w:webHidden/>
              </w:rPr>
              <w:fldChar w:fldCharType="begin"/>
            </w:r>
            <w:r>
              <w:rPr>
                <w:webHidden/>
              </w:rPr>
              <w:instrText xml:space="preserve"> PAGEREF _Toc436470931 \h </w:instrText>
            </w:r>
            <w:r>
              <w:rPr>
                <w:webHidden/>
              </w:rPr>
            </w:r>
            <w:r>
              <w:rPr>
                <w:webHidden/>
              </w:rPr>
              <w:fldChar w:fldCharType="separate"/>
            </w:r>
            <w:r>
              <w:rPr>
                <w:webHidden/>
              </w:rPr>
              <w:t>97</w:t>
            </w:r>
            <w:r>
              <w:rPr>
                <w:webHidden/>
              </w:rPr>
              <w:fldChar w:fldCharType="end"/>
            </w:r>
          </w:hyperlink>
        </w:p>
        <w:p w14:paraId="5E71E646" w14:textId="77777777" w:rsidR="004227C1" w:rsidRDefault="004227C1">
          <w:pPr>
            <w:pStyle w:val="TOC2"/>
            <w:rPr>
              <w:rFonts w:asciiTheme="minorHAnsi" w:eastAsiaTheme="minorEastAsia" w:hAnsiTheme="minorHAnsi" w:cstheme="minorBidi"/>
              <w:sz w:val="24"/>
              <w:szCs w:val="24"/>
              <w:lang w:val="en-US"/>
            </w:rPr>
          </w:pPr>
          <w:hyperlink w:anchor="_Toc436470932" w:history="1">
            <w:r w:rsidRPr="007D119F">
              <w:rPr>
                <w:rStyle w:val="Hyperlink"/>
                <w:lang w:val="en-US"/>
              </w:rPr>
              <w:t>18.10</w:t>
            </w:r>
            <w:r>
              <w:rPr>
                <w:rFonts w:asciiTheme="minorHAnsi" w:eastAsiaTheme="minorEastAsia" w:hAnsiTheme="minorHAnsi" w:cstheme="minorBidi"/>
                <w:sz w:val="24"/>
                <w:szCs w:val="24"/>
                <w:lang w:val="en-US"/>
              </w:rPr>
              <w:tab/>
            </w:r>
            <w:r w:rsidRPr="007D119F">
              <w:rPr>
                <w:rStyle w:val="Hyperlink"/>
              </w:rPr>
              <w:t>Presidência de Comissões Assessoras Temporárias</w:t>
            </w:r>
            <w:r>
              <w:rPr>
                <w:webHidden/>
              </w:rPr>
              <w:tab/>
            </w:r>
            <w:r>
              <w:rPr>
                <w:webHidden/>
              </w:rPr>
              <w:fldChar w:fldCharType="begin"/>
            </w:r>
            <w:r>
              <w:rPr>
                <w:webHidden/>
              </w:rPr>
              <w:instrText xml:space="preserve"> PAGEREF _Toc436470932 \h </w:instrText>
            </w:r>
            <w:r>
              <w:rPr>
                <w:webHidden/>
              </w:rPr>
            </w:r>
            <w:r>
              <w:rPr>
                <w:webHidden/>
              </w:rPr>
              <w:fldChar w:fldCharType="separate"/>
            </w:r>
            <w:r>
              <w:rPr>
                <w:webHidden/>
              </w:rPr>
              <w:t>97</w:t>
            </w:r>
            <w:r>
              <w:rPr>
                <w:webHidden/>
              </w:rPr>
              <w:fldChar w:fldCharType="end"/>
            </w:r>
          </w:hyperlink>
        </w:p>
        <w:p w14:paraId="529BFA8C" w14:textId="77777777" w:rsidR="004227C1" w:rsidRDefault="004227C1">
          <w:pPr>
            <w:pStyle w:val="TOC2"/>
            <w:rPr>
              <w:rFonts w:asciiTheme="minorHAnsi" w:eastAsiaTheme="minorEastAsia" w:hAnsiTheme="minorHAnsi" w:cstheme="minorBidi"/>
              <w:sz w:val="24"/>
              <w:szCs w:val="24"/>
              <w:lang w:val="en-US"/>
            </w:rPr>
          </w:pPr>
          <w:hyperlink w:anchor="_Toc436470933" w:history="1">
            <w:r w:rsidRPr="007D119F">
              <w:rPr>
                <w:rStyle w:val="Hyperlink"/>
                <w:lang w:val="en-US"/>
              </w:rPr>
              <w:t>18.11</w:t>
            </w:r>
            <w:r>
              <w:rPr>
                <w:rFonts w:asciiTheme="minorHAnsi" w:eastAsiaTheme="minorEastAsia" w:hAnsiTheme="minorHAnsi" w:cstheme="minorBidi"/>
                <w:sz w:val="24"/>
                <w:szCs w:val="24"/>
                <w:lang w:val="en-US"/>
              </w:rPr>
              <w:tab/>
            </w:r>
            <w:r w:rsidRPr="007D119F">
              <w:rPr>
                <w:rStyle w:val="Hyperlink"/>
              </w:rPr>
              <w:t>Outros (1)</w:t>
            </w:r>
            <w:r>
              <w:rPr>
                <w:webHidden/>
              </w:rPr>
              <w:tab/>
            </w:r>
            <w:r>
              <w:rPr>
                <w:webHidden/>
              </w:rPr>
              <w:fldChar w:fldCharType="begin"/>
            </w:r>
            <w:r>
              <w:rPr>
                <w:webHidden/>
              </w:rPr>
              <w:instrText xml:space="preserve"> PAGEREF _Toc436470933 \h </w:instrText>
            </w:r>
            <w:r>
              <w:rPr>
                <w:webHidden/>
              </w:rPr>
            </w:r>
            <w:r>
              <w:rPr>
                <w:webHidden/>
              </w:rPr>
              <w:fldChar w:fldCharType="separate"/>
            </w:r>
            <w:r>
              <w:rPr>
                <w:webHidden/>
              </w:rPr>
              <w:t>97</w:t>
            </w:r>
            <w:r>
              <w:rPr>
                <w:webHidden/>
              </w:rPr>
              <w:fldChar w:fldCharType="end"/>
            </w:r>
          </w:hyperlink>
        </w:p>
        <w:p w14:paraId="44E7B502" w14:textId="77777777" w:rsidR="004227C1" w:rsidRDefault="004227C1">
          <w:pPr>
            <w:pStyle w:val="TOC2"/>
            <w:rPr>
              <w:rFonts w:asciiTheme="minorHAnsi" w:eastAsiaTheme="minorEastAsia" w:hAnsiTheme="minorHAnsi" w:cstheme="minorBidi"/>
              <w:sz w:val="24"/>
              <w:szCs w:val="24"/>
              <w:lang w:val="en-US"/>
            </w:rPr>
          </w:pPr>
          <w:hyperlink w:anchor="_Toc436470934" w:history="1">
            <w:r w:rsidRPr="007D119F">
              <w:rPr>
                <w:rStyle w:val="Hyperlink"/>
                <w:lang w:val="en-US"/>
              </w:rPr>
              <w:t>18.12</w:t>
            </w:r>
            <w:r>
              <w:rPr>
                <w:rFonts w:asciiTheme="minorHAnsi" w:eastAsiaTheme="minorEastAsia" w:hAnsiTheme="minorHAnsi" w:cstheme="minorBidi"/>
                <w:sz w:val="24"/>
                <w:szCs w:val="24"/>
                <w:lang w:val="en-US"/>
              </w:rPr>
              <w:tab/>
            </w:r>
            <w:r w:rsidRPr="007D119F">
              <w:rPr>
                <w:rStyle w:val="Hyperlink"/>
              </w:rPr>
              <w:t>Atividades Relacionadas</w:t>
            </w:r>
            <w:r>
              <w:rPr>
                <w:webHidden/>
              </w:rPr>
              <w:tab/>
            </w:r>
            <w:r>
              <w:rPr>
                <w:webHidden/>
              </w:rPr>
              <w:fldChar w:fldCharType="begin"/>
            </w:r>
            <w:r>
              <w:rPr>
                <w:webHidden/>
              </w:rPr>
              <w:instrText xml:space="preserve"> PAGEREF _Toc436470934 \h </w:instrText>
            </w:r>
            <w:r>
              <w:rPr>
                <w:webHidden/>
              </w:rPr>
            </w:r>
            <w:r>
              <w:rPr>
                <w:webHidden/>
              </w:rPr>
              <w:fldChar w:fldCharType="separate"/>
            </w:r>
            <w:r>
              <w:rPr>
                <w:webHidden/>
              </w:rPr>
              <w:t>97</w:t>
            </w:r>
            <w:r>
              <w:rPr>
                <w:webHidden/>
              </w:rPr>
              <w:fldChar w:fldCharType="end"/>
            </w:r>
          </w:hyperlink>
        </w:p>
        <w:p w14:paraId="5CBC7838" w14:textId="77777777" w:rsidR="00BC4C87" w:rsidRDefault="00BC4C87" w:rsidP="00BC4C87">
          <w:pPr>
            <w:pStyle w:val="TOC1"/>
          </w:pPr>
          <w:r>
            <w:rPr>
              <w:rFonts w:ascii="umr10" w:hAnsi="umr10"/>
              <w:sz w:val="20"/>
            </w:rPr>
            <w:fldChar w:fldCharType="end"/>
          </w:r>
        </w:p>
      </w:sdtContent>
    </w:sdt>
    <w:p w14:paraId="455CF3C8" w14:textId="77777777" w:rsidR="001131B6" w:rsidRDefault="001131B6" w:rsidP="001131B6">
      <w:pPr>
        <w:rPr>
          <w:lang w:val="pt-BR"/>
        </w:rPr>
      </w:pPr>
    </w:p>
    <w:p w14:paraId="1A0107AA" w14:textId="77777777" w:rsidR="001131B6" w:rsidRDefault="001131B6">
      <w:pPr>
        <w:rPr>
          <w:lang w:val="pt-BR"/>
        </w:rPr>
      </w:pPr>
      <w:r>
        <w:rPr>
          <w:lang w:val="pt-BR"/>
        </w:rPr>
        <w:br w:type="page"/>
      </w:r>
    </w:p>
    <w:p w14:paraId="348FCD97" w14:textId="77777777" w:rsidR="001131B6" w:rsidRPr="001131B6" w:rsidRDefault="001131B6" w:rsidP="001131B6">
      <w:pPr>
        <w:pBdr>
          <w:top w:val="single" w:sz="4" w:space="1" w:color="auto"/>
          <w:left w:val="single" w:sz="4" w:space="4" w:color="auto"/>
          <w:bottom w:val="single" w:sz="4" w:space="1" w:color="auto"/>
          <w:right w:val="single" w:sz="4" w:space="4" w:color="auto"/>
        </w:pBdr>
        <w:shd w:val="clear" w:color="auto" w:fill="F2F2F2"/>
        <w:spacing w:after="200" w:line="276" w:lineRule="auto"/>
        <w:jc w:val="center"/>
        <w:outlineLvl w:val="0"/>
        <w:rPr>
          <w:rFonts w:ascii="umr10" w:eastAsia="Times New Roman" w:hAnsi="umr10" w:cs="Arial"/>
          <w:b/>
          <w:i/>
          <w:sz w:val="48"/>
          <w:szCs w:val="44"/>
          <w:lang w:val="pt-BR" w:eastAsia="en-US"/>
        </w:rPr>
      </w:pPr>
      <w:bookmarkStart w:id="6" w:name="_Toc352574502"/>
      <w:bookmarkStart w:id="7" w:name="_Toc436470831"/>
      <w:r w:rsidRPr="001131B6">
        <w:rPr>
          <w:rFonts w:ascii="umr10" w:eastAsia="Times New Roman" w:hAnsi="umr10" w:cs="Arial"/>
          <w:b/>
          <w:i/>
          <w:sz w:val="48"/>
          <w:szCs w:val="44"/>
          <w:lang w:val="pt-BR" w:eastAsia="en-US"/>
        </w:rPr>
        <w:lastRenderedPageBreak/>
        <w:t xml:space="preserve">PARTE I </w:t>
      </w:r>
      <w:r w:rsidRPr="001131B6">
        <w:rPr>
          <w:rFonts w:ascii="umr10" w:eastAsia="Times New Roman" w:hAnsi="umr10" w:cs="Arial"/>
          <w:b/>
          <w:i/>
          <w:sz w:val="48"/>
          <w:szCs w:val="44"/>
          <w:lang w:val="pt-BR" w:eastAsia="en-US"/>
        </w:rPr>
        <w:br/>
        <w:t>APRESENTAÇÃO</w:t>
      </w:r>
      <w:bookmarkEnd w:id="7"/>
      <w:r w:rsidRPr="001131B6">
        <w:rPr>
          <w:rFonts w:ascii="umr10" w:eastAsia="Times New Roman" w:hAnsi="umr10" w:cs="Arial"/>
          <w:b/>
          <w:i/>
          <w:sz w:val="48"/>
          <w:szCs w:val="44"/>
          <w:lang w:val="pt-BR" w:eastAsia="en-US"/>
        </w:rPr>
        <w:t xml:space="preserve"> </w:t>
      </w:r>
      <w:bookmarkEnd w:id="6"/>
    </w:p>
    <w:p w14:paraId="0BCEE29D" w14:textId="77777777" w:rsidR="001131B6" w:rsidRPr="001131B6" w:rsidRDefault="001131B6" w:rsidP="00DF15EC">
      <w:pPr>
        <w:pStyle w:val="Heading1"/>
      </w:pPr>
      <w:bookmarkStart w:id="8" w:name="_Ref327297547"/>
      <w:bookmarkStart w:id="9" w:name="_Ref327297548"/>
      <w:bookmarkStart w:id="10" w:name="_Ref327297552"/>
      <w:bookmarkStart w:id="11" w:name="_Toc352574503"/>
      <w:bookmarkStart w:id="12" w:name="_Toc436470832"/>
      <w:r w:rsidRPr="001131B6">
        <w:t>Relato cronológico</w:t>
      </w:r>
      <w:bookmarkEnd w:id="8"/>
      <w:bookmarkEnd w:id="9"/>
      <w:bookmarkEnd w:id="10"/>
      <w:bookmarkEnd w:id="11"/>
      <w:bookmarkEnd w:id="12"/>
    </w:p>
    <w:p w14:paraId="1AD862D3"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Neste capítulo, descrevo cronologicamente as principais fases de minha carreira, destacando a atuação acadêmica e profissional.</w:t>
      </w:r>
    </w:p>
    <w:p w14:paraId="7A53FE8F" w14:textId="77777777" w:rsidR="001131B6" w:rsidRPr="001131B6" w:rsidRDefault="00AD76FE" w:rsidP="001131B6">
      <w:pPr>
        <w:spacing w:after="0" w:line="240" w:lineRule="auto"/>
        <w:ind w:left="-142" w:right="-1361"/>
        <w:jc w:val="both"/>
        <w:rPr>
          <w:rFonts w:ascii="umr10" w:eastAsia="Times New Roman" w:hAnsi="umr10" w:cs="Times New Roman"/>
          <w:szCs w:val="20"/>
          <w:lang w:val="pt-BR" w:eastAsia="en-US"/>
        </w:rPr>
      </w:pPr>
      <w:r>
        <w:rPr>
          <w:noProof/>
          <w:lang w:eastAsia="en-US"/>
        </w:rPr>
        <mc:AlternateContent>
          <mc:Choice Requires="wps">
            <w:drawing>
              <wp:anchor distT="0" distB="0" distL="114300" distR="114300" simplePos="0" relativeHeight="251632128" behindDoc="1" locked="0" layoutInCell="1" allowOverlap="1" wp14:anchorId="6E613D43" wp14:editId="2378303F">
                <wp:simplePos x="0" y="0"/>
                <wp:positionH relativeFrom="column">
                  <wp:posOffset>0</wp:posOffset>
                </wp:positionH>
                <wp:positionV relativeFrom="paragraph">
                  <wp:posOffset>7319</wp:posOffset>
                </wp:positionV>
                <wp:extent cx="6225141" cy="211615"/>
                <wp:effectExtent l="0" t="0" r="0" b="0"/>
                <wp:wrapNone/>
                <wp:docPr id="20" name="pgshape"/>
                <wp:cNvGraphicFramePr/>
                <a:graphic xmlns:a="http://schemas.openxmlformats.org/drawingml/2006/main">
                  <a:graphicData uri="http://schemas.microsoft.com/office/word/2010/wordprocessingShape">
                    <wps:wsp>
                      <wps:cNvSpPr/>
                      <wps:spPr>
                        <a:xfrm>
                          <a:off x="0" y="0"/>
                          <a:ext cx="6225141" cy="211615"/>
                        </a:xfrm>
                        <a:prstGeom prst="rect">
                          <a:avLst/>
                        </a:prstGeom>
                        <a:gradFill flip="none" rotWithShape="1">
                          <a:gsLst>
                            <a:gs pos="0">
                              <a:srgbClr val="B2B2B2"/>
                            </a:gs>
                            <a:gs pos="50000">
                              <a:srgbClr val="F2F2F2"/>
                            </a:gs>
                            <a:gs pos="100000">
                              <a:srgbClr val="B2B2B2"/>
                            </a:gs>
                          </a:gsLst>
                          <a:lin ang="5400000" scaled="1"/>
                          <a:tileRect/>
                        </a:gradFill>
                        <a:ln w="25400" cap="flat" cmpd="sng" algn="ctr">
                          <a:solidFill>
                            <a:sysClr val="window" lastClr="FFFFFF">
                              <a:lumMod val="65000"/>
                            </a:sysClr>
                          </a:solidFill>
                          <a:prstDash val="solid"/>
                        </a:ln>
                        <a:effectLst/>
                        <a:scene3d>
                          <a:camera prst="orthographicFront"/>
                          <a:lightRig rig="threePt" dir="t">
                            <a:rot lat="0" lon="0" rev="8700000"/>
                          </a:lightRig>
                        </a:scene3d>
                        <a:sp3d>
                          <a:bevelT w="165100" h="19050"/>
                        </a:sp3d>
                        <a:extLst/>
                      </wps:spPr>
                      <wps:txbx>
                        <w:txbxContent>
                          <w:p w14:paraId="0F1A94AC" w14:textId="77777777" w:rsidR="00CA4767" w:rsidRPr="00A51600" w:rsidRDefault="00CA4767" w:rsidP="00AD76FE"/>
                        </w:txbxContent>
                      </wps:txbx>
                      <wps:bodyPr lIns="36000" rtlCol="0" anchor="ctr" anchorCtr="0"/>
                    </wps:wsp>
                  </a:graphicData>
                </a:graphic>
              </wp:anchor>
            </w:drawing>
          </mc:Choice>
          <mc:Fallback>
            <w:pict>
              <v:rect w14:anchorId="6E613D43" id="pgshape" o:spid="_x0000_s1026" style="position:absolute;left:0;text-align:left;margin-left:0;margin-top:.6pt;width:490.15pt;height:16.6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" fillcolor="#b2b2b2" strokecolor="#a6a6a6" strokeweight="2pt">
                <v:fill color2="#f2f2f2" rotate="t" focus="50%" type="gradient"/>
                <v:textbox inset="1mm">
                  <w:txbxContent>
                    <w:p w14:paraId="0F1A94AC" w14:textId="77777777" w:rsidR="00CA4767" w:rsidRPr="00A51600" w:rsidRDefault="00CA4767" w:rsidP="00AD76FE"/>
                  </w:txbxContent>
                </v:textbox>
              </v:rect>
            </w:pict>
          </mc:Fallback>
        </mc:AlternateContent>
      </w:r>
      <w:r w:rsidR="00F15153" w:rsidRPr="001131B6">
        <w:rPr>
          <w:rFonts w:ascii="umr10" w:eastAsia="Times New Roman" w:hAnsi="umr10" w:cs="Times New Roman"/>
          <w:noProof/>
          <w:szCs w:val="20"/>
          <w:lang w:eastAsia="en-US"/>
        </w:rPr>
        <mc:AlternateContent>
          <mc:Choice Requires="wpc">
            <w:drawing>
              <wp:inline distT="0" distB="0" distL="0" distR="0" wp14:anchorId="54DFB2EF" wp14:editId="24E050B2">
                <wp:extent cx="6297099" cy="1911985"/>
                <wp:effectExtent l="76200" t="0" r="27940" b="31115"/>
                <wp:docPr id="164" name="Tela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lumMod val="85000"/>
                              <a:lumOff val="15000"/>
                            </a:schemeClr>
                          </a:solidFill>
                        </a:ln>
                      </wpc:whole>
                      <wps:wsp>
                        <wps:cNvPr id="3" name="pgshape"/>
                        <wps:cNvSpPr/>
                        <wps:spPr>
                          <a:xfrm>
                            <a:off x="0" y="1668311"/>
                            <a:ext cx="6225141" cy="211654"/>
                          </a:xfrm>
                          <a:prstGeom prst="rect">
                            <a:avLst/>
                          </a:prstGeom>
                          <a:gradFill flip="none" rotWithShape="1">
                            <a:gsLst>
                              <a:gs pos="0">
                                <a:srgbClr val="B2B2B2"/>
                              </a:gs>
                              <a:gs pos="50000">
                                <a:srgbClr val="F2F2F2"/>
                              </a:gs>
                              <a:gs pos="100000">
                                <a:srgbClr val="B2B2B2"/>
                              </a:gs>
                            </a:gsLst>
                            <a:lin ang="5400000" scaled="1"/>
                            <a:tileRect/>
                          </a:gradFill>
                          <a:ln w="25400" cap="flat" cmpd="sng" algn="ctr">
                            <a:solidFill>
                              <a:sysClr val="window" lastClr="FFFFFF">
                                <a:lumMod val="65000"/>
                              </a:sysClr>
                            </a:solidFill>
                            <a:prstDash val="solid"/>
                          </a:ln>
                          <a:effectLst/>
                          <a:scene3d>
                            <a:camera prst="orthographicFront"/>
                            <a:lightRig rig="threePt" dir="t">
                              <a:rot lat="0" lon="0" rev="8700000"/>
                            </a:lightRig>
                          </a:scene3d>
                          <a:sp3d>
                            <a:bevelT w="165100" h="19050"/>
                          </a:sp3d>
                          <a:extLst/>
                        </wps:spPr>
                        <wps:txbx>
                          <w:txbxContent>
                            <w:p w14:paraId="1801387C" w14:textId="77777777" w:rsidR="00CA4767" w:rsidRPr="00A51600" w:rsidRDefault="00CA4767" w:rsidP="00F15153"/>
                          </w:txbxContent>
                        </wps:txbx>
                        <wps:bodyPr lIns="36000" rtlCol="0" anchor="ctr" anchorCtr="0"/>
                      </wps:wsp>
                      <wps:wsp>
                        <wps:cNvPr id="4" name="pgshape"/>
                        <wps:cNvSpPr txBox="1"/>
                        <wps:spPr>
                          <a:xfrm>
                            <a:off x="0" y="1668001"/>
                            <a:ext cx="747835" cy="211455"/>
                          </a:xfrm>
                          <a:prstGeom prst="rect">
                            <a:avLst/>
                          </a:prstGeom>
                          <a:noFill/>
                          <a:ln>
                            <a:noFill/>
                          </a:ln>
                          <a:effectLst/>
                        </wps:spPr>
                        <wps:txbx>
                          <w:txbxContent>
                            <w:p w14:paraId="25F312E2"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1992  1993  1994</w:t>
                              </w:r>
                            </w:p>
                          </w:txbxContent>
                        </wps:txbx>
                        <wps:bodyPr vert="horz" wrap="none" lIns="36000" rIns="0" rtlCol="0" anchor="ctr" anchorCtr="0">
                          <a:noAutofit/>
                        </wps:bodyPr>
                      </wps:wsp>
                      <wps:wsp>
                        <wps:cNvPr id="5" name="pgshape"/>
                        <wps:cNvSpPr txBox="1"/>
                        <wps:spPr>
                          <a:xfrm>
                            <a:off x="778143" y="1668311"/>
                            <a:ext cx="778142" cy="211653"/>
                          </a:xfrm>
                          <a:prstGeom prst="rect">
                            <a:avLst/>
                          </a:prstGeom>
                          <a:noFill/>
                          <a:ln>
                            <a:solidFill>
                              <a:sysClr val="window" lastClr="FFFFFF">
                                <a:lumMod val="65000"/>
                              </a:sysClr>
                            </a:solidFill>
                          </a:ln>
                          <a:effectLst/>
                        </wps:spPr>
                        <wps:txbx>
                          <w:txbxContent>
                            <w:p w14:paraId="140FD5ED"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1995  1996  1997</w:t>
                              </w:r>
                            </w:p>
                          </w:txbxContent>
                        </wps:txbx>
                        <wps:bodyPr vert="horz" wrap="square" lIns="36000" rIns="0" rtlCol="0" anchor="ctr" anchorCtr="0">
                          <a:noAutofit/>
                        </wps:bodyPr>
                      </wps:wsp>
                      <wps:wsp>
                        <wps:cNvPr id="6" name="pgshape"/>
                        <wps:cNvSpPr txBox="1"/>
                        <wps:spPr>
                          <a:xfrm>
                            <a:off x="1556285" y="1668311"/>
                            <a:ext cx="778143" cy="211653"/>
                          </a:xfrm>
                          <a:prstGeom prst="rect">
                            <a:avLst/>
                          </a:prstGeom>
                          <a:noFill/>
                          <a:ln>
                            <a:solidFill>
                              <a:sysClr val="window" lastClr="FFFFFF">
                                <a:lumMod val="65000"/>
                              </a:sysClr>
                            </a:solidFill>
                          </a:ln>
                          <a:effectLst/>
                        </wps:spPr>
                        <wps:txbx>
                          <w:txbxContent>
                            <w:p w14:paraId="7EB6DA20" w14:textId="77777777" w:rsidR="00CA4767" w:rsidRPr="001131B6" w:rsidRDefault="00CA4767" w:rsidP="00F15153">
                              <w:pPr>
                                <w:pStyle w:val="NormalWeb"/>
                                <w:spacing w:before="0" w:beforeAutospacing="0" w:after="0" w:afterAutospacing="0"/>
                                <w:rPr>
                                  <w:rFonts w:ascii="Times New Roman" w:hAnsi="Times New Roman"/>
                                  <w:color w:val="595959"/>
                                </w:rPr>
                              </w:pPr>
                              <w:r w:rsidRPr="001131B6">
                                <w:rPr>
                                  <w:rFonts w:ascii="Times New Roman" w:hAnsi="Times New Roman"/>
                                  <w:color w:val="595959"/>
                                  <w:kern w:val="24"/>
                                  <w:sz w:val="16"/>
                                  <w:szCs w:val="16"/>
                                </w:rPr>
                                <w:t>1998  1999  2000</w:t>
                              </w:r>
                            </w:p>
                          </w:txbxContent>
                        </wps:txbx>
                        <wps:bodyPr vert="horz" wrap="square" lIns="36000" rIns="0" rtlCol="0" anchor="ctr" anchorCtr="0">
                          <a:noAutofit/>
                        </wps:bodyPr>
                      </wps:wsp>
                      <wps:wsp>
                        <wps:cNvPr id="7" name="pgshape"/>
                        <wps:cNvSpPr txBox="1"/>
                        <wps:spPr>
                          <a:xfrm>
                            <a:off x="2334428" y="1668311"/>
                            <a:ext cx="778142" cy="211653"/>
                          </a:xfrm>
                          <a:prstGeom prst="rect">
                            <a:avLst/>
                          </a:prstGeom>
                          <a:noFill/>
                          <a:ln>
                            <a:solidFill>
                              <a:sysClr val="window" lastClr="FFFFFF">
                                <a:lumMod val="65000"/>
                              </a:sysClr>
                            </a:solidFill>
                          </a:ln>
                          <a:effectLst/>
                        </wps:spPr>
                        <wps:txbx>
                          <w:txbxContent>
                            <w:p w14:paraId="3474205B"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2001  2002  2003</w:t>
                              </w:r>
                            </w:p>
                          </w:txbxContent>
                        </wps:txbx>
                        <wps:bodyPr vert="horz" wrap="square" lIns="36000" rIns="0" rtlCol="0" anchor="ctr" anchorCtr="0">
                          <a:noAutofit/>
                        </wps:bodyPr>
                      </wps:wsp>
                      <wps:wsp>
                        <wps:cNvPr id="8" name="pgshape"/>
                        <wps:cNvSpPr txBox="1"/>
                        <wps:spPr>
                          <a:xfrm>
                            <a:off x="3112570" y="1668311"/>
                            <a:ext cx="778143" cy="211653"/>
                          </a:xfrm>
                          <a:prstGeom prst="rect">
                            <a:avLst/>
                          </a:prstGeom>
                          <a:noFill/>
                          <a:ln>
                            <a:solidFill>
                              <a:sysClr val="window" lastClr="FFFFFF">
                                <a:lumMod val="65000"/>
                              </a:sysClr>
                            </a:solidFill>
                          </a:ln>
                          <a:effectLst/>
                        </wps:spPr>
                        <wps:txbx>
                          <w:txbxContent>
                            <w:p w14:paraId="28A54789"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2004  2005  2006</w:t>
                              </w:r>
                            </w:p>
                          </w:txbxContent>
                        </wps:txbx>
                        <wps:bodyPr vert="horz" wrap="square" lIns="36000" rIns="0" rtlCol="0" anchor="ctr" anchorCtr="0">
                          <a:noAutofit/>
                        </wps:bodyPr>
                      </wps:wsp>
                      <wps:wsp>
                        <wps:cNvPr id="10" name="pgshape"/>
                        <wps:cNvSpPr txBox="1"/>
                        <wps:spPr>
                          <a:xfrm>
                            <a:off x="3890713" y="1668311"/>
                            <a:ext cx="778143" cy="211653"/>
                          </a:xfrm>
                          <a:prstGeom prst="rect">
                            <a:avLst/>
                          </a:prstGeom>
                          <a:noFill/>
                          <a:ln>
                            <a:solidFill>
                              <a:sysClr val="window" lastClr="FFFFFF">
                                <a:lumMod val="65000"/>
                              </a:sysClr>
                            </a:solidFill>
                          </a:ln>
                          <a:effectLst/>
                        </wps:spPr>
                        <wps:txbx>
                          <w:txbxContent>
                            <w:p w14:paraId="518F9D37"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2007  2008  2009</w:t>
                              </w:r>
                            </w:p>
                          </w:txbxContent>
                        </wps:txbx>
                        <wps:bodyPr vert="horz" wrap="square" lIns="36000" rIns="0" rtlCol="0" anchor="ctr" anchorCtr="0">
                          <a:noAutofit/>
                        </wps:bodyPr>
                      </wps:wsp>
                      <wps:wsp>
                        <wps:cNvPr id="11" name="pgshape"/>
                        <wps:cNvSpPr txBox="1"/>
                        <wps:spPr>
                          <a:xfrm>
                            <a:off x="4668856" y="1668311"/>
                            <a:ext cx="778142" cy="211653"/>
                          </a:xfrm>
                          <a:prstGeom prst="rect">
                            <a:avLst/>
                          </a:prstGeom>
                          <a:noFill/>
                          <a:ln>
                            <a:solidFill>
                              <a:sysClr val="window" lastClr="FFFFFF">
                                <a:lumMod val="65000"/>
                              </a:sysClr>
                            </a:solidFill>
                          </a:ln>
                          <a:effectLst/>
                        </wps:spPr>
                        <wps:txbx>
                          <w:txbxContent>
                            <w:p w14:paraId="48E1F354"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2010  2011  2012</w:t>
                              </w:r>
                            </w:p>
                          </w:txbxContent>
                        </wps:txbx>
                        <wps:bodyPr vert="horz" wrap="square" lIns="36000" rIns="0" rtlCol="0" anchor="ctr" anchorCtr="0">
                          <a:noAutofit/>
                        </wps:bodyPr>
                      </wps:wsp>
                      <wps:wsp>
                        <wps:cNvPr id="12" name="pgshape"/>
                        <wps:cNvSpPr txBox="1"/>
                        <wps:spPr>
                          <a:xfrm>
                            <a:off x="5446998" y="1668311"/>
                            <a:ext cx="778143" cy="211653"/>
                          </a:xfrm>
                          <a:prstGeom prst="rect">
                            <a:avLst/>
                          </a:prstGeom>
                          <a:noFill/>
                          <a:ln>
                            <a:solidFill>
                              <a:sysClr val="window" lastClr="FFFFFF">
                                <a:lumMod val="65000"/>
                              </a:sysClr>
                            </a:solidFill>
                          </a:ln>
                          <a:effectLst/>
                        </wps:spPr>
                        <wps:txbx>
                          <w:txbxContent>
                            <w:p w14:paraId="11DDC330"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2013  2014  2015</w:t>
                              </w:r>
                            </w:p>
                          </w:txbxContent>
                        </wps:txbx>
                        <wps:bodyPr vert="horz" wrap="square" lIns="36000" rIns="0" rtlCol="0" anchor="ctr" anchorCtr="0">
                          <a:noAutofit/>
                        </wps:bodyPr>
                      </wps:wsp>
                      <wps:wsp>
                        <wps:cNvPr id="13" name="Conector reto 13"/>
                        <wps:cNvCnPr/>
                        <wps:spPr>
                          <a:xfrm flipV="1">
                            <a:off x="515697" y="10391"/>
                            <a:ext cx="14239" cy="1869161"/>
                          </a:xfrm>
                          <a:prstGeom prst="line">
                            <a:avLst/>
                          </a:prstGeom>
                          <a:noFill/>
                          <a:ln w="9525" cap="flat" cmpd="sng" algn="ctr">
                            <a:solidFill>
                              <a:sysClr val="window" lastClr="FFFFFF">
                                <a:lumMod val="85000"/>
                              </a:sysClr>
                            </a:solidFill>
                            <a:prstDash val="sysDot"/>
                          </a:ln>
                          <a:effectLst/>
                        </wps:spPr>
                        <wps:bodyPr/>
                      </wps:wsp>
                      <wps:wsp>
                        <wps:cNvPr id="15" name="Conector reto 15"/>
                        <wps:cNvCnPr/>
                        <wps:spPr>
                          <a:xfrm flipV="1">
                            <a:off x="253640" y="0"/>
                            <a:ext cx="15065" cy="1878651"/>
                          </a:xfrm>
                          <a:prstGeom prst="line">
                            <a:avLst/>
                          </a:prstGeom>
                          <a:noFill/>
                          <a:ln w="9525" cap="flat" cmpd="sng" algn="ctr">
                            <a:solidFill>
                              <a:sysClr val="window" lastClr="FFFFFF">
                                <a:lumMod val="85000"/>
                              </a:sysClr>
                            </a:solidFill>
                            <a:prstDash val="sysDot"/>
                          </a:ln>
                          <a:effectLst/>
                        </wps:spPr>
                        <wps:bodyPr/>
                      </wps:wsp>
                      <wps:wsp>
                        <wps:cNvPr id="16" name="Conector reto 16"/>
                        <wps:cNvCnPr/>
                        <wps:spPr>
                          <a:xfrm flipV="1">
                            <a:off x="783037" y="0"/>
                            <a:ext cx="19547" cy="1879044"/>
                          </a:xfrm>
                          <a:prstGeom prst="line">
                            <a:avLst/>
                          </a:prstGeom>
                          <a:noFill/>
                          <a:ln w="9525" cap="flat" cmpd="sng" algn="ctr">
                            <a:solidFill>
                              <a:sysClr val="window" lastClr="FFFFFF">
                                <a:lumMod val="85000"/>
                              </a:sysClr>
                            </a:solidFill>
                            <a:prstDash val="sysDot"/>
                          </a:ln>
                          <a:effectLst/>
                        </wps:spPr>
                        <wps:bodyPr/>
                      </wps:wsp>
                      <wps:wsp>
                        <wps:cNvPr id="19" name="Conector reto 19"/>
                        <wps:cNvCnPr/>
                        <wps:spPr>
                          <a:xfrm flipH="1" flipV="1">
                            <a:off x="1280427" y="6927"/>
                            <a:ext cx="7672" cy="1872117"/>
                          </a:xfrm>
                          <a:prstGeom prst="line">
                            <a:avLst/>
                          </a:prstGeom>
                          <a:noFill/>
                          <a:ln w="9525" cap="flat" cmpd="sng" algn="ctr">
                            <a:solidFill>
                              <a:sysClr val="window" lastClr="FFFFFF">
                                <a:lumMod val="85000"/>
                              </a:sysClr>
                            </a:solidFill>
                            <a:prstDash val="sysDot"/>
                          </a:ln>
                          <a:effectLst/>
                        </wps:spPr>
                        <wps:bodyPr/>
                      </wps:wsp>
                      <wps:wsp>
                        <wps:cNvPr id="22" name="Conector reto 22"/>
                        <wps:cNvCnPr/>
                        <wps:spPr>
                          <a:xfrm flipH="1" flipV="1">
                            <a:off x="1026515" y="6927"/>
                            <a:ext cx="1" cy="1871483"/>
                          </a:xfrm>
                          <a:prstGeom prst="line">
                            <a:avLst/>
                          </a:prstGeom>
                          <a:noFill/>
                          <a:ln w="9525" cap="flat" cmpd="sng" algn="ctr">
                            <a:solidFill>
                              <a:sysClr val="window" lastClr="FFFFFF">
                                <a:lumMod val="85000"/>
                              </a:sysClr>
                            </a:solidFill>
                            <a:prstDash val="sysDot"/>
                          </a:ln>
                          <a:effectLst/>
                        </wps:spPr>
                        <wps:bodyPr/>
                      </wps:wsp>
                      <wps:wsp>
                        <wps:cNvPr id="23" name="Conector reto 23"/>
                        <wps:cNvCnPr/>
                        <wps:spPr>
                          <a:xfrm flipH="1" flipV="1">
                            <a:off x="1548245" y="20782"/>
                            <a:ext cx="7894" cy="1857628"/>
                          </a:xfrm>
                          <a:prstGeom prst="line">
                            <a:avLst/>
                          </a:prstGeom>
                          <a:noFill/>
                          <a:ln w="9525" cap="flat" cmpd="sng" algn="ctr">
                            <a:solidFill>
                              <a:sysClr val="window" lastClr="FFFFFF">
                                <a:lumMod val="85000"/>
                              </a:sysClr>
                            </a:solidFill>
                            <a:prstDash val="sysDot"/>
                          </a:ln>
                          <a:effectLst/>
                        </wps:spPr>
                        <wps:bodyPr/>
                      </wps:wsp>
                      <wps:wsp>
                        <wps:cNvPr id="24" name="Conector reto 24"/>
                        <wps:cNvCnPr/>
                        <wps:spPr>
                          <a:xfrm flipH="1" flipV="1">
                            <a:off x="2057488" y="10391"/>
                            <a:ext cx="7620" cy="1868653"/>
                          </a:xfrm>
                          <a:prstGeom prst="line">
                            <a:avLst/>
                          </a:prstGeom>
                          <a:noFill/>
                          <a:ln w="9525" cap="flat" cmpd="sng" algn="ctr">
                            <a:solidFill>
                              <a:sysClr val="window" lastClr="FFFFFF">
                                <a:lumMod val="85000"/>
                              </a:sysClr>
                            </a:solidFill>
                            <a:prstDash val="sysDot"/>
                          </a:ln>
                          <a:effectLst/>
                        </wps:spPr>
                        <wps:bodyPr/>
                      </wps:wsp>
                      <wps:wsp>
                        <wps:cNvPr id="25" name="Conector reto 25"/>
                        <wps:cNvCnPr/>
                        <wps:spPr>
                          <a:xfrm flipH="1" flipV="1">
                            <a:off x="1795886" y="17318"/>
                            <a:ext cx="7620" cy="1861092"/>
                          </a:xfrm>
                          <a:prstGeom prst="line">
                            <a:avLst/>
                          </a:prstGeom>
                          <a:noFill/>
                          <a:ln w="9525" cap="flat" cmpd="sng" algn="ctr">
                            <a:solidFill>
                              <a:sysClr val="window" lastClr="FFFFFF">
                                <a:lumMod val="85000"/>
                              </a:sysClr>
                            </a:solidFill>
                            <a:prstDash val="sysDot"/>
                          </a:ln>
                          <a:effectLst/>
                        </wps:spPr>
                        <wps:bodyPr/>
                      </wps:wsp>
                      <wps:wsp>
                        <wps:cNvPr id="35" name="Conector reto 35"/>
                        <wps:cNvCnPr/>
                        <wps:spPr>
                          <a:xfrm flipH="1" flipV="1">
                            <a:off x="2325438" y="17318"/>
                            <a:ext cx="7620" cy="1861092"/>
                          </a:xfrm>
                          <a:prstGeom prst="line">
                            <a:avLst/>
                          </a:prstGeom>
                          <a:noFill/>
                          <a:ln w="9525" cap="flat" cmpd="sng" algn="ctr">
                            <a:solidFill>
                              <a:sysClr val="window" lastClr="FFFFFF">
                                <a:lumMod val="85000"/>
                              </a:sysClr>
                            </a:solidFill>
                            <a:prstDash val="sysDot"/>
                          </a:ln>
                          <a:effectLst/>
                        </wps:spPr>
                        <wps:bodyPr/>
                      </wps:wsp>
                      <wps:wsp>
                        <wps:cNvPr id="42" name="Conector reto 42"/>
                        <wps:cNvCnPr/>
                        <wps:spPr>
                          <a:xfrm flipH="1" flipV="1">
                            <a:off x="2829472" y="6927"/>
                            <a:ext cx="14826" cy="1873353"/>
                          </a:xfrm>
                          <a:prstGeom prst="line">
                            <a:avLst/>
                          </a:prstGeom>
                          <a:noFill/>
                          <a:ln w="9525" cap="flat" cmpd="sng" algn="ctr">
                            <a:solidFill>
                              <a:sysClr val="window" lastClr="FFFFFF">
                                <a:lumMod val="85000"/>
                              </a:sysClr>
                            </a:solidFill>
                            <a:prstDash val="sysDot"/>
                          </a:ln>
                          <a:effectLst/>
                        </wps:spPr>
                        <wps:bodyPr/>
                      </wps:wsp>
                      <wps:wsp>
                        <wps:cNvPr id="43" name="Conector reto 43"/>
                        <wps:cNvCnPr/>
                        <wps:spPr>
                          <a:xfrm flipH="1" flipV="1">
                            <a:off x="2575076" y="10391"/>
                            <a:ext cx="7620" cy="1869255"/>
                          </a:xfrm>
                          <a:prstGeom prst="line">
                            <a:avLst/>
                          </a:prstGeom>
                          <a:noFill/>
                          <a:ln w="9525" cap="flat" cmpd="sng" algn="ctr">
                            <a:solidFill>
                              <a:sysClr val="window" lastClr="FFFFFF">
                                <a:lumMod val="85000"/>
                              </a:sysClr>
                            </a:solidFill>
                            <a:prstDash val="sysDot"/>
                          </a:ln>
                          <a:effectLst/>
                        </wps:spPr>
                        <wps:bodyPr/>
                      </wps:wsp>
                      <wps:wsp>
                        <wps:cNvPr id="45" name="Conector reto 45"/>
                        <wps:cNvCnPr/>
                        <wps:spPr>
                          <a:xfrm flipV="1">
                            <a:off x="3112246" y="0"/>
                            <a:ext cx="8490" cy="1879310"/>
                          </a:xfrm>
                          <a:prstGeom prst="line">
                            <a:avLst/>
                          </a:prstGeom>
                          <a:noFill/>
                          <a:ln w="9525" cap="flat" cmpd="sng" algn="ctr">
                            <a:solidFill>
                              <a:sysClr val="window" lastClr="FFFFFF">
                                <a:lumMod val="85000"/>
                              </a:sysClr>
                            </a:solidFill>
                            <a:prstDash val="sysDot"/>
                          </a:ln>
                          <a:effectLst/>
                        </wps:spPr>
                        <wps:bodyPr/>
                      </wps:wsp>
                      <wps:wsp>
                        <wps:cNvPr id="47" name="Conector reto 47"/>
                        <wps:cNvCnPr/>
                        <wps:spPr>
                          <a:xfrm flipH="1" flipV="1">
                            <a:off x="3607367" y="0"/>
                            <a:ext cx="7620" cy="1642423"/>
                          </a:xfrm>
                          <a:prstGeom prst="line">
                            <a:avLst/>
                          </a:prstGeom>
                          <a:noFill/>
                          <a:ln w="9525" cap="flat" cmpd="sng" algn="ctr">
                            <a:solidFill>
                              <a:sysClr val="window" lastClr="FFFFFF">
                                <a:lumMod val="85000"/>
                              </a:sysClr>
                            </a:solidFill>
                            <a:prstDash val="sysDot"/>
                          </a:ln>
                          <a:effectLst/>
                        </wps:spPr>
                        <wps:bodyPr/>
                      </wps:wsp>
                      <wps:wsp>
                        <wps:cNvPr id="81" name="Conector reto 81"/>
                        <wps:cNvCnPr/>
                        <wps:spPr>
                          <a:xfrm flipH="1" flipV="1">
                            <a:off x="3352800" y="0"/>
                            <a:ext cx="7948" cy="1878074"/>
                          </a:xfrm>
                          <a:prstGeom prst="line">
                            <a:avLst/>
                          </a:prstGeom>
                          <a:noFill/>
                          <a:ln w="9525" cap="flat" cmpd="sng" algn="ctr">
                            <a:solidFill>
                              <a:sysClr val="window" lastClr="FFFFFF">
                                <a:lumMod val="85000"/>
                              </a:sysClr>
                            </a:solidFill>
                            <a:prstDash val="sysDot"/>
                          </a:ln>
                          <a:effectLst/>
                        </wps:spPr>
                        <wps:bodyPr/>
                      </wps:wsp>
                      <wps:wsp>
                        <wps:cNvPr id="136" name="Conector reto 136"/>
                        <wps:cNvCnPr/>
                        <wps:spPr>
                          <a:xfrm flipH="1" flipV="1">
                            <a:off x="3861954" y="10391"/>
                            <a:ext cx="28351" cy="1868019"/>
                          </a:xfrm>
                          <a:prstGeom prst="line">
                            <a:avLst/>
                          </a:prstGeom>
                          <a:noFill/>
                          <a:ln w="9525" cap="flat" cmpd="sng" algn="ctr">
                            <a:solidFill>
                              <a:sysClr val="window" lastClr="FFFFFF">
                                <a:lumMod val="85000"/>
                              </a:sysClr>
                            </a:solidFill>
                            <a:prstDash val="sysDot"/>
                          </a:ln>
                          <a:effectLst/>
                        </wps:spPr>
                        <wps:bodyPr/>
                      </wps:wsp>
                      <wps:wsp>
                        <wps:cNvPr id="137" name="Conector reto 137"/>
                        <wps:cNvCnPr/>
                        <wps:spPr>
                          <a:xfrm flipH="1" flipV="1">
                            <a:off x="4374573" y="0"/>
                            <a:ext cx="25836" cy="1879044"/>
                          </a:xfrm>
                          <a:prstGeom prst="line">
                            <a:avLst/>
                          </a:prstGeom>
                          <a:noFill/>
                          <a:ln w="9525" cap="flat" cmpd="sng" algn="ctr">
                            <a:solidFill>
                              <a:sysClr val="window" lastClr="FFFFFF">
                                <a:lumMod val="85000"/>
                              </a:sysClr>
                            </a:solidFill>
                            <a:prstDash val="sysDot"/>
                          </a:ln>
                          <a:effectLst/>
                        </wps:spPr>
                        <wps:bodyPr/>
                      </wps:wsp>
                      <wps:wsp>
                        <wps:cNvPr id="138" name="Conector reto 138"/>
                        <wps:cNvCnPr/>
                        <wps:spPr>
                          <a:xfrm flipH="1" flipV="1">
                            <a:off x="4114800" y="0"/>
                            <a:ext cx="24007" cy="1878410"/>
                          </a:xfrm>
                          <a:prstGeom prst="line">
                            <a:avLst/>
                          </a:prstGeom>
                          <a:noFill/>
                          <a:ln w="9525" cap="flat" cmpd="sng" algn="ctr">
                            <a:solidFill>
                              <a:sysClr val="window" lastClr="FFFFFF">
                                <a:lumMod val="85000"/>
                              </a:sysClr>
                            </a:solidFill>
                            <a:prstDash val="sysDot"/>
                          </a:ln>
                          <a:effectLst/>
                        </wps:spPr>
                        <wps:bodyPr/>
                      </wps:wsp>
                      <wps:wsp>
                        <wps:cNvPr id="139" name="Conector reto 139"/>
                        <wps:cNvCnPr/>
                        <wps:spPr>
                          <a:xfrm flipH="1" flipV="1">
                            <a:off x="4655127" y="10391"/>
                            <a:ext cx="13233" cy="1868019"/>
                          </a:xfrm>
                          <a:prstGeom prst="line">
                            <a:avLst/>
                          </a:prstGeom>
                          <a:noFill/>
                          <a:ln w="9525" cap="flat" cmpd="sng" algn="ctr">
                            <a:solidFill>
                              <a:sysClr val="window" lastClr="FFFFFF">
                                <a:lumMod val="85000"/>
                              </a:sysClr>
                            </a:solidFill>
                            <a:prstDash val="sysDot"/>
                          </a:ln>
                          <a:effectLst/>
                        </wps:spPr>
                        <wps:bodyPr/>
                      </wps:wsp>
                      <wps:wsp>
                        <wps:cNvPr id="140" name="Conector reto 140"/>
                        <wps:cNvCnPr/>
                        <wps:spPr>
                          <a:xfrm flipV="1">
                            <a:off x="5161505" y="0"/>
                            <a:ext cx="0" cy="1642423"/>
                          </a:xfrm>
                          <a:prstGeom prst="line">
                            <a:avLst/>
                          </a:prstGeom>
                          <a:noFill/>
                          <a:ln w="9525" cap="flat" cmpd="sng" algn="ctr">
                            <a:solidFill>
                              <a:sysClr val="window" lastClr="FFFFFF">
                                <a:lumMod val="85000"/>
                              </a:sysClr>
                            </a:solidFill>
                            <a:prstDash val="sysDot"/>
                          </a:ln>
                          <a:effectLst/>
                        </wps:spPr>
                        <wps:bodyPr/>
                      </wps:wsp>
                      <wps:wsp>
                        <wps:cNvPr id="141" name="Conector reto 141"/>
                        <wps:cNvCnPr/>
                        <wps:spPr>
                          <a:xfrm flipH="1" flipV="1">
                            <a:off x="4897582" y="17318"/>
                            <a:ext cx="19281" cy="1861092"/>
                          </a:xfrm>
                          <a:prstGeom prst="line">
                            <a:avLst/>
                          </a:prstGeom>
                          <a:noFill/>
                          <a:ln w="9525" cap="flat" cmpd="sng" algn="ctr">
                            <a:solidFill>
                              <a:sysClr val="window" lastClr="FFFFFF">
                                <a:lumMod val="85000"/>
                              </a:sysClr>
                            </a:solidFill>
                            <a:prstDash val="sysDot"/>
                          </a:ln>
                          <a:effectLst/>
                        </wps:spPr>
                        <wps:bodyPr/>
                      </wps:wsp>
                      <wps:wsp>
                        <wps:cNvPr id="142" name="Conector reto 142"/>
                        <wps:cNvCnPr/>
                        <wps:spPr>
                          <a:xfrm flipH="1" flipV="1">
                            <a:off x="5437909" y="6927"/>
                            <a:ext cx="8505" cy="1871483"/>
                          </a:xfrm>
                          <a:prstGeom prst="line">
                            <a:avLst/>
                          </a:prstGeom>
                          <a:noFill/>
                          <a:ln w="9525" cap="flat" cmpd="sng" algn="ctr">
                            <a:solidFill>
                              <a:sysClr val="window" lastClr="FFFFFF">
                                <a:lumMod val="85000"/>
                              </a:sysClr>
                            </a:solidFill>
                            <a:prstDash val="sysDot"/>
                          </a:ln>
                          <a:effectLst/>
                        </wps:spPr>
                        <wps:bodyPr/>
                      </wps:wsp>
                      <wps:wsp>
                        <wps:cNvPr id="143" name="Conector reto 143"/>
                        <wps:cNvCnPr/>
                        <wps:spPr>
                          <a:xfrm flipH="1" flipV="1">
                            <a:off x="5956517" y="6927"/>
                            <a:ext cx="1" cy="1872117"/>
                          </a:xfrm>
                          <a:prstGeom prst="line">
                            <a:avLst/>
                          </a:prstGeom>
                          <a:noFill/>
                          <a:ln w="9525" cap="flat" cmpd="sng" algn="ctr">
                            <a:solidFill>
                              <a:sysClr val="window" lastClr="FFFFFF">
                                <a:lumMod val="85000"/>
                              </a:sysClr>
                            </a:solidFill>
                            <a:prstDash val="sysDot"/>
                          </a:ln>
                          <a:effectLst/>
                        </wps:spPr>
                        <wps:bodyPr/>
                      </wps:wsp>
                      <wps:wsp>
                        <wps:cNvPr id="145" name="Conector reto 145"/>
                        <wps:cNvCnPr/>
                        <wps:spPr>
                          <a:xfrm flipH="1" flipV="1">
                            <a:off x="5687297" y="20782"/>
                            <a:ext cx="7620" cy="1857628"/>
                          </a:xfrm>
                          <a:prstGeom prst="line">
                            <a:avLst/>
                          </a:prstGeom>
                          <a:noFill/>
                          <a:ln w="9525" cap="flat" cmpd="sng" algn="ctr">
                            <a:solidFill>
                              <a:sysClr val="window" lastClr="FFFFFF">
                                <a:lumMod val="85000"/>
                              </a:sysClr>
                            </a:solidFill>
                            <a:prstDash val="sysDot"/>
                          </a:ln>
                          <a:effectLst/>
                        </wps:spPr>
                        <wps:bodyPr/>
                      </wps:wsp>
                      <wps:wsp>
                        <wps:cNvPr id="146" name="Conector reto 146"/>
                        <wps:cNvCnPr/>
                        <wps:spPr>
                          <a:xfrm flipH="1" flipV="1">
                            <a:off x="6216850" y="17318"/>
                            <a:ext cx="7620" cy="1861092"/>
                          </a:xfrm>
                          <a:prstGeom prst="line">
                            <a:avLst/>
                          </a:prstGeom>
                          <a:noFill/>
                          <a:ln w="9525" cap="flat" cmpd="sng" algn="ctr">
                            <a:solidFill>
                              <a:sysClr val="window" lastClr="FFFFFF">
                                <a:lumMod val="85000"/>
                              </a:sysClr>
                            </a:solidFill>
                            <a:prstDash val="sysDot"/>
                          </a:ln>
                          <a:effectLst/>
                        </wps:spPr>
                        <wps:bodyPr/>
                      </wps:wsp>
                      <wps:wsp>
                        <wps:cNvPr id="147" name="intervalshape"/>
                        <wps:cNvSpPr/>
                        <wps:spPr>
                          <a:xfrm>
                            <a:off x="2631035" y="670541"/>
                            <a:ext cx="1037523" cy="199543"/>
                          </a:xfrm>
                          <a:prstGeom prst="rect">
                            <a:avLst/>
                          </a:prstGeom>
                          <a:pattFill prst="pct25">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259B4C0C" w14:textId="77777777" w:rsidR="00CA4767" w:rsidRPr="001131B6" w:rsidRDefault="00CA4767" w:rsidP="00F15153">
                              <w:pPr>
                                <w:jc w:val="center"/>
                                <w:rPr>
                                  <w:b/>
                                  <w:color w:val="000000"/>
                                  <w:sz w:val="18"/>
                                  <w:szCs w:val="18"/>
                                </w:rPr>
                              </w:pPr>
                              <w:r w:rsidRPr="001131B6">
                                <w:rPr>
                                  <w:b/>
                                  <w:color w:val="000000"/>
                                  <w:sz w:val="18"/>
                                  <w:szCs w:val="18"/>
                                </w:rPr>
                                <w:t>Doutorado</w:t>
                              </w:r>
                            </w:p>
                          </w:txbxContent>
                        </wps:txbx>
                        <wps:bodyPr lIns="0" tIns="0" rIns="0" bIns="0" rtlCol="0" anchor="ctr"/>
                      </wps:wsp>
                      <wps:wsp>
                        <wps:cNvPr id="148" name="intervalshape"/>
                        <wps:cNvSpPr/>
                        <wps:spPr>
                          <a:xfrm>
                            <a:off x="2118622" y="673320"/>
                            <a:ext cx="514000" cy="196369"/>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7C85E22C" w14:textId="77777777" w:rsidR="00CA4767" w:rsidRPr="001131B6" w:rsidRDefault="00CA4767" w:rsidP="00F15153">
                              <w:pPr>
                                <w:jc w:val="center"/>
                                <w:rPr>
                                  <w:b/>
                                  <w:color w:val="000000"/>
                                  <w:sz w:val="18"/>
                                  <w:szCs w:val="18"/>
                                </w:rPr>
                              </w:pPr>
                              <w:r w:rsidRPr="001131B6">
                                <w:rPr>
                                  <w:b/>
                                  <w:color w:val="000000"/>
                                  <w:sz w:val="18"/>
                                  <w:szCs w:val="18"/>
                                </w:rPr>
                                <w:t>Mestrado</w:t>
                              </w:r>
                            </w:p>
                          </w:txbxContent>
                        </wps:txbx>
                        <wps:bodyPr lIns="0" tIns="0" rIns="0" bIns="0" rtlCol="0" anchor="ctr"/>
                      </wps:wsp>
                      <wps:wsp>
                        <wps:cNvPr id="149" name="intervalshape"/>
                        <wps:cNvSpPr/>
                        <wps:spPr>
                          <a:xfrm>
                            <a:off x="815192" y="673153"/>
                            <a:ext cx="1303430" cy="196080"/>
                          </a:xfrm>
                          <a:prstGeom prst="rect">
                            <a:avLst/>
                          </a:prstGeom>
                          <a:pattFill prst="ltUpDiag">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1444D291" w14:textId="77777777" w:rsidR="00CA4767" w:rsidRPr="001131B6" w:rsidRDefault="00CA4767" w:rsidP="00F15153">
                              <w:pPr>
                                <w:jc w:val="center"/>
                                <w:rPr>
                                  <w:b/>
                                  <w:color w:val="000000"/>
                                  <w:sz w:val="18"/>
                                  <w:szCs w:val="18"/>
                                </w:rPr>
                              </w:pPr>
                              <w:r w:rsidRPr="001131B6">
                                <w:rPr>
                                  <w:b/>
                                  <w:color w:val="000000"/>
                                  <w:sz w:val="18"/>
                                  <w:szCs w:val="18"/>
                                </w:rPr>
                                <w:t>Graduação</w:t>
                              </w:r>
                            </w:p>
                          </w:txbxContent>
                        </wps:txbx>
                        <wps:bodyPr tIns="0" bIns="0" rtlCol="0" anchor="ctr"/>
                      </wps:wsp>
                      <wps:wsp>
                        <wps:cNvPr id="150" name="intervalshape"/>
                        <wps:cNvSpPr/>
                        <wps:spPr>
                          <a:xfrm>
                            <a:off x="36270" y="480460"/>
                            <a:ext cx="1279895" cy="187223"/>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78943201" w14:textId="77777777" w:rsidR="00CA4767" w:rsidRPr="001131B6" w:rsidRDefault="00CA4767" w:rsidP="00F15153">
                              <w:pPr>
                                <w:jc w:val="center"/>
                                <w:rPr>
                                  <w:b/>
                                  <w:color w:val="000000"/>
                                  <w:sz w:val="18"/>
                                  <w:szCs w:val="18"/>
                                </w:rPr>
                              </w:pPr>
                              <w:r w:rsidRPr="001131B6">
                                <w:rPr>
                                  <w:b/>
                                  <w:color w:val="000000"/>
                                  <w:sz w:val="18"/>
                                  <w:szCs w:val="18"/>
                                </w:rPr>
                                <w:t>Ensino Técnico</w:t>
                              </w:r>
                            </w:p>
                          </w:txbxContent>
                        </wps:txbx>
                        <wps:bodyPr tIns="0" bIns="0" rtlCol="0" anchor="ctr"/>
                      </wps:wsp>
                      <wps:wsp>
                        <wps:cNvPr id="154" name="intervalshape"/>
                        <wps:cNvSpPr/>
                        <wps:spPr>
                          <a:xfrm>
                            <a:off x="3466574" y="1313875"/>
                            <a:ext cx="821690" cy="199390"/>
                          </a:xfrm>
                          <a:prstGeom prst="rect">
                            <a:avLst/>
                          </a:prstGeom>
                          <a:pattFill prst="pct25">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42772304" w14:textId="77777777" w:rsidR="00CA4767" w:rsidRPr="00A51600" w:rsidRDefault="00CA4767" w:rsidP="00F15153">
                              <w:pPr>
                                <w:pStyle w:val="NormalWeb"/>
                                <w:spacing w:before="0" w:beforeAutospacing="0" w:after="20" w:afterAutospacing="0"/>
                                <w:jc w:val="center"/>
                              </w:pPr>
                              <w:r w:rsidRPr="00A51600">
                                <w:rPr>
                                  <w:rFonts w:eastAsia="Times New Roman"/>
                                  <w:b/>
                                  <w:bCs/>
                                  <w:color w:val="000000"/>
                                  <w:sz w:val="18"/>
                                  <w:szCs w:val="18"/>
                                </w:rPr>
                                <w:t>UVV</w:t>
                              </w:r>
                            </w:p>
                          </w:txbxContent>
                        </wps:txbx>
                        <wps:bodyPr lIns="0" tIns="0" rIns="0" bIns="0" rtlCol="0" anchor="ctr"/>
                      </wps:wsp>
                      <wps:wsp>
                        <wps:cNvPr id="156" name="intervalshape"/>
                        <wps:cNvSpPr/>
                        <wps:spPr>
                          <a:xfrm>
                            <a:off x="2575669" y="1313875"/>
                            <a:ext cx="890270" cy="199390"/>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300C69CE" w14:textId="77777777" w:rsidR="00CA4767" w:rsidRPr="00A51600" w:rsidRDefault="00CA4767" w:rsidP="00F15153">
                              <w:pPr>
                                <w:pStyle w:val="NormalWeb"/>
                                <w:spacing w:before="0" w:beforeAutospacing="0" w:after="0" w:afterAutospacing="0"/>
                                <w:jc w:val="center"/>
                              </w:pPr>
                              <w:r w:rsidRPr="00A51600">
                                <w:rPr>
                                  <w:rFonts w:eastAsia="Times New Roman"/>
                                  <w:b/>
                                  <w:bCs/>
                                  <w:color w:val="000000"/>
                                  <w:sz w:val="18"/>
                                  <w:szCs w:val="18"/>
                                </w:rPr>
                                <w:t>UniCarioca</w:t>
                              </w:r>
                            </w:p>
                          </w:txbxContent>
                        </wps:txbx>
                        <wps:bodyPr lIns="0" tIns="0" rIns="0" bIns="0" rtlCol="0" anchor="ctr"/>
                      </wps:wsp>
                      <wps:wsp>
                        <wps:cNvPr id="157" name="intervalshape"/>
                        <wps:cNvSpPr/>
                        <wps:spPr>
                          <a:xfrm>
                            <a:off x="1796524" y="1148140"/>
                            <a:ext cx="1033145" cy="195580"/>
                          </a:xfrm>
                          <a:prstGeom prst="rect">
                            <a:avLst/>
                          </a:prstGeom>
                          <a:pattFill prst="ltUpDiag">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3214C217" w14:textId="77777777" w:rsidR="00CA4767" w:rsidRPr="00A51600" w:rsidRDefault="00CA4767" w:rsidP="00F15153">
                              <w:pPr>
                                <w:pStyle w:val="NormalWeb"/>
                                <w:spacing w:before="0" w:beforeAutospacing="0" w:after="20" w:afterAutospacing="0"/>
                                <w:jc w:val="center"/>
                              </w:pPr>
                              <w:r w:rsidRPr="00A51600">
                                <w:rPr>
                                  <w:rFonts w:eastAsia="Times New Roman"/>
                                  <w:b/>
                                  <w:bCs/>
                                  <w:color w:val="000000"/>
                                  <w:sz w:val="18"/>
                                  <w:szCs w:val="18"/>
                                </w:rPr>
                                <w:t>Academos</w:t>
                              </w:r>
                            </w:p>
                          </w:txbxContent>
                        </wps:txbx>
                        <wps:bodyPr tIns="0" bIns="0" rtlCol="0" anchor="ctr"/>
                      </wps:wsp>
                      <wps:wsp>
                        <wps:cNvPr id="158" name="intervalshape"/>
                        <wps:cNvSpPr/>
                        <wps:spPr>
                          <a:xfrm>
                            <a:off x="5553827" y="670541"/>
                            <a:ext cx="265430" cy="186055"/>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3BCBE07F" w14:textId="77777777" w:rsidR="00CA4767" w:rsidRPr="00A51600" w:rsidRDefault="00CA4767" w:rsidP="00F15153">
                              <w:pPr>
                                <w:pStyle w:val="NormalWeb"/>
                                <w:spacing w:before="0" w:beforeAutospacing="0" w:after="0" w:afterAutospacing="0"/>
                                <w:jc w:val="center"/>
                              </w:pPr>
                              <w:r w:rsidRPr="00A51600">
                                <w:rPr>
                                  <w:rFonts w:eastAsia="Times New Roman"/>
                                  <w:b/>
                                  <w:bCs/>
                                  <w:color w:val="000000"/>
                                  <w:sz w:val="12"/>
                                  <w:szCs w:val="12"/>
                                </w:rPr>
                                <w:t>Pós-doc</w:t>
                              </w:r>
                            </w:p>
                          </w:txbxContent>
                        </wps:txbx>
                        <wps:bodyPr wrap="square" lIns="0" tIns="0" rIns="0" bIns="0" rtlCol="0" anchor="ctr"/>
                      </wps:wsp>
                      <wps:wsp>
                        <wps:cNvPr id="159" name="Seta para a direita 159"/>
                        <wps:cNvSpPr/>
                        <wps:spPr>
                          <a:xfrm>
                            <a:off x="5572760" y="1209100"/>
                            <a:ext cx="688340" cy="413385"/>
                          </a:xfrm>
                          <a:prstGeom prst="rightArrow">
                            <a:avLst/>
                          </a:prstGeom>
                          <a:pattFill prst="pct25">
                            <a:fgClr>
                              <a:sysClr val="window" lastClr="FFFFFF">
                                <a:lumMod val="65000"/>
                              </a:sysClr>
                            </a:fgClr>
                            <a:bgClr>
                              <a:sysClr val="window" lastClr="FFFFFF"/>
                            </a:bgClr>
                          </a:pattFill>
                          <a:ln w="6350" cap="flat" cmpd="sng" algn="ctr">
                            <a:solidFill>
                              <a:sysClr val="windowText" lastClr="000000">
                                <a:lumMod val="50000"/>
                                <a:lumOff val="50000"/>
                              </a:sysClr>
                            </a:solidFill>
                            <a:prstDash val="solid"/>
                          </a:ln>
                          <a:effectLst/>
                        </wps:spPr>
                        <wps:txbx>
                          <w:txbxContent>
                            <w:p w14:paraId="4758343C" w14:textId="77777777" w:rsidR="00CA4767" w:rsidRDefault="00CA4767" w:rsidP="00F15153">
                              <w:pPr>
                                <w:pStyle w:val="NormalWeb"/>
                                <w:spacing w:before="0" w:beforeAutospacing="0" w:after="20" w:afterAutospacing="0"/>
                                <w:jc w:val="center"/>
                              </w:pPr>
                              <w:r>
                                <w:rPr>
                                  <w:rFonts w:eastAsia="Times New Roman"/>
                                  <w:b/>
                                  <w:bCs/>
                                  <w:color w:val="000000"/>
                                  <w:sz w:val="18"/>
                                  <w:szCs w:val="18"/>
                                </w:rPr>
                                <w:t>(MS-5)</w:t>
                              </w:r>
                            </w:p>
                            <w:p w14:paraId="1DD8C4A1" w14:textId="77777777" w:rsidR="00CA4767" w:rsidRDefault="00CA4767" w:rsidP="00F15153">
                              <w:pPr>
                                <w:pStyle w:val="NormalWeb"/>
                                <w:spacing w:before="0" w:beforeAutospacing="0" w:after="20" w:afterAutospacing="0"/>
                                <w:jc w:val="center"/>
                              </w:pPr>
                              <w:r>
                                <w:rPr>
                                  <w:rFonts w:eastAsia="Times New Roman"/>
                                  <w:sz w:val="22"/>
                                  <w:szCs w:val="22"/>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0" name="Caixa de Texto 2"/>
                        <wps:cNvSpPr txBox="1">
                          <a:spLocks noChangeArrowheads="1"/>
                        </wps:cNvSpPr>
                        <wps:spPr bwMode="auto">
                          <a:xfrm>
                            <a:off x="0" y="236620"/>
                            <a:ext cx="802640" cy="274320"/>
                          </a:xfrm>
                          <a:prstGeom prst="rect">
                            <a:avLst/>
                          </a:prstGeom>
                          <a:noFill/>
                          <a:ln w="9525">
                            <a:noFill/>
                            <a:miter lim="800000"/>
                            <a:headEnd/>
                            <a:tailEnd/>
                          </a:ln>
                        </wps:spPr>
                        <wps:txbx>
                          <w:txbxContent>
                            <w:p w14:paraId="2625D9BC" w14:textId="77777777" w:rsidR="00CA4767" w:rsidRDefault="00CA4767" w:rsidP="00F15153">
                              <w:pPr>
                                <w:pStyle w:val="NormalWeb"/>
                                <w:spacing w:before="0" w:beforeAutospacing="0" w:after="160" w:afterAutospacing="0" w:line="256" w:lineRule="auto"/>
                              </w:pPr>
                              <w:r>
                                <w:rPr>
                                  <w:rFonts w:ascii="Calibri" w:eastAsia="MS Mincho" w:hAnsi="Calibri"/>
                                  <w:i/>
                                  <w:iCs/>
                                  <w:color w:val="7F7F7F"/>
                                  <w:sz w:val="22"/>
                                  <w:szCs w:val="22"/>
                                </w:rPr>
                                <w:t>Formação</w:t>
                              </w:r>
                            </w:p>
                          </w:txbxContent>
                        </wps:txbx>
                        <wps:bodyPr rot="0" vert="horz" wrap="square" lIns="91440" tIns="45720" rIns="91440" bIns="45720" anchor="t" anchorCtr="0">
                          <a:noAutofit/>
                        </wps:bodyPr>
                      </wps:wsp>
                      <wps:wsp>
                        <wps:cNvPr id="162" name="Caixa de Texto 2"/>
                        <wps:cNvSpPr txBox="1">
                          <a:spLocks noChangeArrowheads="1"/>
                        </wps:cNvSpPr>
                        <wps:spPr bwMode="auto">
                          <a:xfrm>
                            <a:off x="1704000" y="889060"/>
                            <a:ext cx="1386840" cy="274320"/>
                          </a:xfrm>
                          <a:prstGeom prst="rect">
                            <a:avLst/>
                          </a:prstGeom>
                          <a:noFill/>
                          <a:ln w="9525">
                            <a:noFill/>
                            <a:miter lim="800000"/>
                            <a:headEnd/>
                            <a:tailEnd/>
                          </a:ln>
                        </wps:spPr>
                        <wps:txbx>
                          <w:txbxContent>
                            <w:p w14:paraId="5B09080D" w14:textId="77777777" w:rsidR="00CA4767" w:rsidRDefault="00CA4767" w:rsidP="00F15153">
                              <w:pPr>
                                <w:pStyle w:val="NormalWeb"/>
                                <w:spacing w:before="0" w:beforeAutospacing="0" w:after="160" w:afterAutospacing="0" w:line="256" w:lineRule="auto"/>
                              </w:pPr>
                              <w:r>
                                <w:rPr>
                                  <w:rFonts w:ascii="Calibri" w:eastAsia="MS Mincho" w:hAnsi="Calibri"/>
                                  <w:i/>
                                  <w:iCs/>
                                  <w:color w:val="7F7F7F"/>
                                  <w:sz w:val="22"/>
                                  <w:szCs w:val="22"/>
                                </w:rPr>
                                <w:t>Atuação profissional</w:t>
                              </w:r>
                            </w:p>
                          </w:txbxContent>
                        </wps:txbx>
                        <wps:bodyPr rot="0" vert="horz" wrap="square" lIns="91440" tIns="45720" rIns="91440" bIns="45720" anchor="t" anchorCtr="0">
                          <a:noAutofit/>
                        </wps:bodyPr>
                      </wps:wsp>
                      <wps:wsp>
                        <wps:cNvPr id="163" name="intervalshape"/>
                        <wps:cNvSpPr/>
                        <wps:spPr>
                          <a:xfrm>
                            <a:off x="4297680" y="1313875"/>
                            <a:ext cx="1275080" cy="199390"/>
                          </a:xfrm>
                          <a:prstGeom prst="rect">
                            <a:avLst/>
                          </a:prstGeom>
                          <a:pattFill prst="pct25">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3FDADDB3" w14:textId="77777777" w:rsidR="00CA4767" w:rsidRDefault="00CA4767" w:rsidP="00F15153">
                              <w:pPr>
                                <w:pStyle w:val="NormalWeb"/>
                                <w:spacing w:before="0" w:beforeAutospacing="0" w:after="20" w:afterAutospacing="0"/>
                                <w:jc w:val="center"/>
                              </w:pPr>
                              <w:r>
                                <w:rPr>
                                  <w:rFonts w:eastAsia="Times New Roman"/>
                                  <w:b/>
                                  <w:bCs/>
                                  <w:color w:val="000000"/>
                                  <w:sz w:val="18"/>
                                  <w:szCs w:val="18"/>
                                </w:rPr>
                                <w:t>USP (MS-3)</w:t>
                              </w:r>
                            </w:p>
                          </w:txbxContent>
                        </wps:txbx>
                        <wps:bodyPr wrap="square" lIns="0" tIns="0" rIns="0" bIns="0" rtlCol="0" anchor="ctr"/>
                      </wps:wsp>
                      <wps:wsp>
                        <wps:cNvPr id="167" name="pgshape"/>
                        <wps:cNvSpPr txBox="1"/>
                        <wps:spPr>
                          <a:xfrm>
                            <a:off x="11" y="0"/>
                            <a:ext cx="5911020" cy="211455"/>
                          </a:xfrm>
                          <a:prstGeom prst="rect">
                            <a:avLst/>
                          </a:prstGeom>
                          <a:noFill/>
                          <a:ln>
                            <a:noFill/>
                          </a:ln>
                          <a:effectLst/>
                        </wps:spPr>
                        <wps:txbx>
                          <w:txbxContent>
                            <w:p w14:paraId="75E105AC" w14:textId="77777777" w:rsidR="00CA4767" w:rsidRDefault="00CA4767" w:rsidP="00C60127">
                              <w:pPr>
                                <w:pStyle w:val="NormalWeb"/>
                                <w:spacing w:before="0" w:beforeAutospacing="0" w:after="0" w:afterAutospacing="0"/>
                              </w:pPr>
                              <w:r>
                                <w:rPr>
                                  <w:color w:val="595959"/>
                                  <w:kern w:val="24"/>
                                  <w:sz w:val="16"/>
                                  <w:szCs w:val="16"/>
                                </w:rPr>
                                <w:t>1992  1993  1994 1995 1996  1997</w:t>
                              </w:r>
                              <w:r w:rsidRPr="005535EF">
                                <w:rPr>
                                  <w:color w:val="595959"/>
                                  <w:kern w:val="24"/>
                                  <w:sz w:val="20"/>
                                  <w:szCs w:val="20"/>
                                </w:rPr>
                                <w:t xml:space="preserve"> </w:t>
                              </w:r>
                              <w:r>
                                <w:rPr>
                                  <w:color w:val="595959"/>
                                  <w:kern w:val="24"/>
                                  <w:sz w:val="16"/>
                                  <w:szCs w:val="16"/>
                                </w:rPr>
                                <w:t>1998</w:t>
                              </w:r>
                              <w:r w:rsidRPr="005535EF">
                                <w:rPr>
                                  <w:color w:val="595959"/>
                                  <w:kern w:val="24"/>
                                  <w:sz w:val="20"/>
                                  <w:szCs w:val="20"/>
                                </w:rPr>
                                <w:t xml:space="preserve"> </w:t>
                              </w:r>
                              <w:r>
                                <w:rPr>
                                  <w:color w:val="595959"/>
                                  <w:kern w:val="24"/>
                                  <w:sz w:val="16"/>
                                  <w:szCs w:val="16"/>
                                </w:rPr>
                                <w:t>1999  2000  2001</w:t>
                              </w:r>
                              <w:r w:rsidRPr="005535EF">
                                <w:rPr>
                                  <w:color w:val="595959"/>
                                  <w:kern w:val="24"/>
                                  <w:sz w:val="20"/>
                                  <w:szCs w:val="20"/>
                                </w:rPr>
                                <w:t xml:space="preserve"> </w:t>
                              </w:r>
                              <w:r>
                                <w:rPr>
                                  <w:color w:val="595959"/>
                                  <w:kern w:val="24"/>
                                  <w:sz w:val="16"/>
                                  <w:szCs w:val="16"/>
                                </w:rPr>
                                <w:t>2002  2003  2004 2005</w:t>
                              </w:r>
                              <w:r w:rsidRPr="005535EF">
                                <w:rPr>
                                  <w:color w:val="595959"/>
                                  <w:kern w:val="24"/>
                                  <w:sz w:val="20"/>
                                  <w:szCs w:val="20"/>
                                </w:rPr>
                                <w:t xml:space="preserve"> </w:t>
                              </w:r>
                              <w:r>
                                <w:rPr>
                                  <w:color w:val="595959"/>
                                  <w:kern w:val="24"/>
                                  <w:sz w:val="16"/>
                                  <w:szCs w:val="16"/>
                                </w:rPr>
                                <w:t>2006  2007</w:t>
                              </w:r>
                              <w:r w:rsidRPr="005535EF">
                                <w:rPr>
                                  <w:color w:val="595959"/>
                                  <w:kern w:val="24"/>
                                  <w:sz w:val="20"/>
                                  <w:szCs w:val="20"/>
                                </w:rPr>
                                <w:t xml:space="preserve"> </w:t>
                              </w:r>
                              <w:r>
                                <w:rPr>
                                  <w:color w:val="595959"/>
                                  <w:kern w:val="24"/>
                                  <w:sz w:val="16"/>
                                  <w:szCs w:val="16"/>
                                </w:rPr>
                                <w:t>2008  2009  2010</w:t>
                              </w:r>
                              <w:r w:rsidRPr="005535EF">
                                <w:rPr>
                                  <w:color w:val="595959"/>
                                  <w:kern w:val="24"/>
                                  <w:sz w:val="20"/>
                                  <w:szCs w:val="20"/>
                                </w:rPr>
                                <w:t xml:space="preserve"> </w:t>
                              </w:r>
                              <w:r>
                                <w:rPr>
                                  <w:color w:val="595959"/>
                                  <w:kern w:val="24"/>
                                  <w:sz w:val="16"/>
                                  <w:szCs w:val="16"/>
                                </w:rPr>
                                <w:t>2011</w:t>
                              </w:r>
                              <w:r w:rsidRPr="005535EF">
                                <w:rPr>
                                  <w:color w:val="595959"/>
                                  <w:kern w:val="24"/>
                                  <w:sz w:val="16"/>
                                  <w:szCs w:val="16"/>
                                </w:rPr>
                                <w:t xml:space="preserve">  </w:t>
                              </w:r>
                              <w:r>
                                <w:rPr>
                                  <w:color w:val="595959"/>
                                  <w:kern w:val="24"/>
                                  <w:sz w:val="16"/>
                                  <w:szCs w:val="16"/>
                                </w:rPr>
                                <w:t>2012  2013 2014</w:t>
                              </w:r>
                            </w:p>
                          </w:txbxContent>
                        </wps:txbx>
                        <wps:bodyPr vert="horz" wrap="none" lIns="36000" rIns="0" rtlCol="0" anchor="ctr" anchorCtr="0">
                          <a:noAutofit/>
                        </wps:bodyPr>
                      </wps:wsp>
                    </wpc:wpc>
                  </a:graphicData>
                </a:graphic>
              </wp:inline>
            </w:drawing>
          </mc:Choice>
          <mc:Fallback>
            <w:pict>
              <v:group w14:anchorId="54DFB2EF" id="Tela_x0020_164" o:spid="_x0000_s1027" style="width:495.85pt;height:150.55pt;mso-position-horizontal-relative:char;mso-position-vertical-relative:line" coordsize="6296660,1911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296660;height:1911985;visibility:visible;mso-wrap-style:square" stroked="t" strokecolor="#272727 [2749]" strokeweight=".5pt">
                  <v:fill o:detectmouseclick="t"/>
                  <v:path o:connecttype="none"/>
                </v:shape>
                <v:rect id="_x0000_s1029" style="position:absolute;top:1668311;width:6225141;height:2116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3pJmxAAA&#10;ANoAAAAPAAAAZHJzL2Rvd25yZXYueG1sRI9Ba8JAFITvQv/D8gpepG5UEJu6igoRDwUxbSHHR/Y1&#10;Cc2+Ddk1if++Kwgeh5n5hllvB1OLjlpXWVYwm0YgiHOrKy4UfH8lbysQziNrrC2Tghs52G5eRmuM&#10;te35Ql3qCxEg7GJUUHrfxFK6vCSDbmob4uD92tagD7ItpG6xD3BTy3kULaXBisNCiQ0dSsr/0qtR&#10;kGT7T3ncVef5Sh6TDCfvw0/ulRq/DrsPEJ4G/ww/2ietYAH3K+EG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6SZsQAAADaAAAADwAAAAAAAAAAAAAAAACXAgAAZHJzL2Rv&#10;d25yZXYueG1sUEsFBgAAAAAEAAQA9QAAAIgDAAAAAA==&#10;" fillcolor="#b2b2b2" strokecolor="#a6a6a6" strokeweight="2pt">
                  <v:fill color2="#f2f2f2" rotate="t" focus="50%" type="gradient"/>
                  <v:textbox inset="1mm">
                    <w:txbxContent>
                      <w:p w14:paraId="1801387C" w14:textId="77777777" w:rsidR="00CA4767" w:rsidRPr="00A51600" w:rsidRDefault="00CA4767" w:rsidP="00F15153"/>
                    </w:txbxContent>
                  </v:textbox>
                </v:rect>
                <v:shapetype id="_x0000_t202" coordsize="21600,21600" o:spt="202" path="m0,0l0,21600,21600,21600,21600,0xe">
                  <v:stroke joinstyle="miter"/>
                  <v:path gradientshapeok="t" o:connecttype="rect"/>
                </v:shapetype>
                <v:shape id="_x0000_s1030" type="#_x0000_t202" style="position:absolute;top:1668001;width:747835;height:21145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w0HwQAA&#10;ANoAAAAPAAAAZHJzL2Rvd25yZXYueG1sRI9BawIxFITvBf9DeEJvNbulVF2NUkSheKtre35sXndD&#10;k5clibr215tCweMwM98wy/XgrDhTiMazgnJSgCBuvDbcKjjWu6cZiJiQNVrPpOBKEdar0cMSK+0v&#10;/EHnQ2pFhnCsUEGXUl9JGZuOHMaJ74mz9+2Dw5RlaKUOeMlwZ+VzUbxKh4bzQoc9bTpqfg4npyDN&#10;Tbn5QrPduXr/W4brpy2nVqnH8fC2AJFoSPfwf/tdK3iBvyv5Bs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pcNB8EAAADaAAAADwAAAAAAAAAAAAAAAACXAgAAZHJzL2Rvd25y&#10;ZXYueG1sUEsFBgAAAAAEAAQA9QAAAIUDAAAAAA==&#10;" filled="f" stroked="f">
                  <v:textbox inset="1mm,,0">
                    <w:txbxContent>
                      <w:p w14:paraId="25F312E2"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1992  1993</w:t>
                        </w:r>
                        <w:proofErr w:type="gramEnd"/>
                        <w:r w:rsidRPr="001131B6">
                          <w:rPr>
                            <w:rFonts w:ascii="Times New Roman" w:hAnsi="Times New Roman"/>
                            <w:color w:val="595959"/>
                            <w:kern w:val="24"/>
                            <w:sz w:val="16"/>
                            <w:szCs w:val="16"/>
                          </w:rPr>
                          <w:t xml:space="preserve">  1994</w:t>
                        </w:r>
                      </w:p>
                    </w:txbxContent>
                  </v:textbox>
                </v:shape>
                <v:shape id="_x0000_s1031" type="#_x0000_t202" style="position:absolute;left:778143;top:166831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e0WwwAA&#10;ANoAAAAPAAAAZHJzL2Rvd25yZXYueG1sRI/BasMwEETvhf6D2EJvtVxD7OBGCSGltIRe4vTi22Jt&#10;bBNrZSQ1sf++ChRyHGbeDLPaTGYQF3K+t6zgNUlBEDdW99wq+Dl+vCxB+ICscbBMCmbysFk/Pqyw&#10;1PbKB7pUoRWxhH2JCroQxlJK33Rk0Cd2JI7eyTqDIUrXSu3wGsvNILM0zaXBnuNChyPtOmrO1a9R&#10;sKhP836RFdknzt/FtHv3ee28Us9P0/YNRKAp3MP/9JeOHNyuxBs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4e0WwwAAANoAAAAPAAAAAAAAAAAAAAAAAJcCAABkcnMvZG93&#10;bnJldi54bWxQSwUGAAAAAAQABAD1AAAAhwMAAAAA&#10;" filled="f" strokecolor="#a6a6a6">
                  <v:textbox inset="1mm,,0">
                    <w:txbxContent>
                      <w:p w14:paraId="140FD5ED"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1995  1996</w:t>
                        </w:r>
                        <w:proofErr w:type="gramEnd"/>
                        <w:r w:rsidRPr="001131B6">
                          <w:rPr>
                            <w:rFonts w:ascii="Times New Roman" w:hAnsi="Times New Roman"/>
                            <w:color w:val="595959"/>
                            <w:kern w:val="24"/>
                            <w:sz w:val="16"/>
                            <w:szCs w:val="16"/>
                          </w:rPr>
                          <w:t xml:space="preserve">  1997</w:t>
                        </w:r>
                      </w:p>
                    </w:txbxContent>
                  </v:textbox>
                </v:shape>
                <v:shape id="_x0000_s1032" type="#_x0000_t202" style="position:absolute;left:1556285;top:166831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3NhwwAA&#10;ANoAAAAPAAAAZHJzL2Rvd25yZXYueG1sRI/NasMwEITvhbyD2EBujRxDnOJGMcWhJJRemvaS22Jt&#10;bFNrZSTVP28fFQo9DjPzDbMvJtOJgZxvLSvYrBMQxJXVLdcKvj5fH59A+ICssbNMCmbyUBwWD3vM&#10;tR35g4ZLqEWEsM9RQRNCn0vpq4YM+rXtiaN3s85giNLVUjscI9x0Mk2STBpsOS402FPZUPV9+TEK&#10;ttfb/LZNd+kJ5/fdVB59dnVeqdVyenkGEWgK/+G/9lkryOD3SrwB8nA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M3NhwwAAANoAAAAPAAAAAAAAAAAAAAAAAJcCAABkcnMvZG93&#10;bnJldi54bWxQSwUGAAAAAAQABAD1AAAAhwMAAAAA&#10;" filled="f" strokecolor="#a6a6a6">
                  <v:textbox inset="1mm,,0">
                    <w:txbxContent>
                      <w:p w14:paraId="7EB6DA20" w14:textId="77777777" w:rsidR="00CA4767" w:rsidRPr="001131B6" w:rsidRDefault="00CA4767" w:rsidP="00F15153">
                        <w:pPr>
                          <w:pStyle w:val="NormalWeb"/>
                          <w:spacing w:before="0" w:beforeAutospacing="0" w:after="0" w:afterAutospacing="0"/>
                          <w:rPr>
                            <w:rFonts w:ascii="Times New Roman" w:hAnsi="Times New Roman"/>
                            <w:color w:val="595959"/>
                          </w:rPr>
                        </w:pPr>
                        <w:proofErr w:type="gramStart"/>
                        <w:r w:rsidRPr="001131B6">
                          <w:rPr>
                            <w:rFonts w:ascii="Times New Roman" w:hAnsi="Times New Roman"/>
                            <w:color w:val="595959"/>
                            <w:kern w:val="24"/>
                            <w:sz w:val="16"/>
                            <w:szCs w:val="16"/>
                          </w:rPr>
                          <w:t>1998  1999</w:t>
                        </w:r>
                        <w:proofErr w:type="gramEnd"/>
                        <w:r w:rsidRPr="001131B6">
                          <w:rPr>
                            <w:rFonts w:ascii="Times New Roman" w:hAnsi="Times New Roman"/>
                            <w:color w:val="595959"/>
                            <w:kern w:val="24"/>
                            <w:sz w:val="16"/>
                            <w:szCs w:val="16"/>
                          </w:rPr>
                          <w:t xml:space="preserve">  2000</w:t>
                        </w:r>
                      </w:p>
                    </w:txbxContent>
                  </v:textbox>
                </v:shape>
                <v:shape id="_x0000_s1033" type="#_x0000_t202" style="position:absolute;left:2334428;top:166831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9b6wwAA&#10;ANoAAAAPAAAAZHJzL2Rvd25yZXYueG1sRI/BasMwEETvhfyD2EBujRyD7eJGMcWhJJRemvaS22Jt&#10;bFNrZSQ1sf8+KhR6HGbmDbOtJjOIKznfW1awWScgiBure24VfH2+Pj6B8AFZ42CZFMzkodotHrZY&#10;anvjD7qeQisihH2JCroQxlJK33Rk0K/tSBy9i3UGQ5SuldrhLcLNINMkyaXBnuNChyPVHTXfpx+j&#10;IDtf5rcsLdIDzu/FVO99fnZeqdVyenkGEWgK/+G/9lErKOD3SrwBcnc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f9b6wwAAANoAAAAPAAAAAAAAAAAAAAAAAJcCAABkcnMvZG93&#10;bnJldi54bWxQSwUGAAAAAAQABAD1AAAAhwMAAAAA&#10;" filled="f" strokecolor="#a6a6a6">
                  <v:textbox inset="1mm,,0">
                    <w:txbxContent>
                      <w:p w14:paraId="3474205B"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2001  2002</w:t>
                        </w:r>
                        <w:proofErr w:type="gramEnd"/>
                        <w:r w:rsidRPr="001131B6">
                          <w:rPr>
                            <w:rFonts w:ascii="Times New Roman" w:hAnsi="Times New Roman"/>
                            <w:color w:val="595959"/>
                            <w:kern w:val="24"/>
                            <w:sz w:val="16"/>
                            <w:szCs w:val="16"/>
                          </w:rPr>
                          <w:t xml:space="preserve">  2003</w:t>
                        </w:r>
                      </w:p>
                    </w:txbxContent>
                  </v:textbox>
                </v:shape>
                <v:shape id="_x0000_s1034" type="#_x0000_t202" style="position:absolute;left:3112570;top:166831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4EKIvgAA&#10;ANoAAAAPAAAAZHJzL2Rvd25yZXYueG1sRE/LisIwFN0L/kO4wuw0teCDahRRxEHc+Ni4uzTXttjc&#10;lCRq+/dmMTDLw3kv162pxZucrywrGI8SEMS51RUXCm7X/XAOwgdkjbVlUtCRh/Wq31tipu2Hz/S+&#10;hELEEPYZKihDaDIpfV6SQT+yDXHkHtYZDBG6QmqHnxhuapkmyVQarDg2lNjQtqT8eXkZBZP7oztO&#10;0ll6wO40a7c7P707r9TPoN0sQARqw7/4z/2rFcSt8Uq8AXL1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u+BCiL4AAADaAAAADwAAAAAAAAAAAAAAAACXAgAAZHJzL2Rvd25yZXYu&#10;eG1sUEsFBgAAAAAEAAQA9QAAAIIDAAAAAA==&#10;" filled="f" strokecolor="#a6a6a6">
                  <v:textbox inset="1mm,,0">
                    <w:txbxContent>
                      <w:p w14:paraId="28A54789"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2004  2005</w:t>
                        </w:r>
                        <w:proofErr w:type="gramEnd"/>
                        <w:r w:rsidRPr="001131B6">
                          <w:rPr>
                            <w:rFonts w:ascii="Times New Roman" w:hAnsi="Times New Roman"/>
                            <w:color w:val="595959"/>
                            <w:kern w:val="24"/>
                            <w:sz w:val="16"/>
                            <w:szCs w:val="16"/>
                          </w:rPr>
                          <w:t xml:space="preserve">  2006</w:t>
                        </w:r>
                      </w:p>
                    </w:txbxContent>
                  </v:textbox>
                </v:shape>
                <v:shape id="_x0000_s1035" type="#_x0000_t202" style="position:absolute;left:3890713;top:166831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VZxAAA&#10;ANsAAAAPAAAAZHJzL2Rvd25yZXYueG1sRI9La8MwEITvgf4HsYXeEjmGPHCihJBSWkoueVxyW6yN&#10;bWKtjKQm9r/vHgq97TKzM9+ut71r1YNCbDwbmE4yUMSltw1XBi7nj/ESVEzIFlvPZGCgCNvNy2iN&#10;hfVPPtLjlColIRwLNFCn1BVax7Imh3HiO2LRbj44TLKGStuATwl3rc6zbK4dNiwNNXa0r6m8n36c&#10;gdn1NnzP8kX+icNh0e/f4/waojFvr/1uBSpRn/7Nf9dfVvCFXn6RAf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qVWcQAAADbAAAADwAAAAAAAAAAAAAAAACXAgAAZHJzL2Rv&#10;d25yZXYueG1sUEsFBgAAAAAEAAQA9QAAAIgDAAAAAA==&#10;" filled="f" strokecolor="#a6a6a6">
                  <v:textbox inset="1mm,,0">
                    <w:txbxContent>
                      <w:p w14:paraId="518F9D37"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2007  2008</w:t>
                        </w:r>
                        <w:proofErr w:type="gramEnd"/>
                        <w:r w:rsidRPr="001131B6">
                          <w:rPr>
                            <w:rFonts w:ascii="Times New Roman" w:hAnsi="Times New Roman"/>
                            <w:color w:val="595959"/>
                            <w:kern w:val="24"/>
                            <w:sz w:val="16"/>
                            <w:szCs w:val="16"/>
                          </w:rPr>
                          <w:t xml:space="preserve">  2009</w:t>
                        </w:r>
                      </w:p>
                    </w:txbxContent>
                  </v:textbox>
                </v:shape>
                <v:shape id="_x0000_s1036" type="#_x0000_t202" style="position:absolute;left:4668856;top:166831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jDCwgAA&#10;ANsAAAAPAAAAZHJzL2Rvd25yZXYueG1sRE9Na8JAEL0X/A/LFLzVTQKJkrpKiRSl9FL14m3Ijklo&#10;djbsbjX5926h0Ns83uest6PpxY2c7ywrSBcJCOLa6o4bBefT+8sKhA/IGnvLpGAiD9vN7GmNpbZ3&#10;/qLbMTQihrAvUUEbwlBK6euWDPqFHYgjd7XOYIjQNVI7vMdw08ssSQppsOPY0OJAVUv19/HHKMgv&#10;1+kjz5bZHqfP5VjtfHFxXqn58/j2CiLQGP7Ff+6DjvNT+P0lHi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2MMLCAAAA2wAAAA8AAAAAAAAAAAAAAAAAlwIAAGRycy9kb3du&#10;cmV2LnhtbFBLBQYAAAAABAAEAPUAAACGAwAAAAA=&#10;" filled="f" strokecolor="#a6a6a6">
                  <v:textbox inset="1mm,,0">
                    <w:txbxContent>
                      <w:p w14:paraId="48E1F354"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2010  2011</w:t>
                        </w:r>
                        <w:proofErr w:type="gramEnd"/>
                        <w:r w:rsidRPr="001131B6">
                          <w:rPr>
                            <w:rFonts w:ascii="Times New Roman" w:hAnsi="Times New Roman"/>
                            <w:color w:val="595959"/>
                            <w:kern w:val="24"/>
                            <w:sz w:val="16"/>
                            <w:szCs w:val="16"/>
                          </w:rPr>
                          <w:t xml:space="preserve">  2012</w:t>
                        </w:r>
                      </w:p>
                    </w:txbxContent>
                  </v:textbox>
                </v:shape>
                <v:shape id="_x0000_s1037" type="#_x0000_t202" style="position:absolute;left:5446998;top:166831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K61wAAA&#10;ANsAAAAPAAAAZHJzL2Rvd25yZXYueG1sRE9Ni8IwEL0L/ocwgjdNLahLNYoooixe1vXibWjGtthM&#10;ShK1/fdmQdjbPN7nLNetqcWTnK8sK5iMExDEudUVFwouv/vRFwgfkDXWlklBRx7Wq35viZm2L/6h&#10;5zkUIoawz1BBGUKTSenzkgz6sW2II3ezzmCI0BVSO3zFcFPLNElm0mDFsaHEhrYl5ffzwyiYXm/d&#10;9zSdpwfsTvN2u/Ozq/NKDQftZgEiUBv+xR/3Ucf5Kfz9Eg+Qq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JK61wAAAANsAAAAPAAAAAAAAAAAAAAAAAJcCAABkcnMvZG93bnJl&#10;di54bWxQSwUGAAAAAAQABAD1AAAAhAMAAAAA&#10;" filled="f" strokecolor="#a6a6a6">
                  <v:textbox inset="1mm,,0">
                    <w:txbxContent>
                      <w:p w14:paraId="11DDC330" w14:textId="77777777" w:rsidR="00CA4767" w:rsidRPr="001131B6" w:rsidRDefault="00CA4767" w:rsidP="00F15153">
                        <w:pPr>
                          <w:pStyle w:val="NormalWeb"/>
                          <w:spacing w:before="0" w:beforeAutospacing="0" w:after="0" w:afterAutospacing="0"/>
                          <w:rPr>
                            <w:rFonts w:ascii="Times New Roman" w:hAnsi="Times New Roman"/>
                            <w:color w:val="595959"/>
                            <w:sz w:val="16"/>
                            <w:szCs w:val="16"/>
                          </w:rPr>
                        </w:pPr>
                        <w:proofErr w:type="gramStart"/>
                        <w:r w:rsidRPr="001131B6">
                          <w:rPr>
                            <w:rFonts w:ascii="Times New Roman" w:hAnsi="Times New Roman"/>
                            <w:color w:val="595959"/>
                            <w:kern w:val="24"/>
                            <w:sz w:val="16"/>
                            <w:szCs w:val="16"/>
                          </w:rPr>
                          <w:t>2013  2014</w:t>
                        </w:r>
                        <w:proofErr w:type="gramEnd"/>
                        <w:r w:rsidRPr="001131B6">
                          <w:rPr>
                            <w:rFonts w:ascii="Times New Roman" w:hAnsi="Times New Roman"/>
                            <w:color w:val="595959"/>
                            <w:kern w:val="24"/>
                            <w:sz w:val="16"/>
                            <w:szCs w:val="16"/>
                          </w:rPr>
                          <w:t xml:space="preserve">  2015</w:t>
                        </w:r>
                      </w:p>
                    </w:txbxContent>
                  </v:textbox>
                </v:shape>
                <v:line id="Conector_x0020_reto_x0020_13" o:spid="_x0000_s1038" style="position:absolute;flip:y;visibility:visible;mso-wrap-style:square" from="515697,10391" to="529936,1879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hMOcEAAADbAAAADwAAAGRycy9kb3ducmV2LnhtbERPTYvCMBC9C/sfwizsRTTVgqzVKIug&#10;7EXQuuB1bMambDMpTdT6740geJvH+5z5srO1uFLrK8cKRsMEBHHhdMWlgr/DevANwgdkjbVjUnAn&#10;D8vFR2+OmXY33tM1D6WIIewzVGBCaDIpfWHIoh+6hjhyZ9daDBG2pdQt3mK4reU4SSbSYsWxwWBD&#10;K0PFf36xCqq+PJl8lG7CeLW/H7fpBae7vlJfn93PDESgLrzFL/evjvNTeP4SD5CL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6Ew5wQAAANsAAAAPAAAAAAAAAAAAAAAA&#10;AKECAABkcnMvZG93bnJldi54bWxQSwUGAAAAAAQABAD5AAAAjwMAAAAA&#10;" strokecolor="#d9d9d9">
                  <v:stroke dashstyle="1 1"/>
                </v:line>
                <v:line id="Conector_x0020_reto_x0020_15" o:spid="_x0000_s1039" style="position:absolute;flip:y;visibility:visible;mso-wrap-style:square" from="253640,0" to="268705,187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1x1sMAAADbAAAADwAAAGRycy9kb3ducmV2LnhtbERPTWvCQBC9F/wPywi9iG5MaNHUVYrQ&#10;0kuhRsHrNDtmg9nZkF1N8u+7hUJv83ifs9kNthF36nztWMFykYAgLp2uuVJwOr7NVyB8QNbYOCYF&#10;I3nYbScPG8y16/lA9yJUIoawz1GBCaHNpfSlIYt+4VriyF1cZzFE2FVSd9jHcNvINEmepcWaY4PB&#10;lvaGymtxswrqmfw2xTJ7D+n+MJ4/sxuuv2ZKPU6H1xcQgYbwL/5zf+g4/wl+f4kH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xNcdbDAAAA2wAAAA8AAAAAAAAAAAAA&#10;AAAAoQIAAGRycy9kb3ducmV2LnhtbFBLBQYAAAAABAAEAPkAAACRAwAAAAA=&#10;" strokecolor="#d9d9d9">
                  <v:stroke dashstyle="1 1"/>
                </v:line>
                <v:line id="Conector_x0020_reto_x0020_16" o:spid="_x0000_s1040" style="position:absolute;flip:y;visibility:visible;mso-wrap-style:square" from="783037,0" to="802584,1879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vocIAAADbAAAADwAAAGRycy9kb3ducmV2LnhtbERPS2vCQBC+F/oflil4kWZjBLGpqxSh&#10;0ktBo+B1mp1mQ7OzIbvm8e+7BaG3+fies9mNthE9db52rGCRpCCIS6drrhRczu/PaxA+IGtsHJOC&#10;iTzsto8PG8y1G/hEfREqEUPY56jAhNDmUvrSkEWfuJY4ct+usxgi7CqpOxxiuG1klqYrabHm2GCw&#10;pb2h8qe4WQX1XH6ZYrE8hGx/mq6fyxu+HOdKzZ7Gt1cQgcbwL767P3Scv4K/X+IBcvs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J/vocIAAADbAAAADwAAAAAAAAAAAAAA&#10;AAChAgAAZHJzL2Rvd25yZXYueG1sUEsFBgAAAAAEAAQA+QAAAJADAAAAAA==&#10;" strokecolor="#d9d9d9">
                  <v:stroke dashstyle="1 1"/>
                </v:line>
                <v:line id="Conector_x0020_reto_x0020_19" o:spid="_x0000_s1041" style="position:absolute;flip:x y;visibility:visible;mso-wrap-style:square" from="1280427,6927" to="1288099,1879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Tf/sIAAADbAAAADwAAAGRycy9kb3ducmV2LnhtbERPTWvCQBC9C/0PyxR6kWZTQbFpNlIC&#10;lp4Uoz30Ns1Ok9Dd2ZBdNf33riB4m8f7nHw1WiNONPjOsYKXJAVBXDvdcaPgsF8/L0H4gKzROCYF&#10;/+RhVTxMcsy0O/OOTlVoRAxhn6GCNoQ+k9LXLVn0ieuJI/frBoshwqGResBzDLdGztJ0IS12HBta&#10;7Klsqf6rjlbB18eGdpWZTftvabpt+JmXJc+Venoc399ABBrDXXxzf+o4/xWuv8QDZHE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KTf/sIAAADbAAAADwAAAAAAAAAAAAAA&#10;AAChAgAAZHJzL2Rvd25yZXYueG1sUEsFBgAAAAAEAAQA+QAAAJADAAAAAA==&#10;" strokecolor="#d9d9d9">
                  <v:stroke dashstyle="1 1"/>
                </v:line>
                <v:line id="Conector_x0020_reto_x0020_22" o:spid="_x0000_s1042" style="position:absolute;flip:x y;visibility:visible;mso-wrap-style:square" from="1026515,6927" to="1026516,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yHMsQAAADbAAAADwAAAGRycy9kb3ducmV2LnhtbESPQWvCQBSE74X+h+UVeilmY8Ai0TWU&#10;gKWnilEP3p7ZZxK6+zZktzH9926h0OMwM98w62KyRow0+M6xgnmSgiCune64UXA8bGdLED4gazSO&#10;ScEPeSg2jw9rzLW78Z7GKjQiQtjnqKANoc+l9HVLFn3ieuLoXd1gMUQ5NFIPeItwa2SWpq/SYsdx&#10;ocWeypbqr+rbKji9f9K+MtlLf5am24XLoix5odTz0/S2AhFoCv/hv/aHVpBl8Psl/gC5u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bIcyxAAAANsAAAAPAAAAAAAAAAAA&#10;AAAAAKECAABkcnMvZG93bnJldi54bWxQSwUGAAAAAAQABAD5AAAAkgMAAAAA&#10;" strokecolor="#d9d9d9">
                  <v:stroke dashstyle="1 1"/>
                </v:line>
                <v:line id="Conector_x0020_reto_x0020_23" o:spid="_x0000_s1043" style="position:absolute;flip:x y;visibility:visible;mso-wrap-style:square" from="1548245,20782" to="1556139,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AiqcQAAADbAAAADwAAAGRycy9kb3ducmV2LnhtbESPQWvCQBSE74X+h+UVvBTdNGKR6CaU&#10;QMWTYloP3p7Z1yR0923IbjX+e7dQ6HGYmW+YdTFaIy40+M6xgpdZAoK4drrjRsHnx/t0CcIHZI3G&#10;MSm4kYcif3xYY6bdlQ90qUIjIoR9hgraEPpMSl+3ZNHPXE8cvS83WAxRDo3UA14j3BqZJsmrtNhx&#10;XGixp7Kl+rv6sQqOmx0dKpM+9ydpun04L8qSF0pNnsa3FYhAY/gP/7W3WkE6h98v8QfI/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ICKpxAAAANsAAAAPAAAAAAAAAAAA&#10;AAAAAKECAABkcnMvZG93bnJldi54bWxQSwUGAAAAAAQABAD5AAAAkgMAAAAA&#10;" strokecolor="#d9d9d9">
                  <v:stroke dashstyle="1 1"/>
                </v:line>
                <v:line id="Conector_x0020_reto_x0020_24" o:spid="_x0000_s1044" style="position:absolute;flip:x y;visibility:visible;mso-wrap-style:square" from="2057488,10391" to="2065108,1879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m63cQAAADbAAAADwAAAGRycy9kb3ducmV2LnhtbESPQWvCQBSE74X+h+UVvBTdNGiR6CaU&#10;QMWTYloP3p7Z1yR0923IbjX+e7dQ6HGYmW+YdTFaIy40+M6xgpdZAoK4drrjRsHnx/t0CcIHZI3G&#10;MSm4kYcif3xYY6bdlQ90qUIjIoR9hgraEPpMSl+3ZNHPXE8cvS83WAxRDo3UA14j3BqZJsmrtNhx&#10;XGixp7Kl+rv6sQqOmx0dKpM+9ydpun04L8qSF0pNnsa3FYhAY/gP/7W3WkE6h98v8QfI/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ybrdxAAAANsAAAAPAAAAAAAAAAAA&#10;AAAAAKECAABkcnMvZG93bnJldi54bWxQSwUGAAAAAAQABAD5AAAAkgMAAAAA&#10;" strokecolor="#d9d9d9">
                  <v:stroke dashstyle="1 1"/>
                </v:line>
                <v:line id="Conector_x0020_reto_x0020_25" o:spid="_x0000_s1045" style="position:absolute;flip:x y;visibility:visible;mso-wrap-style:square" from="1795886,17318" to="1803506,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UfRsMAAADbAAAADwAAAGRycy9kb3ducmV2LnhtbESPQWvCQBSE7wX/w/IEL0U3BlIkuooE&#10;LJ5ajHrw9sw+k+Du25Ddavrvu4VCj8PMfMOsNoM14kG9bx0rmM8SEMSV0y3XCk7H3XQBwgdkjcYx&#10;KfgmD5v16GWFuXZPPtCjDLWIEPY5KmhC6HIpfdWQRT9zHXH0bq63GKLsa6l7fEa4NTJNkjdpseW4&#10;0GBHRUPVvfyyCs7vH3QoTfraXaRpP8M1KwrOlJqMh+0SRKAh/If/2nutIM3g90v8AX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eFH0bDAAAA2wAAAA8AAAAAAAAAAAAA&#10;AAAAoQIAAGRycy9kb3ducmV2LnhtbFBLBQYAAAAABAAEAPkAAACRAwAAAAA=&#10;" strokecolor="#d9d9d9">
                  <v:stroke dashstyle="1 1"/>
                </v:line>
                <v:line id="Conector_x0020_reto_x0020_35" o:spid="_x0000_s1046" style="position:absolute;flip:x y;visibility:visible;mso-wrap-style:square" from="2325438,17318" to="2333058,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yJm8QAAADbAAAADwAAAGRycy9kb3ducmV2LnhtbESPQWvCQBSE7wX/w/IEL0U3WiISXUUC&#10;FU8tpnrw9sw+k+Du25Ddavz33UKhx2FmvmFWm94acafON44VTCcJCOLS6YYrBcev9/EChA/IGo1j&#10;UvAkD5v14GWFmXYPPtC9CJWIEPYZKqhDaDMpfVmTRT9xLXH0rq6zGKLsKqk7fES4NXKWJHNpseG4&#10;UGNLeU3lrfi2Ck67DzoUZvbanqVpPsMlzXNOlRoN++0SRKA+/If/2nut4C2F3y/xB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XImbxAAAANsAAAAPAAAAAAAAAAAA&#10;AAAAAKECAABkcnMvZG93bnJldi54bWxQSwUGAAAAAAQABAD5AAAAkgMAAAAA&#10;" strokecolor="#d9d9d9">
                  <v:stroke dashstyle="1 1"/>
                </v:line>
                <v:line id="Conector_x0020_reto_x0020_42" o:spid="_x0000_s1047" style="position:absolute;flip:x y;visibility:visible;mso-wrap-style:square" from="2829472,6927" to="2844298,1880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NiksQAAADbAAAADwAAAGRycy9kb3ducmV2LnhtbESPQWvCQBSE74X+h+UVvBTdNGiR6CaU&#10;QMWTYloP3p7Z1yR0923IbjX+e7dQ6HGYmW+YdTFaIy40+M6xgpdZAoK4drrjRsHnx/t0CcIHZI3G&#10;MSm4kYcif3xYY6bdlQ90qUIjIoR9hgraEPpMSl+3ZNHPXE8cvS83WAxRDo3UA14j3BqZJsmrtNhx&#10;XGixp7Kl+rv6sQqOmx0dKpM+9ydpun04L8qSF0pNnsa3FYhAY/gP/7W3WsE8hd8v8QfI/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s2KSxAAAANsAAAAPAAAAAAAAAAAA&#10;AAAAAKECAABkcnMvZG93bnJldi54bWxQSwUGAAAAAAQABAD5AAAAkgMAAAAA&#10;" strokecolor="#d9d9d9">
                  <v:stroke dashstyle="1 1"/>
                </v:line>
                <v:line id="Conector_x0020_reto_x0020_43" o:spid="_x0000_s1048" style="position:absolute;flip:x y;visibility:visible;mso-wrap-style:square" from="2575076,10391" to="2582696,1879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CcQAAADbAAAADwAAAGRycy9kb3ducmV2LnhtbESPQWvCQBSE7wX/w/KEXopuqlUkukoJ&#10;tHiymOrB2zP7TIK7b0N2q/Hfu4LQ4zAz3zCLVWeNuFDra8cK3ocJCOLC6ZpLBbvfr8EMhA/IGo1j&#10;UnAjD6tl72WBqXZX3tIlD6WIEPYpKqhCaFIpfVGRRT90DXH0Tq61GKJsS6lbvEa4NXKUJFNpsea4&#10;UGFDWUXFOf+zCvbfG9rmZvTWHKSpf8JxkmU8Ueq1333OQQTqwn/42V5rBR9jeHy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8cJxAAAANsAAAAPAAAAAAAAAAAA&#10;AAAAAKECAABkcnMvZG93bnJldi54bWxQSwUGAAAAAAQABAD5AAAAkgMAAAAA&#10;" strokecolor="#d9d9d9">
                  <v:stroke dashstyle="1 1"/>
                </v:line>
                <v:line id="Conector_x0020_reto_x0020_45" o:spid="_x0000_s1049" style="position:absolute;flip:y;visibility:visible;mso-wrap-style:square" from="3112246,0" to="3120736,1879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ey8QAAADbAAAADwAAAGRycy9kb3ducmV2LnhtbESPT2vCQBTE7wW/w/IEL6Ib/9KmriKC&#10;0kvBRMHra/Y1G5p9G7Krxm/fLQg9DjPzG2a16WwtbtT6yrGCyTgBQVw4XXGp4Hzaj15B+ICssXZM&#10;Ch7kYbPuvaww1e7OGd3yUIoIYZ+iAhNCk0rpC0MW/dg1xNH7dq3FEGVbSt3iPcJtLadJspQWK44L&#10;BhvaGSp+8qtVUA3ll8kns0OY7rLH5XN2xbfjUKlBv9u+gwjUhf/ws/2hFcwX8Pcl/gC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l7LxAAAANsAAAAPAAAAAAAAAAAA&#10;AAAAAKECAABkcnMvZG93bnJldi54bWxQSwUGAAAAAAQABAD5AAAAkgMAAAAA&#10;" strokecolor="#d9d9d9">
                  <v:stroke dashstyle="1 1"/>
                </v:line>
                <v:line id="Conector_x0020_reto_x0020_47" o:spid="_x0000_s1050" style="position:absolute;flip:x y;visibility:visible;mso-wrap-style:square" from="3607367,0" to="3614987,1642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TBCsQAAADbAAAADwAAAGRycy9kb3ducmV2LnhtbESPQWvCQBSE7wX/w/KEXopuKlolukoJ&#10;tHiymOrB2zP7TIK7b0N2q/Hfu0LB4zAz3zCLVWeNuFDra8cK3ocJCOLC6ZpLBbvfr8EMhA/IGo1j&#10;UnAjD6tl72WBqXZX3tIlD6WIEPYpKqhCaFIpfVGRRT90DXH0Tq61GKJsS6lbvEa4NXKUJB/SYs1x&#10;ocKGsoqKc/5nFey/N7TNzeitOUhT/4TjJMt4otRrv/ucgwjUhWf4v73WCsZTeHy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xMEKxAAAANsAAAAPAAAAAAAAAAAA&#10;AAAAAKECAABkcnMvZG93bnJldi54bWxQSwUGAAAAAAQABAD5AAAAkgMAAAAA&#10;" strokecolor="#d9d9d9">
                  <v:stroke dashstyle="1 1"/>
                </v:line>
                <v:line id="Conector_x0020_reto_x0020_81" o:spid="_x0000_s1051" style="position:absolute;flip:x y;visibility:visible;mso-wrap-style:square" from="3352800,0" to="3360748,1878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hGf8QAAADbAAAADwAAAGRycy9kb3ducmV2LnhtbESPQWvCQBSE70L/w/IKvUizUYiE6Col&#10;UOmpYmwPvT2zr0no7tuQXU36791CweMwM98wm91kjbjS4DvHChZJCoK4drrjRsHH6fU5B+EDskbj&#10;mBT8kofd9mG2wUK7kY90rUIjIoR9gQraEPpCSl+3ZNEnrieO3rcbLIYoh0bqAccIt0Yu03QlLXYc&#10;F1rsqWyp/qkuVsHn/p2OlVnO+y9pukM4Z2XJmVJPj9PLGkSgKdzD/+03rSBfwN+X+APk9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2EZ/xAAAANsAAAAPAAAAAAAAAAAA&#10;AAAAAKECAABkcnMvZG93bnJldi54bWxQSwUGAAAAAAQABAD5AAAAkgMAAAAA&#10;" strokecolor="#d9d9d9">
                  <v:stroke dashstyle="1 1"/>
                </v:line>
                <v:line id="Conector_x0020_reto_x0020_136" o:spid="_x0000_s1052" style="position:absolute;flip:x y;visibility:visible;mso-wrap-style:square" from="3861954,10391" to="3890305,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EtMIAAADcAAAADwAAAGRycy9kb3ducmV2LnhtbERPTYvCMBC9C/6HMMJeRFMVZekaRQou&#10;e3Kxugdvs83YFpNJaaJ2//1GELzN433Oct1ZI27U+tqxgsk4AUFcOF1zqeB42I7eQfiArNE4JgV/&#10;5GG96veWmGp35z3d8lCKGMI+RQVVCE0qpS8qsujHriGO3Nm1FkOEbSl1i/cYbo2cJslCWqw5NlTY&#10;UFZRccmvVsHP5472uZkOm5M09Xf4nWcZz5V6G3SbDxCBuvASP91fOs6fLeDxTLxAr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4/EtMIAAADcAAAADwAAAAAAAAAAAAAA&#10;AAChAgAAZHJzL2Rvd25yZXYueG1sUEsFBgAAAAAEAAQA+QAAAJADAAAAAA==&#10;" strokecolor="#d9d9d9">
                  <v:stroke dashstyle="1 1"/>
                </v:line>
                <v:line id="Conector_x0020_reto_x0020_137" o:spid="_x0000_s1053" style="position:absolute;flip:x y;visibility:visible;mso-wrap-style:square" from="4374573,0" to="4400409,1879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NhL8IAAADcAAAADwAAAGRycy9kb3ducmV2LnhtbERPTWvCQBC9F/wPywi9FN1UsUp0lRJo&#10;8WQx1YO3MTsmwd3ZkN1q/PeuUPA2j/c5i1VnjbhQ62vHCt6HCQjiwumaSwW736/BDIQPyBqNY1Jw&#10;Iw+rZe9lgal2V97SJQ+liCHsU1RQhdCkUvqiIot+6BriyJ1cazFE2JZSt3iN4dbIUZJ8SIs1x4YK&#10;G8oqKs75n1Ww/97QNjejt+YgTf0TjpMs44lSr/3ucw4iUBee4n/3Wsf54yk8nokX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MNhL8IAAADcAAAADwAAAAAAAAAAAAAA&#10;AAChAgAAZHJzL2Rvd25yZXYueG1sUEsFBgAAAAAEAAQA+QAAAJADAAAAAA==&#10;" strokecolor="#d9d9d9">
                  <v:stroke dashstyle="1 1"/>
                </v:line>
                <v:line id="Conector_x0020_reto_x0020_138" o:spid="_x0000_s1054" style="position:absolute;flip:x y;visibility:visible;mso-wrap-style:square" from="4114800,0" to="4138807,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z1XcUAAADcAAAADwAAAGRycy9kb3ducmV2LnhtbESPQWvCQBCF7wX/wzJCL6VutFhK6ioS&#10;sHiqGNtDb9PsNAndnQ3ZVeO/dw6Ctxnem/e+WawG79SJ+tgGNjCdZKCIq2Bbrg18HTbPb6BiQrbo&#10;ApOBC0VYLUcPC8xtOPOeTmWqlYRwzNFAk1KXax2rhjzGSeiIRfsLvccka19r2+NZwr3Tsyx71R5b&#10;loYGOyoaqv7Lozfw/fFJ+9LNnrof7dpd+p0XBc+NeRwP63dQiYZ0N9+ut1bwX4RWnpEJ9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Vz1XcUAAADcAAAADwAAAAAAAAAA&#10;AAAAAAChAgAAZHJzL2Rvd25yZXYueG1sUEsFBgAAAAAEAAQA+QAAAJMDAAAAAA==&#10;" strokecolor="#d9d9d9">
                  <v:stroke dashstyle="1 1"/>
                </v:line>
                <v:line id="Conector_x0020_reto_x0020_139" o:spid="_x0000_s1055" style="position:absolute;flip:x y;visibility:visible;mso-wrap-style:square" from="4655127,10391" to="4668360,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BQxsIAAADcAAAADwAAAGRycy9kb3ducmV2LnhtbERPTWvCQBC9F/wPywi9FN1UsWh0lRJo&#10;8WQx1YO3MTsmwd3ZkN1q/PeuUPA2j/c5i1VnjbhQ62vHCt6HCQjiwumaSwW736/BFIQPyBqNY1Jw&#10;Iw+rZe9lgal2V97SJQ+liCHsU1RQhdCkUvqiIot+6BriyJ1cazFE2JZSt3iN4dbIUZJ8SIs1x4YK&#10;G8oqKs75n1Ww/97QNjejt+YgTf0TjpMs44lSr/3ucw4iUBee4n/3Wsf54xk8nokX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hBQxsIAAADcAAAADwAAAAAAAAAAAAAA&#10;AAChAgAAZHJzL2Rvd25yZXYueG1sUEsFBgAAAAAEAAQA+QAAAJADAAAAAA==&#10;" strokecolor="#d9d9d9">
                  <v:stroke dashstyle="1 1"/>
                </v:line>
                <v:line id="Conector_x0020_reto_x0020_140" o:spid="_x0000_s1056" style="position:absolute;flip:y;visibility:visible;mso-wrap-style:square" from="5161505,0" to="5161505,1642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91u8UAAADcAAAADwAAAGRycy9kb3ducmV2LnhtbESPQWvCQBCF74X+h2UKvYhu1CIaXaUI&#10;Lb0INQpex+w0G5qdDdlV47/vHITeZnhv3vtmtel9o67UxTqwgfEoA0VcBltzZeB4+BjOQcWEbLEJ&#10;TAbuFGGzfn5aYW7Djfd0LVKlJIRjjgZcSm2udSwdeYyj0BKL9hM6j0nWrtK2w5uE+0ZPsmymPdYs&#10;DQ5b2joqf4uLN1AP9NkV4+lnmmz399NuesHF98CY15f+fQkqUZ/+zY/rLyv4b4Ivz8gEev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P91u8UAAADcAAAADwAAAAAAAAAA&#10;AAAAAAChAgAAZHJzL2Rvd25yZXYueG1sUEsFBgAAAAAEAAQA+QAAAJMDAAAAAA==&#10;" strokecolor="#d9d9d9">
                  <v:stroke dashstyle="1 1"/>
                </v:line>
                <v:line id="Conector_x0020_reto_x0020_141" o:spid="_x0000_s1057" style="position:absolute;flip:x y;visibility:visible;mso-wrap-style:square" from="4897582,17318" to="4916863,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AvvcMAAADcAAAADwAAAGRycy9kb3ducmV2LnhtbERPTWvCQBC9C/0PyxR6EbOJaJHUNZSA&#10;xZPFtD30Ns1Ok9Dd2ZBdNf77riB4m8f7nHUxWiNONPjOsYIsSUEQ10533Cj4/NjOViB8QNZoHJOC&#10;C3koNg+TNebanflApyo0Ioawz1FBG0KfS+nrliz6xPXEkft1g8UQ4dBIPeA5hlsj52n6LC12HBta&#10;7Klsqf6rjlbB19ueDpWZT/tvabr38LMsS14q9fQ4vr6ACDSGu/jm3uk4f5HB9Zl4gd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RgL73DAAAA3AAAAA8AAAAAAAAAAAAA&#10;AAAAoQIAAGRycy9kb3ducmV2LnhtbFBLBQYAAAAABAAEAPkAAACRAwAAAAA=&#10;" strokecolor="#d9d9d9">
                  <v:stroke dashstyle="1 1"/>
                </v:line>
                <v:line id="Conector_x0020_reto_x0020_142" o:spid="_x0000_s1058" style="position:absolute;flip:x y;visibility:visible;mso-wrap-style:square" from="5437909,6927" to="5446414,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KxysIAAADcAAAADwAAAGRycy9kb3ducmV2LnhtbERPTWvCQBC9C/6HZYReRDeGKiV1FQlY&#10;emox2oO3aXZMgruzIbtq+u+7guBtHu9zluveGnGlzjeOFcymCQji0umGKwWH/XbyBsIHZI3GMSn4&#10;Iw/r1XCwxEy7G+/oWoRKxBD2GSqoQ2gzKX1Zk0U/dS1x5E6usxgi7CqpO7zFcGtkmiQLabHh2FBj&#10;S3lN5bm4WAU/H1+0K0w6bo/SNN/hd57nPFfqZdRv3kEE6sNT/HB/6jj/NYX7M/ECuf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LKxysIAAADcAAAADwAAAAAAAAAAAAAA&#10;AAChAgAAZHJzL2Rvd25yZXYueG1sUEsFBgAAAAAEAAQA+QAAAJADAAAAAA==&#10;" strokecolor="#d9d9d9">
                  <v:stroke dashstyle="1 1"/>
                </v:line>
                <v:line id="Conector_x0020_reto_x0020_143" o:spid="_x0000_s1059" style="position:absolute;flip:x y;visibility:visible;mso-wrap-style:square" from="5956517,6927" to="5956518,1879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UUcIAAADcAAAADwAAAGRycy9kb3ducmV2LnhtbERPTWvCQBC9F/wPywi9FN1Uq0h0lRJo&#10;8WQx1YO3MTsmwd3ZkN1q/PeuIPQ2j/c5i1VnjbhQ62vHCt6HCQjiwumaSwW736/BDIQPyBqNY1Jw&#10;Iw+rZe9lgal2V97SJQ+liCHsU1RQhdCkUvqiIot+6BriyJ1cazFE2JZSt3iN4dbIUZJMpcWaY0OF&#10;DWUVFef8zyrYf29om5vRW3OQpv4Jx0mW8USp1373OQcRqAv/4qd7reP8jzE8nokX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4UUcIAAADcAAAADwAAAAAAAAAAAAAA&#10;AAChAgAAZHJzL2Rvd25yZXYueG1sUEsFBgAAAAAEAAQA+QAAAJADAAAAAA==&#10;" strokecolor="#d9d9d9">
                  <v:stroke dashstyle="1 1"/>
                </v:line>
                <v:line id="Conector_x0020_reto_x0020_145" o:spid="_x0000_s1060" style="position:absolute;flip:x y;visibility:visible;mso-wrap-style:square" from="5687297,20782" to="5694917,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spvsIAAADcAAAADwAAAGRycy9kb3ducmV2LnhtbERPTWvCQBC9F/wPywheim6URiS6igQq&#10;nlpM9eBtzI5JcHc2ZLca/323UOhtHu9zVpveGnGnzjeOFUwnCQji0umGKwXHr/fxAoQPyBqNY1Lw&#10;JA+b9eBlhZl2Dz7QvQiViCHsM1RQh9BmUvqyJot+4lriyF1dZzFE2FVSd/iI4dbIWZLMpcWGY0ON&#10;LeU1lbfi2yo47T7oUJjZa3uWpvkMlzTPOVVqNOy3SxCB+vAv/nPvdZz/lsLvM/ECuf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1spvsIAAADcAAAADwAAAAAAAAAAAAAA&#10;AAChAgAAZHJzL2Rvd25yZXYueG1sUEsFBgAAAAAEAAQA+QAAAJADAAAAAA==&#10;" strokecolor="#d9d9d9">
                  <v:stroke dashstyle="1 1"/>
                </v:line>
                <v:line id="Conector_x0020_reto_x0020_146" o:spid="_x0000_s1061" style="position:absolute;flip:x y;visibility:visible;mso-wrap-style:square" from="6216850,17318" to="6224470,187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m3ycIAAADcAAAADwAAAGRycy9kb3ducmV2LnhtbERPTYvCMBC9C/6HMMJeRFNFZekaRQou&#10;e3Kxugdvs83YFpNJaaJ2//1GELzN433Oct1ZI27U+tqxgsk4AUFcOF1zqeB42I7eQfiArNE4JgV/&#10;5GG96veWmGp35z3d8lCKGMI+RQVVCE0qpS8qsujHriGO3Nm1FkOEbSl1i/cYbo2cJslCWqw5NlTY&#10;UFZRccmvVsHP5472uZkOm5M09Xf4nWcZz5V6G3SbDxCBuvASP91fOs6fLeDxTLxAr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4m3ycIAAADcAAAADwAAAAAAAAAAAAAA&#10;AAChAgAAZHJzL2Rvd25yZXYueG1sUEsFBgAAAAAEAAQA+QAAAJADAAAAAA==&#10;" strokecolor="#d9d9d9">
                  <v:stroke dashstyle="1 1"/>
                </v:line>
                <v:rect id="intervalshape" o:spid="_x0000_s1062" style="position:absolute;left:2631035;top:670541;width:1037523;height:1995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vUnwQAA&#10;ANwAAAAPAAAAZHJzL2Rvd25yZXYueG1sRE9La8JAEL4X/A/LFHqrG0sxkmaVIi14VYvgbZqdPDQ7&#10;G3a3SfTXu4LQ23x8z8lXo2lFT843lhXMpgkI4sLqhisFP/vv1wUIH5A1tpZJwYU8rJaTpxwzbQfe&#10;Ur8LlYgh7DNUUIfQZVL6oiaDfmo74siV1hkMEbpKaodDDDetfEuSuTTYcGyosaN1TcV592cUXIff&#10;GW0OX2nSl+FUUcvpcWSlXp7Hzw8QgcbwL364NzrOf0/h/ky8QC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Nb1J8EAAADcAAAADwAAAAAAAAAAAAAAAACXAgAAZHJzL2Rvd25y&#10;ZXYueG1sUEsFBgAAAAAEAAQA9QAAAIUDAAAAAA==&#10;" fillcolor="#595959" strokecolor="#595959" strokeweight=".5pt">
                  <v:fill r:id="rId26" o:title="" color2="window" type="pattern"/>
                  <v:shadow on="t" opacity=".5" obscured="t" origin=",.5" offset="0,0"/>
                  <v:textbox inset="0,0,0,0">
                    <w:txbxContent>
                      <w:p w14:paraId="259B4C0C" w14:textId="77777777" w:rsidR="00CA4767" w:rsidRPr="001131B6" w:rsidRDefault="00CA4767" w:rsidP="00F15153">
                        <w:pPr>
                          <w:jc w:val="center"/>
                          <w:rPr>
                            <w:b/>
                            <w:color w:val="000000"/>
                            <w:sz w:val="18"/>
                            <w:szCs w:val="18"/>
                          </w:rPr>
                        </w:pPr>
                        <w:r w:rsidRPr="001131B6">
                          <w:rPr>
                            <w:b/>
                            <w:color w:val="000000"/>
                            <w:sz w:val="18"/>
                            <w:szCs w:val="18"/>
                          </w:rPr>
                          <w:t>Doutorado</w:t>
                        </w:r>
                      </w:p>
                    </w:txbxContent>
                  </v:textbox>
                </v:rect>
                <v:rect id="intervalshape" o:spid="_x0000_s1063" style="position:absolute;left:2118622;top:673320;width:514000;height:1963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HltxgAA&#10;ANwAAAAPAAAAZHJzL2Rvd25yZXYueG1sRI9Ba8JAEIXvgv9hGaE33VREbOoqRdAq9WC1h/Y2ZKdJ&#10;aHY2ZNeY/HvnUPA2w3vz3jfLdecq1VITSs8GnicJKOLM25JzA1+X7XgBKkRki5VnMtBTgPVqOFhi&#10;av2NP6k9x1xJCIcUDRQx1qnWISvIYZj4mli0X984jLI2ubYN3iTcVXqaJHPtsGRpKLCmTUHZ3/nq&#10;DBz7w+6nvfjwvUhe3j+u/f50iDNjnkbd2yuoSF18mP+v91bwZ0Irz8gE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tHltxgAAANwAAAAPAAAAAAAAAAAAAAAAAJcCAABkcnMv&#10;ZG93bnJldi54bWxQSwUGAAAAAAQABAD1AAAAigMAAAAA&#10;" fillcolor="#a6a6a6" strokecolor="#595959" strokeweight=".5pt">
                  <v:shadow on="t" opacity=".5" obscured="t" origin=",.5" offset="0,0"/>
                  <v:textbox inset="0,0,0,0">
                    <w:txbxContent>
                      <w:p w14:paraId="7C85E22C" w14:textId="77777777" w:rsidR="00CA4767" w:rsidRPr="001131B6" w:rsidRDefault="00CA4767" w:rsidP="00F15153">
                        <w:pPr>
                          <w:jc w:val="center"/>
                          <w:rPr>
                            <w:b/>
                            <w:color w:val="000000"/>
                            <w:sz w:val="18"/>
                            <w:szCs w:val="18"/>
                          </w:rPr>
                        </w:pPr>
                        <w:r w:rsidRPr="001131B6">
                          <w:rPr>
                            <w:b/>
                            <w:color w:val="000000"/>
                            <w:sz w:val="18"/>
                            <w:szCs w:val="18"/>
                          </w:rPr>
                          <w:t>Mestrado</w:t>
                        </w:r>
                      </w:p>
                    </w:txbxContent>
                  </v:textbox>
                </v:rect>
                <v:rect id="intervalshape" o:spid="_x0000_s1064" style="position:absolute;left:815192;top:673153;width:1303430;height:196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pL8wQAA&#10;ANwAAAAPAAAAZHJzL2Rvd25yZXYueG1sRE9LawIxEL4X/A9hhN5q1tqKrkaxgtWjT/A4bMbN4may&#10;bFJ39debQqG3+fieM523thQ3qn3hWEG/l4AgzpwuOFdwPKzeRiB8QNZYOiYFd/Iwn3Vepphq1/CO&#10;bvuQixjCPkUFJoQqldJnhiz6nquII3dxtcUQYZ1LXWMTw20p35NkKC0WHBsMVrQ0lF33P1ZBNugf&#10;TfL45q3buOYLz6v1pz0p9dptFxMQgdrwL/5zb3Sc/zGG32fiBXL2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qS/MEAAADcAAAADwAAAAAAAAAAAAAAAACXAgAAZHJzL2Rvd25y&#10;ZXYueG1sUEsFBgAAAAAEAAQA9QAAAIUDAAAAAA==&#10;" fillcolor="#595959" strokecolor="#595959" strokeweight=".5pt">
                  <v:fill r:id="rId27" o:title="" color2="window" type="pattern"/>
                  <v:shadow on="t" opacity=".5" obscured="t" origin=",.5" offset="0,0"/>
                  <v:textbox inset=",0,,0">
                    <w:txbxContent>
                      <w:p w14:paraId="1444D291" w14:textId="77777777" w:rsidR="00CA4767" w:rsidRPr="001131B6" w:rsidRDefault="00CA4767" w:rsidP="00F15153">
                        <w:pPr>
                          <w:jc w:val="center"/>
                          <w:rPr>
                            <w:b/>
                            <w:color w:val="000000"/>
                            <w:sz w:val="18"/>
                            <w:szCs w:val="18"/>
                          </w:rPr>
                        </w:pPr>
                        <w:r w:rsidRPr="001131B6">
                          <w:rPr>
                            <w:b/>
                            <w:color w:val="000000"/>
                            <w:sz w:val="18"/>
                            <w:szCs w:val="18"/>
                          </w:rPr>
                          <w:t>Graduação</w:t>
                        </w:r>
                      </w:p>
                    </w:txbxContent>
                  </v:textbox>
                </v:rect>
                <v:rect id="intervalshape" o:spid="_x0000_s1065" style="position:absolute;left:36270;top:480460;width:1279895;height:187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JqJbxQAA&#10;ANwAAAAPAAAAZHJzL2Rvd25yZXYueG1sRI9Na8JAEIbvhf6HZQq9FN20UKnRVYpQsKdqlOpxyI7Z&#10;YHY2ZLcx/ffOQfA2w7wfz8yXg29UT12sAxt4HWegiMtga64M7Hdfow9QMSFbbAKTgX+KsFw8Pswx&#10;t+HCW+qLVCkJ4ZijAZdSm2sdS0ce4zi0xHI7hc5jkrWrtO3wIuG+0W9ZNtEea5YGhy2tHJXn4s9L&#10;72GfbdqXSZ9+Tv2vW23Xxff0aMzz0/A5A5VoSHfxzb22gv8u+PKMTK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molvFAAAA3AAAAA8AAAAAAAAAAAAAAAAAlwIAAGRycy9k&#10;b3ducmV2LnhtbFBLBQYAAAAABAAEAPUAAACJAwAAAAA=&#10;" fillcolor="#a6a6a6" strokecolor="#595959" strokeweight=".5pt">
                  <v:shadow on="t" opacity=".5" obscured="t" origin=",.5" offset="0,0"/>
                  <v:textbox inset=",0,,0">
                    <w:txbxContent>
                      <w:p w14:paraId="78943201" w14:textId="77777777" w:rsidR="00CA4767" w:rsidRPr="001131B6" w:rsidRDefault="00CA4767" w:rsidP="00F15153">
                        <w:pPr>
                          <w:jc w:val="center"/>
                          <w:rPr>
                            <w:b/>
                            <w:color w:val="000000"/>
                            <w:sz w:val="18"/>
                            <w:szCs w:val="18"/>
                          </w:rPr>
                        </w:pPr>
                        <w:r w:rsidRPr="001131B6">
                          <w:rPr>
                            <w:b/>
                            <w:color w:val="000000"/>
                            <w:sz w:val="18"/>
                            <w:szCs w:val="18"/>
                          </w:rPr>
                          <w:t>Ensino Técnico</w:t>
                        </w:r>
                      </w:p>
                    </w:txbxContent>
                  </v:textbox>
                </v:rect>
                <v:rect id="intervalshape" o:spid="_x0000_s1066" style="position:absolute;left:3466574;top:1313875;width:821690;height:199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f2NwAAA&#10;ANwAAAAPAAAAZHJzL2Rvd25yZXYueG1sRE9Li8IwEL4L+x/CLHjTVFEr1SgiLnj1geBtbMa2u82k&#10;NNm2u7/eCIK3+fies1x3phQN1a6wrGA0jEAQp1YXnCk4n74GcxDOI2ssLZOCP3KwXn30lpho2/KB&#10;mqPPRAhhl6CC3PsqkdKlORl0Q1sRB+5ua4M+wDqTusY2hJtSjqNoJg0WHBpyrGibU/pz/DUK/tvb&#10;iPaXXRw1d/+dUcnxtWOl+p/dZgHCU+ff4pd7r8P86QSez4QL5O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3f2NwAAAANwAAAAPAAAAAAAAAAAAAAAAAJcCAABkcnMvZG93bnJl&#10;di54bWxQSwUGAAAAAAQABAD1AAAAhAMAAAAA&#10;" fillcolor="#595959" strokecolor="#595959" strokeweight=".5pt">
                  <v:fill r:id="rId26" o:title="" color2="window" type="pattern"/>
                  <v:shadow on="t" opacity=".5" obscured="t" origin=",.5" offset="0,0"/>
                  <v:textbox inset="0,0,0,0">
                    <w:txbxContent>
                      <w:p w14:paraId="42772304" w14:textId="77777777" w:rsidR="00CA4767" w:rsidRPr="00A51600" w:rsidRDefault="00CA4767" w:rsidP="00F15153">
                        <w:pPr>
                          <w:pStyle w:val="NormalWeb"/>
                          <w:spacing w:before="0" w:beforeAutospacing="0" w:after="20" w:afterAutospacing="0"/>
                          <w:jc w:val="center"/>
                        </w:pPr>
                        <w:r w:rsidRPr="00A51600">
                          <w:rPr>
                            <w:rFonts w:eastAsia="Times New Roman"/>
                            <w:b/>
                            <w:bCs/>
                            <w:color w:val="000000"/>
                            <w:sz w:val="18"/>
                            <w:szCs w:val="18"/>
                          </w:rPr>
                          <w:t>UVV</w:t>
                        </w:r>
                      </w:p>
                    </w:txbxContent>
                  </v:textbox>
                </v:rect>
                <v:rect id="intervalshape" o:spid="_x0000_s1067" style="position:absolute;left:2575669;top:1313875;width:890270;height:199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t5ZxAAA&#10;ANwAAAAPAAAAZHJzL2Rvd25yZXYueG1sRE9La8JAEL4X+h+WKfTWbFpa0ZiNlIJWqQdfB70N2WkS&#10;mp0N2TUm/94VCt7m43tOOutNLTpqXWVZwWsUgyDOra64UHDYz1/GIJxH1lhbJgUDOZhljw8pJtpe&#10;eEvdzhcihLBLUEHpfZNI6fKSDLrINsSB+7WtQR9gW0jd4iWEm1q+xfFIGqw4NJTY0FdJ+d/ubBSs&#10;h9Xi1O2tO47jyffPeVhuVv5dqeen/nMKwlPv7+J/91KH+R8juD0TLpD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77eWcQAAADcAAAADwAAAAAAAAAAAAAAAACXAgAAZHJzL2Rv&#10;d25yZXYueG1sUEsFBgAAAAAEAAQA9QAAAIgDAAAAAA==&#10;" fillcolor="#a6a6a6" strokecolor="#595959" strokeweight=".5pt">
                  <v:shadow on="t" opacity=".5" obscured="t" origin=",.5" offset="0,0"/>
                  <v:textbox inset="0,0,0,0">
                    <w:txbxContent>
                      <w:p w14:paraId="300C69CE" w14:textId="77777777" w:rsidR="00CA4767" w:rsidRPr="00A51600" w:rsidRDefault="00CA4767" w:rsidP="00F15153">
                        <w:pPr>
                          <w:pStyle w:val="NormalWeb"/>
                          <w:spacing w:before="0" w:beforeAutospacing="0" w:after="0" w:afterAutospacing="0"/>
                          <w:jc w:val="center"/>
                        </w:pPr>
                        <w:r w:rsidRPr="00A51600">
                          <w:rPr>
                            <w:rFonts w:eastAsia="Times New Roman"/>
                            <w:b/>
                            <w:bCs/>
                            <w:color w:val="000000"/>
                            <w:sz w:val="18"/>
                            <w:szCs w:val="18"/>
                          </w:rPr>
                          <w:t>UniCarioca</w:t>
                        </w:r>
                      </w:p>
                    </w:txbxContent>
                  </v:textbox>
                </v:rect>
                <v:rect id="intervalshape" o:spid="_x0000_s1068" style="position:absolute;left:1796524;top:1148140;width:1033145;height:1955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DXIwgAA&#10;ANwAAAAPAAAAZHJzL2Rvd25yZXYueG1sRE9La8JAEL4L/odlCr3pRotaUlfRgo+jphZ6HLLTbGh2&#10;NmS3JvrrXUHwNh/fc+bLzlbiTI0vHSsYDRMQxLnTJRcKTl+bwTsIH5A1Vo5JwYU8LBf93hxT7Vo+&#10;0jkLhYgh7FNUYEKoUyl9bsiiH7qaOHK/rrEYImwKqRtsY7it5DhJptJiybHBYE2fhvK/7N8qyN9G&#10;J5Nct3xwe9eu8Wezm9hvpV5futUHiEBdeIof7r2O8yczuD8TL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QNcjCAAAA3AAAAA8AAAAAAAAAAAAAAAAAlwIAAGRycy9kb3du&#10;cmV2LnhtbFBLBQYAAAAABAAEAPUAAACGAwAAAAA=&#10;" fillcolor="#595959" strokecolor="#595959" strokeweight=".5pt">
                  <v:fill r:id="rId27" o:title="" color2="window" type="pattern"/>
                  <v:shadow on="t" opacity=".5" obscured="t" origin=",.5" offset="0,0"/>
                  <v:textbox inset=",0,,0">
                    <w:txbxContent>
                      <w:p w14:paraId="3214C217" w14:textId="77777777" w:rsidR="00CA4767" w:rsidRPr="00A51600" w:rsidRDefault="00CA4767" w:rsidP="00F15153">
                        <w:pPr>
                          <w:pStyle w:val="NormalWeb"/>
                          <w:spacing w:before="0" w:beforeAutospacing="0" w:after="20" w:afterAutospacing="0"/>
                          <w:jc w:val="center"/>
                        </w:pPr>
                        <w:r w:rsidRPr="00A51600">
                          <w:rPr>
                            <w:rFonts w:eastAsia="Times New Roman"/>
                            <w:b/>
                            <w:bCs/>
                            <w:color w:val="000000"/>
                            <w:sz w:val="18"/>
                            <w:szCs w:val="18"/>
                          </w:rPr>
                          <w:t>Academos</w:t>
                        </w:r>
                      </w:p>
                    </w:txbxContent>
                  </v:textbox>
                </v:rect>
                <v:rect id="intervalshape" o:spid="_x0000_s1069" style="position:absolute;left:5553827;top:670541;width:265430;height:186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e+wxwAA&#10;ANwAAAAPAAAAZHJzL2Rvd25yZXYueG1sRI9Pa8JAEMXvhX6HZQre6qbFFo2uIkL9Qz206kFvQ3ZM&#10;QrOzIbvG5Nt3DoXeZnhv3vvNbNG5SrXUhNKzgZdhAoo487bk3MDp+PE8BhUissXKMxnoKcBi/vgw&#10;w9T6O39Te4i5khAOKRooYqxTrUNWkMMw9DWxaFffOIyyNrm2Dd4l3FX6NUnetcOSpaHAmlYFZT+H&#10;mzOw73frS3v04TxOJpvPW7/92sWRMYOnbjkFFamL/+a/660V/DehlWdkAj3/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W3vsMcAAADcAAAADwAAAAAAAAAAAAAAAACXAgAAZHJz&#10;L2Rvd25yZXYueG1sUEsFBgAAAAAEAAQA9QAAAIsDAAAAAA==&#10;" fillcolor="#a6a6a6" strokecolor="#595959" strokeweight=".5pt">
                  <v:shadow on="t" opacity=".5" obscured="t" origin=",.5" offset="0,0"/>
                  <v:textbox inset="0,0,0,0">
                    <w:txbxContent>
                      <w:p w14:paraId="3BCBE07F" w14:textId="77777777" w:rsidR="00CA4767" w:rsidRPr="00A51600" w:rsidRDefault="00CA4767" w:rsidP="00F15153">
                        <w:pPr>
                          <w:pStyle w:val="NormalWeb"/>
                          <w:spacing w:before="0" w:beforeAutospacing="0" w:after="0" w:afterAutospacing="0"/>
                          <w:jc w:val="center"/>
                        </w:pPr>
                        <w:r w:rsidRPr="00A51600">
                          <w:rPr>
                            <w:rFonts w:eastAsia="Times New Roman"/>
                            <w:b/>
                            <w:bCs/>
                            <w:color w:val="000000"/>
                            <w:sz w:val="12"/>
                            <w:szCs w:val="12"/>
                          </w:rPr>
                          <w:t>Pós-doc</w:t>
                        </w:r>
                      </w:p>
                    </w:txbxContent>
                  </v:textbox>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_x0020_para_x0020_a_x0020_direita_x0020_159" o:spid="_x0000_s1070" type="#_x0000_t13" style="position:absolute;left:5572760;top:1209100;width:688340;height:413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vdewwAA&#10;ANwAAAAPAAAAZHJzL2Rvd25yZXYueG1sRE/basJAEH0X/IdlBN90o2CtqauIGCxFKI29vA7ZaRLc&#10;nQ3ZNaZ/3y0IfZvDuc5621sjOmp97VjBbJqAIC6crrlU8H7OJo8gfEDWaByTgh/ysN0MB2tMtbvx&#10;G3V5KEUMYZ+igiqEJpXSFxVZ9FPXEEfu27UWQ4RtKXWLtxhujZwnyYO0WHNsqLChfUXFJb9aBeH4&#10;OTfdabnqzZJfP46H7OXrnCk1HvW7JxCB+vAvvrufdZy/WMHfM/EC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2vdewwAAANwAAAAPAAAAAAAAAAAAAAAAAJcCAABkcnMvZG93&#10;bnJldi54bWxQSwUGAAAAAAQABAD1AAAAhwMAAAAA&#10;" adj="15114" fillcolor="#a6a6a6" strokecolor="#7f7f7f" strokeweight=".5pt">
                  <v:fill r:id="rId26" o:title="" color2="window" type="pattern"/>
                  <v:textbox inset="1mm,1mm,1mm,1mm">
                    <w:txbxContent>
                      <w:p w14:paraId="4758343C" w14:textId="77777777" w:rsidR="00CA4767" w:rsidRDefault="00CA4767" w:rsidP="00F15153">
                        <w:pPr>
                          <w:pStyle w:val="NormalWeb"/>
                          <w:spacing w:before="0" w:beforeAutospacing="0" w:after="20" w:afterAutospacing="0"/>
                          <w:jc w:val="center"/>
                        </w:pPr>
                        <w:r>
                          <w:rPr>
                            <w:rFonts w:eastAsia="Times New Roman"/>
                            <w:b/>
                            <w:bCs/>
                            <w:color w:val="000000"/>
                            <w:sz w:val="18"/>
                            <w:szCs w:val="18"/>
                          </w:rPr>
                          <w:t>(MS-5)</w:t>
                        </w:r>
                      </w:p>
                      <w:p w14:paraId="1DD8C4A1" w14:textId="77777777" w:rsidR="00CA4767" w:rsidRDefault="00CA4767" w:rsidP="00F15153">
                        <w:pPr>
                          <w:pStyle w:val="NormalWeb"/>
                          <w:spacing w:before="0" w:beforeAutospacing="0" w:after="20" w:afterAutospacing="0"/>
                          <w:jc w:val="center"/>
                        </w:pPr>
                        <w:r>
                          <w:rPr>
                            <w:rFonts w:eastAsia="Times New Roman"/>
                            <w:sz w:val="22"/>
                            <w:szCs w:val="22"/>
                          </w:rPr>
                          <w:t> </w:t>
                        </w:r>
                      </w:p>
                    </w:txbxContent>
                  </v:textbox>
                </v:shape>
                <v:shape id="Caixa_x0020_de_x0020_Texto_x0020_2" o:spid="_x0000_s1071" type="#_x0000_t202" style="position:absolute;top:236620;width:8026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w:txbxContent>
                      <w:p w14:paraId="2625D9BC" w14:textId="77777777" w:rsidR="00CA4767" w:rsidRDefault="00CA4767" w:rsidP="00F15153">
                        <w:pPr>
                          <w:pStyle w:val="NormalWeb"/>
                          <w:spacing w:before="0" w:beforeAutospacing="0" w:after="160" w:afterAutospacing="0" w:line="256" w:lineRule="auto"/>
                        </w:pPr>
                        <w:r>
                          <w:rPr>
                            <w:rFonts w:ascii="Calibri" w:eastAsia="MS Mincho" w:hAnsi="Calibri"/>
                            <w:i/>
                            <w:iCs/>
                            <w:color w:val="7F7F7F"/>
                            <w:sz w:val="22"/>
                            <w:szCs w:val="22"/>
                          </w:rPr>
                          <w:t>Formação</w:t>
                        </w:r>
                      </w:p>
                    </w:txbxContent>
                  </v:textbox>
                </v:shape>
                <v:shape id="Caixa_x0020_de_x0020_Texto_x0020_2" o:spid="_x0000_s1072" type="#_x0000_t202" style="position:absolute;left:1704000;top:889060;width:1386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5B09080D" w14:textId="77777777" w:rsidR="00CA4767" w:rsidRDefault="00CA4767" w:rsidP="00F15153">
                        <w:pPr>
                          <w:pStyle w:val="NormalWeb"/>
                          <w:spacing w:before="0" w:beforeAutospacing="0" w:after="160" w:afterAutospacing="0" w:line="256" w:lineRule="auto"/>
                        </w:pPr>
                        <w:r>
                          <w:rPr>
                            <w:rFonts w:ascii="Calibri" w:eastAsia="MS Mincho" w:hAnsi="Calibri"/>
                            <w:i/>
                            <w:iCs/>
                            <w:color w:val="7F7F7F"/>
                            <w:sz w:val="22"/>
                            <w:szCs w:val="22"/>
                          </w:rPr>
                          <w:t>Atuação profissional</w:t>
                        </w:r>
                      </w:p>
                    </w:txbxContent>
                  </v:textbox>
                </v:shape>
                <v:rect id="intervalshape" o:spid="_x0000_s1073" style="position:absolute;left:4297680;top:1313875;width:1275080;height:199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K9EwAAA&#10;ANwAAAAPAAAAZHJzL2Rvd25yZXYueG1sRE9Ni8IwEL0L+x/CLHjTVAVdalORZQWvqyJ4m23GttpM&#10;ShPbur/eCIK3ebzPSVa9qURLjSstK5iMIxDEmdUl5woO+83oC4TzyBory6TgTg5W6ccgwVjbjn+p&#10;3flchBB2MSoovK9jKV1WkEE3tjVx4M62MegDbHKpG+xCuKnkNIrm0mDJoaHAmr4Lyq67m1Hw3/1N&#10;aHv8WUTt2V9yqnhx6lmp4We/XoLw1Pu3+OXe6jB/PoPnM+ECm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WK9EwAAAANwAAAAPAAAAAAAAAAAAAAAAAJcCAABkcnMvZG93bnJl&#10;di54bWxQSwUGAAAAAAQABAD1AAAAhAMAAAAA&#10;" fillcolor="#595959" strokecolor="#595959" strokeweight=".5pt">
                  <v:fill r:id="rId26" o:title="" color2="window" type="pattern"/>
                  <v:shadow on="t" opacity=".5" obscured="t" origin=",.5" offset="0,0"/>
                  <v:textbox inset="0,0,0,0">
                    <w:txbxContent>
                      <w:p w14:paraId="3FDADDB3" w14:textId="77777777" w:rsidR="00CA4767" w:rsidRDefault="00CA4767" w:rsidP="00F15153">
                        <w:pPr>
                          <w:pStyle w:val="NormalWeb"/>
                          <w:spacing w:before="0" w:beforeAutospacing="0" w:after="20" w:afterAutospacing="0"/>
                          <w:jc w:val="center"/>
                        </w:pPr>
                        <w:r>
                          <w:rPr>
                            <w:rFonts w:eastAsia="Times New Roman"/>
                            <w:b/>
                            <w:bCs/>
                            <w:color w:val="000000"/>
                            <w:sz w:val="18"/>
                            <w:szCs w:val="18"/>
                          </w:rPr>
                          <w:t>USP (MS-3)</w:t>
                        </w:r>
                      </w:p>
                    </w:txbxContent>
                  </v:textbox>
                </v:rect>
                <v:shape id="_x0000_s1074" type="#_x0000_t202" style="position:absolute;left:11;width:5911020;height:21145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zkWwAAA&#10;ANwAAAAPAAAAZHJzL2Rvd25yZXYueG1sRE9LawIxEL4L/Q9hCr1pdj342BqlSIXizVfPw2a6G5pM&#10;liTq6q83hYK3+fies1j1zooLhWg8KyhHBQji2mvDjYLjYTOcgYgJWaP1TApuFGG1fBkssNL+yju6&#10;7FMjcgjHChW0KXWVlLFuyWEc+Y44cz8+OEwZhkbqgNcc7qwcF8VEOjScG1rsaN1S/bs/OwVpbsr1&#10;N5rPjTts72W4nWw5tUq9vfYf7yAS9ekp/nd/6Tx/MoW/Z/IFcv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AzkWwAAAANwAAAAPAAAAAAAAAAAAAAAAAJcCAABkcnMvZG93bnJl&#10;di54bWxQSwUGAAAAAAQABAD1AAAAhAMAAAAA&#10;" filled="f" stroked="f">
                  <v:textbox inset="1mm,,0">
                    <w:txbxContent>
                      <w:p w14:paraId="75E105AC" w14:textId="77777777" w:rsidR="00CA4767" w:rsidRDefault="00CA4767" w:rsidP="00C60127">
                        <w:pPr>
                          <w:pStyle w:val="NormalWeb"/>
                          <w:spacing w:before="0" w:beforeAutospacing="0" w:after="0" w:afterAutospacing="0"/>
                        </w:pPr>
                        <w:proofErr w:type="gramStart"/>
                        <w:r>
                          <w:rPr>
                            <w:color w:val="595959"/>
                            <w:kern w:val="24"/>
                            <w:sz w:val="16"/>
                            <w:szCs w:val="16"/>
                          </w:rPr>
                          <w:t>1992  1993</w:t>
                        </w:r>
                        <w:proofErr w:type="gramEnd"/>
                        <w:r>
                          <w:rPr>
                            <w:color w:val="595959"/>
                            <w:kern w:val="24"/>
                            <w:sz w:val="16"/>
                            <w:szCs w:val="16"/>
                          </w:rPr>
                          <w:t xml:space="preserve">  1994 1995 1996  1997</w:t>
                        </w:r>
                        <w:r w:rsidRPr="005535EF">
                          <w:rPr>
                            <w:color w:val="595959"/>
                            <w:kern w:val="24"/>
                            <w:sz w:val="20"/>
                            <w:szCs w:val="20"/>
                          </w:rPr>
                          <w:t xml:space="preserve"> </w:t>
                        </w:r>
                        <w:r>
                          <w:rPr>
                            <w:color w:val="595959"/>
                            <w:kern w:val="24"/>
                            <w:sz w:val="16"/>
                            <w:szCs w:val="16"/>
                          </w:rPr>
                          <w:t>1998</w:t>
                        </w:r>
                        <w:r w:rsidRPr="005535EF">
                          <w:rPr>
                            <w:color w:val="595959"/>
                            <w:kern w:val="24"/>
                            <w:sz w:val="20"/>
                            <w:szCs w:val="20"/>
                          </w:rPr>
                          <w:t xml:space="preserve"> </w:t>
                        </w:r>
                        <w:r>
                          <w:rPr>
                            <w:color w:val="595959"/>
                            <w:kern w:val="24"/>
                            <w:sz w:val="16"/>
                            <w:szCs w:val="16"/>
                          </w:rPr>
                          <w:t>1999  2000  2001</w:t>
                        </w:r>
                        <w:r w:rsidRPr="005535EF">
                          <w:rPr>
                            <w:color w:val="595959"/>
                            <w:kern w:val="24"/>
                            <w:sz w:val="20"/>
                            <w:szCs w:val="20"/>
                          </w:rPr>
                          <w:t xml:space="preserve"> </w:t>
                        </w:r>
                        <w:r>
                          <w:rPr>
                            <w:color w:val="595959"/>
                            <w:kern w:val="24"/>
                            <w:sz w:val="16"/>
                            <w:szCs w:val="16"/>
                          </w:rPr>
                          <w:t>2002  2003  2004 2005</w:t>
                        </w:r>
                        <w:r w:rsidRPr="005535EF">
                          <w:rPr>
                            <w:color w:val="595959"/>
                            <w:kern w:val="24"/>
                            <w:sz w:val="20"/>
                            <w:szCs w:val="20"/>
                          </w:rPr>
                          <w:t xml:space="preserve"> </w:t>
                        </w:r>
                        <w:r>
                          <w:rPr>
                            <w:color w:val="595959"/>
                            <w:kern w:val="24"/>
                            <w:sz w:val="16"/>
                            <w:szCs w:val="16"/>
                          </w:rPr>
                          <w:t>2006  2007</w:t>
                        </w:r>
                        <w:r w:rsidRPr="005535EF">
                          <w:rPr>
                            <w:color w:val="595959"/>
                            <w:kern w:val="24"/>
                            <w:sz w:val="20"/>
                            <w:szCs w:val="20"/>
                          </w:rPr>
                          <w:t xml:space="preserve"> </w:t>
                        </w:r>
                        <w:r>
                          <w:rPr>
                            <w:color w:val="595959"/>
                            <w:kern w:val="24"/>
                            <w:sz w:val="16"/>
                            <w:szCs w:val="16"/>
                          </w:rPr>
                          <w:t>2008  2009  2010</w:t>
                        </w:r>
                        <w:r w:rsidRPr="005535EF">
                          <w:rPr>
                            <w:color w:val="595959"/>
                            <w:kern w:val="24"/>
                            <w:sz w:val="20"/>
                            <w:szCs w:val="20"/>
                          </w:rPr>
                          <w:t xml:space="preserve"> </w:t>
                        </w:r>
                        <w:r>
                          <w:rPr>
                            <w:color w:val="595959"/>
                            <w:kern w:val="24"/>
                            <w:sz w:val="16"/>
                            <w:szCs w:val="16"/>
                          </w:rPr>
                          <w:t>2011</w:t>
                        </w:r>
                        <w:r w:rsidRPr="005535EF">
                          <w:rPr>
                            <w:color w:val="595959"/>
                            <w:kern w:val="24"/>
                            <w:sz w:val="16"/>
                            <w:szCs w:val="16"/>
                          </w:rPr>
                          <w:t xml:space="preserve">  </w:t>
                        </w:r>
                        <w:r>
                          <w:rPr>
                            <w:color w:val="595959"/>
                            <w:kern w:val="24"/>
                            <w:sz w:val="16"/>
                            <w:szCs w:val="16"/>
                          </w:rPr>
                          <w:t>2012  2013 2014</w:t>
                        </w:r>
                      </w:p>
                    </w:txbxContent>
                  </v:textbox>
                </v:shape>
                <w10:anchorlock/>
              </v:group>
            </w:pict>
          </mc:Fallback>
        </mc:AlternateContent>
      </w:r>
    </w:p>
    <w:p w14:paraId="03599FDA" w14:textId="77777777" w:rsidR="001131B6" w:rsidRPr="001131B6" w:rsidRDefault="001131B6" w:rsidP="004E0641">
      <w:pPr>
        <w:keepNext/>
        <w:spacing w:before="120" w:after="240" w:line="240" w:lineRule="auto"/>
        <w:jc w:val="center"/>
        <w:rPr>
          <w:rFonts w:ascii="umr10" w:eastAsia="Times New Roman" w:hAnsi="umr10" w:cs="Times New Roman"/>
          <w:b/>
          <w:bCs/>
          <w:sz w:val="20"/>
          <w:szCs w:val="20"/>
          <w:lang w:val="pt-BR" w:eastAsia="en-US"/>
        </w:rPr>
      </w:pPr>
      <w:bookmarkStart w:id="13" w:name="_Toc380759041"/>
      <w:r w:rsidRPr="001131B6">
        <w:rPr>
          <w:rFonts w:ascii="umr10" w:eastAsia="Times New Roman" w:hAnsi="umr10" w:cs="Times New Roman"/>
          <w:b/>
          <w:bCs/>
          <w:sz w:val="20"/>
          <w:szCs w:val="20"/>
          <w:lang w:val="pt-BR" w:eastAsia="en-US"/>
        </w:rPr>
        <w:t xml:space="preserve">Figura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Figura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1</w:t>
      </w:r>
      <w:r w:rsidRPr="001131B6">
        <w:rPr>
          <w:rFonts w:ascii="umr10" w:eastAsia="Times New Roman" w:hAnsi="umr10" w:cs="Times New Roman"/>
          <w:b/>
          <w:bCs/>
          <w:noProof/>
          <w:sz w:val="20"/>
          <w:szCs w:val="20"/>
          <w:lang w:val="pt-BR" w:eastAsia="en-US"/>
        </w:rPr>
        <w:fldChar w:fldCharType="end"/>
      </w:r>
      <w:r w:rsidRPr="001131B6">
        <w:rPr>
          <w:rFonts w:ascii="umr10" w:eastAsia="Times New Roman" w:hAnsi="umr10" w:cs="Times New Roman"/>
          <w:b/>
          <w:bCs/>
          <w:sz w:val="20"/>
          <w:szCs w:val="20"/>
          <w:lang w:val="pt-BR" w:eastAsia="en-US"/>
        </w:rPr>
        <w:t>. Linha do tempo da formação acadêmica e atuação profissional</w:t>
      </w:r>
      <w:bookmarkEnd w:id="13"/>
    </w:p>
    <w:p w14:paraId="205610E4" w14:textId="77777777" w:rsidR="001131B6" w:rsidRPr="001131B6" w:rsidRDefault="001131B6" w:rsidP="004150F3">
      <w:pPr>
        <w:pStyle w:val="Heading2"/>
      </w:pPr>
      <w:bookmarkStart w:id="14" w:name="_Toc352574504"/>
      <w:bookmarkStart w:id="15" w:name="_Toc436470833"/>
      <w:r w:rsidRPr="001131B6">
        <w:t>Primeiros contatos com computação</w:t>
      </w:r>
      <w:bookmarkEnd w:id="14"/>
      <w:bookmarkEnd w:id="15"/>
    </w:p>
    <w:p w14:paraId="20D2B221"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Sempre fui apaixonado por tecnologias, a ponto de na infância querer ser um dentista por ser fascinado por suas cadeiras automatizadas. Depois de desmontar diversos brinquedos para ver como funcionavam, meus pais perceberam minha vocação e me deram aos 10 anos de idade um TK-90X, um pequeno computador ligado </w:t>
      </w:r>
      <w:r w:rsidR="004E0641">
        <w:rPr>
          <w:rFonts w:ascii="umr10" w:eastAsia="Times New Roman" w:hAnsi="umr10" w:cs="Times New Roman"/>
          <w:szCs w:val="24"/>
          <w:lang w:val="pt-BR" w:eastAsia="en-US"/>
        </w:rPr>
        <w:t xml:space="preserve">à </w:t>
      </w:r>
      <w:r w:rsidRPr="001131B6">
        <w:rPr>
          <w:rFonts w:ascii="umr10" w:eastAsia="Times New Roman" w:hAnsi="umr10" w:cs="Times New Roman"/>
          <w:szCs w:val="24"/>
          <w:lang w:val="pt-BR" w:eastAsia="en-US"/>
        </w:rPr>
        <w:t xml:space="preserve">TV </w:t>
      </w:r>
      <w:r w:rsidR="004E0641">
        <w:rPr>
          <w:rFonts w:ascii="umr10" w:eastAsia="Times New Roman" w:hAnsi="umr10" w:cs="Times New Roman"/>
          <w:szCs w:val="24"/>
          <w:lang w:val="pt-BR" w:eastAsia="en-US"/>
        </w:rPr>
        <w:t xml:space="preserve">com </w:t>
      </w:r>
      <w:r w:rsidRPr="001131B6">
        <w:rPr>
          <w:rFonts w:ascii="umr10" w:eastAsia="Times New Roman" w:hAnsi="umr10" w:cs="Times New Roman"/>
          <w:szCs w:val="24"/>
          <w:lang w:val="pt-BR" w:eastAsia="en-US"/>
        </w:rPr>
        <w:t xml:space="preserve">programas carregados por meio de fitas K7. Esse computador carrega um interpretador de comandos </w:t>
      </w:r>
      <w:r w:rsidR="00A5385C" w:rsidRPr="00A5385C">
        <w:rPr>
          <w:rFonts w:ascii="umr10" w:eastAsia="Times New Roman" w:hAnsi="umr10" w:cs="Times New Roman"/>
          <w:szCs w:val="24"/>
          <w:lang w:val="pt-BR" w:eastAsia="en-US"/>
        </w:rPr>
        <w:t>d</w:t>
      </w:r>
      <w:r w:rsidR="00A5385C">
        <w:rPr>
          <w:rFonts w:ascii="umr10" w:eastAsia="Times New Roman" w:hAnsi="umr10" w:cs="Times New Roman"/>
          <w:szCs w:val="24"/>
          <w:lang w:val="pt-BR" w:eastAsia="en-US"/>
        </w:rPr>
        <w:t xml:space="preserve">a linguagem </w:t>
      </w:r>
      <w:r w:rsidRPr="001131B6">
        <w:rPr>
          <w:rFonts w:ascii="umr10" w:eastAsia="Times New Roman" w:hAnsi="umr10" w:cs="Times New Roman"/>
          <w:szCs w:val="24"/>
          <w:lang w:val="pt-BR" w:eastAsia="en-US"/>
        </w:rPr>
        <w:t xml:space="preserve">BASIC ao ligar. Tomei então contato pela primeira vez com programação de computadores. </w:t>
      </w:r>
    </w:p>
    <w:p w14:paraId="4E085169"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Aos 13 anos, ganhei o meu primeiro PC, um PC-XT de 10 MHz. Aprendi a linguagem Quick Basic e utilizava o computador para desenvolver </w:t>
      </w:r>
      <w:r w:rsidR="004E0641">
        <w:rPr>
          <w:rFonts w:ascii="umr10" w:eastAsia="Times New Roman" w:hAnsi="umr10" w:cs="Times New Roman"/>
          <w:szCs w:val="24"/>
          <w:lang w:val="pt-BR" w:eastAsia="en-US"/>
        </w:rPr>
        <w:t xml:space="preserve">meus próprios </w:t>
      </w:r>
      <w:r w:rsidRPr="001131B6">
        <w:rPr>
          <w:rFonts w:ascii="umr10" w:eastAsia="Times New Roman" w:hAnsi="umr10" w:cs="Times New Roman"/>
          <w:szCs w:val="24"/>
          <w:lang w:val="pt-BR" w:eastAsia="en-US"/>
        </w:rPr>
        <w:t xml:space="preserve">programas, como uma agenda pessoal e um programa para registrar tempos de competições de natação, esporte que praticava na época. Ficava maravilhado em como o computador </w:t>
      </w:r>
      <w:r w:rsidR="004E0641">
        <w:rPr>
          <w:rFonts w:ascii="umr10" w:eastAsia="Times New Roman" w:hAnsi="umr10" w:cs="Times New Roman"/>
          <w:szCs w:val="24"/>
          <w:lang w:val="pt-BR" w:eastAsia="en-US"/>
        </w:rPr>
        <w:t>era</w:t>
      </w:r>
      <w:r w:rsidRPr="001131B6">
        <w:rPr>
          <w:rFonts w:ascii="umr10" w:eastAsia="Times New Roman" w:hAnsi="umr10" w:cs="Times New Roman"/>
          <w:szCs w:val="24"/>
          <w:lang w:val="pt-BR" w:eastAsia="en-US"/>
        </w:rPr>
        <w:t xml:space="preserve"> útil </w:t>
      </w:r>
      <w:r w:rsidR="004E0641">
        <w:rPr>
          <w:rFonts w:ascii="umr10" w:eastAsia="Times New Roman" w:hAnsi="umr10" w:cs="Times New Roman"/>
          <w:szCs w:val="24"/>
          <w:lang w:val="pt-BR" w:eastAsia="en-US"/>
        </w:rPr>
        <w:t>em</w:t>
      </w:r>
      <w:r w:rsidRPr="001131B6">
        <w:rPr>
          <w:rFonts w:ascii="umr10" w:eastAsia="Times New Roman" w:hAnsi="umr10" w:cs="Times New Roman"/>
          <w:szCs w:val="24"/>
          <w:lang w:val="pt-BR" w:eastAsia="en-US"/>
        </w:rPr>
        <w:t xml:space="preserve"> atividades corriqueiras. Em 1991, os pais de um amigo, ao ver os programas que havia desenvolvido, convidaram-me para desenvolver um sistema de automação para sua loja. Com 14 anos de idade, senti então na pele as dificuldades de desenvolver um sistema de maior porte, que enfrentava problemas de desempenho, de evolução frente aos constantes pedidos de mudança dos clientes e de limitações da tecnologia. Passava o dia pesquisando e lendo para tentar resolver os problemas que encontrava no desenvolvimento do sistema. No fim, o sistema que desenvolvi foi usado com sucesso no estabelecimento e eu já sabia o que queria fazer no resto de minha vida. Queira aprender mais sobre a tecnologia da computação e ajudar a reduzir as dificuldades de desenvolvimento de software.</w:t>
      </w:r>
    </w:p>
    <w:p w14:paraId="3028168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Nessa época estava concluindo o ensino fundamental e ouvi que a Escola Técnica Federal do Espírito Santo (ETFES) iria abrir um curso técnico de Processamento de Dados. A ETFES possuía um exame de seleção concorridíssimo e era muito bem conceituada. Decidi que queria estudar lá, então comecei a </w:t>
      </w:r>
      <w:r w:rsidR="00C86A46">
        <w:rPr>
          <w:rFonts w:ascii="umr10" w:eastAsia="Times New Roman" w:hAnsi="umr10" w:cs="Times New Roman"/>
          <w:szCs w:val="24"/>
          <w:lang w:val="pt-BR" w:eastAsia="en-US"/>
        </w:rPr>
        <w:t>estudar</w:t>
      </w:r>
      <w:r w:rsidRPr="001131B6">
        <w:rPr>
          <w:rFonts w:ascii="umr10" w:eastAsia="Times New Roman" w:hAnsi="umr10" w:cs="Times New Roman"/>
          <w:szCs w:val="24"/>
          <w:lang w:val="pt-BR" w:eastAsia="en-US"/>
        </w:rPr>
        <w:t xml:space="preserve"> com muito afinco matemática e português, disciplinas cobradas </w:t>
      </w:r>
      <w:r w:rsidRPr="001131B6">
        <w:rPr>
          <w:rFonts w:ascii="umr10" w:eastAsia="Times New Roman" w:hAnsi="umr10" w:cs="Times New Roman"/>
          <w:szCs w:val="24"/>
          <w:lang w:val="pt-BR" w:eastAsia="en-US"/>
        </w:rPr>
        <w:lastRenderedPageBreak/>
        <w:t xml:space="preserve">no exame de seleção. Nessa época também descobri o prazer em estudar e em 1992 obtive o primeiro lugar geral entre 8.000 concorrentes no exame de seleção para ETFES. </w:t>
      </w:r>
    </w:p>
    <w:p w14:paraId="0CF58D78" w14:textId="77777777" w:rsidR="001131B6" w:rsidRPr="001131B6" w:rsidRDefault="001131B6" w:rsidP="004150F3">
      <w:pPr>
        <w:pStyle w:val="Heading2"/>
      </w:pPr>
      <w:bookmarkStart w:id="16" w:name="_Toc352574505"/>
      <w:bookmarkStart w:id="17" w:name="_Ref384460394"/>
      <w:bookmarkStart w:id="18" w:name="_Toc436470834"/>
      <w:r w:rsidRPr="001131B6">
        <w:t>Curso Técnico em Eletrotécnica, Escola Técnica Federal do Espírito Santo (1992-1996)</w:t>
      </w:r>
      <w:bookmarkEnd w:id="16"/>
      <w:bookmarkEnd w:id="17"/>
      <w:bookmarkEnd w:id="18"/>
    </w:p>
    <w:p w14:paraId="4340E632"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Entrei na Escola Técnica no curso de Eletrotécnica, pois o curso de Processamento de Dados só viria a abrir no ano seguinte. A Escola Técnica foi um choque de realidade. Logo no primeiro ano, eram ministradas disciplinas técnicas na área de eletricidade e eletrônica, porém nem física eu havia estudado até então. Novamente, estudei com afinco para conseguir acompanhar o curso e fui me tornando autodidata. Posso dizer que além do conteúdo técnico, a Escola Técnica contribuiu enormemente para minha formação, no desenvolvimento do raciocínio, na responsabilidade e na maneira de encarar desafios. </w:t>
      </w:r>
    </w:p>
    <w:p w14:paraId="2BCBEF72"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Mesmo estudando diversas disciplinas de eletrônica, minha paixão continuava sendo </w:t>
      </w:r>
      <w:r w:rsidR="008739C9">
        <w:rPr>
          <w:rFonts w:ascii="umr10" w:eastAsia="Times New Roman" w:hAnsi="umr10" w:cs="Times New Roman"/>
          <w:szCs w:val="24"/>
          <w:lang w:val="pt-BR" w:eastAsia="en-US"/>
        </w:rPr>
        <w:t>software</w:t>
      </w:r>
      <w:r w:rsidRPr="001131B6">
        <w:rPr>
          <w:rFonts w:ascii="umr10" w:eastAsia="Times New Roman" w:hAnsi="umr10" w:cs="Times New Roman"/>
          <w:szCs w:val="24"/>
          <w:lang w:val="pt-BR" w:eastAsia="en-US"/>
        </w:rPr>
        <w:t xml:space="preserve">. Nesse período, continuei estudando por conta própria linguagens e técnicas de programação. Antes mesmo de concluir o curso técnico, resolvi ingressar na graduação em Engenharia de Computação. Concluí o 4º ano do ensino técnico no noturno concomitantemente com o 2º ano da graduação. </w:t>
      </w:r>
    </w:p>
    <w:p w14:paraId="49ADB5BD" w14:textId="77777777" w:rsidR="001131B6" w:rsidRPr="001131B6" w:rsidRDefault="001131B6" w:rsidP="004150F3">
      <w:pPr>
        <w:pStyle w:val="Heading2"/>
      </w:pPr>
      <w:bookmarkStart w:id="19" w:name="_Toc352574506"/>
      <w:bookmarkStart w:id="20" w:name="_Ref384460391"/>
      <w:bookmarkStart w:id="21" w:name="_Toc436470835"/>
      <w:r w:rsidRPr="001131B6">
        <w:t>Graduação em Engenharia de Computação, Universidade Federal do Espírito Santo (1995-1999)</w:t>
      </w:r>
      <w:bookmarkEnd w:id="19"/>
      <w:bookmarkEnd w:id="20"/>
      <w:bookmarkEnd w:id="21"/>
    </w:p>
    <w:p w14:paraId="2821FEE2"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Fiz Engenharia de Computação na Universidade Federal do Espírito Santo (UFES), </w:t>
      </w:r>
      <w:r w:rsidR="00C86A46">
        <w:rPr>
          <w:rFonts w:ascii="umr10" w:eastAsia="Times New Roman" w:hAnsi="umr10" w:cs="Times New Roman"/>
          <w:szCs w:val="24"/>
          <w:lang w:val="pt-BR" w:eastAsia="en-US"/>
        </w:rPr>
        <w:t>tendo sido</w:t>
      </w:r>
      <w:r w:rsidRPr="001131B6">
        <w:rPr>
          <w:rFonts w:ascii="umr10" w:eastAsia="Times New Roman" w:hAnsi="umr10" w:cs="Times New Roman"/>
          <w:szCs w:val="24"/>
          <w:lang w:val="pt-BR" w:eastAsia="en-US"/>
        </w:rPr>
        <w:t xml:space="preserve"> aprovado em 3º lugar no vestibular em 1995. No início do segundo ano do curso, fui aceito no Programa Especial de Treinamento (PET) da CAPES (atualmente o programa é do MEC). Nesse programa, 12 alunos do curso recebem bolsa de estudos e, sob orientação de um professor tutor, desenvolvem atividades de ensino, pesquisa e extensão visando à prep</w:t>
      </w:r>
      <w:r w:rsidR="00A048D8">
        <w:rPr>
          <w:rFonts w:ascii="umr10" w:eastAsia="Times New Roman" w:hAnsi="umr10" w:cs="Times New Roman"/>
          <w:szCs w:val="24"/>
          <w:lang w:val="pt-BR" w:eastAsia="en-US"/>
        </w:rPr>
        <w:t>aração para a vida acadêmica e à</w:t>
      </w:r>
      <w:r w:rsidRPr="001131B6">
        <w:rPr>
          <w:rFonts w:ascii="umr10" w:eastAsia="Times New Roman" w:hAnsi="umr10" w:cs="Times New Roman"/>
          <w:szCs w:val="24"/>
          <w:lang w:val="pt-BR" w:eastAsia="en-US"/>
        </w:rPr>
        <w:t xml:space="preserve"> excelência na formação. Participei do programa por 4 anos e tive contato e tomei gosto pela vida de pesquisador. O Prof. Dr. José Gonçalves Pereira Filho foi tutor do PET nesse período e contribuiu significativamente para</w:t>
      </w:r>
      <w:r w:rsidR="00A048D8">
        <w:rPr>
          <w:rFonts w:ascii="umr10" w:eastAsia="Times New Roman" w:hAnsi="umr10" w:cs="Times New Roman"/>
          <w:szCs w:val="24"/>
          <w:lang w:val="pt-BR" w:eastAsia="en-US"/>
        </w:rPr>
        <w:t xml:space="preserve"> a</w:t>
      </w:r>
      <w:r w:rsidRPr="001131B6">
        <w:rPr>
          <w:rFonts w:ascii="umr10" w:eastAsia="Times New Roman" w:hAnsi="umr10" w:cs="Times New Roman"/>
          <w:szCs w:val="24"/>
          <w:lang w:val="pt-BR" w:eastAsia="en-US"/>
        </w:rPr>
        <w:t xml:space="preserve"> minha formação de pesquisador.</w:t>
      </w:r>
    </w:p>
    <w:p w14:paraId="3B3BFB2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Na graduação também trabalhei com os Profs. Drs. Crediné Menezes, Davidson Cury e Sérgio Andrade Freitas em projetos de pesquisa e desenvolvimento. Trabalhei também como monitor da disciplina Física I, tomando gosto pela docência. Meu projeto final de graduação foi sobre ferramentas de comunicação </w:t>
      </w:r>
      <w:r w:rsidR="006F56FC">
        <w:rPr>
          <w:rFonts w:ascii="umr10" w:eastAsia="Times New Roman" w:hAnsi="umr10" w:cs="Times New Roman"/>
          <w:szCs w:val="24"/>
          <w:lang w:val="pt-BR" w:eastAsia="en-US"/>
        </w:rPr>
        <w:t>para</w:t>
      </w:r>
      <w:r w:rsidRPr="001131B6">
        <w:rPr>
          <w:rFonts w:ascii="umr10" w:eastAsia="Times New Roman" w:hAnsi="umr10" w:cs="Times New Roman"/>
          <w:szCs w:val="24"/>
          <w:lang w:val="pt-BR" w:eastAsia="en-US"/>
        </w:rPr>
        <w:t xml:space="preserve"> ensino-aprendizagem, no qual </w:t>
      </w:r>
      <w:r w:rsidR="006F56FC">
        <w:rPr>
          <w:rFonts w:ascii="umr10" w:eastAsia="Times New Roman" w:hAnsi="umr10" w:cs="Times New Roman"/>
          <w:szCs w:val="24"/>
          <w:lang w:val="pt-BR" w:eastAsia="en-US"/>
        </w:rPr>
        <w:t>desenvolvi</w:t>
      </w:r>
      <w:r w:rsidRPr="001131B6">
        <w:rPr>
          <w:rFonts w:ascii="umr10" w:eastAsia="Times New Roman" w:hAnsi="umr10" w:cs="Times New Roman"/>
          <w:szCs w:val="24"/>
          <w:lang w:val="pt-BR" w:eastAsia="en-US"/>
        </w:rPr>
        <w:t xml:space="preserve"> sistemas de comunicação integrados à intranet do departamento. </w:t>
      </w:r>
    </w:p>
    <w:p w14:paraId="071F7D03"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Durante toda a graduação obtive um excelente rendimento acadêmico, concluindo o curso com um coeficiente de rendimento 8,9, segundo melhor coeficiente da turma. Ao concluir a graduação, fiz o Provão aplicado pelo Ministério da Educação para avaliação dos cursos superiores, obtendo a maior pontuação do país (98% de acerto). </w:t>
      </w:r>
    </w:p>
    <w:p w14:paraId="5E0B8E24"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Durante a graduação escrevi um artigo científico para o encontro dos grupos PET e participei de 4 congressos. Nesse momento tinha certeza que queria seguir carreira acadêmica e me candidatei aos programas de mestrado em informática da UNICAMP, UFPE e PUC-Rio. Fui aceito nos 3 e acabei optando pela PUC-Rio por influência de vários professores da minha graduação que eram formados nessa instituição, pela proximidade geográfica e pelo interesse em trabalhar com o ambiente de ensino-aprendizagem AulaNet. O AulaNet é um ambiente gerenciador de </w:t>
      </w:r>
      <w:r w:rsidRPr="001131B6">
        <w:rPr>
          <w:rFonts w:ascii="umr10" w:eastAsia="Times New Roman" w:hAnsi="umr10" w:cs="Times New Roman"/>
          <w:szCs w:val="24"/>
          <w:lang w:val="pt-BR" w:eastAsia="en-US"/>
        </w:rPr>
        <w:lastRenderedPageBreak/>
        <w:t>aprendizagem online desenvolvido na PUC-Rio e usado na época em centenas de instituições de ensino e em empresas.</w:t>
      </w:r>
    </w:p>
    <w:p w14:paraId="7C58E1CD" w14:textId="77777777" w:rsidR="001131B6" w:rsidRPr="001131B6" w:rsidRDefault="001131B6" w:rsidP="004150F3">
      <w:pPr>
        <w:pStyle w:val="Heading2"/>
      </w:pPr>
      <w:bookmarkStart w:id="22" w:name="_Toc352574507"/>
      <w:bookmarkStart w:id="23" w:name="_Ref384460362"/>
      <w:bookmarkStart w:id="24" w:name="_Ref384460427"/>
      <w:bookmarkStart w:id="25" w:name="_Toc436470836"/>
      <w:r w:rsidRPr="001131B6">
        <w:t>Mestrado em Informática, Pontifícia Universidade Católica do Rio de Janeiro (2000-2002)</w:t>
      </w:r>
      <w:bookmarkEnd w:id="22"/>
      <w:bookmarkEnd w:id="23"/>
      <w:bookmarkEnd w:id="24"/>
      <w:bookmarkEnd w:id="25"/>
    </w:p>
    <w:p w14:paraId="78DB76CC"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Fiz o Mestrado em Informática na Pontifícia Universidade Católica do Rio de Janeiro (PUC-Rio). Fui bem classificado na seleção para o programa e desde o início do curso obtive bolsa da CAPES. Entrei no mestrado já tendo em mente o que eu queria: trabalhar com o Ambiente AulaNet e investigar o de</w:t>
      </w:r>
      <w:r w:rsidR="00A048D8">
        <w:rPr>
          <w:rFonts w:ascii="umr10" w:eastAsia="Times New Roman" w:hAnsi="umr10" w:cs="Times New Roman"/>
          <w:szCs w:val="24"/>
          <w:lang w:val="pt-BR" w:eastAsia="en-US"/>
        </w:rPr>
        <w:t>senvolvimento de software para W</w:t>
      </w:r>
      <w:r w:rsidRPr="001131B6">
        <w:rPr>
          <w:rFonts w:ascii="umr10" w:eastAsia="Times New Roman" w:hAnsi="umr10" w:cs="Times New Roman"/>
          <w:szCs w:val="24"/>
          <w:lang w:val="pt-BR" w:eastAsia="en-US"/>
        </w:rPr>
        <w:t>eb, informática na educação e sistemas colaborativos. Naquela época prestava serviço para uma empresa que desenvolvia e aplicava cursos online, chamada Academos. Essa empresa era parceira da empresa EduWeb, cujos proprietários eram os filhos do Prof. Carlos José Pereira de Lucena, da PUC-Rio. Por meio deles, fui apresentado aos professores Carlos Lucena e Hugo Fuks, que coordenavam o projeto AulaNet.</w:t>
      </w:r>
    </w:p>
    <w:p w14:paraId="16695DB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Antes mesmo das aulas do mestrado se iniciarem, tive as primeiras reuniões de orientação com o Prof. Hugo Fuks. A atenção constante do Prof. Hugo e o início cedo da orientação possibilitaram definir logo o foco da pesquisa e começar a obter resultados. Antes de concluir o mestrado, publiquei 2 artigos em periódicos científicos nacionais e 7 artigos em conferências, 3 delas internacionai</w:t>
      </w:r>
      <w:r w:rsidR="00A048D8">
        <w:rPr>
          <w:rFonts w:ascii="umr10" w:eastAsia="Times New Roman" w:hAnsi="umr10" w:cs="Times New Roman"/>
          <w:szCs w:val="24"/>
          <w:lang w:val="pt-BR" w:eastAsia="en-US"/>
        </w:rPr>
        <w:t>s. Concluí</w:t>
      </w:r>
      <w:r w:rsidRPr="001131B6">
        <w:rPr>
          <w:rFonts w:ascii="umr10" w:eastAsia="Times New Roman" w:hAnsi="umr10" w:cs="Times New Roman"/>
          <w:szCs w:val="24"/>
          <w:lang w:val="pt-BR" w:eastAsia="en-US"/>
        </w:rPr>
        <w:t xml:space="preserve"> o mestrado com coeficiente de rendimento 9,6. </w:t>
      </w:r>
    </w:p>
    <w:p w14:paraId="633D9EE1"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Minha dissertação de mestrado foi sobre categorização e estruturação de mensagens em ferramentas assíncronas de comunicação. Essa área altamente interdisciplinar </w:t>
      </w:r>
      <w:r w:rsidR="00C40D36">
        <w:rPr>
          <w:rFonts w:ascii="umr10" w:eastAsia="Times New Roman" w:hAnsi="umr10" w:cs="Times New Roman"/>
          <w:szCs w:val="24"/>
          <w:lang w:val="pt-BR" w:eastAsia="en-US"/>
        </w:rPr>
        <w:t>me levou a</w:t>
      </w:r>
      <w:r w:rsidRPr="001131B6">
        <w:rPr>
          <w:rFonts w:ascii="umr10" w:eastAsia="Times New Roman" w:hAnsi="umr10" w:cs="Times New Roman"/>
          <w:szCs w:val="24"/>
          <w:lang w:val="pt-BR" w:eastAsia="en-US"/>
        </w:rPr>
        <w:t xml:space="preserve"> envolver conceitos de Engenharia de Software, Sistemas Colaborativos, Informática na Educação e Psicologia em minha pesquisa. </w:t>
      </w:r>
    </w:p>
    <w:p w14:paraId="4E0516AC" w14:textId="77777777" w:rsidR="001131B6" w:rsidRPr="001131B6" w:rsidRDefault="001131B6" w:rsidP="004150F3">
      <w:pPr>
        <w:pStyle w:val="Heading2"/>
      </w:pPr>
      <w:bookmarkStart w:id="26" w:name="_Toc352574508"/>
      <w:bookmarkStart w:id="27" w:name="_Ref384460339"/>
      <w:bookmarkStart w:id="28" w:name="_Ref384460440"/>
      <w:bookmarkStart w:id="29" w:name="_Toc436470837"/>
      <w:r w:rsidRPr="001131B6">
        <w:t>Doutorado em Informática, Pontifícia Universidade Católica do Rio de Janeiro (2002-2006)</w:t>
      </w:r>
      <w:bookmarkEnd w:id="26"/>
      <w:bookmarkEnd w:id="27"/>
      <w:bookmarkEnd w:id="28"/>
      <w:bookmarkEnd w:id="29"/>
    </w:p>
    <w:p w14:paraId="3443A4C5" w14:textId="77777777" w:rsidR="001131B6" w:rsidRPr="001131B6" w:rsidRDefault="00CE2E8A" w:rsidP="001131B6">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Logo após</w:t>
      </w:r>
      <w:r w:rsidR="001131B6" w:rsidRPr="001131B6">
        <w:rPr>
          <w:rFonts w:ascii="umr10" w:eastAsia="Times New Roman" w:hAnsi="umr10" w:cs="Times New Roman"/>
          <w:szCs w:val="24"/>
          <w:lang w:val="pt-BR" w:eastAsia="en-US"/>
        </w:rPr>
        <w:t xml:space="preserve"> o mestrado, iniciei o Doutorado em Informática na mesma instituição com o mesmo orientador. Pelo bom nível de publicações e pela nota obtida ao longo do mestrado, fui aprovado em 1º lugar no processo de seleção para o curso, o que me rendeu logo de início uma bolsa do CNPq. Mantive essa bolsa durante todo o doutorado. </w:t>
      </w:r>
    </w:p>
    <w:p w14:paraId="2214DCB4"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Iniciar o doutorado no mesmo tema possibilitou continuar o trabalho que vinha rendendo bons frutos. Durante os 4 anos de doutorado, publiquei 3 artigos em periódicos internacionais, sendo um deles classificado na época como Qualis A pela CAPES (qualificação máxima), 5 artigos em periódicos nacionais, 6 capítulos de livros e 26 artigos em congressos nacionais e internacionais</w:t>
      </w:r>
      <w:r w:rsidR="00CE2E8A">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CSCL, ITS, CRIWG, WCETE, WBE, JIISIC, SBES, SBIE, SBSC, WebMedia, WDBC</w:t>
      </w:r>
      <w:r w:rsidR="00CE2E8A">
        <w:rPr>
          <w:rFonts w:ascii="umr10" w:eastAsia="Times New Roman" w:hAnsi="umr10" w:cs="Times New Roman"/>
          <w:szCs w:val="24"/>
          <w:lang w:val="pt-BR" w:eastAsia="en-US"/>
        </w:rPr>
        <w:t xml:space="preserve"> etc.)</w:t>
      </w:r>
      <w:r w:rsidRPr="001131B6">
        <w:rPr>
          <w:rFonts w:ascii="umr10" w:eastAsia="Times New Roman" w:hAnsi="umr10" w:cs="Times New Roman"/>
          <w:szCs w:val="24"/>
          <w:lang w:val="pt-BR" w:eastAsia="en-US"/>
        </w:rPr>
        <w:t>. Nos 4 anos de doutorado publiquei ao todo 40 trabalhos científicos. Durante esse período também dei aula para a pós-graduação da PUC-Rio, atuei como revisor em</w:t>
      </w:r>
      <w:r w:rsidR="00CE2E8A">
        <w:rPr>
          <w:rFonts w:ascii="umr10" w:eastAsia="Times New Roman" w:hAnsi="umr10" w:cs="Times New Roman"/>
          <w:szCs w:val="24"/>
          <w:lang w:val="pt-BR" w:eastAsia="en-US"/>
        </w:rPr>
        <w:t xml:space="preserve"> 17 </w:t>
      </w:r>
      <w:r w:rsidRPr="001131B6">
        <w:rPr>
          <w:rFonts w:ascii="umr10" w:eastAsia="Times New Roman" w:hAnsi="umr10" w:cs="Times New Roman"/>
          <w:szCs w:val="24"/>
          <w:lang w:val="pt-BR" w:eastAsia="en-US"/>
        </w:rPr>
        <w:t xml:space="preserve">congressos científicos. Ministrei 2 minicursos na Jornada de Atualização de Informática (JAI) do </w:t>
      </w:r>
      <w:r w:rsidR="009E2A3A">
        <w:rPr>
          <w:rFonts w:ascii="umr10" w:eastAsia="Times New Roman" w:hAnsi="umr10" w:cs="Times New Roman"/>
          <w:szCs w:val="24"/>
          <w:lang w:val="pt-BR" w:eastAsia="en-US"/>
        </w:rPr>
        <w:t>C</w:t>
      </w:r>
      <w:r w:rsidRPr="001131B6">
        <w:rPr>
          <w:rFonts w:ascii="umr10" w:eastAsia="Times New Roman" w:hAnsi="umr10" w:cs="Times New Roman"/>
          <w:szCs w:val="24"/>
          <w:lang w:val="pt-BR" w:eastAsia="en-US"/>
        </w:rPr>
        <w:t>ongresso da Sociedade Brasileira de Computação (SBC) sobre os temas Engenharia de Groupware e Ferramentas de Comunicação, em 2002</w:t>
      </w:r>
      <w:r w:rsidR="00CE2E8A">
        <w:rPr>
          <w:rFonts w:ascii="umr10" w:eastAsia="Times New Roman" w:hAnsi="umr10" w:cs="Times New Roman"/>
          <w:szCs w:val="24"/>
          <w:lang w:val="pt-BR" w:eastAsia="en-US"/>
        </w:rPr>
        <w:t xml:space="preserve"> e 2003 respectivamente. Concluí</w:t>
      </w:r>
      <w:r w:rsidRPr="001131B6">
        <w:rPr>
          <w:rFonts w:ascii="umr10" w:eastAsia="Times New Roman" w:hAnsi="umr10" w:cs="Times New Roman"/>
          <w:szCs w:val="24"/>
          <w:lang w:val="pt-BR" w:eastAsia="en-US"/>
        </w:rPr>
        <w:t xml:space="preserve"> o doutorado com coeficiente de rendimento 9,7. </w:t>
      </w:r>
    </w:p>
    <w:p w14:paraId="1563B5A4"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Iniciei o doutorado trabalhando com o mesmo assunto do mestrado. Entretanto, no andamento da pesquisa o foco da tese foi alterado para Engenharia de Software aplicada a Sistemas Colaborativos. Minha tese foi sobre tecnologias de desenvolvimento baseado em componentes </w:t>
      </w:r>
      <w:r w:rsidRPr="001131B6">
        <w:rPr>
          <w:rFonts w:ascii="umr10" w:eastAsia="Times New Roman" w:hAnsi="umr10" w:cs="Times New Roman"/>
          <w:szCs w:val="24"/>
          <w:lang w:val="pt-BR" w:eastAsia="en-US"/>
        </w:rPr>
        <w:lastRenderedPageBreak/>
        <w:t xml:space="preserve">aplicadas à construção de sistemas colaborativos na Web. Na tese propus uma arquitetura com dois níveis de componentização apoiada por kits de componentes organizados em função de um modelo de colaboração. Essa abordagem tinha como objetivo facilitar a composição de um groupware a partir da modelagem da dinâmica da colaboração. Um dos objetos de análise da tese foi a reengenharia do ambiente AulaNet. </w:t>
      </w:r>
    </w:p>
    <w:p w14:paraId="2D3C1CA9"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Sempre gostei de dar aula e no início do doutorado, em 2002, comecei a lecionar no Centro Universitário UniCarioca e na própria PUC-Rio. Ao final de 2004, fui convidado a assumir a coordenação dos cursos de informática da UniCarioca. Reformulei a grade curricular, preparei o curso para a visita do MEC, implementei um sistema de avaliação on-line, organizei eventos e estabeleci convênios com empresas de tecnologia. Nessa instituição também orientei e participei da banca de vários trabalhos de conclusão de curso. No total, na UniCarioca, </w:t>
      </w:r>
      <w:r w:rsidR="00CE2E8A">
        <w:rPr>
          <w:rFonts w:ascii="umr10" w:eastAsia="Times New Roman" w:hAnsi="umr10" w:cs="Times New Roman"/>
          <w:szCs w:val="24"/>
          <w:lang w:val="pt-BR" w:eastAsia="en-US"/>
        </w:rPr>
        <w:t>ministrei</w:t>
      </w:r>
      <w:r w:rsidRPr="001131B6">
        <w:rPr>
          <w:rFonts w:ascii="umr10" w:eastAsia="Times New Roman" w:hAnsi="umr10" w:cs="Times New Roman"/>
          <w:szCs w:val="24"/>
          <w:lang w:val="pt-BR" w:eastAsia="en-US"/>
        </w:rPr>
        <w:t xml:space="preserve"> 41 turmas de 10 disciplinas diferentes de graduação e 4 turmas de 2 disciplinas diferentes de pós-graduação.</w:t>
      </w:r>
    </w:p>
    <w:p w14:paraId="76244F31"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Pouco antes de concluir o doutorado</w:t>
      </w:r>
      <w:r w:rsidR="00CE2E8A">
        <w:rPr>
          <w:rFonts w:ascii="umr10" w:eastAsia="Times New Roman" w:hAnsi="umr10" w:cs="Times New Roman"/>
          <w:szCs w:val="24"/>
          <w:lang w:val="pt-BR" w:eastAsia="en-US"/>
        </w:rPr>
        <w:t>,</w:t>
      </w:r>
      <w:r w:rsidRPr="001131B6">
        <w:rPr>
          <w:rFonts w:ascii="umr10" w:eastAsia="Times New Roman" w:hAnsi="umr10" w:cs="Times New Roman"/>
          <w:szCs w:val="24"/>
          <w:lang w:val="pt-BR" w:eastAsia="en-US"/>
        </w:rPr>
        <w:t xml:space="preserve"> mudei-me para o Espírito Santo por motivos pessoais e profissionais. Mesmo residindo no Espírito Santo</w:t>
      </w:r>
      <w:r w:rsidR="00CE2E8A">
        <w:rPr>
          <w:rFonts w:ascii="umr10" w:eastAsia="Times New Roman" w:hAnsi="umr10" w:cs="Times New Roman"/>
          <w:szCs w:val="24"/>
          <w:lang w:val="pt-BR" w:eastAsia="en-US"/>
        </w:rPr>
        <w:t>,</w:t>
      </w:r>
      <w:r w:rsidRPr="001131B6">
        <w:rPr>
          <w:rFonts w:ascii="umr10" w:eastAsia="Times New Roman" w:hAnsi="umr10" w:cs="Times New Roman"/>
          <w:szCs w:val="24"/>
          <w:lang w:val="pt-BR" w:eastAsia="en-US"/>
        </w:rPr>
        <w:t xml:space="preserve"> continuei frequentando a PUC-Rio semanalmente. Essa parceria se mostrou bastante proveitosa, dando resultados que foram documentados em 57 publicações científicas. Mesmo após a conclusão do doutorado, mantive o ritmo de viagens e a colaboração. </w:t>
      </w:r>
    </w:p>
    <w:p w14:paraId="69FEF5CC" w14:textId="77777777" w:rsidR="001131B6" w:rsidRPr="001131B6" w:rsidRDefault="001131B6" w:rsidP="004150F3">
      <w:pPr>
        <w:pStyle w:val="Heading2"/>
      </w:pPr>
      <w:bookmarkStart w:id="30" w:name="_Toc352574509"/>
      <w:bookmarkStart w:id="31" w:name="_Toc436470838"/>
      <w:r w:rsidRPr="001131B6">
        <w:t>Coordenador de curso e professor, Centro Universitário Vila Velha (200</w:t>
      </w:r>
      <w:r w:rsidR="00745A96">
        <w:t>5</w:t>
      </w:r>
      <w:r w:rsidRPr="001131B6">
        <w:t>-2008)</w:t>
      </w:r>
      <w:bookmarkEnd w:id="30"/>
      <w:bookmarkEnd w:id="31"/>
    </w:p>
    <w:p w14:paraId="75287BA2"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No Espírito Santo, fui trabalhar no Centro Universitário Vila Velha (UVV), a maior instituição privada de ensino superior do estado. Fui contratado como professor titular para atuar como coordenador e professor do curso de Ciência da Computação. </w:t>
      </w:r>
      <w:r w:rsidR="00CE2E8A">
        <w:rPr>
          <w:rFonts w:ascii="umr10" w:eastAsia="Times New Roman" w:hAnsi="umr10" w:cs="Times New Roman"/>
          <w:szCs w:val="24"/>
          <w:lang w:val="pt-BR" w:eastAsia="en-US"/>
        </w:rPr>
        <w:t>Fui</w:t>
      </w:r>
      <w:r w:rsidRPr="001131B6">
        <w:rPr>
          <w:rFonts w:ascii="umr10" w:eastAsia="Times New Roman" w:hAnsi="umr10" w:cs="Times New Roman"/>
          <w:szCs w:val="24"/>
          <w:lang w:val="pt-BR" w:eastAsia="en-US"/>
        </w:rPr>
        <w:t xml:space="preserve"> também coordenador do Núcleo de Educação a Distância, membro da câmara de pós-graduação, pesquisa e extensão e membro do conselho editorial do jornal institucional. </w:t>
      </w:r>
      <w:r w:rsidR="00CE2E8A">
        <w:rPr>
          <w:rFonts w:ascii="umr10" w:eastAsia="Times New Roman" w:hAnsi="umr10" w:cs="Times New Roman"/>
          <w:szCs w:val="24"/>
          <w:lang w:val="pt-BR" w:eastAsia="en-US"/>
        </w:rPr>
        <w:t>Ministrei</w:t>
      </w:r>
      <w:r w:rsidRPr="001131B6">
        <w:rPr>
          <w:rFonts w:ascii="umr10" w:eastAsia="Times New Roman" w:hAnsi="umr10" w:cs="Times New Roman"/>
          <w:szCs w:val="24"/>
          <w:lang w:val="pt-BR" w:eastAsia="en-US"/>
        </w:rPr>
        <w:t xml:space="preserve"> 16 turmas de 4 disciplinas diferentes e coordenei 11 projetos de extensão. Na coordenação do curso, reformulei a grade curricular, atualizei o projeto pedagógico, desenvolvi um programa de nivelamento pela internet, criei um website para o curso, implantei um sistema de avaliação docente, organizei palestras e visitas técnicas, implantei projetos de pesquisa e fiz o planejamento financeiro e acadêmico do curso.</w:t>
      </w:r>
    </w:p>
    <w:p w14:paraId="2D1BDE9A"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Durante esse período, permaneci como colaborador do Laboratório de Engenharia de Software (LES) da PUC-Rio, em um projeto sob coordenação do professor Carlos Lucena. Durante esse período, </w:t>
      </w:r>
      <w:r w:rsidR="00AC1E76">
        <w:rPr>
          <w:rFonts w:ascii="umr10" w:eastAsia="Times New Roman" w:hAnsi="umr10" w:cs="Times New Roman"/>
          <w:szCs w:val="24"/>
          <w:lang w:val="pt-BR" w:eastAsia="en-US"/>
        </w:rPr>
        <w:t>publiquei</w:t>
      </w:r>
      <w:r w:rsidRPr="001131B6">
        <w:rPr>
          <w:rFonts w:ascii="umr10" w:eastAsia="Times New Roman" w:hAnsi="umr10" w:cs="Times New Roman"/>
          <w:szCs w:val="24"/>
          <w:lang w:val="pt-BR" w:eastAsia="en-US"/>
        </w:rPr>
        <w:t xml:space="preserve"> 1 capítulo de livro e 7 </w:t>
      </w:r>
      <w:r w:rsidR="00AC1E76">
        <w:rPr>
          <w:rFonts w:ascii="umr10" w:eastAsia="Times New Roman" w:hAnsi="umr10" w:cs="Times New Roman"/>
          <w:szCs w:val="24"/>
          <w:lang w:val="pt-BR" w:eastAsia="en-US"/>
        </w:rPr>
        <w:t xml:space="preserve">artigos em anais de congressos. </w:t>
      </w:r>
      <w:r w:rsidR="00AC1E76" w:rsidRPr="001131B6">
        <w:rPr>
          <w:rFonts w:ascii="umr10" w:eastAsia="Times New Roman" w:hAnsi="umr10" w:cs="Times New Roman"/>
          <w:szCs w:val="24"/>
          <w:lang w:val="pt-BR" w:eastAsia="en-US"/>
        </w:rPr>
        <w:t xml:space="preserve">Fui um dos coordenadores do comitê de programa do Simpósio Brasileiro de Sistemas Colaborativos (SBSC) em 2007 e um dos coordenadores gerais do evento </w:t>
      </w:r>
      <w:r w:rsidR="00AC1E76">
        <w:rPr>
          <w:rFonts w:ascii="umr10" w:eastAsia="Times New Roman" w:hAnsi="umr10" w:cs="Times New Roman"/>
          <w:szCs w:val="24"/>
          <w:lang w:val="pt-BR" w:eastAsia="en-US"/>
        </w:rPr>
        <w:t xml:space="preserve">em </w:t>
      </w:r>
      <w:r w:rsidR="00AC1E76" w:rsidRPr="001131B6">
        <w:rPr>
          <w:rFonts w:ascii="umr10" w:eastAsia="Times New Roman" w:hAnsi="umr10" w:cs="Times New Roman"/>
          <w:szCs w:val="24"/>
          <w:lang w:val="pt-BR" w:eastAsia="en-US"/>
        </w:rPr>
        <w:t>2008, quando ele foi realizado no Espírito Santo, em conjunto com o WebMedia e LA-WEB.</w:t>
      </w:r>
      <w:r w:rsidR="00AC1E76">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Entrei também para o comitê gestor da Comissão Especial de Sistemas Colaborativos da SBC (gestão 2007-2008)</w:t>
      </w:r>
      <w:r w:rsidR="00E430EA">
        <w:rPr>
          <w:rFonts w:ascii="umr10" w:eastAsia="Times New Roman" w:hAnsi="umr10" w:cs="Times New Roman"/>
          <w:szCs w:val="24"/>
          <w:lang w:val="pt-BR" w:eastAsia="en-US"/>
        </w:rPr>
        <w:t xml:space="preserve"> e</w:t>
      </w:r>
      <w:r w:rsidRPr="001131B6">
        <w:rPr>
          <w:rFonts w:ascii="umr10" w:eastAsia="Times New Roman" w:hAnsi="umr10" w:cs="Times New Roman"/>
          <w:szCs w:val="24"/>
          <w:lang w:val="pt-BR" w:eastAsia="en-US"/>
        </w:rPr>
        <w:t xml:space="preserve"> para o corpo editorial de um periódico. </w:t>
      </w:r>
      <w:r w:rsidR="00AC1E76">
        <w:rPr>
          <w:rFonts w:ascii="umr10" w:eastAsia="Times New Roman" w:hAnsi="umr10" w:cs="Times New Roman"/>
          <w:szCs w:val="24"/>
          <w:lang w:val="pt-BR" w:eastAsia="en-US"/>
        </w:rPr>
        <w:t>P</w:t>
      </w:r>
      <w:r w:rsidR="00AC1E76" w:rsidRPr="001131B6">
        <w:rPr>
          <w:rFonts w:ascii="umr10" w:eastAsia="Times New Roman" w:hAnsi="umr10" w:cs="Times New Roman"/>
          <w:szCs w:val="24"/>
          <w:lang w:val="pt-BR" w:eastAsia="en-US"/>
        </w:rPr>
        <w:t xml:space="preserve">articipei como membro de comitê de programa em 8 </w:t>
      </w:r>
      <w:r w:rsidR="00AC1E76">
        <w:rPr>
          <w:rFonts w:ascii="umr10" w:eastAsia="Times New Roman" w:hAnsi="umr10" w:cs="Times New Roman"/>
          <w:szCs w:val="24"/>
          <w:lang w:val="pt-BR" w:eastAsia="en-US"/>
        </w:rPr>
        <w:t>eventos</w:t>
      </w:r>
      <w:r w:rsidR="00AC1E76" w:rsidRPr="001131B6">
        <w:rPr>
          <w:rFonts w:ascii="umr10" w:eastAsia="Times New Roman" w:hAnsi="umr10" w:cs="Times New Roman"/>
          <w:szCs w:val="24"/>
          <w:lang w:val="pt-BR" w:eastAsia="en-US"/>
        </w:rPr>
        <w:t xml:space="preserve"> (SBIE 2006 e 2007, SBSC 2006 e 2007, WWW/Internet 2006 e 2007 e IRMA 2007) e como revisor convidado em 5.</w:t>
      </w:r>
      <w:r w:rsidR="00AC1E76">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Tive também aprovado um projeto regular de pesquisa financiado pela Fundação de Amparo à Pesquisa do Espírito Santo</w:t>
      </w:r>
      <w:r w:rsidR="00AC1E76">
        <w:rPr>
          <w:rFonts w:ascii="umr10" w:eastAsia="Times New Roman" w:hAnsi="umr10" w:cs="Times New Roman"/>
          <w:szCs w:val="24"/>
          <w:lang w:val="pt-BR" w:eastAsia="en-US"/>
        </w:rPr>
        <w:t xml:space="preserve"> (FAPES)</w:t>
      </w:r>
      <w:r w:rsidRPr="001131B6">
        <w:rPr>
          <w:rFonts w:ascii="umr10" w:eastAsia="Times New Roman" w:hAnsi="umr10" w:cs="Times New Roman"/>
          <w:szCs w:val="24"/>
          <w:lang w:val="pt-BR" w:eastAsia="en-US"/>
        </w:rPr>
        <w:t>.</w:t>
      </w:r>
    </w:p>
    <w:p w14:paraId="21379164"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Trabalhar na coordenação de curso desde 2004 possibilitou-me desenvolver um lado administrativo e político que até então não tinha tido oportunidade de trabalhar. Foi necessário resolver conflitos com alunos (e com pais de alunos), gerenciar vaidades e interesses de professores, negociar com a diretoria da instituição, conseguir parcerias externas, planejar financeiramente o curso etc. Foi </w:t>
      </w:r>
      <w:r w:rsidRPr="001131B6">
        <w:rPr>
          <w:rFonts w:ascii="umr10" w:eastAsia="Times New Roman" w:hAnsi="umr10" w:cs="Times New Roman"/>
          <w:szCs w:val="24"/>
          <w:lang w:val="pt-BR" w:eastAsia="en-US"/>
        </w:rPr>
        <w:lastRenderedPageBreak/>
        <w:t>possível também repensar a educação em computação e informática, aprender metodologias e entender da legislação educacional.</w:t>
      </w:r>
    </w:p>
    <w:p w14:paraId="6BD15BD4"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Até meados de 2007</w:t>
      </w:r>
      <w:r w:rsidR="00AC1E76">
        <w:rPr>
          <w:rFonts w:ascii="umr10" w:eastAsia="Times New Roman" w:hAnsi="umr10" w:cs="Times New Roman"/>
          <w:szCs w:val="24"/>
          <w:lang w:val="pt-BR" w:eastAsia="en-US"/>
        </w:rPr>
        <w:t>,</w:t>
      </w:r>
      <w:r w:rsidRPr="001131B6">
        <w:rPr>
          <w:rFonts w:ascii="umr10" w:eastAsia="Times New Roman" w:hAnsi="umr10" w:cs="Times New Roman"/>
          <w:szCs w:val="24"/>
          <w:lang w:val="pt-BR" w:eastAsia="en-US"/>
        </w:rPr>
        <w:t xml:space="preserve"> ainda continuava colhendo frutos e explorando outros aspectos da pesquisa conduzida no meu doutorado. Nessa época, percebi que o assunto da pesquisa do doutorado estava se esgotando e minha pesquisa estava em declínio. Ao mesmo tempo, começava a me incomodar o trabalho administrativo que no início era um desafio, mas começou a ficar repetitivo. Consegui alavancar o curso e estava com a sensação de dever cumprido. Resolvi então me inscrever em concursos que estavam sendo abertos em São Paulo. </w:t>
      </w:r>
    </w:p>
    <w:p w14:paraId="59BCBE30" w14:textId="77777777" w:rsidR="001131B6" w:rsidRPr="001131B6" w:rsidRDefault="001131B6" w:rsidP="004150F3">
      <w:pPr>
        <w:pStyle w:val="Heading2"/>
      </w:pPr>
      <w:bookmarkStart w:id="32" w:name="_Toc352574510"/>
      <w:bookmarkStart w:id="33" w:name="_Toc436470839"/>
      <w:r w:rsidRPr="001131B6">
        <w:t>Professor Doutor</w:t>
      </w:r>
      <w:r w:rsidR="00B11238">
        <w:t xml:space="preserve"> (MS-3)</w:t>
      </w:r>
      <w:r w:rsidRPr="001131B6">
        <w:t>, IME/USP (2008 a 2013)</w:t>
      </w:r>
      <w:bookmarkEnd w:id="32"/>
      <w:bookmarkEnd w:id="33"/>
    </w:p>
    <w:p w14:paraId="38D9201D"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Fui aprovado no IME/USP e iniciei minhas atividades em agosto de 2008. Logo de início optei por diversificar a pesquisa e assumir a orientação de vários alunos. Em 1 ano, já orientava alunos de mestrado em vários assuntos ligados a Engenharia de Software e Sistemas Colaborativos. Resolvi retomar o código e as ideias de componentização de sistemas colaborativos e criei o projeto Groupware Workbench, liberando seu código fonte pelo Centro de Competência em Software Livre (CCSL) do IME/USP. Meus primeiros alunos de mestrado começaram a trabalhar com esse projeto.</w:t>
      </w:r>
    </w:p>
    <w:p w14:paraId="7CB1C8D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Em 2009, propus e tive aprovado um Grupo de Trabalho da RNP (Rede Nacional de Ensino e Pesquisa), que forneceu um aporte financeiro significativo para o desenvolvimento d</w:t>
      </w:r>
      <w:r w:rsidR="000A2D0D">
        <w:rPr>
          <w:rFonts w:ascii="umr10" w:eastAsia="Times New Roman" w:hAnsi="umr10" w:cs="Times New Roman"/>
          <w:szCs w:val="24"/>
          <w:lang w:val="pt-BR" w:eastAsia="en-US"/>
        </w:rPr>
        <w:t>o</w:t>
      </w:r>
      <w:r w:rsidRPr="001131B6">
        <w:rPr>
          <w:rFonts w:ascii="umr10" w:eastAsia="Times New Roman" w:hAnsi="umr10" w:cs="Times New Roman"/>
          <w:szCs w:val="24"/>
          <w:lang w:val="pt-BR" w:eastAsia="en-US"/>
        </w:rPr>
        <w:t xml:space="preserve"> Groupware Workbench e suas aplicações. Nessa época fui procurado pelo Prof. Artur Rozestraten, da Faculdade de Arquitetura e Urbanismo da USP, que estava interessado em construir um ambiente virtual para o compartilhamento de imagens de arquitetura. Esse projeto, que foi chamado de Arquigrafia, tornou-se a principal aplicação da infraestrutura desenvolvida no Groupware Workbench. Com o apoio da RNP, os projetos evoluíram consideravelmente e ao final de 2010 tínhamos uma versão funcional do ambiente. Ao final de 2010 e no começo de 2011, o Prof. Artur e eu tivemos aprovados projetos regulares de pesquisa na FAPESP, que proveram apoio financeiro para continuar com o desenvolvimento. Em 2011, o Arquigrafia ganhou o 1º lugar na Olimpíada USP de Inovação. </w:t>
      </w:r>
    </w:p>
    <w:p w14:paraId="4B736EF9"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Em seguida, em colaboração com a Prof. Maria Laura Martinez, da Escola de Comunicação e Artes (ECA) da USP, também parceira do Arquigrafia, propusemos a criação de um NAP (Núcleo de Apoio à Pesquisa) para a Pró-</w:t>
      </w:r>
      <w:r w:rsidR="001B3ECF">
        <w:rPr>
          <w:rFonts w:ascii="umr10" w:eastAsia="Times New Roman" w:hAnsi="umr10" w:cs="Times New Roman"/>
          <w:szCs w:val="24"/>
          <w:lang w:val="pt-BR" w:eastAsia="en-US"/>
        </w:rPr>
        <w:t>R</w:t>
      </w:r>
      <w:r w:rsidRPr="001131B6">
        <w:rPr>
          <w:rFonts w:ascii="umr10" w:eastAsia="Times New Roman" w:hAnsi="umr10" w:cs="Times New Roman"/>
          <w:szCs w:val="24"/>
          <w:lang w:val="pt-BR" w:eastAsia="en-US"/>
        </w:rPr>
        <w:t xml:space="preserve">eitoria de Pesquisa da USP, sendo agraciado com R$ 740.000,00 no final de 2012. A colaboração interdisciplinar com a FAUUSP e ECA/USP tornou-se então institucionalizada. </w:t>
      </w:r>
    </w:p>
    <w:p w14:paraId="26751236"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Ainda em 2012, outro projeto idealizado pelo Prof. Artur e cujo desenvolvimento foi coordenado por mim, foi premiado, dessa vez com o 3º lugar nacional na competição Imagine Cup, patrocinada pela Microsoft. Esse projeto, chamado de Smart Audio City Guide, </w:t>
      </w:r>
      <w:r w:rsidR="008E564A">
        <w:rPr>
          <w:rFonts w:ascii="umr10" w:eastAsia="Times New Roman" w:hAnsi="umr10" w:cs="Times New Roman"/>
          <w:szCs w:val="24"/>
          <w:lang w:val="pt-BR" w:eastAsia="en-US"/>
        </w:rPr>
        <w:t>envolve o</w:t>
      </w:r>
      <w:r w:rsidRPr="001131B6">
        <w:rPr>
          <w:rFonts w:ascii="umr10" w:eastAsia="Times New Roman" w:hAnsi="umr10" w:cs="Times New Roman"/>
          <w:szCs w:val="24"/>
          <w:lang w:val="pt-BR" w:eastAsia="en-US"/>
        </w:rPr>
        <w:t xml:space="preserve"> desenvolvimento de uma aplicação para dispositivos móveis para o compartilhamento de informações em áudio georeferenciadas para o apoio à locomoção de deficientes visuais. Esse projeto ganhou grande visibilidade na mídia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_Ref352014979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sidR="00EE43CE">
        <w:rPr>
          <w:rFonts w:ascii="umr10" w:eastAsia="Times New Roman" w:hAnsi="umr10" w:cs="Times New Roman"/>
          <w:szCs w:val="24"/>
          <w:lang w:val="pt-BR" w:eastAsia="en-US"/>
        </w:rPr>
        <w:t xml:space="preserve"> e obteve menção de destaque na Olimpíada USP do conhecimento de 2013</w:t>
      </w:r>
      <w:r w:rsidRPr="001131B6">
        <w:rPr>
          <w:rFonts w:ascii="umr10" w:eastAsia="Times New Roman" w:hAnsi="umr10" w:cs="Times New Roman"/>
          <w:szCs w:val="24"/>
          <w:lang w:val="pt-BR" w:eastAsia="en-US"/>
        </w:rPr>
        <w:t xml:space="preserve">. </w:t>
      </w:r>
    </w:p>
    <w:p w14:paraId="74486D97"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Em paralelo a essas atividades ligadas aos desdobramentos de minha tese de doutorado, envolvi-me com projetos de pesquisa que estavam sendo iniciados no Departamento, resultando em uma maior integração e colaboração com outros docentes. Ao final de 2009, participei da elaboração da proposta de um projeto internacional para pesquisas ligadas a coreografias de serviços web para </w:t>
      </w:r>
      <w:r w:rsidRPr="001131B6">
        <w:rPr>
          <w:rFonts w:ascii="umr10" w:eastAsia="Times New Roman" w:hAnsi="umr10" w:cs="Times New Roman"/>
          <w:szCs w:val="24"/>
          <w:lang w:val="pt-BR" w:eastAsia="en-US"/>
        </w:rPr>
        <w:lastRenderedPageBreak/>
        <w:t xml:space="preserve">um edital da Comissão Europeia, envolvendo 8 instituições acadêmicas e 7 empresas, sendo somente a USP do Brasil. </w:t>
      </w:r>
      <w:r w:rsidR="00573C75">
        <w:rPr>
          <w:rFonts w:ascii="umr10" w:eastAsia="Times New Roman" w:hAnsi="umr10" w:cs="Times New Roman"/>
          <w:szCs w:val="24"/>
          <w:lang w:val="pt-BR" w:eastAsia="en-US"/>
        </w:rPr>
        <w:t>A</w:t>
      </w:r>
      <w:r w:rsidR="008E564A">
        <w:rPr>
          <w:rFonts w:ascii="umr10" w:eastAsia="Times New Roman" w:hAnsi="umr10" w:cs="Times New Roman"/>
          <w:szCs w:val="24"/>
          <w:lang w:val="pt-BR" w:eastAsia="en-US"/>
        </w:rPr>
        <w:t xml:space="preserve"> USP foi agraciada com </w:t>
      </w:r>
      <w:r w:rsidR="008E564A" w:rsidRPr="001131B6">
        <w:rPr>
          <w:rFonts w:ascii="umr10" w:eastAsia="Times New Roman" w:hAnsi="umr10" w:cs="Times New Roman"/>
          <w:szCs w:val="24"/>
          <w:lang w:val="pt-BR" w:eastAsia="en-US"/>
        </w:rPr>
        <w:t>614.000€</w:t>
      </w:r>
      <w:r w:rsidR="00573C75">
        <w:rPr>
          <w:rFonts w:ascii="umr10" w:eastAsia="Times New Roman" w:hAnsi="umr10" w:cs="Times New Roman"/>
          <w:szCs w:val="24"/>
          <w:lang w:val="pt-BR" w:eastAsia="en-US"/>
        </w:rPr>
        <w:t xml:space="preserve"> e o projeto foi </w:t>
      </w:r>
      <w:r w:rsidRPr="001131B6">
        <w:rPr>
          <w:rFonts w:ascii="umr10" w:eastAsia="Times New Roman" w:hAnsi="umr10" w:cs="Times New Roman"/>
          <w:szCs w:val="24"/>
          <w:lang w:val="pt-BR" w:eastAsia="en-US"/>
        </w:rPr>
        <w:t xml:space="preserve">conduzido de 2010 a 2013. </w:t>
      </w:r>
      <w:r w:rsidR="00573C75">
        <w:rPr>
          <w:rFonts w:ascii="umr10" w:eastAsia="Times New Roman" w:hAnsi="umr10" w:cs="Times New Roman"/>
          <w:szCs w:val="24"/>
          <w:lang w:val="pt-BR" w:eastAsia="en-US"/>
        </w:rPr>
        <w:t xml:space="preserve">Participei </w:t>
      </w:r>
      <w:r w:rsidRPr="001131B6">
        <w:rPr>
          <w:rFonts w:ascii="umr10" w:eastAsia="Times New Roman" w:hAnsi="umr10" w:cs="Times New Roman"/>
          <w:szCs w:val="24"/>
          <w:lang w:val="pt-BR" w:eastAsia="en-US"/>
        </w:rPr>
        <w:t xml:space="preserve">ativamente desse projeto, representando a USP em diversas reuniões do comitê técnico do projeto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_Ref342220969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10</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trabalhando com alunos de mestrado e doutorado nesse tema e colaborando com os parceiros internacionais. O assunto de coreografia de serviços web também configurou um projeto conjunto com o HP-Labs. Nesse projeto, em colaboração com o</w:t>
      </w:r>
      <w:r w:rsidR="00EE43CE">
        <w:rPr>
          <w:rFonts w:ascii="umr10" w:eastAsia="Times New Roman" w:hAnsi="umr10" w:cs="Times New Roman"/>
          <w:szCs w:val="24"/>
          <w:lang w:val="pt-BR" w:eastAsia="en-US"/>
        </w:rPr>
        <w:t xml:space="preserve"> pesquisador</w:t>
      </w:r>
      <w:r w:rsidRPr="001131B6">
        <w:rPr>
          <w:rFonts w:ascii="umr10" w:eastAsia="Times New Roman" w:hAnsi="umr10" w:cs="Times New Roman"/>
          <w:szCs w:val="24"/>
          <w:lang w:val="pt-BR" w:eastAsia="en-US"/>
        </w:rPr>
        <w:t xml:space="preserve"> Dr. Dejan Milojicic, </w:t>
      </w:r>
      <w:r w:rsidR="00573C75">
        <w:rPr>
          <w:rFonts w:ascii="umr10" w:eastAsia="Times New Roman" w:hAnsi="umr10" w:cs="Times New Roman"/>
          <w:szCs w:val="24"/>
          <w:lang w:val="pt-BR" w:eastAsia="en-US"/>
        </w:rPr>
        <w:t>que se tornou</w:t>
      </w:r>
      <w:r w:rsidRPr="001131B6">
        <w:rPr>
          <w:rFonts w:ascii="umr10" w:eastAsia="Times New Roman" w:hAnsi="umr10" w:cs="Times New Roman"/>
          <w:szCs w:val="24"/>
          <w:lang w:val="pt-BR" w:eastAsia="en-US"/>
        </w:rPr>
        <w:t xml:space="preserve"> presidente da IEEE Computer Society, trabalhamos em uma pesquisa que resultou na transferência de tecnologia para um dos produtos da HP.</w:t>
      </w:r>
      <w:r w:rsidR="00EE43CE">
        <w:rPr>
          <w:rFonts w:ascii="umr10" w:eastAsia="Times New Roman" w:hAnsi="umr10" w:cs="Times New Roman"/>
          <w:szCs w:val="24"/>
          <w:lang w:val="pt-BR" w:eastAsia="en-US"/>
        </w:rPr>
        <w:t xml:space="preserve"> A pesquisa anterior em componentização de software proveu subsídios para essa minha linha de pesquisa em arquitetura orientada a serviços web. </w:t>
      </w:r>
    </w:p>
    <w:p w14:paraId="19A1411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Ainda em termos de pesquisa, </w:t>
      </w:r>
      <w:r w:rsidR="00B11238">
        <w:rPr>
          <w:rFonts w:ascii="umr10" w:eastAsia="Times New Roman" w:hAnsi="umr10" w:cs="Times New Roman"/>
          <w:szCs w:val="24"/>
          <w:lang w:val="pt-BR" w:eastAsia="en-US"/>
        </w:rPr>
        <w:t xml:space="preserve">comecei a trabalhar </w:t>
      </w:r>
      <w:r w:rsidRPr="001131B6">
        <w:rPr>
          <w:rFonts w:ascii="umr10" w:eastAsia="Times New Roman" w:hAnsi="umr10" w:cs="Times New Roman"/>
          <w:szCs w:val="24"/>
          <w:lang w:val="pt-BR" w:eastAsia="en-US"/>
        </w:rPr>
        <w:t xml:space="preserve">com alguns de meus alunos de mestrado com assuntos mais ligados à Engenharia de Software e com a colaboração do Prof. Cleidson Ronald Botelho de Souza (UFPA), que na época estava trabalhando para IBM Research em São Paulo, comecei a trabalhar com mineração de repositórios de software para a análise sociotécnica do desenvolvimento. Desse esforço, surgiram 2 projetos de código aberto, 4 trabalhos de doutoramento, 1 de mestrado e 1 de conclusão de curso de graduação. Dessa linha, também surgiu a oportunidade de realizar um estágio de pós-doutoramento na Universidade da Califórnia, Irvine, com o Prof. David Redmiles, que </w:t>
      </w:r>
      <w:r w:rsidR="00EE43CE">
        <w:rPr>
          <w:rFonts w:ascii="umr10" w:eastAsia="Times New Roman" w:hAnsi="umr10" w:cs="Times New Roman"/>
          <w:szCs w:val="24"/>
          <w:lang w:val="pt-BR" w:eastAsia="en-US"/>
        </w:rPr>
        <w:t>foi</w:t>
      </w:r>
      <w:r w:rsidRPr="001131B6">
        <w:rPr>
          <w:rFonts w:ascii="umr10" w:eastAsia="Times New Roman" w:hAnsi="umr10" w:cs="Times New Roman"/>
          <w:szCs w:val="24"/>
          <w:lang w:val="pt-BR" w:eastAsia="en-US"/>
        </w:rPr>
        <w:t xml:space="preserve"> realizado de julho 2013 a junho de 2014.</w:t>
      </w:r>
    </w:p>
    <w:p w14:paraId="5A4B570A" w14:textId="77777777" w:rsidR="001131B6" w:rsidRPr="001131B6" w:rsidRDefault="001131B6" w:rsidP="004150F3">
      <w:pPr>
        <w:pStyle w:val="Heading2"/>
      </w:pPr>
      <w:bookmarkStart w:id="34" w:name="_Toc436470840"/>
      <w:r w:rsidRPr="001131B6">
        <w:t>Professor Associado</w:t>
      </w:r>
      <w:r w:rsidR="00B11238">
        <w:t xml:space="preserve"> (MS-5)</w:t>
      </w:r>
      <w:r w:rsidRPr="001131B6">
        <w:t>, IME/USP (2013 em diante)</w:t>
      </w:r>
      <w:bookmarkEnd w:id="34"/>
    </w:p>
    <w:p w14:paraId="1756F73F" w14:textId="77777777" w:rsidR="001131B6" w:rsidRPr="001131B6" w:rsidRDefault="00573C75" w:rsidP="00EE43CE">
      <w:pPr>
        <w:spacing w:after="120" w:line="360" w:lineRule="auto"/>
        <w:jc w:val="both"/>
        <w:rPr>
          <w:rFonts w:ascii="Calibri" w:eastAsia="Times New Roman" w:hAnsi="Calibri" w:cs="Times New Roman"/>
          <w:smallCaps/>
          <w:kern w:val="28"/>
          <w:sz w:val="40"/>
          <w:szCs w:val="40"/>
          <w:lang w:val="pt-BR" w:eastAsia="en-US"/>
        </w:rPr>
      </w:pPr>
      <w:r>
        <w:rPr>
          <w:rFonts w:ascii="umr10" w:eastAsia="Times New Roman" w:hAnsi="umr10" w:cs="Times New Roman"/>
          <w:szCs w:val="24"/>
          <w:lang w:val="pt-BR" w:eastAsia="en-US"/>
        </w:rPr>
        <w:t>Uma semana antes de viajar para o pós-doutoramento na Califórnia, defendi minha Livre Docência</w:t>
      </w:r>
      <w:r w:rsidR="00930811">
        <w:rPr>
          <w:rFonts w:ascii="umr10" w:eastAsia="Times New Roman" w:hAnsi="umr10" w:cs="Times New Roman"/>
          <w:szCs w:val="24"/>
          <w:lang w:val="pt-BR" w:eastAsia="en-US"/>
        </w:rPr>
        <w:t>, sendo promovido para Professor Associado</w:t>
      </w:r>
      <w:r>
        <w:rPr>
          <w:rFonts w:ascii="umr10" w:eastAsia="Times New Roman" w:hAnsi="umr10" w:cs="Times New Roman"/>
          <w:szCs w:val="24"/>
          <w:lang w:val="pt-BR" w:eastAsia="en-US"/>
        </w:rPr>
        <w:t>. Desde então, tenho trabalh</w:t>
      </w:r>
      <w:r w:rsidR="00EE43CE">
        <w:rPr>
          <w:rFonts w:ascii="umr10" w:eastAsia="Times New Roman" w:hAnsi="umr10" w:cs="Times New Roman"/>
          <w:szCs w:val="24"/>
          <w:lang w:val="pt-BR" w:eastAsia="en-US"/>
        </w:rPr>
        <w:t>ad</w:t>
      </w:r>
      <w:r>
        <w:rPr>
          <w:rFonts w:ascii="umr10" w:eastAsia="Times New Roman" w:hAnsi="umr10" w:cs="Times New Roman"/>
          <w:szCs w:val="24"/>
          <w:lang w:val="pt-BR" w:eastAsia="en-US"/>
        </w:rPr>
        <w:t xml:space="preserve">o para consolidar </w:t>
      </w:r>
      <w:r w:rsidR="008E564A" w:rsidRPr="001131B6">
        <w:rPr>
          <w:rFonts w:ascii="umr10" w:eastAsia="Times New Roman" w:hAnsi="umr10" w:cs="Times New Roman"/>
          <w:szCs w:val="24"/>
          <w:lang w:val="pt-BR" w:eastAsia="en-US"/>
        </w:rPr>
        <w:t>o NAP e seus projetos e</w:t>
      </w:r>
      <w:r w:rsidR="009E5F89">
        <w:rPr>
          <w:rFonts w:ascii="umr10" w:eastAsia="Times New Roman" w:hAnsi="umr10" w:cs="Times New Roman"/>
          <w:szCs w:val="24"/>
          <w:lang w:val="pt-BR" w:eastAsia="en-US"/>
        </w:rPr>
        <w:t xml:space="preserve"> na evolução dos estudos que envolvem mineração de repositórios de software</w:t>
      </w:r>
      <w:r w:rsidR="008E564A" w:rsidRPr="001131B6">
        <w:rPr>
          <w:rFonts w:ascii="umr10" w:eastAsia="Times New Roman" w:hAnsi="umr10" w:cs="Times New Roman"/>
          <w:szCs w:val="24"/>
          <w:lang w:val="pt-BR" w:eastAsia="en-US"/>
        </w:rPr>
        <w:t>.</w:t>
      </w:r>
      <w:r w:rsidR="008D469B">
        <w:rPr>
          <w:rFonts w:ascii="umr10" w:eastAsia="Times New Roman" w:hAnsi="umr10" w:cs="Times New Roman"/>
          <w:szCs w:val="24"/>
          <w:lang w:val="pt-BR" w:eastAsia="en-US"/>
        </w:rPr>
        <w:t xml:space="preserve"> É nesta fase de minha carreira que me encontro atualmente. </w:t>
      </w:r>
      <w:bookmarkStart w:id="35" w:name="_Ref306550088"/>
      <w:r w:rsidR="001131B6" w:rsidRPr="001131B6">
        <w:rPr>
          <w:rFonts w:ascii="umr10" w:eastAsia="Times New Roman" w:hAnsi="umr10" w:cs="Times New Roman"/>
          <w:szCs w:val="20"/>
          <w:lang w:val="pt-BR" w:eastAsia="en-US"/>
        </w:rPr>
        <w:br w:type="page"/>
      </w:r>
    </w:p>
    <w:p w14:paraId="7E57F2D7" w14:textId="77777777" w:rsidR="001131B6" w:rsidRPr="001131B6" w:rsidRDefault="001131B6" w:rsidP="00DF15EC">
      <w:pPr>
        <w:pStyle w:val="Heading1"/>
      </w:pPr>
      <w:bookmarkStart w:id="36" w:name="_Toc352574511"/>
      <w:bookmarkStart w:id="37" w:name="_Toc436470841"/>
      <w:r w:rsidRPr="001131B6">
        <w:lastRenderedPageBreak/>
        <w:t>Principais destaques</w:t>
      </w:r>
      <w:bookmarkEnd w:id="36"/>
      <w:bookmarkEnd w:id="37"/>
    </w:p>
    <w:p w14:paraId="0F0C22D6" w14:textId="77777777" w:rsidR="001131B6" w:rsidRPr="001131B6" w:rsidRDefault="00EA2E6F" w:rsidP="001131B6">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A</w:t>
      </w:r>
      <w:r w:rsidR="001131B6" w:rsidRPr="001131B6">
        <w:rPr>
          <w:rFonts w:ascii="umr10" w:eastAsia="Times New Roman" w:hAnsi="umr10" w:cs="Times New Roman"/>
          <w:szCs w:val="24"/>
          <w:lang w:val="pt-BR" w:eastAsia="en-US"/>
        </w:rPr>
        <w:t xml:space="preserve">presento </w:t>
      </w:r>
      <w:r>
        <w:rPr>
          <w:rFonts w:ascii="umr10" w:eastAsia="Times New Roman" w:hAnsi="umr10" w:cs="Times New Roman"/>
          <w:szCs w:val="24"/>
          <w:lang w:val="pt-BR" w:eastAsia="en-US"/>
        </w:rPr>
        <w:t xml:space="preserve">a seguir </w:t>
      </w:r>
      <w:r w:rsidR="001131B6" w:rsidRPr="001131B6">
        <w:rPr>
          <w:rFonts w:ascii="umr10" w:eastAsia="Times New Roman" w:hAnsi="umr10" w:cs="Times New Roman"/>
          <w:szCs w:val="24"/>
          <w:lang w:val="pt-BR" w:eastAsia="en-US"/>
        </w:rPr>
        <w:t xml:space="preserve">o que considero os principais destaques da minha carreira. Mais detalhes são apresentados nos demais capítulos deste memorial. </w:t>
      </w:r>
    </w:p>
    <w:p w14:paraId="5FA1219D" w14:textId="77777777" w:rsidR="00CE308F" w:rsidRPr="00CE308F" w:rsidRDefault="00CE308F" w:rsidP="001D13FE">
      <w:pPr>
        <w:numPr>
          <w:ilvl w:val="0"/>
          <w:numId w:val="4"/>
        </w:numPr>
        <w:spacing w:after="0" w:line="360" w:lineRule="auto"/>
        <w:jc w:val="both"/>
        <w:rPr>
          <w:rFonts w:ascii="umr10" w:eastAsia="Times New Roman" w:hAnsi="umr10" w:cs="Times New Roman"/>
          <w:lang w:val="pt-BR" w:eastAsia="en-US"/>
        </w:rPr>
      </w:pPr>
      <w:r w:rsidRPr="005D04FC">
        <w:rPr>
          <w:rFonts w:ascii="umr10" w:eastAsia="Times New Roman" w:hAnsi="umr10" w:cs="Times New Roman"/>
          <w:b/>
          <w:lang w:val="pt-BR" w:eastAsia="en-US"/>
        </w:rPr>
        <w:t>Diversidade.</w:t>
      </w:r>
      <w:r>
        <w:rPr>
          <w:rFonts w:ascii="umr10" w:eastAsia="Times New Roman" w:hAnsi="umr10" w:cs="Times New Roman"/>
          <w:lang w:val="pt-BR" w:eastAsia="en-US"/>
        </w:rPr>
        <w:t xml:space="preserve"> Já trabalhei com diversos aspectos da Engenharia de Software e Sistemas Colaborativos, </w:t>
      </w:r>
      <w:r w:rsidR="00A37953">
        <w:rPr>
          <w:rFonts w:ascii="umr10" w:eastAsia="Times New Roman" w:hAnsi="umr10" w:cs="Times New Roman"/>
          <w:lang w:val="pt-BR" w:eastAsia="en-US"/>
        </w:rPr>
        <w:t>com</w:t>
      </w:r>
      <w:r>
        <w:rPr>
          <w:rFonts w:ascii="umr10" w:eastAsia="Times New Roman" w:hAnsi="umr10" w:cs="Times New Roman"/>
          <w:lang w:val="pt-BR" w:eastAsia="en-US"/>
        </w:rPr>
        <w:t xml:space="preserve"> contribuições par</w:t>
      </w:r>
      <w:r w:rsidR="00A37953">
        <w:rPr>
          <w:rFonts w:ascii="umr10" w:eastAsia="Times New Roman" w:hAnsi="umr10" w:cs="Times New Roman"/>
          <w:lang w:val="pt-BR" w:eastAsia="en-US"/>
        </w:rPr>
        <w:t>a diversos tópicos de pesquisa</w:t>
      </w:r>
      <w:r>
        <w:rPr>
          <w:rFonts w:ascii="umr10" w:eastAsia="Times New Roman" w:hAnsi="umr10" w:cs="Times New Roman"/>
          <w:lang w:val="pt-BR" w:eastAsia="en-US"/>
        </w:rPr>
        <w:t xml:space="preserve">. Alguns dos tópicos com que trabalhei são: </w:t>
      </w:r>
      <w:r w:rsidR="00482E0B">
        <w:rPr>
          <w:rFonts w:ascii="umr10" w:eastAsia="Times New Roman" w:hAnsi="umr10" w:cs="Times New Roman"/>
          <w:lang w:val="pt-BR" w:eastAsia="en-US"/>
        </w:rPr>
        <w:t xml:space="preserve">informática na educação, componentização de software, </w:t>
      </w:r>
      <w:r w:rsidR="005D04FC">
        <w:rPr>
          <w:rFonts w:ascii="umr10" w:eastAsia="Times New Roman" w:hAnsi="umr10" w:cs="Times New Roman"/>
          <w:lang w:val="pt-BR" w:eastAsia="en-US"/>
        </w:rPr>
        <w:t xml:space="preserve">serviços web, desenvolvimento de sistemas colaborativos e mineração de repositórios de software. </w:t>
      </w:r>
      <w:r w:rsidR="00482E0B">
        <w:rPr>
          <w:rFonts w:ascii="umr10" w:eastAsia="Times New Roman" w:hAnsi="umr10" w:cs="Times New Roman"/>
          <w:lang w:val="pt-BR" w:eastAsia="en-US"/>
        </w:rPr>
        <w:t xml:space="preserve"> </w:t>
      </w:r>
    </w:p>
    <w:p w14:paraId="439374E1" w14:textId="77777777" w:rsidR="00BB60DD" w:rsidRDefault="00BB60DD" w:rsidP="001D13FE">
      <w:pPr>
        <w:numPr>
          <w:ilvl w:val="0"/>
          <w:numId w:val="4"/>
        </w:numPr>
        <w:spacing w:after="0" w:line="360" w:lineRule="auto"/>
        <w:jc w:val="both"/>
        <w:rPr>
          <w:rFonts w:ascii="umr10" w:eastAsia="Times New Roman" w:hAnsi="umr10" w:cs="Times New Roman"/>
          <w:lang w:val="pt-BR" w:eastAsia="en-US"/>
        </w:rPr>
      </w:pPr>
      <w:r w:rsidRPr="00AC1EDD">
        <w:rPr>
          <w:rFonts w:ascii="umr10" w:eastAsia="Times New Roman" w:hAnsi="umr10" w:cs="Times New Roman"/>
          <w:b/>
          <w:lang w:val="pt-BR" w:eastAsia="en-US"/>
        </w:rPr>
        <w:t>Publicações.</w:t>
      </w:r>
      <w:r w:rsidRPr="00AC1EDD">
        <w:rPr>
          <w:rFonts w:ascii="umr10" w:eastAsia="Times New Roman" w:hAnsi="umr10" w:cs="Times New Roman"/>
          <w:lang w:val="pt-BR" w:eastAsia="en-US"/>
        </w:rPr>
        <w:t xml:space="preserve"> Os resultados de minha pesquisa e desenvolvimento foram documentados até o momento em </w:t>
      </w:r>
      <w:r w:rsidR="00AC1EDD">
        <w:rPr>
          <w:rFonts w:ascii="umr10" w:eastAsia="Times New Roman" w:hAnsi="umr10" w:cs="Times New Roman"/>
          <w:lang w:val="pt-BR" w:eastAsia="en-US"/>
        </w:rPr>
        <w:t>158</w:t>
      </w:r>
      <w:r w:rsidRPr="00AC1EDD">
        <w:rPr>
          <w:rFonts w:ascii="umr10" w:eastAsia="Times New Roman" w:hAnsi="umr10" w:cs="Times New Roman"/>
          <w:lang w:val="pt-BR" w:eastAsia="en-US"/>
        </w:rPr>
        <w:t xml:space="preserve"> publicações científicas. Publiquei </w:t>
      </w:r>
      <w:r w:rsidR="00AC1EDD">
        <w:rPr>
          <w:rFonts w:ascii="umr10" w:eastAsia="Times New Roman" w:hAnsi="umr10" w:cs="Times New Roman"/>
          <w:lang w:val="pt-BR" w:eastAsia="en-US"/>
        </w:rPr>
        <w:t>12</w:t>
      </w:r>
      <w:r w:rsidRPr="00AC1EDD">
        <w:rPr>
          <w:rFonts w:ascii="umr10" w:eastAsia="Times New Roman" w:hAnsi="umr10" w:cs="Times New Roman"/>
          <w:lang w:val="pt-BR" w:eastAsia="en-US"/>
        </w:rPr>
        <w:t xml:space="preserve"> artigos em periódicos internacionais indexados e de ampla circulação; </w:t>
      </w:r>
      <w:r w:rsidR="00AC1EDD">
        <w:rPr>
          <w:rFonts w:ascii="umr10" w:eastAsia="Times New Roman" w:hAnsi="umr10" w:cs="Times New Roman"/>
          <w:lang w:val="pt-BR" w:eastAsia="en-US"/>
        </w:rPr>
        <w:t>117</w:t>
      </w:r>
      <w:r w:rsidRPr="00AC1EDD">
        <w:rPr>
          <w:rFonts w:ascii="umr10" w:eastAsia="Times New Roman" w:hAnsi="umr10" w:cs="Times New Roman"/>
          <w:lang w:val="pt-BR" w:eastAsia="en-US"/>
        </w:rPr>
        <w:t xml:space="preserve"> artigos em eventos; e 10 capítulos de livros (ver Capítulo </w:t>
      </w:r>
      <w:r w:rsidRPr="00AC1EDD">
        <w:rPr>
          <w:rFonts w:ascii="umr10" w:eastAsia="Times New Roman" w:hAnsi="umr10" w:cs="Times New Roman"/>
          <w:lang w:val="pt-BR" w:eastAsia="en-US"/>
        </w:rPr>
        <w:fldChar w:fldCharType="begin"/>
      </w:r>
      <w:r w:rsidRPr="00AC1EDD">
        <w:rPr>
          <w:rFonts w:ascii="umr10" w:eastAsia="Times New Roman" w:hAnsi="umr10" w:cs="Times New Roman"/>
          <w:lang w:val="pt-BR" w:eastAsia="en-US"/>
        </w:rPr>
        <w:instrText xml:space="preserve"> REF _Ref342031921 \n \h  \* MERGEFORMAT </w:instrText>
      </w:r>
      <w:r w:rsidRPr="00AC1EDD">
        <w:rPr>
          <w:rFonts w:ascii="umr10" w:eastAsia="Times New Roman" w:hAnsi="umr10" w:cs="Times New Roman"/>
          <w:lang w:val="pt-BR" w:eastAsia="en-US"/>
        </w:rPr>
      </w:r>
      <w:r w:rsidRPr="00AC1EDD">
        <w:rPr>
          <w:rFonts w:ascii="umr10" w:eastAsia="Times New Roman" w:hAnsi="umr10" w:cs="Times New Roman"/>
          <w:lang w:val="pt-BR" w:eastAsia="en-US"/>
        </w:rPr>
        <w:fldChar w:fldCharType="separate"/>
      </w:r>
      <w:r w:rsidR="00946024">
        <w:rPr>
          <w:rFonts w:ascii="umr10" w:eastAsia="Times New Roman" w:hAnsi="umr10" w:cs="Times New Roman"/>
          <w:lang w:val="pt-BR" w:eastAsia="en-US"/>
        </w:rPr>
        <w:t>13</w:t>
      </w:r>
      <w:r w:rsidRPr="00AC1EDD">
        <w:rPr>
          <w:rFonts w:ascii="umr10" w:eastAsia="Times New Roman" w:hAnsi="umr10" w:cs="Times New Roman"/>
          <w:lang w:val="pt-BR" w:eastAsia="en-US"/>
        </w:rPr>
        <w:fldChar w:fldCharType="end"/>
      </w:r>
      <w:r w:rsidRPr="00AC1EDD">
        <w:rPr>
          <w:rFonts w:ascii="umr10" w:eastAsia="Times New Roman" w:hAnsi="umr10" w:cs="Times New Roman"/>
          <w:lang w:val="pt-BR" w:eastAsia="en-US"/>
        </w:rPr>
        <w:t>).</w:t>
      </w:r>
    </w:p>
    <w:p w14:paraId="0AF7A459" w14:textId="26D12050" w:rsidR="001131B6" w:rsidRPr="001131B6" w:rsidRDefault="001131B6" w:rsidP="001D13FE">
      <w:pPr>
        <w:numPr>
          <w:ilvl w:val="0"/>
          <w:numId w:val="4"/>
        </w:numPr>
        <w:spacing w:after="0" w:line="360" w:lineRule="auto"/>
        <w:jc w:val="both"/>
        <w:rPr>
          <w:rFonts w:ascii="umr10" w:eastAsia="Times New Roman" w:hAnsi="umr10" w:cs="Times New Roman"/>
          <w:lang w:val="pt-BR" w:eastAsia="en-US"/>
        </w:rPr>
      </w:pPr>
      <w:r w:rsidRPr="001131B6">
        <w:rPr>
          <w:rFonts w:ascii="umr10" w:eastAsia="Times New Roman" w:hAnsi="umr10" w:cs="Times New Roman"/>
          <w:b/>
          <w:lang w:val="pt-BR" w:eastAsia="en-US"/>
        </w:rPr>
        <w:t>Fator de impacto.</w:t>
      </w:r>
      <w:r w:rsidRPr="001131B6">
        <w:rPr>
          <w:rFonts w:ascii="umr10" w:eastAsia="Times New Roman" w:hAnsi="umr10" w:cs="Times New Roman"/>
          <w:lang w:val="pt-BR" w:eastAsia="en-US"/>
        </w:rPr>
        <w:t xml:space="preserve"> De acordo com a base de dados do Google Scholar (http://scholar.google.com.br/citations?user=kjtuhEQAAAAJ), o fator de impacto de minha produção é </w:t>
      </w:r>
      <w:r w:rsidRPr="005D04FC">
        <w:rPr>
          <w:rFonts w:ascii="umr10" w:eastAsia="Times New Roman" w:hAnsi="umr10" w:cs="Times New Roman"/>
          <w:b/>
          <w:lang w:val="pt-BR" w:eastAsia="en-US"/>
        </w:rPr>
        <w:t xml:space="preserve">H </w:t>
      </w:r>
      <w:r w:rsidR="00CE308F" w:rsidRPr="005D04FC">
        <w:rPr>
          <w:rFonts w:ascii="umr10" w:eastAsia="Times New Roman" w:hAnsi="umr10" w:cs="Times New Roman"/>
          <w:b/>
          <w:lang w:val="pt-BR" w:eastAsia="en-US"/>
        </w:rPr>
        <w:t>2</w:t>
      </w:r>
      <w:r w:rsidR="009E57F7">
        <w:rPr>
          <w:rFonts w:ascii="umr10" w:eastAsia="Times New Roman" w:hAnsi="umr10" w:cs="Times New Roman"/>
          <w:b/>
          <w:lang w:val="pt-BR" w:eastAsia="en-US"/>
        </w:rPr>
        <w:t>3</w:t>
      </w:r>
      <w:r w:rsidRPr="001131B6">
        <w:rPr>
          <w:rFonts w:ascii="umr10" w:eastAsia="Times New Roman" w:hAnsi="umr10" w:cs="Times New Roman"/>
          <w:lang w:val="pt-BR" w:eastAsia="en-US"/>
        </w:rPr>
        <w:t xml:space="preserve">, o que significa que </w:t>
      </w:r>
      <w:r w:rsidR="009E57F7">
        <w:rPr>
          <w:rFonts w:ascii="umr10" w:eastAsia="Times New Roman" w:hAnsi="umr10" w:cs="Times New Roman"/>
          <w:lang w:val="pt-BR" w:eastAsia="en-US"/>
        </w:rPr>
        <w:t>23</w:t>
      </w:r>
      <w:r w:rsidRPr="001131B6">
        <w:rPr>
          <w:rFonts w:ascii="umr10" w:eastAsia="Times New Roman" w:hAnsi="umr10" w:cs="Times New Roman"/>
          <w:lang w:val="pt-BR" w:eastAsia="en-US"/>
        </w:rPr>
        <w:t xml:space="preserve"> dos meus artigos possuem pelo menos </w:t>
      </w:r>
      <w:r w:rsidR="009E57F7">
        <w:rPr>
          <w:rFonts w:ascii="umr10" w:eastAsia="Times New Roman" w:hAnsi="umr10" w:cs="Times New Roman"/>
          <w:lang w:val="pt-BR" w:eastAsia="en-US"/>
        </w:rPr>
        <w:t>23</w:t>
      </w:r>
      <w:r w:rsidRPr="001131B6">
        <w:rPr>
          <w:rFonts w:ascii="umr10" w:eastAsia="Times New Roman" w:hAnsi="umr10" w:cs="Times New Roman"/>
          <w:lang w:val="pt-BR" w:eastAsia="en-US"/>
        </w:rPr>
        <w:t xml:space="preserve"> citações. Em particular, há </w:t>
      </w:r>
      <w:r w:rsidR="005D04FC">
        <w:rPr>
          <w:rFonts w:ascii="umr10" w:eastAsia="Times New Roman" w:hAnsi="umr10" w:cs="Times New Roman"/>
          <w:lang w:val="pt-BR" w:eastAsia="en-US"/>
        </w:rPr>
        <w:t>3</w:t>
      </w:r>
      <w:r w:rsidRPr="001131B6">
        <w:rPr>
          <w:rFonts w:ascii="umr10" w:eastAsia="Times New Roman" w:hAnsi="umr10" w:cs="Times New Roman"/>
          <w:lang w:val="pt-BR" w:eastAsia="en-US"/>
        </w:rPr>
        <w:t xml:space="preserve"> publicações com mais de </w:t>
      </w:r>
      <w:r w:rsidR="005D04FC">
        <w:rPr>
          <w:rFonts w:ascii="umr10" w:eastAsia="Times New Roman" w:hAnsi="umr10" w:cs="Times New Roman"/>
          <w:lang w:val="pt-BR" w:eastAsia="en-US"/>
        </w:rPr>
        <w:t>9</w:t>
      </w:r>
      <w:r w:rsidRPr="001131B6">
        <w:rPr>
          <w:rFonts w:ascii="umr10" w:eastAsia="Times New Roman" w:hAnsi="umr10" w:cs="Times New Roman"/>
          <w:lang w:val="pt-BR" w:eastAsia="en-US"/>
        </w:rPr>
        <w:t xml:space="preserve">0 citações. </w:t>
      </w:r>
      <w:r w:rsidR="005D04FC">
        <w:rPr>
          <w:rFonts w:ascii="umr10" w:eastAsia="Times New Roman" w:hAnsi="umr10" w:cs="Times New Roman"/>
          <w:lang w:val="pt-BR" w:eastAsia="en-US"/>
        </w:rPr>
        <w:t>D</w:t>
      </w:r>
      <w:r w:rsidRPr="001131B6">
        <w:rPr>
          <w:rFonts w:ascii="umr10" w:eastAsia="Times New Roman" w:hAnsi="umr10" w:cs="Times New Roman"/>
          <w:lang w:val="pt-BR" w:eastAsia="en-US"/>
        </w:rPr>
        <w:t>iversos d</w:t>
      </w:r>
      <w:r w:rsidR="00EA2E6F">
        <w:rPr>
          <w:rFonts w:ascii="umr10" w:eastAsia="Times New Roman" w:hAnsi="umr10" w:cs="Times New Roman"/>
          <w:lang w:val="pt-BR" w:eastAsia="en-US"/>
        </w:rPr>
        <w:t>os resultados d</w:t>
      </w:r>
      <w:r w:rsidRPr="001131B6">
        <w:rPr>
          <w:rFonts w:ascii="umr10" w:eastAsia="Times New Roman" w:hAnsi="umr10" w:cs="Times New Roman"/>
          <w:lang w:val="pt-BR" w:eastAsia="en-US"/>
        </w:rPr>
        <w:t>e meus trabalhos foram efetivamente utilizados por outros pesquisadores da comunidade nacional e internacional.</w:t>
      </w:r>
    </w:p>
    <w:p w14:paraId="59689E2E" w14:textId="75495549" w:rsidR="00BB60DD" w:rsidRPr="001131B6" w:rsidRDefault="00BB60DD" w:rsidP="001D13FE">
      <w:pPr>
        <w:numPr>
          <w:ilvl w:val="0"/>
          <w:numId w:val="4"/>
        </w:numPr>
        <w:spacing w:after="0" w:line="360" w:lineRule="auto"/>
        <w:jc w:val="both"/>
        <w:rPr>
          <w:rFonts w:ascii="umr10" w:eastAsia="Times New Roman" w:hAnsi="umr10" w:cs="Times New Roman"/>
          <w:lang w:val="pt-BR" w:eastAsia="en-US"/>
        </w:rPr>
      </w:pPr>
      <w:r w:rsidRPr="001131B6">
        <w:rPr>
          <w:rFonts w:ascii="umr10" w:eastAsia="Times New Roman" w:hAnsi="umr10" w:cs="Times New Roman"/>
          <w:b/>
          <w:szCs w:val="24"/>
          <w:lang w:val="pt-BR" w:eastAsia="en-US"/>
        </w:rPr>
        <w:t>Desenvolvimento de produtos tecnológicos inovadores.</w:t>
      </w:r>
      <w:r w:rsidRPr="001131B6">
        <w:rPr>
          <w:rFonts w:ascii="umr10" w:eastAsia="Times New Roman" w:hAnsi="umr10" w:cs="Times New Roman"/>
          <w:szCs w:val="24"/>
          <w:lang w:val="pt-BR" w:eastAsia="en-US"/>
        </w:rPr>
        <w:t xml:space="preserve"> Coordeno o desenvolvimento de projetos inovadores de código aberto, como o Arquigrafia (ganhador do prêmio USP de inovação 2011), Smart Audio City Guide (ganhador </w:t>
      </w:r>
      <w:r>
        <w:rPr>
          <w:rFonts w:ascii="umr10" w:eastAsia="Times New Roman" w:hAnsi="umr10" w:cs="Times New Roman"/>
          <w:szCs w:val="24"/>
          <w:lang w:val="pt-BR" w:eastAsia="en-US"/>
        </w:rPr>
        <w:t>do</w:t>
      </w:r>
      <w:r w:rsidRPr="001131B6">
        <w:rPr>
          <w:rFonts w:ascii="umr10" w:eastAsia="Times New Roman" w:hAnsi="umr10" w:cs="Times New Roman"/>
          <w:szCs w:val="24"/>
          <w:lang w:val="pt-BR" w:eastAsia="en-US"/>
        </w:rPr>
        <w:t xml:space="preserve"> 3º lugar na Imagine Cup</w:t>
      </w:r>
      <w:r>
        <w:rPr>
          <w:rFonts w:ascii="umr10" w:eastAsia="Times New Roman" w:hAnsi="umr10" w:cs="Times New Roman"/>
          <w:szCs w:val="24"/>
          <w:lang w:val="pt-BR" w:eastAsia="en-US"/>
        </w:rPr>
        <w:t xml:space="preserve"> 2012 e menção de destaque na Olimpíada USP do Conhecimento 2013</w:t>
      </w:r>
      <w:r w:rsidRPr="001131B6">
        <w:rPr>
          <w:rFonts w:ascii="umr10" w:eastAsia="Times New Roman" w:hAnsi="umr10" w:cs="Times New Roman"/>
          <w:szCs w:val="24"/>
          <w:lang w:val="pt-BR" w:eastAsia="en-US"/>
        </w:rPr>
        <w:t>), Groupware Workbench</w:t>
      </w:r>
      <w:r>
        <w:rPr>
          <w:rFonts w:ascii="umr10" w:eastAsia="Times New Roman" w:hAnsi="umr10" w:cs="Times New Roman"/>
          <w:szCs w:val="24"/>
          <w:lang w:val="pt-BR" w:eastAsia="en-US"/>
        </w:rPr>
        <w:t>,</w:t>
      </w:r>
      <w:r w:rsidRPr="001131B6">
        <w:rPr>
          <w:rFonts w:ascii="umr10" w:eastAsia="Times New Roman" w:hAnsi="umr10" w:cs="Times New Roman"/>
          <w:szCs w:val="24"/>
          <w:lang w:val="pt-BR" w:eastAsia="en-US"/>
        </w:rPr>
        <w:t xml:space="preserve"> entre outros (</w:t>
      </w:r>
      <w:r w:rsidR="009E57F7">
        <w:rPr>
          <w:rFonts w:ascii="umr10" w:eastAsia="Times New Roman" w:hAnsi="umr10" w:cs="Times New Roman"/>
          <w:szCs w:val="24"/>
          <w:lang w:val="pt-BR" w:eastAsia="en-US"/>
        </w:rPr>
        <w:t>Seção</w:t>
      </w:r>
      <w:r w:rsidRPr="001131B6">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_Ref327979708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1D893F3A" w14:textId="77777777" w:rsidR="001131B6" w:rsidRPr="001131B6" w:rsidRDefault="001131B6" w:rsidP="001D13FE">
      <w:pPr>
        <w:numPr>
          <w:ilvl w:val="0"/>
          <w:numId w:val="4"/>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Reconhecimento acadêmico.</w:t>
      </w:r>
      <w:r w:rsidRPr="001131B6">
        <w:rPr>
          <w:rFonts w:ascii="umr10" w:eastAsia="Times New Roman" w:hAnsi="umr10" w:cs="Times New Roman"/>
          <w:szCs w:val="24"/>
          <w:lang w:val="pt-BR" w:eastAsia="en-US"/>
        </w:rPr>
        <w:t xml:space="preserve"> Sou bolsista de produtividade do CNPq </w:t>
      </w:r>
      <w:r w:rsidR="00EA2E6F">
        <w:rPr>
          <w:rFonts w:ascii="umr10" w:eastAsia="Times New Roman" w:hAnsi="umr10" w:cs="Times New Roman"/>
          <w:szCs w:val="24"/>
          <w:lang w:val="pt-BR" w:eastAsia="en-US"/>
        </w:rPr>
        <w:t>pelo segundo triênio consecutivo</w:t>
      </w:r>
      <w:r w:rsidRPr="001131B6">
        <w:rPr>
          <w:rFonts w:ascii="umr10" w:eastAsia="Times New Roman" w:hAnsi="umr10" w:cs="Times New Roman"/>
          <w:szCs w:val="24"/>
          <w:lang w:val="pt-BR" w:eastAsia="en-US"/>
        </w:rPr>
        <w:t xml:space="preserve">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_Ref327456922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3.8.3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sidR="005D04FC">
        <w:rPr>
          <w:rFonts w:ascii="umr10" w:eastAsia="Times New Roman" w:hAnsi="umr10" w:cs="Times New Roman"/>
          <w:szCs w:val="24"/>
          <w:lang w:val="pt-BR" w:eastAsia="en-US"/>
        </w:rPr>
        <w:t xml:space="preserve">, </w:t>
      </w:r>
      <w:r w:rsidR="00DE7CE2">
        <w:rPr>
          <w:rFonts w:ascii="umr10" w:eastAsia="Times New Roman" w:hAnsi="umr10" w:cs="Times New Roman"/>
          <w:szCs w:val="24"/>
          <w:lang w:val="pt-BR" w:eastAsia="en-US"/>
        </w:rPr>
        <w:t>Livre Doc</w:t>
      </w:r>
      <w:r w:rsidR="00BB60DD">
        <w:rPr>
          <w:rFonts w:ascii="umr10" w:eastAsia="Times New Roman" w:hAnsi="umr10" w:cs="Times New Roman"/>
          <w:szCs w:val="24"/>
          <w:lang w:val="pt-BR" w:eastAsia="en-US"/>
        </w:rPr>
        <w:t xml:space="preserve">ente </w:t>
      </w:r>
      <w:r w:rsidR="00DE7CE2">
        <w:rPr>
          <w:rFonts w:ascii="umr10" w:eastAsia="Times New Roman" w:hAnsi="umr10" w:cs="Times New Roman"/>
          <w:szCs w:val="24"/>
          <w:lang w:val="pt-BR" w:eastAsia="en-US"/>
        </w:rPr>
        <w:t>pela USP</w:t>
      </w:r>
      <w:r w:rsidR="008F64E4">
        <w:rPr>
          <w:rFonts w:ascii="umr10" w:eastAsia="Times New Roman" w:hAnsi="umr10" w:cs="Times New Roman"/>
          <w:szCs w:val="24"/>
          <w:lang w:val="pt-BR" w:eastAsia="en-US"/>
        </w:rPr>
        <w:t xml:space="preserve"> (Seção </w:t>
      </w:r>
      <w:r w:rsidR="008F64E4">
        <w:rPr>
          <w:rFonts w:ascii="umr10" w:eastAsia="Times New Roman" w:hAnsi="umr10" w:cs="Times New Roman"/>
          <w:szCs w:val="24"/>
          <w:lang w:val="pt-BR" w:eastAsia="en-US"/>
        </w:rPr>
        <w:fldChar w:fldCharType="begin"/>
      </w:r>
      <w:r w:rsidR="008F64E4">
        <w:rPr>
          <w:rFonts w:ascii="umr10" w:eastAsia="Times New Roman" w:hAnsi="umr10" w:cs="Times New Roman"/>
          <w:szCs w:val="24"/>
          <w:lang w:val="pt-BR" w:eastAsia="en-US"/>
        </w:rPr>
        <w:instrText xml:space="preserve"> REF _Ref381097822 \r \h </w:instrText>
      </w:r>
      <w:r w:rsidR="008F64E4">
        <w:rPr>
          <w:rFonts w:ascii="umr10" w:eastAsia="Times New Roman" w:hAnsi="umr10" w:cs="Times New Roman"/>
          <w:szCs w:val="24"/>
          <w:lang w:val="pt-BR" w:eastAsia="en-US"/>
        </w:rPr>
      </w:r>
      <w:r w:rsidR="008F64E4">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3.2</w:t>
      </w:r>
      <w:r w:rsidR="008F64E4">
        <w:rPr>
          <w:rFonts w:ascii="umr10" w:eastAsia="Times New Roman" w:hAnsi="umr10" w:cs="Times New Roman"/>
          <w:szCs w:val="24"/>
          <w:lang w:val="pt-BR" w:eastAsia="en-US"/>
        </w:rPr>
        <w:fldChar w:fldCharType="end"/>
      </w:r>
      <w:r w:rsidR="008F64E4">
        <w:rPr>
          <w:rFonts w:ascii="umr10" w:eastAsia="Times New Roman" w:hAnsi="umr10" w:cs="Times New Roman"/>
          <w:szCs w:val="24"/>
          <w:lang w:val="pt-BR" w:eastAsia="en-US"/>
        </w:rPr>
        <w:t>)</w:t>
      </w:r>
      <w:r w:rsidR="005D04FC">
        <w:rPr>
          <w:rFonts w:ascii="umr10" w:eastAsia="Times New Roman" w:hAnsi="umr10" w:cs="Times New Roman"/>
          <w:szCs w:val="24"/>
          <w:lang w:val="pt-BR" w:eastAsia="en-US"/>
        </w:rPr>
        <w:t xml:space="preserve">, </w:t>
      </w:r>
      <w:r w:rsidR="00BB60DD">
        <w:rPr>
          <w:rFonts w:ascii="umr10" w:eastAsia="Times New Roman" w:hAnsi="umr10" w:cs="Times New Roman"/>
          <w:szCs w:val="24"/>
          <w:lang w:val="pt-BR" w:eastAsia="en-US"/>
        </w:rPr>
        <w:t>membro de</w:t>
      </w:r>
      <w:r w:rsidR="008F64E4">
        <w:rPr>
          <w:rFonts w:ascii="umr10" w:eastAsia="Times New Roman" w:hAnsi="umr10" w:cs="Times New Roman"/>
          <w:lang w:val="pt-BR" w:eastAsia="en-US"/>
        </w:rPr>
        <w:t xml:space="preserve"> diversos comitês de programa de eventos científicos (Seção </w:t>
      </w:r>
      <w:r w:rsidR="008F64E4">
        <w:rPr>
          <w:rFonts w:ascii="umr10" w:eastAsia="Times New Roman" w:hAnsi="umr10" w:cs="Times New Roman"/>
          <w:lang w:val="pt-BR" w:eastAsia="en-US"/>
        </w:rPr>
        <w:fldChar w:fldCharType="begin"/>
      </w:r>
      <w:r w:rsidR="008F64E4">
        <w:rPr>
          <w:rFonts w:ascii="umr10" w:eastAsia="Times New Roman" w:hAnsi="umr10" w:cs="Times New Roman"/>
          <w:lang w:val="pt-BR" w:eastAsia="en-US"/>
        </w:rPr>
        <w:instrText xml:space="preserve"> REF _Ref352226905 \r \h </w:instrText>
      </w:r>
      <w:r w:rsidR="008F64E4">
        <w:rPr>
          <w:rFonts w:ascii="umr10" w:eastAsia="Times New Roman" w:hAnsi="umr10" w:cs="Times New Roman"/>
          <w:lang w:val="pt-BR" w:eastAsia="en-US"/>
        </w:rPr>
      </w:r>
      <w:r w:rsidR="008F64E4">
        <w:rPr>
          <w:rFonts w:ascii="umr10" w:eastAsia="Times New Roman" w:hAnsi="umr10" w:cs="Times New Roman"/>
          <w:lang w:val="pt-BR" w:eastAsia="en-US"/>
        </w:rPr>
        <w:fldChar w:fldCharType="separate"/>
      </w:r>
      <w:r w:rsidR="00946024">
        <w:rPr>
          <w:rFonts w:ascii="umr10" w:eastAsia="Times New Roman" w:hAnsi="umr10" w:cs="Times New Roman"/>
          <w:lang w:val="pt-BR" w:eastAsia="en-US"/>
        </w:rPr>
        <w:t>16.2</w:t>
      </w:r>
      <w:r w:rsidR="008F64E4">
        <w:rPr>
          <w:rFonts w:ascii="umr10" w:eastAsia="Times New Roman" w:hAnsi="umr10" w:cs="Times New Roman"/>
          <w:lang w:val="pt-BR" w:eastAsia="en-US"/>
        </w:rPr>
        <w:fldChar w:fldCharType="end"/>
      </w:r>
      <w:r w:rsidR="008F64E4">
        <w:rPr>
          <w:rFonts w:ascii="umr10" w:eastAsia="Times New Roman" w:hAnsi="umr10" w:cs="Times New Roman"/>
          <w:lang w:val="pt-BR" w:eastAsia="en-US"/>
        </w:rPr>
        <w:t>)</w:t>
      </w:r>
      <w:r w:rsidR="005D04FC">
        <w:rPr>
          <w:rFonts w:ascii="umr10" w:eastAsia="Times New Roman" w:hAnsi="umr10" w:cs="Times New Roman"/>
          <w:lang w:val="pt-BR" w:eastAsia="en-US"/>
        </w:rPr>
        <w:t xml:space="preserve"> e j</w:t>
      </w:r>
      <w:r w:rsidR="00A761CF" w:rsidRPr="001131B6">
        <w:rPr>
          <w:rFonts w:ascii="umr10" w:eastAsia="Times New Roman" w:hAnsi="umr10" w:cs="Times New Roman"/>
          <w:lang w:val="pt-BR" w:eastAsia="en-US"/>
        </w:rPr>
        <w:t xml:space="preserve">á fui patrono e professor homenageado em turmas de graduação (Seção </w:t>
      </w:r>
      <w:r w:rsidR="00A761CF" w:rsidRPr="001131B6">
        <w:rPr>
          <w:rFonts w:ascii="umr10" w:eastAsia="Times New Roman" w:hAnsi="umr10" w:cs="Times New Roman"/>
          <w:lang w:val="pt-BR" w:eastAsia="en-US"/>
        </w:rPr>
        <w:fldChar w:fldCharType="begin"/>
      </w:r>
      <w:r w:rsidR="00A761CF" w:rsidRPr="001131B6">
        <w:rPr>
          <w:rFonts w:ascii="umr10" w:eastAsia="Times New Roman" w:hAnsi="umr10" w:cs="Times New Roman"/>
          <w:lang w:val="pt-BR" w:eastAsia="en-US"/>
        </w:rPr>
        <w:instrText xml:space="preserve"> REF _Ref348099815 \r \h </w:instrText>
      </w:r>
      <w:r w:rsidR="00A761CF" w:rsidRPr="001131B6">
        <w:rPr>
          <w:rFonts w:ascii="umr10" w:eastAsia="Times New Roman" w:hAnsi="umr10" w:cs="Times New Roman"/>
          <w:lang w:val="pt-BR" w:eastAsia="en-US"/>
        </w:rPr>
      </w:r>
      <w:r w:rsidR="00A761CF" w:rsidRPr="001131B6">
        <w:rPr>
          <w:rFonts w:ascii="umr10" w:eastAsia="Times New Roman" w:hAnsi="umr10" w:cs="Times New Roman"/>
          <w:lang w:val="pt-BR" w:eastAsia="en-US"/>
        </w:rPr>
        <w:fldChar w:fldCharType="separate"/>
      </w:r>
      <w:r w:rsidR="00946024">
        <w:rPr>
          <w:rFonts w:ascii="umr10" w:eastAsia="Times New Roman" w:hAnsi="umr10" w:cs="Times New Roman"/>
          <w:lang w:val="pt-BR" w:eastAsia="en-US"/>
        </w:rPr>
        <w:t>18.10</w:t>
      </w:r>
      <w:r w:rsidR="00A761CF" w:rsidRPr="001131B6">
        <w:rPr>
          <w:rFonts w:ascii="umr10" w:eastAsia="Times New Roman" w:hAnsi="umr10" w:cs="Times New Roman"/>
          <w:lang w:val="pt-BR" w:eastAsia="en-US"/>
        </w:rPr>
        <w:fldChar w:fldCharType="end"/>
      </w:r>
      <w:r w:rsidR="00A761CF" w:rsidRPr="001131B6">
        <w:rPr>
          <w:rFonts w:ascii="umr10" w:eastAsia="Times New Roman" w:hAnsi="umr10" w:cs="Times New Roman"/>
          <w:lang w:val="pt-BR" w:eastAsia="en-US"/>
        </w:rPr>
        <w:t>).</w:t>
      </w:r>
    </w:p>
    <w:p w14:paraId="354B58DB" w14:textId="77777777" w:rsidR="00717B66" w:rsidRPr="001131B6" w:rsidRDefault="00717B66" w:rsidP="001D13FE">
      <w:pPr>
        <w:numPr>
          <w:ilvl w:val="0"/>
          <w:numId w:val="4"/>
        </w:numPr>
        <w:spacing w:after="0" w:line="360" w:lineRule="auto"/>
        <w:jc w:val="both"/>
        <w:rPr>
          <w:rFonts w:ascii="umr10" w:eastAsia="Times New Roman" w:hAnsi="umr10" w:cs="Times New Roman"/>
          <w:lang w:val="pt-BR" w:eastAsia="en-US"/>
        </w:rPr>
      </w:pPr>
      <w:r w:rsidRPr="001131B6">
        <w:rPr>
          <w:rFonts w:ascii="umr10" w:eastAsia="Times New Roman" w:hAnsi="umr10" w:cs="Times New Roman"/>
          <w:b/>
          <w:lang w:val="pt-BR" w:eastAsia="en-US"/>
        </w:rPr>
        <w:t>Obtenção de financiamentos.</w:t>
      </w:r>
      <w:r w:rsidRPr="001131B6">
        <w:rPr>
          <w:rFonts w:ascii="umr10" w:eastAsia="Times New Roman" w:hAnsi="umr10" w:cs="Times New Roman"/>
          <w:lang w:val="pt-BR" w:eastAsia="en-US"/>
        </w:rPr>
        <w:t xml:space="preserve"> Consegui financiamentos para </w:t>
      </w:r>
      <w:r w:rsidR="003750CC">
        <w:rPr>
          <w:rFonts w:ascii="umr10" w:eastAsia="Times New Roman" w:hAnsi="umr10" w:cs="Times New Roman"/>
          <w:lang w:val="pt-BR" w:eastAsia="en-US"/>
        </w:rPr>
        <w:t xml:space="preserve">os </w:t>
      </w:r>
      <w:r w:rsidRPr="001131B6">
        <w:rPr>
          <w:rFonts w:ascii="umr10" w:eastAsia="Times New Roman" w:hAnsi="umr10" w:cs="Times New Roman"/>
          <w:lang w:val="pt-BR" w:eastAsia="en-US"/>
        </w:rPr>
        <w:t>projetos</w:t>
      </w:r>
      <w:r w:rsidR="003750CC">
        <w:rPr>
          <w:rFonts w:ascii="umr10" w:eastAsia="Times New Roman" w:hAnsi="umr10" w:cs="Times New Roman"/>
          <w:lang w:val="pt-BR" w:eastAsia="en-US"/>
        </w:rPr>
        <w:t xml:space="preserve"> e pesquisas</w:t>
      </w:r>
      <w:r w:rsidRPr="001131B6">
        <w:rPr>
          <w:rFonts w:ascii="umr10" w:eastAsia="Times New Roman" w:hAnsi="umr10" w:cs="Times New Roman"/>
          <w:lang w:val="pt-BR" w:eastAsia="en-US"/>
        </w:rPr>
        <w:t xml:space="preserve">, totalizando mais de </w:t>
      </w:r>
      <w:r w:rsidRPr="001131B6">
        <w:rPr>
          <w:rFonts w:ascii="umr10" w:eastAsia="Times New Roman" w:hAnsi="umr10" w:cs="Times New Roman"/>
          <w:b/>
          <w:szCs w:val="24"/>
          <w:lang w:val="pt-BR" w:eastAsia="en-US"/>
        </w:rPr>
        <w:t>R$ 3,9 milhões</w:t>
      </w:r>
      <w:r w:rsidRPr="001131B6">
        <w:rPr>
          <w:rFonts w:ascii="umr10" w:eastAsia="Times New Roman" w:hAnsi="umr10" w:cs="Times New Roman"/>
          <w:szCs w:val="24"/>
          <w:lang w:val="pt-BR" w:eastAsia="en-US"/>
        </w:rPr>
        <w:t>, sendo que R$ 1,6 milhão foi obtido por meio de projetos em que sou o coordenador e R$ 2,3 milhões por meio de projetos em que atuei ativamente na preparação da proposta</w:t>
      </w:r>
      <w:r w:rsidRPr="001131B6">
        <w:rPr>
          <w:rFonts w:ascii="umr10" w:eastAsia="Times New Roman" w:hAnsi="umr10" w:cs="Times New Roman"/>
          <w:lang w:val="pt-BR" w:eastAsia="en-US"/>
        </w:rPr>
        <w:t xml:space="preserve"> (ver Seção </w:t>
      </w:r>
      <w:r w:rsidRPr="001131B6">
        <w:rPr>
          <w:rFonts w:ascii="umr10" w:eastAsia="Times New Roman" w:hAnsi="umr10" w:cs="Times New Roman"/>
          <w:lang w:val="pt-BR" w:eastAsia="en-US"/>
        </w:rPr>
        <w:fldChar w:fldCharType="begin"/>
      </w:r>
      <w:r w:rsidRPr="001131B6">
        <w:rPr>
          <w:rFonts w:ascii="umr10" w:eastAsia="Times New Roman" w:hAnsi="umr10" w:cs="Times New Roman"/>
          <w:lang w:val="pt-BR" w:eastAsia="en-US"/>
        </w:rPr>
        <w:instrText xml:space="preserve"> REF _Ref327362196 \n \h </w:instrText>
      </w:r>
      <w:r w:rsidRPr="001131B6">
        <w:rPr>
          <w:rFonts w:ascii="umr10" w:eastAsia="Times New Roman" w:hAnsi="umr10" w:cs="Times New Roman"/>
          <w:lang w:val="pt-BR" w:eastAsia="en-US"/>
        </w:rPr>
      </w:r>
      <w:r w:rsidRPr="001131B6">
        <w:rPr>
          <w:rFonts w:ascii="umr10" w:eastAsia="Times New Roman" w:hAnsi="umr10" w:cs="Times New Roman"/>
          <w:lang w:val="pt-BR" w:eastAsia="en-US"/>
        </w:rPr>
        <w:fldChar w:fldCharType="separate"/>
      </w:r>
      <w:r w:rsidR="00946024">
        <w:rPr>
          <w:rFonts w:ascii="umr10" w:eastAsia="Times New Roman" w:hAnsi="umr10" w:cs="Times New Roman"/>
          <w:lang w:val="pt-BR" w:eastAsia="en-US"/>
        </w:rPr>
        <w:t>9</w:t>
      </w:r>
      <w:r w:rsidRPr="001131B6">
        <w:rPr>
          <w:rFonts w:ascii="umr10" w:eastAsia="Times New Roman" w:hAnsi="umr10" w:cs="Times New Roman"/>
          <w:lang w:val="pt-BR" w:eastAsia="en-US"/>
        </w:rPr>
        <w:fldChar w:fldCharType="end"/>
      </w:r>
      <w:r w:rsidRPr="001131B6">
        <w:rPr>
          <w:rFonts w:ascii="umr10" w:eastAsia="Times New Roman" w:hAnsi="umr10" w:cs="Times New Roman"/>
          <w:lang w:val="pt-BR" w:eastAsia="en-US"/>
        </w:rPr>
        <w:t xml:space="preserve">). </w:t>
      </w:r>
    </w:p>
    <w:p w14:paraId="269C99A9" w14:textId="77777777" w:rsidR="00717B66" w:rsidRPr="001131B6" w:rsidRDefault="00717B66" w:rsidP="001D13FE">
      <w:pPr>
        <w:numPr>
          <w:ilvl w:val="0"/>
          <w:numId w:val="4"/>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Nucleação de pesquisa.</w:t>
      </w:r>
      <w:r w:rsidRPr="001131B6">
        <w:rPr>
          <w:rFonts w:ascii="umr10" w:eastAsia="Times New Roman" w:hAnsi="umr10" w:cs="Times New Roman"/>
          <w:szCs w:val="24"/>
          <w:lang w:val="pt-BR" w:eastAsia="en-US"/>
        </w:rPr>
        <w:t xml:space="preserve"> Sistemas colaborativos não era uma das áreas de pesquisa do departamento antes de meu ingresso. Atualmente, a área de Sistemas Colaborativos foi incluída como uma d</w:t>
      </w:r>
      <w:r w:rsidR="005D04FC">
        <w:rPr>
          <w:rFonts w:ascii="umr10" w:eastAsia="Times New Roman" w:hAnsi="umr10" w:cs="Times New Roman"/>
          <w:szCs w:val="24"/>
          <w:lang w:val="pt-BR" w:eastAsia="en-US"/>
        </w:rPr>
        <w:t>e su</w:t>
      </w:r>
      <w:r w:rsidRPr="001131B6">
        <w:rPr>
          <w:rFonts w:ascii="umr10" w:eastAsia="Times New Roman" w:hAnsi="umr10" w:cs="Times New Roman"/>
          <w:szCs w:val="24"/>
          <w:lang w:val="pt-BR" w:eastAsia="en-US"/>
        </w:rPr>
        <w:t xml:space="preserve">as linhas de pesquisa (http://www.ime.usp.br/dcc/areas) e passei a oferecer disciplinas ligadas a essa área na graduação e pós-graduação (ver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_Ref348096721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_Ref348096724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Formei e coordeno um NAP (Núcleo de Apoio à Pesquisa) institucionalizado pela USP, unindo 3 institutos (IME - Instituto de Matemática e Estatística, FAU - Faculdade de Arquitetura e Urbanismo e ECA - Escola de Comunicação e Artes) para dar suporte a pesquisas </w:t>
      </w:r>
      <w:r w:rsidR="00BB60DD">
        <w:rPr>
          <w:rFonts w:ascii="umr10" w:eastAsia="Times New Roman" w:hAnsi="umr10" w:cs="Times New Roman"/>
          <w:szCs w:val="24"/>
          <w:lang w:val="pt-BR" w:eastAsia="en-US"/>
        </w:rPr>
        <w:t xml:space="preserve">interdisciplinares </w:t>
      </w:r>
      <w:r w:rsidRPr="001131B6">
        <w:rPr>
          <w:rFonts w:ascii="umr10" w:eastAsia="Times New Roman" w:hAnsi="umr10" w:cs="Times New Roman"/>
          <w:szCs w:val="24"/>
          <w:lang w:val="pt-BR" w:eastAsia="en-US"/>
        </w:rPr>
        <w:t xml:space="preserve">em Ambientes Colaborativos na Web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_Ref352017125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7.1.1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Formei também no IME/USP um grupo de pesquisa voltado </w:t>
      </w:r>
      <w:r w:rsidR="00A37953">
        <w:rPr>
          <w:rFonts w:ascii="umr10" w:eastAsia="Times New Roman" w:hAnsi="umr10" w:cs="Times New Roman"/>
          <w:szCs w:val="24"/>
          <w:lang w:val="pt-BR" w:eastAsia="en-US"/>
        </w:rPr>
        <w:t>a</w:t>
      </w:r>
      <w:r w:rsidRPr="001131B6">
        <w:rPr>
          <w:rFonts w:ascii="umr10" w:eastAsia="Times New Roman" w:hAnsi="umr10" w:cs="Times New Roman"/>
          <w:szCs w:val="24"/>
          <w:lang w:val="pt-BR" w:eastAsia="en-US"/>
        </w:rPr>
        <w:t xml:space="preserve"> Sistemas Colaborativos e Engenharia de Software, cujo site é http://lapessc.ime.usp.br</w:t>
      </w:r>
      <w:r w:rsidR="00EA2E6F">
        <w:rPr>
          <w:rFonts w:ascii="umr10" w:eastAsia="Times New Roman" w:hAnsi="umr10" w:cs="Times New Roman"/>
          <w:szCs w:val="24"/>
          <w:lang w:val="pt-BR" w:eastAsia="en-US"/>
        </w:rPr>
        <w:t xml:space="preserve"> e tenho </w:t>
      </w:r>
      <w:r w:rsidR="00A37953">
        <w:rPr>
          <w:rFonts w:ascii="umr10" w:eastAsia="Times New Roman" w:hAnsi="umr10" w:cs="Times New Roman"/>
          <w:szCs w:val="24"/>
          <w:lang w:val="pt-BR" w:eastAsia="en-US"/>
        </w:rPr>
        <w:t xml:space="preserve">colaborado com </w:t>
      </w:r>
      <w:r w:rsidR="00BB60DD">
        <w:rPr>
          <w:rFonts w:ascii="umr10" w:eastAsia="Times New Roman" w:hAnsi="umr10" w:cs="Times New Roman"/>
          <w:szCs w:val="24"/>
          <w:lang w:val="pt-BR" w:eastAsia="en-US"/>
        </w:rPr>
        <w:t xml:space="preserve">diversos </w:t>
      </w:r>
      <w:r w:rsidR="00A37953">
        <w:rPr>
          <w:rFonts w:ascii="umr10" w:eastAsia="Times New Roman" w:hAnsi="umr10" w:cs="Times New Roman"/>
          <w:szCs w:val="24"/>
          <w:lang w:val="pt-BR" w:eastAsia="en-US"/>
        </w:rPr>
        <w:t>pesquisadores nacionais e internacionais</w:t>
      </w:r>
      <w:r w:rsidRPr="001131B6">
        <w:rPr>
          <w:rFonts w:ascii="umr10" w:eastAsia="Times New Roman" w:hAnsi="umr10" w:cs="Times New Roman"/>
          <w:szCs w:val="24"/>
          <w:lang w:val="pt-BR" w:eastAsia="en-US"/>
        </w:rPr>
        <w:t xml:space="preserve">. </w:t>
      </w:r>
    </w:p>
    <w:p w14:paraId="60BFA28A" w14:textId="77777777" w:rsidR="009E5F89" w:rsidRPr="001131B6" w:rsidRDefault="009E5F89" w:rsidP="001D13FE">
      <w:pPr>
        <w:numPr>
          <w:ilvl w:val="0"/>
          <w:numId w:val="4"/>
        </w:numPr>
        <w:spacing w:after="0" w:line="360" w:lineRule="auto"/>
        <w:jc w:val="both"/>
        <w:rPr>
          <w:rFonts w:ascii="umr10" w:eastAsia="Times New Roman" w:hAnsi="umr10" w:cs="Times New Roman"/>
          <w:lang w:val="pt-BR" w:eastAsia="en-US"/>
        </w:rPr>
      </w:pPr>
      <w:r w:rsidRPr="001131B6">
        <w:rPr>
          <w:rFonts w:ascii="umr10" w:eastAsia="Times New Roman" w:hAnsi="umr10" w:cs="Times New Roman"/>
          <w:b/>
          <w:lang w:val="pt-BR" w:eastAsia="en-US"/>
        </w:rPr>
        <w:t>Orientação e formação de alunos.</w:t>
      </w:r>
      <w:r w:rsidRPr="001131B6">
        <w:rPr>
          <w:rFonts w:ascii="umr10" w:eastAsia="Times New Roman" w:hAnsi="umr10" w:cs="Times New Roman"/>
          <w:lang w:val="pt-BR" w:eastAsia="en-US"/>
        </w:rPr>
        <w:t xml:space="preserve"> Estou atualmente orientando 6 doutorados e </w:t>
      </w:r>
      <w:r w:rsidR="00AC1EDD">
        <w:rPr>
          <w:rFonts w:ascii="umr10" w:eastAsia="Times New Roman" w:hAnsi="umr10" w:cs="Times New Roman"/>
          <w:lang w:val="pt-BR" w:eastAsia="en-US"/>
        </w:rPr>
        <w:t>4</w:t>
      </w:r>
      <w:r w:rsidRPr="001131B6">
        <w:rPr>
          <w:rFonts w:ascii="umr10" w:eastAsia="Times New Roman" w:hAnsi="umr10" w:cs="Times New Roman"/>
          <w:lang w:val="pt-BR" w:eastAsia="en-US"/>
        </w:rPr>
        <w:t xml:space="preserve"> mestrados</w:t>
      </w:r>
      <w:r w:rsidR="00EA2E6F">
        <w:rPr>
          <w:rFonts w:ascii="umr10" w:eastAsia="Times New Roman" w:hAnsi="umr10" w:cs="Times New Roman"/>
          <w:lang w:val="pt-BR" w:eastAsia="en-US"/>
        </w:rPr>
        <w:t xml:space="preserve">. </w:t>
      </w:r>
      <w:r w:rsidRPr="001131B6">
        <w:rPr>
          <w:rFonts w:ascii="umr10" w:eastAsia="Times New Roman" w:hAnsi="umr10" w:cs="Times New Roman"/>
          <w:lang w:val="pt-BR" w:eastAsia="en-US"/>
        </w:rPr>
        <w:t xml:space="preserve">Concluí a orientação de </w:t>
      </w:r>
      <w:r w:rsidR="00AC1EDD">
        <w:rPr>
          <w:rFonts w:ascii="umr10" w:eastAsia="Times New Roman" w:hAnsi="umr10" w:cs="Times New Roman"/>
          <w:lang w:val="pt-BR" w:eastAsia="en-US"/>
        </w:rPr>
        <w:t>10</w:t>
      </w:r>
      <w:r w:rsidR="00BB60DD">
        <w:rPr>
          <w:rFonts w:ascii="umr10" w:eastAsia="Times New Roman" w:hAnsi="umr10" w:cs="Times New Roman"/>
          <w:lang w:val="pt-BR" w:eastAsia="en-US"/>
        </w:rPr>
        <w:t xml:space="preserve"> mestrados, </w:t>
      </w:r>
      <w:r w:rsidRPr="001131B6">
        <w:rPr>
          <w:rFonts w:ascii="umr10" w:eastAsia="Times New Roman" w:hAnsi="umr10" w:cs="Times New Roman"/>
          <w:lang w:val="pt-BR" w:eastAsia="en-US"/>
        </w:rPr>
        <w:t xml:space="preserve">4 iniciações científicas e 16 trabalhos de conclusão de curso. </w:t>
      </w:r>
    </w:p>
    <w:p w14:paraId="32CB602D" w14:textId="77777777" w:rsidR="009E5F89" w:rsidRPr="001131B6" w:rsidRDefault="00A761CF" w:rsidP="001D13FE">
      <w:pPr>
        <w:numPr>
          <w:ilvl w:val="0"/>
          <w:numId w:val="4"/>
        </w:numPr>
        <w:spacing w:after="0" w:line="360" w:lineRule="auto"/>
        <w:jc w:val="both"/>
        <w:rPr>
          <w:rFonts w:ascii="umr10" w:eastAsia="Times New Roman" w:hAnsi="umr10" w:cs="Times New Roman"/>
          <w:lang w:val="pt-BR" w:eastAsia="en-US"/>
        </w:rPr>
      </w:pPr>
      <w:r w:rsidRPr="001131B6">
        <w:rPr>
          <w:rFonts w:ascii="umr10" w:eastAsia="Times New Roman" w:hAnsi="umr10" w:cs="Times New Roman"/>
          <w:b/>
          <w:lang w:val="pt-BR" w:eastAsia="en-US"/>
        </w:rPr>
        <w:t>Organização de eventos</w:t>
      </w:r>
      <w:r w:rsidR="009E5F89" w:rsidRPr="001131B6">
        <w:rPr>
          <w:rFonts w:ascii="umr10" w:eastAsia="Times New Roman" w:hAnsi="umr10" w:cs="Times New Roman"/>
          <w:b/>
          <w:lang w:val="pt-BR" w:eastAsia="en-US"/>
        </w:rPr>
        <w:t>.</w:t>
      </w:r>
      <w:r w:rsidR="00EA2E6F">
        <w:rPr>
          <w:rFonts w:ascii="umr10" w:eastAsia="Times New Roman" w:hAnsi="umr10" w:cs="Times New Roman"/>
          <w:lang w:val="pt-BR" w:eastAsia="en-US"/>
        </w:rPr>
        <w:t xml:space="preserve"> </w:t>
      </w:r>
      <w:r w:rsidR="00AC1EDD">
        <w:rPr>
          <w:rFonts w:ascii="umr10" w:eastAsia="Times New Roman" w:hAnsi="umr10" w:cs="Times New Roman"/>
          <w:lang w:val="pt-BR" w:eastAsia="en-US"/>
        </w:rPr>
        <w:t>Tenho atuado</w:t>
      </w:r>
      <w:r w:rsidR="00BB60DD">
        <w:rPr>
          <w:rFonts w:ascii="umr10" w:eastAsia="Times New Roman" w:hAnsi="umr10" w:cs="Times New Roman"/>
          <w:lang w:val="pt-BR" w:eastAsia="en-US"/>
        </w:rPr>
        <w:t xml:space="preserve"> </w:t>
      </w:r>
      <w:r w:rsidR="00AC1EDD">
        <w:rPr>
          <w:rFonts w:ascii="umr10" w:eastAsia="Times New Roman" w:hAnsi="umr10" w:cs="Times New Roman"/>
          <w:lang w:val="pt-BR" w:eastAsia="en-US"/>
        </w:rPr>
        <w:t xml:space="preserve">como </w:t>
      </w:r>
      <w:r w:rsidR="00BB60DD">
        <w:rPr>
          <w:rFonts w:ascii="umr10" w:eastAsia="Times New Roman" w:hAnsi="umr10" w:cs="Times New Roman"/>
          <w:lang w:val="pt-BR" w:eastAsia="en-US"/>
        </w:rPr>
        <w:t>coordenador d</w:t>
      </w:r>
      <w:r w:rsidR="00AC1EDD">
        <w:rPr>
          <w:rFonts w:ascii="umr10" w:eastAsia="Times New Roman" w:hAnsi="umr10" w:cs="Times New Roman"/>
          <w:lang w:val="pt-BR" w:eastAsia="en-US"/>
        </w:rPr>
        <w:t>o comitê d</w:t>
      </w:r>
      <w:r w:rsidR="00BB60DD">
        <w:rPr>
          <w:rFonts w:ascii="umr10" w:eastAsia="Times New Roman" w:hAnsi="umr10" w:cs="Times New Roman"/>
          <w:lang w:val="pt-BR" w:eastAsia="en-US"/>
        </w:rPr>
        <w:t xml:space="preserve">e programa </w:t>
      </w:r>
      <w:r w:rsidR="00AC1EDD">
        <w:rPr>
          <w:rFonts w:ascii="umr10" w:eastAsia="Times New Roman" w:hAnsi="umr10" w:cs="Times New Roman"/>
          <w:lang w:val="pt-BR" w:eastAsia="en-US"/>
        </w:rPr>
        <w:t>em</w:t>
      </w:r>
      <w:r w:rsidR="00BB60DD">
        <w:rPr>
          <w:rFonts w:ascii="umr10" w:eastAsia="Times New Roman" w:hAnsi="umr10" w:cs="Times New Roman"/>
          <w:lang w:val="pt-BR" w:eastAsia="en-US"/>
        </w:rPr>
        <w:t xml:space="preserve"> vários eventos, como o </w:t>
      </w:r>
      <w:r w:rsidR="00EA2E6F">
        <w:rPr>
          <w:rFonts w:ascii="umr10" w:eastAsia="Times New Roman" w:hAnsi="umr10" w:cs="Times New Roman"/>
          <w:lang w:val="pt-BR" w:eastAsia="en-US"/>
        </w:rPr>
        <w:t>SBSC (</w:t>
      </w:r>
      <w:r w:rsidR="009E5F89" w:rsidRPr="001131B6">
        <w:rPr>
          <w:rFonts w:ascii="umr10" w:eastAsia="Times New Roman" w:hAnsi="umr10" w:cs="Times New Roman"/>
          <w:lang w:val="pt-BR" w:eastAsia="en-US"/>
        </w:rPr>
        <w:t>Simpósio Brasileiro de Sistemas Colaborativos)</w:t>
      </w:r>
      <w:r w:rsidR="00BB60DD">
        <w:rPr>
          <w:rFonts w:ascii="umr10" w:eastAsia="Times New Roman" w:hAnsi="umr10" w:cs="Times New Roman"/>
          <w:lang w:val="pt-BR" w:eastAsia="en-US"/>
        </w:rPr>
        <w:t>,</w:t>
      </w:r>
      <w:r w:rsidR="00EA2E6F">
        <w:rPr>
          <w:rFonts w:ascii="umr10" w:eastAsia="Times New Roman" w:hAnsi="umr10" w:cs="Times New Roman"/>
          <w:lang w:val="pt-BR" w:eastAsia="en-US"/>
        </w:rPr>
        <w:t xml:space="preserve"> CRIWG (Internati</w:t>
      </w:r>
      <w:r w:rsidR="00BB60DD">
        <w:rPr>
          <w:rFonts w:ascii="umr10" w:eastAsia="Times New Roman" w:hAnsi="umr10" w:cs="Times New Roman"/>
          <w:lang w:val="pt-BR" w:eastAsia="en-US"/>
        </w:rPr>
        <w:t xml:space="preserve">onal Workshop on Groupware), </w:t>
      </w:r>
      <w:r w:rsidR="00EA2E6F">
        <w:rPr>
          <w:rFonts w:ascii="umr10" w:eastAsia="Times New Roman" w:hAnsi="umr10" w:cs="Times New Roman"/>
          <w:lang w:val="pt-BR" w:eastAsia="en-US"/>
        </w:rPr>
        <w:t>VEM (Workshop Brasileiro de Visualizaç</w:t>
      </w:r>
      <w:r w:rsidR="00BB60DD">
        <w:rPr>
          <w:rFonts w:ascii="umr10" w:eastAsia="Times New Roman" w:hAnsi="umr10" w:cs="Times New Roman"/>
          <w:lang w:val="pt-BR" w:eastAsia="en-US"/>
        </w:rPr>
        <w:t xml:space="preserve">ão, Manutenção e Evolução) e </w:t>
      </w:r>
      <w:r w:rsidR="00EA2E6F">
        <w:rPr>
          <w:rFonts w:ascii="umr10" w:eastAsia="Times New Roman" w:hAnsi="umr10" w:cs="Times New Roman"/>
          <w:lang w:val="pt-BR" w:eastAsia="en-US"/>
        </w:rPr>
        <w:t>SBCARS (Simpósio Brasileiro de Componentes, Arquitetura e Reúso)</w:t>
      </w:r>
      <w:r w:rsidR="00BB60DD">
        <w:rPr>
          <w:rFonts w:ascii="umr10" w:eastAsia="Times New Roman" w:hAnsi="umr10" w:cs="Times New Roman"/>
          <w:lang w:val="pt-BR" w:eastAsia="en-US"/>
        </w:rPr>
        <w:t>. J</w:t>
      </w:r>
      <w:r w:rsidR="00EA2E6F">
        <w:rPr>
          <w:rFonts w:ascii="umr10" w:eastAsia="Times New Roman" w:hAnsi="umr10" w:cs="Times New Roman"/>
          <w:lang w:val="pt-BR" w:eastAsia="en-US"/>
        </w:rPr>
        <w:t xml:space="preserve">á </w:t>
      </w:r>
      <w:r w:rsidR="009E5F89" w:rsidRPr="001131B6">
        <w:rPr>
          <w:rFonts w:ascii="umr10" w:eastAsia="Times New Roman" w:hAnsi="umr10" w:cs="Times New Roman"/>
          <w:lang w:val="pt-BR" w:eastAsia="en-US"/>
        </w:rPr>
        <w:t xml:space="preserve">fui duas </w:t>
      </w:r>
      <w:r w:rsidR="009E5F89" w:rsidRPr="001131B6">
        <w:rPr>
          <w:rFonts w:ascii="umr10" w:eastAsia="Times New Roman" w:hAnsi="umr10" w:cs="Times New Roman"/>
          <w:lang w:val="pt-BR" w:eastAsia="en-US"/>
        </w:rPr>
        <w:lastRenderedPageBreak/>
        <w:t xml:space="preserve">vezes </w:t>
      </w:r>
      <w:r w:rsidR="00EA2E6F">
        <w:rPr>
          <w:rFonts w:ascii="umr10" w:eastAsia="Times New Roman" w:hAnsi="umr10" w:cs="Times New Roman"/>
          <w:lang w:val="pt-BR" w:eastAsia="en-US"/>
        </w:rPr>
        <w:t>organizador geral do SBSC e auxiliei na organização do SBES (</w:t>
      </w:r>
      <w:r w:rsidR="009E5F89" w:rsidRPr="001131B6">
        <w:rPr>
          <w:rFonts w:ascii="umr10" w:eastAsia="Times New Roman" w:hAnsi="umr10" w:cs="Times New Roman"/>
          <w:szCs w:val="24"/>
          <w:lang w:val="pt-BR" w:eastAsia="en-US"/>
        </w:rPr>
        <w:t>Simpósio Brasileiro de Engenharia de Software</w:t>
      </w:r>
      <w:r w:rsidR="00EA2E6F">
        <w:rPr>
          <w:rFonts w:ascii="umr10" w:eastAsia="Times New Roman" w:hAnsi="umr10" w:cs="Times New Roman"/>
          <w:szCs w:val="24"/>
          <w:lang w:val="pt-BR" w:eastAsia="en-US"/>
        </w:rPr>
        <w:t>)</w:t>
      </w:r>
      <w:r w:rsidR="00A37953">
        <w:rPr>
          <w:rFonts w:ascii="umr10" w:eastAsia="Times New Roman" w:hAnsi="umr10" w:cs="Times New Roman"/>
          <w:szCs w:val="24"/>
          <w:lang w:val="pt-BR" w:eastAsia="en-US"/>
        </w:rPr>
        <w:t xml:space="preserve"> </w:t>
      </w:r>
      <w:r w:rsidR="00A37953" w:rsidRPr="001131B6">
        <w:rPr>
          <w:rFonts w:ascii="umr10" w:eastAsia="Times New Roman" w:hAnsi="umr10" w:cs="Times New Roman"/>
          <w:szCs w:val="24"/>
          <w:lang w:val="pt-BR" w:eastAsia="en-US"/>
        </w:rPr>
        <w:t xml:space="preserve">(Seção </w:t>
      </w:r>
      <w:r w:rsidR="00A37953" w:rsidRPr="001131B6">
        <w:rPr>
          <w:rFonts w:ascii="umr10" w:eastAsia="Times New Roman" w:hAnsi="umr10" w:cs="Times New Roman"/>
          <w:szCs w:val="24"/>
          <w:lang w:val="pt-BR" w:eastAsia="en-US"/>
        </w:rPr>
        <w:fldChar w:fldCharType="begin"/>
      </w:r>
      <w:r w:rsidR="00A37953" w:rsidRPr="001131B6">
        <w:rPr>
          <w:rFonts w:ascii="umr10" w:eastAsia="Times New Roman" w:hAnsi="umr10" w:cs="Times New Roman"/>
          <w:szCs w:val="24"/>
          <w:lang w:val="pt-BR" w:eastAsia="en-US"/>
        </w:rPr>
        <w:instrText xml:space="preserve"> REF _Ref352017162 \n \h </w:instrText>
      </w:r>
      <w:r w:rsidR="00A37953" w:rsidRPr="001131B6">
        <w:rPr>
          <w:rFonts w:ascii="umr10" w:eastAsia="Times New Roman" w:hAnsi="umr10" w:cs="Times New Roman"/>
          <w:szCs w:val="24"/>
          <w:lang w:val="pt-BR" w:eastAsia="en-US"/>
        </w:rPr>
      </w:r>
      <w:r w:rsidR="00A37953"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15.2</w:t>
      </w:r>
      <w:r w:rsidR="00A37953" w:rsidRPr="001131B6">
        <w:rPr>
          <w:rFonts w:ascii="umr10" w:eastAsia="Times New Roman" w:hAnsi="umr10" w:cs="Times New Roman"/>
          <w:szCs w:val="24"/>
          <w:lang w:val="pt-BR" w:eastAsia="en-US"/>
        </w:rPr>
        <w:fldChar w:fldCharType="end"/>
      </w:r>
      <w:r w:rsidR="00A37953" w:rsidRPr="001131B6">
        <w:rPr>
          <w:rFonts w:ascii="umr10" w:eastAsia="Times New Roman" w:hAnsi="umr10" w:cs="Times New Roman"/>
          <w:szCs w:val="24"/>
          <w:lang w:val="pt-BR" w:eastAsia="en-US"/>
        </w:rPr>
        <w:t>)</w:t>
      </w:r>
      <w:r w:rsidR="009E5F89" w:rsidRPr="001131B6">
        <w:rPr>
          <w:rFonts w:ascii="umr10" w:eastAsia="Times New Roman" w:hAnsi="umr10" w:cs="Times New Roman"/>
          <w:szCs w:val="24"/>
          <w:lang w:val="pt-BR" w:eastAsia="en-US"/>
        </w:rPr>
        <w:t xml:space="preserve">. </w:t>
      </w:r>
      <w:r w:rsidR="00C7352B">
        <w:rPr>
          <w:rFonts w:ascii="umr10" w:eastAsia="Times New Roman" w:hAnsi="umr10" w:cs="Times New Roman"/>
          <w:lang w:val="pt-BR" w:eastAsia="en-US"/>
        </w:rPr>
        <w:t xml:space="preserve">Já fui também membro do comitê gestor do SBSC e </w:t>
      </w:r>
      <w:r w:rsidR="00BB60DD">
        <w:rPr>
          <w:rFonts w:ascii="umr10" w:eastAsia="Times New Roman" w:hAnsi="umr10" w:cs="Times New Roman"/>
          <w:lang w:val="pt-BR" w:eastAsia="en-US"/>
        </w:rPr>
        <w:t xml:space="preserve">sou atualmente </w:t>
      </w:r>
      <w:r w:rsidR="00C7352B">
        <w:rPr>
          <w:rFonts w:ascii="umr10" w:eastAsia="Times New Roman" w:hAnsi="umr10" w:cs="Times New Roman"/>
          <w:lang w:val="pt-BR" w:eastAsia="en-US"/>
        </w:rPr>
        <w:t>do CRIWG</w:t>
      </w:r>
      <w:r w:rsidR="009E5F89" w:rsidRPr="001131B6">
        <w:rPr>
          <w:rFonts w:ascii="umr10" w:eastAsia="Times New Roman" w:hAnsi="umr10" w:cs="Times New Roman"/>
          <w:lang w:val="pt-BR" w:eastAsia="en-US"/>
        </w:rPr>
        <w:t xml:space="preserve"> (Seção </w:t>
      </w:r>
      <w:r w:rsidR="009E5F89" w:rsidRPr="001131B6">
        <w:rPr>
          <w:rFonts w:ascii="umr10" w:eastAsia="Times New Roman" w:hAnsi="umr10" w:cs="Times New Roman"/>
          <w:lang w:val="pt-BR" w:eastAsia="en-US"/>
        </w:rPr>
        <w:fldChar w:fldCharType="begin"/>
      </w:r>
      <w:r w:rsidR="009E5F89" w:rsidRPr="001131B6">
        <w:rPr>
          <w:rFonts w:ascii="umr10" w:eastAsia="Times New Roman" w:hAnsi="umr10" w:cs="Times New Roman"/>
          <w:lang w:val="pt-BR" w:eastAsia="en-US"/>
        </w:rPr>
        <w:instrText xml:space="preserve"> REF _Ref352017302 \n \h </w:instrText>
      </w:r>
      <w:r w:rsidR="009E5F89" w:rsidRPr="001131B6">
        <w:rPr>
          <w:rFonts w:ascii="umr10" w:eastAsia="Times New Roman" w:hAnsi="umr10" w:cs="Times New Roman"/>
          <w:lang w:val="pt-BR" w:eastAsia="en-US"/>
        </w:rPr>
      </w:r>
      <w:r w:rsidR="009E5F89" w:rsidRPr="001131B6">
        <w:rPr>
          <w:rFonts w:ascii="umr10" w:eastAsia="Times New Roman" w:hAnsi="umr10" w:cs="Times New Roman"/>
          <w:lang w:val="pt-BR" w:eastAsia="en-US"/>
        </w:rPr>
        <w:fldChar w:fldCharType="separate"/>
      </w:r>
      <w:r w:rsidR="00946024">
        <w:rPr>
          <w:rFonts w:ascii="umr10" w:eastAsia="Times New Roman" w:hAnsi="umr10" w:cs="Times New Roman"/>
          <w:lang w:val="pt-BR" w:eastAsia="en-US"/>
        </w:rPr>
        <w:t>15.14</w:t>
      </w:r>
      <w:r w:rsidR="009E5F89" w:rsidRPr="001131B6">
        <w:rPr>
          <w:rFonts w:ascii="umr10" w:eastAsia="Times New Roman" w:hAnsi="umr10" w:cs="Times New Roman"/>
          <w:lang w:val="pt-BR" w:eastAsia="en-US"/>
        </w:rPr>
        <w:fldChar w:fldCharType="end"/>
      </w:r>
      <w:r w:rsidR="009E5F89" w:rsidRPr="001131B6">
        <w:rPr>
          <w:rFonts w:ascii="umr10" w:eastAsia="Times New Roman" w:hAnsi="umr10" w:cs="Times New Roman"/>
          <w:lang w:val="pt-BR" w:eastAsia="en-US"/>
        </w:rPr>
        <w:t xml:space="preserve">). </w:t>
      </w:r>
    </w:p>
    <w:p w14:paraId="3F35623C" w14:textId="77777777" w:rsidR="009E5F89" w:rsidRPr="001131B6" w:rsidRDefault="009E5F89" w:rsidP="001D13FE">
      <w:pPr>
        <w:numPr>
          <w:ilvl w:val="0"/>
          <w:numId w:val="4"/>
        </w:numPr>
        <w:spacing w:after="0" w:line="360" w:lineRule="auto"/>
        <w:jc w:val="both"/>
        <w:rPr>
          <w:rFonts w:ascii="umr10" w:eastAsia="Times New Roman" w:hAnsi="umr10" w:cs="Times New Roman"/>
          <w:lang w:val="pt-BR" w:eastAsia="en-US"/>
        </w:rPr>
      </w:pPr>
      <w:r w:rsidRPr="001131B6">
        <w:rPr>
          <w:rFonts w:ascii="umr10" w:eastAsia="Times New Roman" w:hAnsi="umr10" w:cs="Times New Roman"/>
          <w:b/>
          <w:lang w:val="pt-BR" w:eastAsia="en-US"/>
        </w:rPr>
        <w:t>Editoração e assessoria científica.</w:t>
      </w:r>
      <w:r w:rsidRPr="001131B6">
        <w:rPr>
          <w:rFonts w:ascii="umr10" w:eastAsia="Times New Roman" w:hAnsi="umr10" w:cs="Times New Roman"/>
          <w:lang w:val="pt-BR" w:eastAsia="en-US"/>
        </w:rPr>
        <w:t xml:space="preserve"> </w:t>
      </w:r>
      <w:r w:rsidR="00BB60DD">
        <w:rPr>
          <w:rFonts w:ascii="umr10" w:eastAsia="Times New Roman" w:hAnsi="umr10" w:cs="Times New Roman"/>
          <w:lang w:val="pt-BR" w:eastAsia="en-US"/>
        </w:rPr>
        <w:t xml:space="preserve">Sou coeditor de uma </w:t>
      </w:r>
      <w:r w:rsidR="0057349E">
        <w:rPr>
          <w:rFonts w:ascii="umr10" w:eastAsia="Times New Roman" w:hAnsi="umr10" w:cs="Times New Roman"/>
          <w:lang w:val="pt-BR" w:eastAsia="en-US"/>
        </w:rPr>
        <w:t xml:space="preserve">edição especial do </w:t>
      </w:r>
      <w:r w:rsidR="0057349E" w:rsidRPr="00AC1EDD">
        <w:rPr>
          <w:rFonts w:ascii="umr10" w:eastAsia="Times New Roman" w:hAnsi="umr10" w:cs="Times New Roman"/>
          <w:i/>
          <w:lang w:val="pt-BR" w:eastAsia="en-US"/>
        </w:rPr>
        <w:t>Journal of Internet Services and Applications (JISA)</w:t>
      </w:r>
      <w:r w:rsidR="00BB60DD">
        <w:rPr>
          <w:rFonts w:ascii="umr10" w:eastAsia="Times New Roman" w:hAnsi="umr10" w:cs="Times New Roman"/>
          <w:lang w:val="pt-BR" w:eastAsia="en-US"/>
        </w:rPr>
        <w:t xml:space="preserve"> e fui co</w:t>
      </w:r>
      <w:r w:rsidR="00BB60DD" w:rsidRPr="001131B6">
        <w:rPr>
          <w:rFonts w:ascii="umr10" w:eastAsia="Times New Roman" w:hAnsi="umr10" w:cs="Times New Roman"/>
          <w:lang w:val="pt-BR" w:eastAsia="en-US"/>
        </w:rPr>
        <w:t xml:space="preserve">editor de um tema da </w:t>
      </w:r>
      <w:r w:rsidR="00BB60DD" w:rsidRPr="00AC1EDD">
        <w:rPr>
          <w:rFonts w:ascii="umr10" w:eastAsia="Times New Roman" w:hAnsi="umr10" w:cs="Times New Roman"/>
          <w:i/>
          <w:lang w:val="pt-BR" w:eastAsia="en-US"/>
        </w:rPr>
        <w:t>IEEE Computing Now</w:t>
      </w:r>
      <w:r w:rsidR="0057349E">
        <w:rPr>
          <w:rFonts w:ascii="umr10" w:eastAsia="Times New Roman" w:hAnsi="umr10" w:cs="Times New Roman"/>
          <w:lang w:val="pt-BR" w:eastAsia="en-US"/>
        </w:rPr>
        <w:t xml:space="preserve">, </w:t>
      </w:r>
      <w:r w:rsidR="00BB60DD">
        <w:rPr>
          <w:rFonts w:ascii="umr10" w:eastAsia="Times New Roman" w:hAnsi="umr10" w:cs="Times New Roman"/>
          <w:lang w:val="pt-BR" w:eastAsia="en-US"/>
        </w:rPr>
        <w:t xml:space="preserve">ambos </w:t>
      </w:r>
      <w:r w:rsidR="00C7352B">
        <w:rPr>
          <w:rFonts w:ascii="umr10" w:eastAsia="Times New Roman" w:hAnsi="umr10" w:cs="Times New Roman"/>
          <w:lang w:val="pt-BR" w:eastAsia="en-US"/>
        </w:rPr>
        <w:t>em con</w:t>
      </w:r>
      <w:r w:rsidR="0057349E">
        <w:rPr>
          <w:rFonts w:ascii="umr10" w:eastAsia="Times New Roman" w:hAnsi="umr10" w:cs="Times New Roman"/>
          <w:lang w:val="pt-BR" w:eastAsia="en-US"/>
        </w:rPr>
        <w:t>junto com pesquisadores internacionais</w:t>
      </w:r>
      <w:r w:rsidRPr="001131B6">
        <w:rPr>
          <w:rFonts w:ascii="umr10" w:eastAsia="Times New Roman" w:hAnsi="umr10" w:cs="Times New Roman"/>
          <w:lang w:val="pt-BR" w:eastAsia="en-US"/>
        </w:rPr>
        <w:t xml:space="preserve">. Atuei como revisor ou membro de corpo editorial de 9 periódicos </w:t>
      </w:r>
      <w:r w:rsidRPr="001131B6">
        <w:rPr>
          <w:rFonts w:ascii="umr10" w:eastAsia="Times New Roman" w:hAnsi="umr10" w:cs="Times New Roman"/>
          <w:szCs w:val="24"/>
          <w:lang w:val="pt-BR" w:eastAsia="en-US"/>
        </w:rPr>
        <w:t xml:space="preserve">(Seção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_Ref348098919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16.1.3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w:t>
      </w:r>
      <w:r w:rsidRPr="001131B6">
        <w:rPr>
          <w:rFonts w:ascii="umr10" w:eastAsia="Times New Roman" w:hAnsi="umr10" w:cs="Times New Roman"/>
          <w:lang w:val="pt-BR" w:eastAsia="en-US"/>
        </w:rPr>
        <w:t xml:space="preserve">e no comitê de programa de </w:t>
      </w:r>
      <w:r w:rsidR="00AC1EDD">
        <w:rPr>
          <w:rFonts w:ascii="umr10" w:eastAsia="Times New Roman" w:hAnsi="umr10" w:cs="Times New Roman"/>
          <w:lang w:val="pt-BR" w:eastAsia="en-US"/>
        </w:rPr>
        <w:t>62</w:t>
      </w:r>
      <w:r w:rsidRPr="001131B6">
        <w:rPr>
          <w:rFonts w:ascii="umr10" w:eastAsia="Times New Roman" w:hAnsi="umr10" w:cs="Times New Roman"/>
          <w:lang w:val="pt-BR" w:eastAsia="en-US"/>
        </w:rPr>
        <w:t xml:space="preserve"> eventos </w:t>
      </w:r>
      <w:r w:rsidRPr="001131B6">
        <w:rPr>
          <w:rFonts w:ascii="umr10" w:eastAsia="Times New Roman" w:hAnsi="umr10" w:cs="Times New Roman"/>
          <w:szCs w:val="24"/>
          <w:lang w:val="pt-BR" w:eastAsia="en-US"/>
        </w:rPr>
        <w:t xml:space="preserve">(Seção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_Ref328068319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sidRPr="001131B6">
        <w:rPr>
          <w:rFonts w:ascii="umr10" w:eastAsia="Times New Roman" w:hAnsi="umr10" w:cs="Times New Roman"/>
          <w:lang w:val="pt-BR" w:eastAsia="en-US"/>
        </w:rPr>
        <w:t xml:space="preserve">. </w:t>
      </w:r>
      <w:r w:rsidRPr="001131B6">
        <w:rPr>
          <w:rFonts w:ascii="umr10" w:eastAsia="Times New Roman" w:hAnsi="umr10" w:cs="Times New Roman"/>
          <w:szCs w:val="24"/>
          <w:lang w:val="pt-BR" w:eastAsia="en-US"/>
        </w:rPr>
        <w:t xml:space="preserve">Fui convidado para 11 bancas de contratação de docentes em universidades públicas do país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_Ref327688047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17.1.1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para 48 bancas de pós-graduação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_Ref327945980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17.2.1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_Ref327946193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17.2.4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para dar 67 pareceres para diversas agências de fomento e instituições de pesquisa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_Ref348098925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16.2.4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7E066100" w14:textId="77777777" w:rsidR="001131B6" w:rsidRPr="001131B6" w:rsidRDefault="001131B6" w:rsidP="001D13FE">
      <w:pPr>
        <w:numPr>
          <w:ilvl w:val="0"/>
          <w:numId w:val="4"/>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Experiência em sala de aula.</w:t>
      </w:r>
      <w:r w:rsidRPr="001131B6">
        <w:rPr>
          <w:rFonts w:ascii="umr10" w:eastAsia="Times New Roman" w:hAnsi="umr10" w:cs="Times New Roman"/>
          <w:szCs w:val="24"/>
          <w:lang w:val="pt-BR" w:eastAsia="en-US"/>
        </w:rPr>
        <w:t xml:space="preserve"> Já ministrei aula para mais de 100 turmas, totalizando mais de 2000 alunos de graduação ou pós-graduação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_Ref348099897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_Ref352237681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55C42899" w14:textId="77777777" w:rsidR="001131B6" w:rsidRPr="00BB60DD" w:rsidRDefault="009E5F89" w:rsidP="001D13FE">
      <w:pPr>
        <w:numPr>
          <w:ilvl w:val="0"/>
          <w:numId w:val="4"/>
        </w:numPr>
        <w:spacing w:after="120" w:line="360" w:lineRule="auto"/>
        <w:contextualSpacing/>
        <w:jc w:val="both"/>
        <w:rPr>
          <w:rFonts w:ascii="umr10" w:eastAsia="Times New Roman" w:hAnsi="umr10" w:cs="Times New Roman"/>
          <w:szCs w:val="24"/>
          <w:lang w:val="pt-BR" w:eastAsia="en-US"/>
        </w:rPr>
      </w:pPr>
      <w:r w:rsidRPr="00BB60DD">
        <w:rPr>
          <w:rFonts w:ascii="umr10" w:eastAsia="Times New Roman" w:hAnsi="umr10" w:cs="Times New Roman"/>
          <w:b/>
          <w:szCs w:val="24"/>
          <w:lang w:val="pt-BR" w:eastAsia="en-US"/>
        </w:rPr>
        <w:t>Coordenação de cursos de graduação.</w:t>
      </w:r>
      <w:r w:rsidRPr="00BB60DD">
        <w:rPr>
          <w:rFonts w:ascii="umr10" w:eastAsia="Times New Roman" w:hAnsi="umr10" w:cs="Times New Roman"/>
          <w:szCs w:val="24"/>
          <w:lang w:val="pt-BR" w:eastAsia="en-US"/>
        </w:rPr>
        <w:t xml:space="preserve"> Fui por 4 anos coordenador de cursos de graduação da área de computação, tendo influenciado na formação de </w:t>
      </w:r>
      <w:r w:rsidR="00554825" w:rsidRPr="00BB60DD">
        <w:rPr>
          <w:rFonts w:ascii="umr10" w:eastAsia="Times New Roman" w:hAnsi="umr10" w:cs="Times New Roman"/>
          <w:szCs w:val="24"/>
          <w:lang w:val="pt-BR" w:eastAsia="en-US"/>
        </w:rPr>
        <w:t>milhares</w:t>
      </w:r>
      <w:r w:rsidRPr="00BB60DD">
        <w:rPr>
          <w:rFonts w:ascii="umr10" w:eastAsia="Times New Roman" w:hAnsi="umr10" w:cs="Times New Roman"/>
          <w:szCs w:val="24"/>
          <w:lang w:val="pt-BR" w:eastAsia="en-US"/>
        </w:rPr>
        <w:t xml:space="preserve"> de alunos (Seção </w:t>
      </w:r>
      <w:r w:rsidRPr="00BB60DD">
        <w:rPr>
          <w:rFonts w:ascii="umr10" w:eastAsia="Times New Roman" w:hAnsi="umr10" w:cs="Times New Roman"/>
          <w:szCs w:val="24"/>
          <w:lang w:val="pt-BR" w:eastAsia="en-US"/>
        </w:rPr>
        <w:fldChar w:fldCharType="begin"/>
      </w:r>
      <w:r w:rsidRPr="00BB60DD">
        <w:rPr>
          <w:rFonts w:ascii="umr10" w:eastAsia="Times New Roman" w:hAnsi="umr10" w:cs="Times New Roman"/>
          <w:szCs w:val="24"/>
          <w:lang w:val="pt-BR" w:eastAsia="en-US"/>
        </w:rPr>
        <w:instrText xml:space="preserve"> REF _Ref346817971 \r \h </w:instrText>
      </w:r>
      <w:r w:rsidRPr="00BB60DD">
        <w:rPr>
          <w:rFonts w:ascii="umr10" w:eastAsia="Times New Roman" w:hAnsi="umr10" w:cs="Times New Roman"/>
          <w:szCs w:val="24"/>
          <w:lang w:val="pt-BR" w:eastAsia="en-US"/>
        </w:rPr>
      </w:r>
      <w:r w:rsidRPr="00BB60DD">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4.1</w:t>
      </w:r>
      <w:r w:rsidRPr="00BB60DD">
        <w:rPr>
          <w:rFonts w:ascii="umr10" w:eastAsia="Times New Roman" w:hAnsi="umr10" w:cs="Times New Roman"/>
          <w:szCs w:val="24"/>
          <w:lang w:val="pt-BR" w:eastAsia="en-US"/>
        </w:rPr>
        <w:fldChar w:fldCharType="end"/>
      </w:r>
      <w:r w:rsidRPr="00BB60DD">
        <w:rPr>
          <w:rFonts w:ascii="umr10" w:eastAsia="Times New Roman" w:hAnsi="umr10" w:cs="Times New Roman"/>
          <w:szCs w:val="24"/>
          <w:lang w:val="pt-BR" w:eastAsia="en-US"/>
        </w:rPr>
        <w:t>)</w:t>
      </w:r>
      <w:bookmarkEnd w:id="35"/>
      <w:r w:rsidR="00C7352B" w:rsidRPr="00BB60DD">
        <w:rPr>
          <w:rFonts w:ascii="umr10" w:eastAsia="Times New Roman" w:hAnsi="umr10" w:cs="Times New Roman"/>
          <w:szCs w:val="24"/>
          <w:lang w:val="pt-BR" w:eastAsia="en-US"/>
        </w:rPr>
        <w:t>.</w:t>
      </w:r>
      <w:r w:rsidR="00C7352B" w:rsidRPr="00BB60DD">
        <w:rPr>
          <w:rFonts w:ascii="umr10" w:eastAsia="Times New Roman" w:hAnsi="umr10" w:cs="Times New Roman"/>
          <w:szCs w:val="24"/>
          <w:lang w:val="pt-BR" w:eastAsia="en-US"/>
        </w:rPr>
        <w:br w:type="page"/>
      </w:r>
    </w:p>
    <w:p w14:paraId="61564920" w14:textId="77777777" w:rsidR="001131B6" w:rsidRPr="001131B6" w:rsidRDefault="001131B6" w:rsidP="001131B6">
      <w:pPr>
        <w:pBdr>
          <w:top w:val="single" w:sz="4" w:space="1" w:color="auto"/>
          <w:left w:val="single" w:sz="4" w:space="4" w:color="auto"/>
          <w:bottom w:val="single" w:sz="4" w:space="1" w:color="auto"/>
          <w:right w:val="single" w:sz="4" w:space="4" w:color="auto"/>
        </w:pBdr>
        <w:shd w:val="clear" w:color="auto" w:fill="F2F2F2"/>
        <w:spacing w:after="200" w:line="276" w:lineRule="auto"/>
        <w:jc w:val="center"/>
        <w:outlineLvl w:val="0"/>
        <w:rPr>
          <w:rFonts w:ascii="umr10" w:eastAsia="Times New Roman" w:hAnsi="umr10" w:cs="Arial"/>
          <w:b/>
          <w:i/>
          <w:sz w:val="48"/>
          <w:szCs w:val="44"/>
          <w:lang w:val="pt-BR" w:eastAsia="en-US"/>
        </w:rPr>
      </w:pPr>
      <w:bookmarkStart w:id="38" w:name="_Toc352574512"/>
      <w:bookmarkStart w:id="39" w:name="_Toc436470842"/>
      <w:r w:rsidRPr="001131B6">
        <w:rPr>
          <w:rFonts w:ascii="umr10" w:eastAsia="Times New Roman" w:hAnsi="umr10" w:cs="Arial"/>
          <w:b/>
          <w:i/>
          <w:sz w:val="48"/>
          <w:szCs w:val="44"/>
          <w:lang w:val="pt-BR" w:eastAsia="en-US"/>
        </w:rPr>
        <w:lastRenderedPageBreak/>
        <w:t xml:space="preserve">PARTE II </w:t>
      </w:r>
      <w:r w:rsidRPr="001131B6">
        <w:rPr>
          <w:rFonts w:ascii="umr10" w:eastAsia="Times New Roman" w:hAnsi="umr10" w:cs="Arial"/>
          <w:b/>
          <w:i/>
          <w:sz w:val="48"/>
          <w:szCs w:val="44"/>
          <w:lang w:val="pt-BR" w:eastAsia="en-US"/>
        </w:rPr>
        <w:br/>
        <w:t>FORMAÇÃO E CARREIRA</w:t>
      </w:r>
      <w:bookmarkEnd w:id="38"/>
      <w:bookmarkEnd w:id="39"/>
    </w:p>
    <w:p w14:paraId="46403EC5" w14:textId="77777777" w:rsidR="001131B6" w:rsidRDefault="001131B6" w:rsidP="00DF15EC">
      <w:pPr>
        <w:pStyle w:val="Heading1"/>
      </w:pPr>
      <w:bookmarkStart w:id="40" w:name="_Ref306908278"/>
      <w:bookmarkStart w:id="41" w:name="_Ref327341805"/>
      <w:bookmarkStart w:id="42" w:name="_Ref327341809"/>
      <w:bookmarkStart w:id="43" w:name="_Ref339890576"/>
      <w:bookmarkStart w:id="44" w:name="_Toc352574513"/>
      <w:bookmarkStart w:id="45" w:name="_Ref306908273"/>
      <w:bookmarkStart w:id="46" w:name="_Toc436470843"/>
      <w:r w:rsidRPr="001131B6">
        <w:t xml:space="preserve">Formação acadêmica e </w:t>
      </w:r>
      <w:bookmarkEnd w:id="40"/>
      <w:bookmarkEnd w:id="41"/>
      <w:bookmarkEnd w:id="42"/>
      <w:r w:rsidRPr="001131B6">
        <w:t>titulação</w:t>
      </w:r>
      <w:bookmarkEnd w:id="43"/>
      <w:bookmarkEnd w:id="44"/>
      <w:bookmarkEnd w:id="46"/>
    </w:p>
    <w:p w14:paraId="29B4E5DB" w14:textId="77777777" w:rsidR="00AC1EDD" w:rsidRPr="00AC1EDD" w:rsidRDefault="00A4781C" w:rsidP="00AC1EDD">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Este capítulo apresenta de modo sucinto </w:t>
      </w:r>
      <w:r w:rsidR="00AC1EDD" w:rsidRPr="001131B6">
        <w:rPr>
          <w:rFonts w:ascii="umr10" w:eastAsia="Times New Roman" w:hAnsi="umr10" w:cs="Times New Roman"/>
          <w:szCs w:val="24"/>
          <w:lang w:val="pt-BR" w:eastAsia="en-US"/>
        </w:rPr>
        <w:t>as etapas de minha formação acadêmica</w:t>
      </w:r>
      <w:r w:rsidR="00AC1EDD">
        <w:rPr>
          <w:rFonts w:ascii="umr10" w:eastAsia="Times New Roman" w:hAnsi="umr10" w:cs="Times New Roman"/>
          <w:szCs w:val="24"/>
          <w:lang w:val="pt-BR" w:eastAsia="en-US"/>
        </w:rPr>
        <w:t xml:space="preserve"> e os títulos obtidos</w:t>
      </w:r>
      <w:r w:rsidR="00AC1EDD" w:rsidRPr="001131B6">
        <w:rPr>
          <w:rFonts w:ascii="umr10" w:eastAsia="Times New Roman" w:hAnsi="umr10" w:cs="Times New Roman"/>
          <w:szCs w:val="24"/>
          <w:lang w:val="pt-BR" w:eastAsia="en-US"/>
        </w:rPr>
        <w:t xml:space="preserve">. O Capítulo </w:t>
      </w:r>
      <w:r w:rsidR="00AC1EDD" w:rsidRPr="001131B6">
        <w:rPr>
          <w:rFonts w:ascii="umr10" w:eastAsia="Times New Roman" w:hAnsi="umr10" w:cs="Times New Roman"/>
          <w:szCs w:val="24"/>
          <w:lang w:val="pt-BR" w:eastAsia="en-US"/>
        </w:rPr>
        <w:fldChar w:fldCharType="begin"/>
      </w:r>
      <w:r w:rsidR="00AC1EDD" w:rsidRPr="001131B6">
        <w:rPr>
          <w:rFonts w:ascii="umr10" w:eastAsia="Times New Roman" w:hAnsi="umr10" w:cs="Times New Roman"/>
          <w:szCs w:val="24"/>
          <w:lang w:val="pt-BR" w:eastAsia="en-US"/>
        </w:rPr>
        <w:instrText xml:space="preserve"> REF _Ref327297547 \r \h  \* MERGEFORMAT </w:instrText>
      </w:r>
      <w:r w:rsidR="00AC1EDD" w:rsidRPr="001131B6">
        <w:rPr>
          <w:rFonts w:ascii="umr10" w:eastAsia="Times New Roman" w:hAnsi="umr10" w:cs="Times New Roman"/>
          <w:szCs w:val="24"/>
          <w:lang w:val="pt-BR" w:eastAsia="en-US"/>
        </w:rPr>
      </w:r>
      <w:r w:rsidR="00AC1EDD"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w:t>
      </w:r>
      <w:r w:rsidR="00AC1EDD" w:rsidRPr="001131B6">
        <w:rPr>
          <w:rFonts w:ascii="umr10" w:eastAsia="Times New Roman" w:hAnsi="umr10" w:cs="Times New Roman"/>
          <w:szCs w:val="24"/>
          <w:lang w:val="pt-BR" w:eastAsia="en-US"/>
        </w:rPr>
        <w:fldChar w:fldCharType="end"/>
      </w:r>
      <w:r w:rsidR="00AC1EDD" w:rsidRPr="001131B6">
        <w:rPr>
          <w:rFonts w:ascii="umr10" w:eastAsia="Times New Roman" w:hAnsi="umr10" w:cs="Times New Roman"/>
          <w:szCs w:val="24"/>
          <w:lang w:val="pt-BR" w:eastAsia="en-US"/>
        </w:rPr>
        <w:t xml:space="preserve"> (</w:t>
      </w:r>
      <w:r w:rsidR="00AC1EDD" w:rsidRPr="001131B6">
        <w:rPr>
          <w:rFonts w:ascii="umr10" w:eastAsia="Times New Roman" w:hAnsi="umr10" w:cs="Times New Roman"/>
          <w:szCs w:val="24"/>
          <w:lang w:val="pt-BR" w:eastAsia="en-US"/>
        </w:rPr>
        <w:fldChar w:fldCharType="begin"/>
      </w:r>
      <w:r w:rsidR="00AC1EDD" w:rsidRPr="001131B6">
        <w:rPr>
          <w:rFonts w:ascii="umr10" w:eastAsia="Times New Roman" w:hAnsi="umr10" w:cs="Times New Roman"/>
          <w:szCs w:val="24"/>
          <w:lang w:val="pt-BR" w:eastAsia="en-US"/>
        </w:rPr>
        <w:instrText xml:space="preserve"> REF _Ref327297547 \h  \* MERGEFORMAT </w:instrText>
      </w:r>
      <w:r w:rsidR="00AC1EDD" w:rsidRPr="001131B6">
        <w:rPr>
          <w:rFonts w:ascii="umr10" w:eastAsia="Times New Roman" w:hAnsi="umr10" w:cs="Times New Roman"/>
          <w:szCs w:val="24"/>
          <w:lang w:val="pt-BR" w:eastAsia="en-US"/>
        </w:rPr>
      </w:r>
      <w:r w:rsidR="00AC1EDD" w:rsidRPr="001131B6">
        <w:rPr>
          <w:rFonts w:ascii="umr10" w:eastAsia="Times New Roman" w:hAnsi="umr10" w:cs="Times New Roman"/>
          <w:szCs w:val="24"/>
          <w:lang w:val="pt-BR" w:eastAsia="en-US"/>
        </w:rPr>
        <w:fldChar w:fldCharType="separate"/>
      </w:r>
      <w:r w:rsidR="00946024" w:rsidRPr="00946024">
        <w:rPr>
          <w:rFonts w:ascii="umr10" w:eastAsia="Times New Roman" w:hAnsi="umr10" w:cs="Times New Roman"/>
          <w:szCs w:val="24"/>
          <w:lang w:val="pt-BR" w:eastAsia="en-US"/>
        </w:rPr>
        <w:t>Relato cronológico</w:t>
      </w:r>
      <w:r w:rsidR="00AC1EDD" w:rsidRPr="001131B6">
        <w:rPr>
          <w:rFonts w:ascii="umr10" w:eastAsia="Times New Roman" w:hAnsi="umr10" w:cs="Times New Roman"/>
          <w:szCs w:val="24"/>
          <w:lang w:val="pt-BR" w:eastAsia="en-US"/>
        </w:rPr>
        <w:fldChar w:fldCharType="end"/>
      </w:r>
      <w:r w:rsidR="00AC1EDD" w:rsidRPr="001131B6">
        <w:rPr>
          <w:rFonts w:ascii="umr10" w:eastAsia="Times New Roman" w:hAnsi="umr10" w:cs="Times New Roman"/>
          <w:szCs w:val="24"/>
          <w:lang w:val="pt-BR" w:eastAsia="en-US"/>
        </w:rPr>
        <w:t xml:space="preserve">) apresenta uma descrição </w:t>
      </w:r>
      <w:r w:rsidR="00AC1EDD">
        <w:rPr>
          <w:rFonts w:ascii="umr10" w:eastAsia="Times New Roman" w:hAnsi="umr10" w:cs="Times New Roman"/>
          <w:szCs w:val="24"/>
          <w:lang w:val="pt-BR" w:eastAsia="en-US"/>
        </w:rPr>
        <w:t>histórica</w:t>
      </w:r>
      <w:r w:rsidR="00AC1EDD" w:rsidRPr="001131B6">
        <w:rPr>
          <w:rFonts w:ascii="umr10" w:eastAsia="Times New Roman" w:hAnsi="umr10" w:cs="Times New Roman"/>
          <w:szCs w:val="24"/>
          <w:lang w:val="pt-BR" w:eastAsia="en-US"/>
        </w:rPr>
        <w:t xml:space="preserve"> dessas etapas, com alguns dos resultados obtidos. </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5004"/>
        <w:gridCol w:w="616"/>
        <w:gridCol w:w="2913"/>
      </w:tblGrid>
      <w:tr w:rsidR="00BB60DD" w:rsidRPr="001131B6" w14:paraId="596247BA" w14:textId="77777777" w:rsidTr="00CF057B">
        <w:trPr>
          <w:jc w:val="center"/>
        </w:trPr>
        <w:tc>
          <w:tcPr>
            <w:tcW w:w="0" w:type="auto"/>
            <w:tcBorders>
              <w:bottom w:val="single" w:sz="4" w:space="0" w:color="auto"/>
            </w:tcBorders>
            <w:shd w:val="clear" w:color="auto" w:fill="D9D9D9"/>
          </w:tcPr>
          <w:p w14:paraId="1BE2D7AE" w14:textId="77777777" w:rsidR="00BB60DD" w:rsidRPr="001131B6" w:rsidRDefault="00BB60DD"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878EEDF" w14:textId="77777777" w:rsidR="00BB60DD" w:rsidRPr="001131B6" w:rsidRDefault="00BB60DD"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Título/curso</w:t>
            </w:r>
          </w:p>
        </w:tc>
        <w:tc>
          <w:tcPr>
            <w:tcW w:w="0" w:type="auto"/>
            <w:tcBorders>
              <w:bottom w:val="single" w:sz="4" w:space="0" w:color="auto"/>
            </w:tcBorders>
            <w:shd w:val="clear" w:color="auto" w:fill="D9D9D9"/>
          </w:tcPr>
          <w:p w14:paraId="0270D7DA" w14:textId="77777777" w:rsidR="00BB60DD" w:rsidRPr="001131B6" w:rsidRDefault="00BB60DD" w:rsidP="00CF057B">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3E157CD2" w14:textId="77777777" w:rsidR="00BB60DD" w:rsidRPr="001131B6" w:rsidRDefault="00BB60DD" w:rsidP="00CF057B">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r>
      <w:tr w:rsidR="00BB60DD" w:rsidRPr="001131B6" w14:paraId="196D76E4" w14:textId="77777777" w:rsidTr="00CF057B">
        <w:trPr>
          <w:jc w:val="center"/>
        </w:trPr>
        <w:tc>
          <w:tcPr>
            <w:tcW w:w="0" w:type="auto"/>
            <w:tcBorders>
              <w:bottom w:val="single" w:sz="2" w:space="0" w:color="auto"/>
            </w:tcBorders>
          </w:tcPr>
          <w:p w14:paraId="2A668755"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_Ref339890576 \r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fldChar w:fldCharType="end"/>
            </w:r>
            <w:r>
              <w:rPr>
                <w:rFonts w:ascii="umr10" w:eastAsia="Times New Roman" w:hAnsi="umr10" w:cs="Times New Roman"/>
                <w:sz w:val="20"/>
                <w:szCs w:val="20"/>
                <w:lang w:val="pt-BR"/>
              </w:rPr>
              <w:t>.1</w:t>
            </w:r>
          </w:p>
        </w:tc>
        <w:tc>
          <w:tcPr>
            <w:tcW w:w="0" w:type="auto"/>
            <w:tcBorders>
              <w:bottom w:val="single" w:sz="2" w:space="0" w:color="auto"/>
            </w:tcBorders>
          </w:tcPr>
          <w:p w14:paraId="3A629CC6" w14:textId="77777777" w:rsidR="00BB60DD" w:rsidRPr="001131B6" w:rsidRDefault="00BB60DD" w:rsidP="0001074A">
            <w:pPr>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Estágio p</w:t>
            </w:r>
            <w:r w:rsidRPr="001131B6">
              <w:rPr>
                <w:rFonts w:ascii="umr10" w:eastAsia="Times New Roman" w:hAnsi="umr10" w:cs="Times New Roman"/>
                <w:b/>
                <w:sz w:val="20"/>
                <w:szCs w:val="20"/>
                <w:lang w:val="pt-BR"/>
              </w:rPr>
              <w:t>ós-doutora</w:t>
            </w:r>
            <w:r>
              <w:rPr>
                <w:rFonts w:ascii="umr10" w:eastAsia="Times New Roman" w:hAnsi="umr10" w:cs="Times New Roman"/>
                <w:b/>
                <w:sz w:val="20"/>
                <w:szCs w:val="20"/>
                <w:lang w:val="pt-BR"/>
              </w:rPr>
              <w:t>l</w:t>
            </w:r>
          </w:p>
        </w:tc>
        <w:tc>
          <w:tcPr>
            <w:tcW w:w="0" w:type="auto"/>
            <w:tcBorders>
              <w:bottom w:val="single" w:sz="2" w:space="0" w:color="auto"/>
            </w:tcBorders>
          </w:tcPr>
          <w:p w14:paraId="74252A0C"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2014</w:t>
            </w:r>
          </w:p>
        </w:tc>
        <w:tc>
          <w:tcPr>
            <w:tcW w:w="0" w:type="auto"/>
            <w:tcBorders>
              <w:bottom w:val="single" w:sz="2" w:space="0" w:color="auto"/>
            </w:tcBorders>
          </w:tcPr>
          <w:p w14:paraId="50CB118F"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University of California, Irvine</w:t>
            </w:r>
          </w:p>
        </w:tc>
      </w:tr>
      <w:tr w:rsidR="00BB60DD" w:rsidRPr="001131B6" w14:paraId="5FF0BD77" w14:textId="77777777" w:rsidTr="00CF057B">
        <w:trPr>
          <w:jc w:val="center"/>
        </w:trPr>
        <w:tc>
          <w:tcPr>
            <w:tcW w:w="0" w:type="auto"/>
            <w:tcBorders>
              <w:bottom w:val="single" w:sz="2" w:space="0" w:color="auto"/>
            </w:tcBorders>
          </w:tcPr>
          <w:p w14:paraId="1776B770"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_Ref339890576 \r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fldChar w:fldCharType="end"/>
            </w:r>
            <w:r>
              <w:rPr>
                <w:rFonts w:ascii="umr10" w:eastAsia="Times New Roman" w:hAnsi="umr10" w:cs="Times New Roman"/>
                <w:sz w:val="20"/>
                <w:szCs w:val="20"/>
                <w:lang w:val="pt-BR"/>
              </w:rPr>
              <w:t>.2</w:t>
            </w:r>
          </w:p>
        </w:tc>
        <w:tc>
          <w:tcPr>
            <w:tcW w:w="0" w:type="auto"/>
            <w:tcBorders>
              <w:bottom w:val="single" w:sz="2" w:space="0" w:color="auto"/>
            </w:tcBorders>
          </w:tcPr>
          <w:p w14:paraId="4067F66A" w14:textId="77777777" w:rsidR="00BB60DD" w:rsidRPr="001131B6" w:rsidRDefault="00BB60DD" w:rsidP="0001074A">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Livre </w:t>
            </w:r>
            <w:r>
              <w:rPr>
                <w:rFonts w:ascii="umr10" w:eastAsia="Times New Roman" w:hAnsi="umr10" w:cs="Times New Roman"/>
                <w:b/>
                <w:sz w:val="20"/>
                <w:szCs w:val="20"/>
                <w:lang w:val="pt-BR"/>
              </w:rPr>
              <w:t>D</w:t>
            </w:r>
            <w:r w:rsidRPr="001131B6">
              <w:rPr>
                <w:rFonts w:ascii="umr10" w:eastAsia="Times New Roman" w:hAnsi="umr10" w:cs="Times New Roman"/>
                <w:b/>
                <w:sz w:val="20"/>
                <w:szCs w:val="20"/>
                <w:lang w:val="pt-BR"/>
              </w:rPr>
              <w:t>ocência</w:t>
            </w:r>
          </w:p>
        </w:tc>
        <w:tc>
          <w:tcPr>
            <w:tcW w:w="0" w:type="auto"/>
            <w:tcBorders>
              <w:bottom w:val="single" w:sz="2" w:space="0" w:color="auto"/>
            </w:tcBorders>
          </w:tcPr>
          <w:p w14:paraId="6F651938" w14:textId="77777777" w:rsidR="00BB60DD" w:rsidRPr="001131B6" w:rsidRDefault="00BB60DD" w:rsidP="00CF057B">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2013</w:t>
            </w:r>
          </w:p>
        </w:tc>
        <w:tc>
          <w:tcPr>
            <w:tcW w:w="0" w:type="auto"/>
            <w:tcBorders>
              <w:bottom w:val="single" w:sz="2" w:space="0" w:color="auto"/>
            </w:tcBorders>
          </w:tcPr>
          <w:p w14:paraId="14857BF2" w14:textId="77777777" w:rsidR="00BB60DD" w:rsidRPr="001131B6" w:rsidRDefault="00BB60DD" w:rsidP="00CF057B">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USP</w:t>
            </w:r>
          </w:p>
        </w:tc>
      </w:tr>
      <w:tr w:rsidR="00BB60DD" w:rsidRPr="001131B6" w14:paraId="0057EEC5" w14:textId="77777777" w:rsidTr="00CF057B">
        <w:trPr>
          <w:jc w:val="center"/>
        </w:trPr>
        <w:tc>
          <w:tcPr>
            <w:tcW w:w="0" w:type="auto"/>
            <w:tcBorders>
              <w:bottom w:val="single" w:sz="2" w:space="0" w:color="auto"/>
            </w:tcBorders>
          </w:tcPr>
          <w:p w14:paraId="31A1742B"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_Ref339890576 \r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fldChar w:fldCharType="end"/>
            </w:r>
            <w:r>
              <w:rPr>
                <w:rFonts w:ascii="umr10" w:eastAsia="Times New Roman" w:hAnsi="umr10" w:cs="Times New Roman"/>
                <w:sz w:val="20"/>
                <w:szCs w:val="20"/>
                <w:lang w:val="pt-BR"/>
              </w:rPr>
              <w:t>.3</w:t>
            </w:r>
          </w:p>
        </w:tc>
        <w:tc>
          <w:tcPr>
            <w:tcW w:w="0" w:type="auto"/>
            <w:tcBorders>
              <w:bottom w:val="single" w:sz="2" w:space="0" w:color="auto"/>
            </w:tcBorders>
          </w:tcPr>
          <w:p w14:paraId="19F26BB7" w14:textId="77777777" w:rsidR="00BB60DD" w:rsidRPr="001131B6" w:rsidRDefault="00BB60DD" w:rsidP="00CF057B">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Doutor</w:t>
            </w:r>
            <w:r>
              <w:rPr>
                <w:rFonts w:ascii="umr10" w:eastAsia="Times New Roman" w:hAnsi="umr10" w:cs="Times New Roman"/>
                <w:b/>
                <w:sz w:val="20"/>
                <w:szCs w:val="20"/>
                <w:lang w:val="pt-BR"/>
              </w:rPr>
              <w:t>ado</w:t>
            </w:r>
            <w:r w:rsidRPr="001131B6">
              <w:rPr>
                <w:rFonts w:ascii="umr10" w:eastAsia="Times New Roman" w:hAnsi="umr10" w:cs="Times New Roman"/>
                <w:b/>
                <w:sz w:val="20"/>
                <w:szCs w:val="20"/>
                <w:lang w:val="pt-BR"/>
              </w:rPr>
              <w:t xml:space="preserve"> em Informática</w:t>
            </w:r>
            <w:r>
              <w:rPr>
                <w:rFonts w:ascii="umr10" w:eastAsia="Times New Roman" w:hAnsi="umr10" w:cs="Times New Roman"/>
                <w:b/>
                <w:sz w:val="20"/>
                <w:szCs w:val="20"/>
                <w:lang w:val="pt-BR"/>
              </w:rPr>
              <w:t xml:space="preserve"> </w:t>
            </w:r>
            <w:r w:rsidRPr="00BB60DD">
              <w:rPr>
                <w:rFonts w:ascii="umr10" w:eastAsia="Times New Roman" w:hAnsi="umr10" w:cs="Times New Roman"/>
                <w:sz w:val="20"/>
                <w:szCs w:val="20"/>
                <w:lang w:val="pt-BR"/>
              </w:rPr>
              <w:t>(</w:t>
            </w:r>
            <w:r w:rsidRPr="001131B6">
              <w:rPr>
                <w:rFonts w:ascii="umr10" w:eastAsia="Times New Roman" w:hAnsi="umr10" w:cs="Times New Roman"/>
                <w:sz w:val="20"/>
                <w:szCs w:val="20"/>
                <w:lang w:val="pt-BR"/>
              </w:rPr>
              <w:t>Nota 7 CAPES</w:t>
            </w:r>
            <w:r>
              <w:rPr>
                <w:rFonts w:ascii="umr10" w:eastAsia="Times New Roman" w:hAnsi="umr10" w:cs="Times New Roman"/>
                <w:sz w:val="20"/>
                <w:szCs w:val="20"/>
                <w:lang w:val="pt-BR"/>
              </w:rPr>
              <w:t>)</w:t>
            </w:r>
          </w:p>
        </w:tc>
        <w:tc>
          <w:tcPr>
            <w:tcW w:w="0" w:type="auto"/>
            <w:tcBorders>
              <w:bottom w:val="single" w:sz="2" w:space="0" w:color="auto"/>
            </w:tcBorders>
          </w:tcPr>
          <w:p w14:paraId="041B1A02"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2006</w:t>
            </w:r>
          </w:p>
        </w:tc>
        <w:tc>
          <w:tcPr>
            <w:tcW w:w="0" w:type="auto"/>
            <w:tcBorders>
              <w:bottom w:val="single" w:sz="2" w:space="0" w:color="auto"/>
            </w:tcBorders>
          </w:tcPr>
          <w:p w14:paraId="1EC17FFE"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PUC-Rio</w:t>
            </w:r>
          </w:p>
        </w:tc>
      </w:tr>
      <w:tr w:rsidR="00BB60DD" w:rsidRPr="001131B6" w14:paraId="4A3F0241" w14:textId="77777777" w:rsidTr="00CF057B">
        <w:trPr>
          <w:jc w:val="center"/>
        </w:trPr>
        <w:tc>
          <w:tcPr>
            <w:tcW w:w="0" w:type="auto"/>
            <w:tcBorders>
              <w:top w:val="single" w:sz="2" w:space="0" w:color="auto"/>
              <w:bottom w:val="single" w:sz="2" w:space="0" w:color="auto"/>
            </w:tcBorders>
          </w:tcPr>
          <w:p w14:paraId="486FB795"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_Ref339890576 \r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fldChar w:fldCharType="end"/>
            </w:r>
            <w:r>
              <w:rPr>
                <w:rFonts w:ascii="umr10" w:eastAsia="Times New Roman" w:hAnsi="umr10" w:cs="Times New Roman"/>
                <w:sz w:val="20"/>
                <w:szCs w:val="20"/>
                <w:lang w:val="pt-BR"/>
              </w:rPr>
              <w:t>.4</w:t>
            </w:r>
          </w:p>
        </w:tc>
        <w:tc>
          <w:tcPr>
            <w:tcW w:w="0" w:type="auto"/>
            <w:tcBorders>
              <w:top w:val="single" w:sz="2" w:space="0" w:color="auto"/>
              <w:bottom w:val="single" w:sz="2" w:space="0" w:color="auto"/>
            </w:tcBorders>
          </w:tcPr>
          <w:p w14:paraId="00E2BBEE" w14:textId="77777777" w:rsidR="00BB60DD" w:rsidRPr="00BB60DD" w:rsidRDefault="00BB60DD" w:rsidP="0051290D">
            <w:pPr>
              <w:spacing w:before="40" w:after="4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Mestr</w:t>
            </w:r>
            <w:r>
              <w:rPr>
                <w:rFonts w:ascii="umr10" w:eastAsia="Times New Roman" w:hAnsi="umr10" w:cs="Times New Roman"/>
                <w:b/>
                <w:sz w:val="20"/>
                <w:szCs w:val="20"/>
                <w:lang w:val="pt-BR"/>
              </w:rPr>
              <w:t>ado</w:t>
            </w:r>
            <w:r w:rsidRPr="001131B6">
              <w:rPr>
                <w:rFonts w:ascii="umr10" w:eastAsia="Times New Roman" w:hAnsi="umr10" w:cs="Times New Roman"/>
                <w:b/>
                <w:sz w:val="20"/>
                <w:szCs w:val="20"/>
                <w:lang w:val="pt-BR"/>
              </w:rPr>
              <w:t xml:space="preserve"> em Informática</w:t>
            </w:r>
            <w:r>
              <w:rPr>
                <w:rFonts w:ascii="umr10" w:eastAsia="Times New Roman" w:hAnsi="umr10" w:cs="Times New Roman"/>
                <w:b/>
                <w:sz w:val="20"/>
                <w:szCs w:val="20"/>
                <w:lang w:val="pt-BR"/>
              </w:rPr>
              <w:t xml:space="preserve"> </w:t>
            </w:r>
            <w:r>
              <w:rPr>
                <w:rFonts w:ascii="umr10" w:eastAsia="Times New Roman" w:hAnsi="umr10" w:cs="Times New Roman"/>
                <w:sz w:val="20"/>
                <w:szCs w:val="20"/>
                <w:lang w:val="pt-BR"/>
              </w:rPr>
              <w:t>(</w:t>
            </w:r>
            <w:r w:rsidRPr="001131B6">
              <w:rPr>
                <w:rFonts w:ascii="umr10" w:eastAsia="Times New Roman" w:hAnsi="umr10" w:cs="Times New Roman"/>
                <w:sz w:val="20"/>
                <w:szCs w:val="20"/>
                <w:lang w:val="pt-BR"/>
              </w:rPr>
              <w:t>Nota 7 CAPES</w:t>
            </w:r>
            <w:r>
              <w:rPr>
                <w:rFonts w:ascii="umr10" w:eastAsia="Times New Roman" w:hAnsi="umr10" w:cs="Times New Roman"/>
                <w:sz w:val="20"/>
                <w:szCs w:val="20"/>
                <w:lang w:val="pt-BR"/>
              </w:rPr>
              <w:t>)</w:t>
            </w:r>
          </w:p>
        </w:tc>
        <w:tc>
          <w:tcPr>
            <w:tcW w:w="0" w:type="auto"/>
            <w:tcBorders>
              <w:top w:val="single" w:sz="2" w:space="0" w:color="auto"/>
              <w:bottom w:val="single" w:sz="2" w:space="0" w:color="auto"/>
            </w:tcBorders>
          </w:tcPr>
          <w:p w14:paraId="1550516F"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2002</w:t>
            </w:r>
          </w:p>
        </w:tc>
        <w:tc>
          <w:tcPr>
            <w:tcW w:w="0" w:type="auto"/>
            <w:tcBorders>
              <w:top w:val="single" w:sz="2" w:space="0" w:color="auto"/>
              <w:bottom w:val="single" w:sz="2" w:space="0" w:color="auto"/>
            </w:tcBorders>
          </w:tcPr>
          <w:p w14:paraId="4550DD1A"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PUC-Rio</w:t>
            </w:r>
          </w:p>
        </w:tc>
      </w:tr>
      <w:tr w:rsidR="00BB60DD" w:rsidRPr="001131B6" w14:paraId="3BD90832" w14:textId="77777777" w:rsidTr="00CF057B">
        <w:trPr>
          <w:jc w:val="center"/>
        </w:trPr>
        <w:tc>
          <w:tcPr>
            <w:tcW w:w="0" w:type="auto"/>
            <w:tcBorders>
              <w:top w:val="single" w:sz="2" w:space="0" w:color="auto"/>
              <w:bottom w:val="single" w:sz="2" w:space="0" w:color="auto"/>
            </w:tcBorders>
          </w:tcPr>
          <w:p w14:paraId="6E4644A3"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_Ref339890576 \r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fldChar w:fldCharType="end"/>
            </w:r>
            <w:r>
              <w:rPr>
                <w:rFonts w:ascii="umr10" w:eastAsia="Times New Roman" w:hAnsi="umr10" w:cs="Times New Roman"/>
                <w:sz w:val="20"/>
                <w:szCs w:val="20"/>
                <w:lang w:val="pt-BR"/>
              </w:rPr>
              <w:t>.5</w:t>
            </w:r>
          </w:p>
        </w:tc>
        <w:tc>
          <w:tcPr>
            <w:tcW w:w="0" w:type="auto"/>
            <w:tcBorders>
              <w:top w:val="single" w:sz="2" w:space="0" w:color="auto"/>
              <w:bottom w:val="single" w:sz="2" w:space="0" w:color="auto"/>
            </w:tcBorders>
          </w:tcPr>
          <w:p w14:paraId="18C416EE" w14:textId="77777777" w:rsidR="00BB60DD" w:rsidRPr="00BB60DD" w:rsidRDefault="00BB60DD" w:rsidP="0051290D">
            <w:pPr>
              <w:spacing w:before="40" w:after="4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Engenheir</w:t>
            </w:r>
            <w:r>
              <w:rPr>
                <w:rFonts w:ascii="umr10" w:eastAsia="Times New Roman" w:hAnsi="umr10" w:cs="Times New Roman"/>
                <w:b/>
                <w:sz w:val="20"/>
                <w:szCs w:val="20"/>
                <w:lang w:val="pt-BR"/>
              </w:rPr>
              <w:t>a</w:t>
            </w:r>
            <w:r w:rsidRPr="001131B6">
              <w:rPr>
                <w:rFonts w:ascii="umr10" w:eastAsia="Times New Roman" w:hAnsi="umr10" w:cs="Times New Roman"/>
                <w:b/>
                <w:sz w:val="20"/>
                <w:szCs w:val="20"/>
                <w:lang w:val="pt-BR"/>
              </w:rPr>
              <w:t xml:space="preserve"> de Computação</w:t>
            </w:r>
            <w:r>
              <w:rPr>
                <w:rFonts w:ascii="umr10" w:eastAsia="Times New Roman" w:hAnsi="umr10" w:cs="Times New Roman"/>
                <w:b/>
                <w:sz w:val="20"/>
                <w:szCs w:val="20"/>
                <w:lang w:val="pt-BR"/>
              </w:rPr>
              <w:t xml:space="preserve"> </w:t>
            </w:r>
            <w:r>
              <w:rPr>
                <w:rFonts w:ascii="umr10" w:eastAsia="Times New Roman" w:hAnsi="umr10" w:cs="Times New Roman"/>
                <w:sz w:val="20"/>
                <w:szCs w:val="20"/>
                <w:lang w:val="pt-BR"/>
              </w:rPr>
              <w:t>(</w:t>
            </w:r>
            <w:r w:rsidRPr="001131B6">
              <w:rPr>
                <w:rFonts w:ascii="umr10" w:eastAsia="Times New Roman" w:hAnsi="umr10" w:cs="Times New Roman"/>
                <w:sz w:val="20"/>
                <w:szCs w:val="20"/>
                <w:lang w:val="pt-BR"/>
              </w:rPr>
              <w:t>Conceito MEC/ENAD 5</w:t>
            </w:r>
            <w:r>
              <w:rPr>
                <w:rFonts w:ascii="umr10" w:eastAsia="Times New Roman" w:hAnsi="umr10" w:cs="Times New Roman"/>
                <w:sz w:val="20"/>
                <w:szCs w:val="20"/>
                <w:lang w:val="pt-BR"/>
              </w:rPr>
              <w:t>)</w:t>
            </w:r>
          </w:p>
        </w:tc>
        <w:tc>
          <w:tcPr>
            <w:tcW w:w="0" w:type="auto"/>
            <w:tcBorders>
              <w:top w:val="single" w:sz="2" w:space="0" w:color="auto"/>
              <w:bottom w:val="single" w:sz="2" w:space="0" w:color="auto"/>
            </w:tcBorders>
          </w:tcPr>
          <w:p w14:paraId="35B069B9"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1999</w:t>
            </w:r>
          </w:p>
        </w:tc>
        <w:tc>
          <w:tcPr>
            <w:tcW w:w="0" w:type="auto"/>
            <w:tcBorders>
              <w:top w:val="single" w:sz="2" w:space="0" w:color="auto"/>
              <w:bottom w:val="single" w:sz="2" w:space="0" w:color="auto"/>
            </w:tcBorders>
          </w:tcPr>
          <w:p w14:paraId="4BD4C010"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UFES</w:t>
            </w:r>
          </w:p>
        </w:tc>
      </w:tr>
      <w:tr w:rsidR="00BB60DD" w:rsidRPr="001131B6" w14:paraId="090B11F3" w14:textId="77777777" w:rsidTr="00CF057B">
        <w:trPr>
          <w:jc w:val="center"/>
        </w:trPr>
        <w:tc>
          <w:tcPr>
            <w:tcW w:w="0" w:type="auto"/>
            <w:tcBorders>
              <w:top w:val="single" w:sz="2" w:space="0" w:color="auto"/>
              <w:bottom w:val="single" w:sz="2" w:space="0" w:color="auto"/>
            </w:tcBorders>
          </w:tcPr>
          <w:p w14:paraId="101C2C9A"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_Ref339890576 \r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fldChar w:fldCharType="end"/>
            </w:r>
            <w:r>
              <w:rPr>
                <w:rFonts w:ascii="umr10" w:eastAsia="Times New Roman" w:hAnsi="umr10" w:cs="Times New Roman"/>
                <w:sz w:val="20"/>
                <w:szCs w:val="20"/>
                <w:lang w:val="pt-BR"/>
              </w:rPr>
              <w:t>.6</w:t>
            </w:r>
          </w:p>
        </w:tc>
        <w:tc>
          <w:tcPr>
            <w:tcW w:w="0" w:type="auto"/>
            <w:tcBorders>
              <w:top w:val="single" w:sz="2" w:space="0" w:color="auto"/>
              <w:bottom w:val="single" w:sz="2" w:space="0" w:color="auto"/>
            </w:tcBorders>
          </w:tcPr>
          <w:p w14:paraId="23E7B988" w14:textId="77777777" w:rsidR="00BB60DD" w:rsidRPr="001131B6" w:rsidRDefault="00BB60DD" w:rsidP="00CF057B">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Técnico em Eletrotécnica</w:t>
            </w:r>
          </w:p>
        </w:tc>
        <w:tc>
          <w:tcPr>
            <w:tcW w:w="0" w:type="auto"/>
            <w:tcBorders>
              <w:top w:val="single" w:sz="2" w:space="0" w:color="auto"/>
              <w:bottom w:val="single" w:sz="2" w:space="0" w:color="auto"/>
            </w:tcBorders>
          </w:tcPr>
          <w:p w14:paraId="0BC568FB"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1996</w:t>
            </w:r>
          </w:p>
        </w:tc>
        <w:tc>
          <w:tcPr>
            <w:tcW w:w="0" w:type="auto"/>
            <w:tcBorders>
              <w:top w:val="single" w:sz="2" w:space="0" w:color="auto"/>
              <w:bottom w:val="single" w:sz="2" w:space="0" w:color="auto"/>
            </w:tcBorders>
          </w:tcPr>
          <w:p w14:paraId="2F591F1B" w14:textId="77777777" w:rsidR="00BB60DD" w:rsidRPr="001131B6" w:rsidRDefault="00BB60D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ETFES</w:t>
            </w:r>
          </w:p>
        </w:tc>
      </w:tr>
    </w:tbl>
    <w:p w14:paraId="08BC412A" w14:textId="77777777" w:rsidR="001D3931" w:rsidRPr="001D3931" w:rsidRDefault="001D3931" w:rsidP="001131B6">
      <w:pPr>
        <w:spacing w:after="120" w:line="360" w:lineRule="auto"/>
        <w:jc w:val="both"/>
        <w:rPr>
          <w:rFonts w:ascii="umr10" w:eastAsia="Times New Roman" w:hAnsi="umr10" w:cs="Times New Roman"/>
          <w:sz w:val="4"/>
          <w:szCs w:val="4"/>
          <w:lang w:val="pt-BR" w:eastAsia="en-US"/>
        </w:rPr>
      </w:pPr>
    </w:p>
    <w:p w14:paraId="391CB057" w14:textId="77777777" w:rsidR="001D3931" w:rsidRPr="001131B6" w:rsidRDefault="001D3931" w:rsidP="001D3931">
      <w:pPr>
        <w:spacing w:after="0" w:line="240" w:lineRule="auto"/>
        <w:ind w:left="-142" w:right="-1361"/>
        <w:jc w:val="both"/>
        <w:rPr>
          <w:rFonts w:ascii="umr10" w:eastAsia="Times New Roman" w:hAnsi="umr10" w:cs="Times New Roman"/>
          <w:szCs w:val="20"/>
          <w:lang w:val="pt-BR" w:eastAsia="en-US"/>
        </w:rPr>
      </w:pPr>
      <w:r w:rsidRPr="001131B6">
        <w:rPr>
          <w:rFonts w:ascii="umr10" w:eastAsia="Times New Roman" w:hAnsi="umr10" w:cs="Times New Roman"/>
          <w:noProof/>
          <w:szCs w:val="20"/>
          <w:lang w:eastAsia="en-US"/>
        </w:rPr>
        <mc:AlternateContent>
          <mc:Choice Requires="wpc">
            <w:drawing>
              <wp:inline distT="0" distB="0" distL="0" distR="0" wp14:anchorId="4C847649" wp14:editId="10BA9C26">
                <wp:extent cx="6260472" cy="1145263"/>
                <wp:effectExtent l="114300" t="0" r="26035" b="17145"/>
                <wp:docPr id="14" name="Tela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lumMod val="85000"/>
                              <a:lumOff val="15000"/>
                            </a:schemeClr>
                          </a:solidFill>
                        </a:ln>
                      </wpc:whole>
                      <wps:wsp>
                        <wps:cNvPr id="87" name="pgshape"/>
                        <wps:cNvSpPr/>
                        <wps:spPr>
                          <a:xfrm>
                            <a:off x="0" y="860191"/>
                            <a:ext cx="6225141" cy="211654"/>
                          </a:xfrm>
                          <a:prstGeom prst="rect">
                            <a:avLst/>
                          </a:prstGeom>
                          <a:gradFill flip="none" rotWithShape="1">
                            <a:gsLst>
                              <a:gs pos="0">
                                <a:srgbClr val="B2B2B2"/>
                              </a:gs>
                              <a:gs pos="50000">
                                <a:srgbClr val="F2F2F2"/>
                              </a:gs>
                              <a:gs pos="100000">
                                <a:srgbClr val="B2B2B2"/>
                              </a:gs>
                            </a:gsLst>
                            <a:lin ang="5400000" scaled="1"/>
                            <a:tileRect/>
                          </a:gradFill>
                          <a:ln w="25400" cap="flat" cmpd="sng" algn="ctr">
                            <a:solidFill>
                              <a:sysClr val="window" lastClr="FFFFFF">
                                <a:lumMod val="65000"/>
                              </a:sysClr>
                            </a:solidFill>
                            <a:prstDash val="solid"/>
                          </a:ln>
                          <a:effectLst/>
                          <a:scene3d>
                            <a:camera prst="orthographicFront"/>
                            <a:lightRig rig="threePt" dir="t">
                              <a:rot lat="0" lon="0" rev="8700000"/>
                            </a:lightRig>
                          </a:scene3d>
                          <a:sp3d>
                            <a:bevelT w="165100" h="19050"/>
                          </a:sp3d>
                          <a:extLst/>
                        </wps:spPr>
                        <wps:txbx>
                          <w:txbxContent>
                            <w:p w14:paraId="227DB295" w14:textId="77777777" w:rsidR="00CA4767" w:rsidRPr="00A51600" w:rsidRDefault="00CA4767" w:rsidP="001D3931"/>
                          </w:txbxContent>
                        </wps:txbx>
                        <wps:bodyPr lIns="36000" rtlCol="0" anchor="ctr" anchorCtr="0"/>
                      </wps:wsp>
                      <wps:wsp>
                        <wps:cNvPr id="88" name="pgshape"/>
                        <wps:cNvSpPr txBox="1"/>
                        <wps:spPr>
                          <a:xfrm>
                            <a:off x="0" y="854521"/>
                            <a:ext cx="781490" cy="210820"/>
                          </a:xfrm>
                          <a:prstGeom prst="rect">
                            <a:avLst/>
                          </a:prstGeom>
                          <a:noFill/>
                          <a:ln>
                            <a:noFill/>
                          </a:ln>
                          <a:effectLst/>
                        </wps:spPr>
                        <wps:txbx>
                          <w:txbxContent>
                            <w:p w14:paraId="5A136CB1" w14:textId="77777777" w:rsidR="00CA4767" w:rsidRPr="001131B6" w:rsidRDefault="00CA4767" w:rsidP="001D3931">
                              <w:pPr>
                                <w:pStyle w:val="NormalWeb"/>
                                <w:spacing w:before="0" w:beforeAutospacing="0" w:after="0" w:afterAutospacing="0"/>
                                <w:rPr>
                                  <w:color w:val="595959"/>
                                  <w:sz w:val="16"/>
                                  <w:szCs w:val="16"/>
                                </w:rPr>
                              </w:pPr>
                              <w:r w:rsidRPr="001131B6">
                                <w:rPr>
                                  <w:color w:val="595959"/>
                                  <w:kern w:val="24"/>
                                  <w:sz w:val="16"/>
                                  <w:szCs w:val="16"/>
                                </w:rPr>
                                <w:t>1992  1993  1994</w:t>
                              </w:r>
                            </w:p>
                          </w:txbxContent>
                        </wps:txbx>
                        <wps:bodyPr vert="horz" wrap="none" lIns="36000" rIns="0" rtlCol="0" anchor="ctr" anchorCtr="0">
                          <a:noAutofit/>
                        </wps:bodyPr>
                      </wps:wsp>
                      <wps:wsp>
                        <wps:cNvPr id="89" name="pgshape"/>
                        <wps:cNvSpPr txBox="1"/>
                        <wps:spPr>
                          <a:xfrm>
                            <a:off x="778143" y="860191"/>
                            <a:ext cx="778142" cy="211653"/>
                          </a:xfrm>
                          <a:prstGeom prst="rect">
                            <a:avLst/>
                          </a:prstGeom>
                          <a:noFill/>
                          <a:ln>
                            <a:solidFill>
                              <a:sysClr val="window" lastClr="FFFFFF">
                                <a:lumMod val="65000"/>
                              </a:sysClr>
                            </a:solidFill>
                          </a:ln>
                          <a:effectLst/>
                        </wps:spPr>
                        <wps:txbx>
                          <w:txbxContent>
                            <w:p w14:paraId="791C8EE3" w14:textId="77777777" w:rsidR="00CA4767" w:rsidRPr="001131B6" w:rsidRDefault="00CA476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1995  1996  1997</w:t>
                              </w:r>
                            </w:p>
                          </w:txbxContent>
                        </wps:txbx>
                        <wps:bodyPr vert="horz" wrap="square" lIns="36000" rIns="0" rtlCol="0" anchor="ctr" anchorCtr="0">
                          <a:noAutofit/>
                        </wps:bodyPr>
                      </wps:wsp>
                      <wps:wsp>
                        <wps:cNvPr id="90" name="pgshape"/>
                        <wps:cNvSpPr txBox="1"/>
                        <wps:spPr>
                          <a:xfrm>
                            <a:off x="1556285" y="860191"/>
                            <a:ext cx="778143" cy="211653"/>
                          </a:xfrm>
                          <a:prstGeom prst="rect">
                            <a:avLst/>
                          </a:prstGeom>
                          <a:noFill/>
                          <a:ln>
                            <a:solidFill>
                              <a:sysClr val="window" lastClr="FFFFFF">
                                <a:lumMod val="65000"/>
                              </a:sysClr>
                            </a:solidFill>
                          </a:ln>
                          <a:effectLst/>
                        </wps:spPr>
                        <wps:txbx>
                          <w:txbxContent>
                            <w:p w14:paraId="139309C4" w14:textId="77777777" w:rsidR="00CA4767" w:rsidRPr="001131B6" w:rsidRDefault="00CA4767" w:rsidP="001D3931">
                              <w:pPr>
                                <w:pStyle w:val="NormalWeb"/>
                                <w:spacing w:before="0" w:beforeAutospacing="0" w:after="0" w:afterAutospacing="0"/>
                                <w:rPr>
                                  <w:rFonts w:ascii="Times New Roman" w:hAnsi="Times New Roman"/>
                                  <w:color w:val="595959"/>
                                </w:rPr>
                              </w:pPr>
                              <w:r w:rsidRPr="001131B6">
                                <w:rPr>
                                  <w:rFonts w:ascii="Times New Roman" w:hAnsi="Times New Roman"/>
                                  <w:color w:val="595959"/>
                                  <w:kern w:val="24"/>
                                  <w:sz w:val="16"/>
                                  <w:szCs w:val="16"/>
                                </w:rPr>
                                <w:t>1998  1999  2000</w:t>
                              </w:r>
                            </w:p>
                          </w:txbxContent>
                        </wps:txbx>
                        <wps:bodyPr vert="horz" wrap="square" lIns="36000" rIns="0" rtlCol="0" anchor="ctr" anchorCtr="0">
                          <a:noAutofit/>
                        </wps:bodyPr>
                      </wps:wsp>
                      <wps:wsp>
                        <wps:cNvPr id="91" name="pgshape"/>
                        <wps:cNvSpPr txBox="1"/>
                        <wps:spPr>
                          <a:xfrm>
                            <a:off x="2334428" y="860191"/>
                            <a:ext cx="778142" cy="211653"/>
                          </a:xfrm>
                          <a:prstGeom prst="rect">
                            <a:avLst/>
                          </a:prstGeom>
                          <a:noFill/>
                          <a:ln>
                            <a:solidFill>
                              <a:sysClr val="window" lastClr="FFFFFF">
                                <a:lumMod val="65000"/>
                              </a:sysClr>
                            </a:solidFill>
                          </a:ln>
                          <a:effectLst/>
                        </wps:spPr>
                        <wps:txbx>
                          <w:txbxContent>
                            <w:p w14:paraId="5C439398" w14:textId="77777777" w:rsidR="00CA4767" w:rsidRPr="001131B6" w:rsidRDefault="00CA476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2001  2002  2003</w:t>
                              </w:r>
                            </w:p>
                          </w:txbxContent>
                        </wps:txbx>
                        <wps:bodyPr vert="horz" wrap="square" lIns="36000" rIns="0" rtlCol="0" anchor="ctr" anchorCtr="0">
                          <a:noAutofit/>
                        </wps:bodyPr>
                      </wps:wsp>
                      <wps:wsp>
                        <wps:cNvPr id="92" name="pgshape"/>
                        <wps:cNvSpPr txBox="1"/>
                        <wps:spPr>
                          <a:xfrm>
                            <a:off x="3112570" y="860191"/>
                            <a:ext cx="778143" cy="211653"/>
                          </a:xfrm>
                          <a:prstGeom prst="rect">
                            <a:avLst/>
                          </a:prstGeom>
                          <a:noFill/>
                          <a:ln>
                            <a:solidFill>
                              <a:sysClr val="window" lastClr="FFFFFF">
                                <a:lumMod val="65000"/>
                              </a:sysClr>
                            </a:solidFill>
                          </a:ln>
                          <a:effectLst/>
                        </wps:spPr>
                        <wps:txbx>
                          <w:txbxContent>
                            <w:p w14:paraId="46FCA543" w14:textId="77777777" w:rsidR="00CA4767" w:rsidRPr="001131B6" w:rsidRDefault="00CA476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2004  2005  2006</w:t>
                              </w:r>
                            </w:p>
                          </w:txbxContent>
                        </wps:txbx>
                        <wps:bodyPr vert="horz" wrap="square" lIns="36000" rIns="0" rtlCol="0" anchor="ctr" anchorCtr="0">
                          <a:noAutofit/>
                        </wps:bodyPr>
                      </wps:wsp>
                      <wps:wsp>
                        <wps:cNvPr id="93" name="pgshape"/>
                        <wps:cNvSpPr txBox="1"/>
                        <wps:spPr>
                          <a:xfrm>
                            <a:off x="3890713" y="860191"/>
                            <a:ext cx="778143" cy="211653"/>
                          </a:xfrm>
                          <a:prstGeom prst="rect">
                            <a:avLst/>
                          </a:prstGeom>
                          <a:noFill/>
                          <a:ln>
                            <a:solidFill>
                              <a:sysClr val="window" lastClr="FFFFFF">
                                <a:lumMod val="65000"/>
                              </a:sysClr>
                            </a:solidFill>
                          </a:ln>
                          <a:effectLst/>
                        </wps:spPr>
                        <wps:txbx>
                          <w:txbxContent>
                            <w:p w14:paraId="34E9BD34" w14:textId="77777777" w:rsidR="00CA4767" w:rsidRPr="001131B6" w:rsidRDefault="00CA476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2007  2008  2009</w:t>
                              </w:r>
                            </w:p>
                          </w:txbxContent>
                        </wps:txbx>
                        <wps:bodyPr vert="horz" wrap="square" lIns="36000" rIns="0" rtlCol="0" anchor="ctr" anchorCtr="0">
                          <a:noAutofit/>
                        </wps:bodyPr>
                      </wps:wsp>
                      <wps:wsp>
                        <wps:cNvPr id="94" name="pgshape"/>
                        <wps:cNvSpPr txBox="1"/>
                        <wps:spPr>
                          <a:xfrm>
                            <a:off x="4668856" y="860191"/>
                            <a:ext cx="778142" cy="211653"/>
                          </a:xfrm>
                          <a:prstGeom prst="rect">
                            <a:avLst/>
                          </a:prstGeom>
                          <a:noFill/>
                          <a:ln>
                            <a:solidFill>
                              <a:sysClr val="window" lastClr="FFFFFF">
                                <a:lumMod val="65000"/>
                              </a:sysClr>
                            </a:solidFill>
                          </a:ln>
                          <a:effectLst/>
                        </wps:spPr>
                        <wps:txbx>
                          <w:txbxContent>
                            <w:p w14:paraId="20093C60" w14:textId="77777777" w:rsidR="00CA4767" w:rsidRPr="001131B6" w:rsidRDefault="00CA476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2010  2011  2012</w:t>
                              </w:r>
                            </w:p>
                          </w:txbxContent>
                        </wps:txbx>
                        <wps:bodyPr vert="horz" wrap="square" lIns="36000" rIns="0" rtlCol="0" anchor="ctr" anchorCtr="0">
                          <a:noAutofit/>
                        </wps:bodyPr>
                      </wps:wsp>
                      <wps:wsp>
                        <wps:cNvPr id="95" name="pgshape"/>
                        <wps:cNvSpPr txBox="1"/>
                        <wps:spPr>
                          <a:xfrm>
                            <a:off x="5446998" y="860191"/>
                            <a:ext cx="778143" cy="211653"/>
                          </a:xfrm>
                          <a:prstGeom prst="rect">
                            <a:avLst/>
                          </a:prstGeom>
                          <a:noFill/>
                          <a:ln>
                            <a:solidFill>
                              <a:sysClr val="window" lastClr="FFFFFF">
                                <a:lumMod val="65000"/>
                              </a:sysClr>
                            </a:solidFill>
                          </a:ln>
                          <a:effectLst/>
                        </wps:spPr>
                        <wps:txbx>
                          <w:txbxContent>
                            <w:p w14:paraId="3A2555CD" w14:textId="77777777" w:rsidR="00CA4767" w:rsidRPr="001131B6" w:rsidRDefault="00CA476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2013  2014  2015</w:t>
                              </w:r>
                            </w:p>
                          </w:txbxContent>
                        </wps:txbx>
                        <wps:bodyPr vert="horz" wrap="square" lIns="36000" rIns="0" rtlCol="0" anchor="ctr" anchorCtr="0">
                          <a:noAutofit/>
                        </wps:bodyPr>
                      </wps:wsp>
                      <wps:wsp>
                        <wps:cNvPr id="9" name="Conector reto 9"/>
                        <wps:cNvCnPr/>
                        <wps:spPr>
                          <a:xfrm flipH="1" flipV="1">
                            <a:off x="507779" y="0"/>
                            <a:ext cx="7952" cy="1071432"/>
                          </a:xfrm>
                          <a:prstGeom prst="line">
                            <a:avLst/>
                          </a:prstGeom>
                          <a:noFill/>
                          <a:ln w="9525" cap="flat" cmpd="sng" algn="ctr">
                            <a:solidFill>
                              <a:sysClr val="window" lastClr="FFFFFF">
                                <a:lumMod val="85000"/>
                              </a:sysClr>
                            </a:solidFill>
                            <a:prstDash val="sysDot"/>
                          </a:ln>
                          <a:effectLst/>
                        </wps:spPr>
                        <wps:bodyPr/>
                      </wps:wsp>
                      <wps:wsp>
                        <wps:cNvPr id="57" name="Conector reto 57"/>
                        <wps:cNvCnPr/>
                        <wps:spPr>
                          <a:xfrm flipH="1" flipV="1">
                            <a:off x="246020" y="13"/>
                            <a:ext cx="7620" cy="1070910"/>
                          </a:xfrm>
                          <a:prstGeom prst="line">
                            <a:avLst/>
                          </a:prstGeom>
                          <a:noFill/>
                          <a:ln w="9525" cap="flat" cmpd="sng" algn="ctr">
                            <a:solidFill>
                              <a:sysClr val="window" lastClr="FFFFFF">
                                <a:lumMod val="85000"/>
                              </a:sysClr>
                            </a:solidFill>
                            <a:prstDash val="sysDot"/>
                          </a:ln>
                          <a:effectLst/>
                        </wps:spPr>
                        <wps:bodyPr/>
                      </wps:wsp>
                      <wps:wsp>
                        <wps:cNvPr id="58" name="Conector reto 58"/>
                        <wps:cNvCnPr/>
                        <wps:spPr>
                          <a:xfrm flipH="1" flipV="1">
                            <a:off x="775471" y="13"/>
                            <a:ext cx="7620" cy="1070910"/>
                          </a:xfrm>
                          <a:prstGeom prst="line">
                            <a:avLst/>
                          </a:prstGeom>
                          <a:noFill/>
                          <a:ln w="9525" cap="flat" cmpd="sng" algn="ctr">
                            <a:solidFill>
                              <a:sysClr val="window" lastClr="FFFFFF">
                                <a:lumMod val="85000"/>
                              </a:sysClr>
                            </a:solidFill>
                            <a:prstDash val="sysDot"/>
                          </a:ln>
                          <a:effectLst/>
                        </wps:spPr>
                        <wps:bodyPr/>
                      </wps:wsp>
                      <wps:wsp>
                        <wps:cNvPr id="59" name="Conector reto 59"/>
                        <wps:cNvCnPr/>
                        <wps:spPr>
                          <a:xfrm flipH="1" flipV="1">
                            <a:off x="1280658" y="13"/>
                            <a:ext cx="7620" cy="1070910"/>
                          </a:xfrm>
                          <a:prstGeom prst="line">
                            <a:avLst/>
                          </a:prstGeom>
                          <a:noFill/>
                          <a:ln w="9525" cap="flat" cmpd="sng" algn="ctr">
                            <a:solidFill>
                              <a:sysClr val="window" lastClr="FFFFFF">
                                <a:lumMod val="85000"/>
                              </a:sysClr>
                            </a:solidFill>
                            <a:prstDash val="sysDot"/>
                          </a:ln>
                          <a:effectLst/>
                        </wps:spPr>
                        <wps:bodyPr/>
                      </wps:wsp>
                      <wps:wsp>
                        <wps:cNvPr id="60" name="Conector reto 60"/>
                        <wps:cNvCnPr/>
                        <wps:spPr>
                          <a:xfrm flipH="1" flipV="1">
                            <a:off x="1019038" y="13"/>
                            <a:ext cx="7620" cy="1070276"/>
                          </a:xfrm>
                          <a:prstGeom prst="line">
                            <a:avLst/>
                          </a:prstGeom>
                          <a:noFill/>
                          <a:ln w="9525" cap="flat" cmpd="sng" algn="ctr">
                            <a:solidFill>
                              <a:sysClr val="window" lastClr="FFFFFF">
                                <a:lumMod val="85000"/>
                              </a:sysClr>
                            </a:solidFill>
                            <a:prstDash val="sysDot"/>
                          </a:ln>
                          <a:effectLst/>
                        </wps:spPr>
                        <wps:bodyPr/>
                      </wps:wsp>
                      <wps:wsp>
                        <wps:cNvPr id="61" name="Conector reto 61"/>
                        <wps:cNvCnPr/>
                        <wps:spPr>
                          <a:xfrm flipH="1" flipV="1">
                            <a:off x="1548627" y="13"/>
                            <a:ext cx="7620" cy="1070276"/>
                          </a:xfrm>
                          <a:prstGeom prst="line">
                            <a:avLst/>
                          </a:prstGeom>
                          <a:noFill/>
                          <a:ln w="9525" cap="flat" cmpd="sng" algn="ctr">
                            <a:solidFill>
                              <a:sysClr val="window" lastClr="FFFFFF">
                                <a:lumMod val="85000"/>
                              </a:sysClr>
                            </a:solidFill>
                            <a:prstDash val="sysDot"/>
                          </a:ln>
                          <a:effectLst/>
                        </wps:spPr>
                        <wps:bodyPr/>
                      </wps:wsp>
                      <wps:wsp>
                        <wps:cNvPr id="62" name="Conector reto 62"/>
                        <wps:cNvCnPr/>
                        <wps:spPr>
                          <a:xfrm flipH="1" flipV="1">
                            <a:off x="2057631" y="13"/>
                            <a:ext cx="7620" cy="1070910"/>
                          </a:xfrm>
                          <a:prstGeom prst="line">
                            <a:avLst/>
                          </a:prstGeom>
                          <a:noFill/>
                          <a:ln w="9525" cap="flat" cmpd="sng" algn="ctr">
                            <a:solidFill>
                              <a:sysClr val="window" lastClr="FFFFFF">
                                <a:lumMod val="85000"/>
                              </a:sysClr>
                            </a:solidFill>
                            <a:prstDash val="sysDot"/>
                          </a:ln>
                          <a:effectLst/>
                        </wps:spPr>
                        <wps:bodyPr/>
                      </wps:wsp>
                      <wps:wsp>
                        <wps:cNvPr id="63" name="Conector reto 63"/>
                        <wps:cNvCnPr/>
                        <wps:spPr>
                          <a:xfrm flipH="1" flipV="1">
                            <a:off x="1796011" y="13"/>
                            <a:ext cx="7620" cy="1070276"/>
                          </a:xfrm>
                          <a:prstGeom prst="line">
                            <a:avLst/>
                          </a:prstGeom>
                          <a:noFill/>
                          <a:ln w="9525" cap="flat" cmpd="sng" algn="ctr">
                            <a:solidFill>
                              <a:sysClr val="window" lastClr="FFFFFF">
                                <a:lumMod val="85000"/>
                              </a:sysClr>
                            </a:solidFill>
                            <a:prstDash val="sysDot"/>
                          </a:ln>
                          <a:effectLst/>
                        </wps:spPr>
                        <wps:bodyPr/>
                      </wps:wsp>
                      <wps:wsp>
                        <wps:cNvPr id="64" name="Conector reto 64"/>
                        <wps:cNvCnPr/>
                        <wps:spPr>
                          <a:xfrm flipH="1" flipV="1">
                            <a:off x="2325600" y="13"/>
                            <a:ext cx="7620" cy="1070276"/>
                          </a:xfrm>
                          <a:prstGeom prst="line">
                            <a:avLst/>
                          </a:prstGeom>
                          <a:noFill/>
                          <a:ln w="9525" cap="flat" cmpd="sng" algn="ctr">
                            <a:solidFill>
                              <a:sysClr val="window" lastClr="FFFFFF">
                                <a:lumMod val="85000"/>
                              </a:sysClr>
                            </a:solidFill>
                            <a:prstDash val="sysDot"/>
                          </a:ln>
                          <a:effectLst/>
                        </wps:spPr>
                        <wps:bodyPr/>
                      </wps:wsp>
                      <wps:wsp>
                        <wps:cNvPr id="65" name="Conector reto 65"/>
                        <wps:cNvCnPr/>
                        <wps:spPr>
                          <a:xfrm flipH="1" flipV="1">
                            <a:off x="2836876" y="1249"/>
                            <a:ext cx="7620" cy="1070910"/>
                          </a:xfrm>
                          <a:prstGeom prst="line">
                            <a:avLst/>
                          </a:prstGeom>
                          <a:noFill/>
                          <a:ln w="9525" cap="flat" cmpd="sng" algn="ctr">
                            <a:solidFill>
                              <a:sysClr val="window" lastClr="FFFFFF">
                                <a:lumMod val="85000"/>
                              </a:sysClr>
                            </a:solidFill>
                            <a:prstDash val="sysDot"/>
                          </a:ln>
                          <a:effectLst/>
                        </wps:spPr>
                        <wps:bodyPr/>
                      </wps:wsp>
                      <wps:wsp>
                        <wps:cNvPr id="66" name="Conector reto 66"/>
                        <wps:cNvCnPr/>
                        <wps:spPr>
                          <a:xfrm flipH="1" flipV="1">
                            <a:off x="2575256" y="1249"/>
                            <a:ext cx="7620" cy="1070276"/>
                          </a:xfrm>
                          <a:prstGeom prst="line">
                            <a:avLst/>
                          </a:prstGeom>
                          <a:noFill/>
                          <a:ln w="9525" cap="flat" cmpd="sng" algn="ctr">
                            <a:solidFill>
                              <a:sysClr val="window" lastClr="FFFFFF">
                                <a:lumMod val="85000"/>
                              </a:sysClr>
                            </a:solidFill>
                            <a:prstDash val="sysDot"/>
                          </a:ln>
                          <a:effectLst/>
                        </wps:spPr>
                        <wps:bodyPr/>
                      </wps:wsp>
                      <wps:wsp>
                        <wps:cNvPr id="67" name="Conector reto 67"/>
                        <wps:cNvCnPr/>
                        <wps:spPr>
                          <a:xfrm flipV="1">
                            <a:off x="3112463" y="0"/>
                            <a:ext cx="0" cy="1071190"/>
                          </a:xfrm>
                          <a:prstGeom prst="line">
                            <a:avLst/>
                          </a:prstGeom>
                          <a:noFill/>
                          <a:ln w="9525" cap="flat" cmpd="sng" algn="ctr">
                            <a:solidFill>
                              <a:sysClr val="window" lastClr="FFFFFF">
                                <a:lumMod val="85000"/>
                              </a:sysClr>
                            </a:solidFill>
                            <a:prstDash val="sysDot"/>
                          </a:ln>
                          <a:effectLst/>
                        </wps:spPr>
                        <wps:bodyPr/>
                      </wps:wsp>
                      <wps:wsp>
                        <wps:cNvPr id="68" name="Conector reto 68"/>
                        <wps:cNvCnPr/>
                        <wps:spPr>
                          <a:xfrm flipH="1" flipV="1">
                            <a:off x="3614986" y="13"/>
                            <a:ext cx="7620" cy="1070910"/>
                          </a:xfrm>
                          <a:prstGeom prst="line">
                            <a:avLst/>
                          </a:prstGeom>
                          <a:noFill/>
                          <a:ln w="9525" cap="flat" cmpd="sng" algn="ctr">
                            <a:solidFill>
                              <a:sysClr val="window" lastClr="FFFFFF">
                                <a:lumMod val="85000"/>
                              </a:sysClr>
                            </a:solidFill>
                            <a:prstDash val="sysDot"/>
                          </a:ln>
                          <a:effectLst/>
                        </wps:spPr>
                        <wps:bodyPr/>
                      </wps:wsp>
                      <wps:wsp>
                        <wps:cNvPr id="69" name="Conector reto 69"/>
                        <wps:cNvCnPr/>
                        <wps:spPr>
                          <a:xfrm flipV="1">
                            <a:off x="3360982" y="0"/>
                            <a:ext cx="0" cy="1069954"/>
                          </a:xfrm>
                          <a:prstGeom prst="line">
                            <a:avLst/>
                          </a:prstGeom>
                          <a:noFill/>
                          <a:ln w="9525" cap="flat" cmpd="sng" algn="ctr">
                            <a:solidFill>
                              <a:sysClr val="window" lastClr="FFFFFF">
                                <a:lumMod val="85000"/>
                              </a:sysClr>
                            </a:solidFill>
                            <a:prstDash val="sysDot"/>
                          </a:ln>
                          <a:effectLst/>
                        </wps:spPr>
                        <wps:bodyPr/>
                      </wps:wsp>
                      <wps:wsp>
                        <wps:cNvPr id="70" name="Conector reto 70"/>
                        <wps:cNvCnPr/>
                        <wps:spPr>
                          <a:xfrm flipH="1" flipV="1">
                            <a:off x="3882956" y="13"/>
                            <a:ext cx="7620" cy="1070276"/>
                          </a:xfrm>
                          <a:prstGeom prst="line">
                            <a:avLst/>
                          </a:prstGeom>
                          <a:noFill/>
                          <a:ln w="9525" cap="flat" cmpd="sng" algn="ctr">
                            <a:solidFill>
                              <a:sysClr val="window" lastClr="FFFFFF">
                                <a:lumMod val="85000"/>
                              </a:sysClr>
                            </a:solidFill>
                            <a:prstDash val="sysDot"/>
                          </a:ln>
                          <a:effectLst/>
                        </wps:spPr>
                        <wps:bodyPr/>
                      </wps:wsp>
                      <wps:wsp>
                        <wps:cNvPr id="71" name="Conector reto 71"/>
                        <wps:cNvCnPr/>
                        <wps:spPr>
                          <a:xfrm flipH="1" flipV="1">
                            <a:off x="4393095" y="13"/>
                            <a:ext cx="7620" cy="1070910"/>
                          </a:xfrm>
                          <a:prstGeom prst="line">
                            <a:avLst/>
                          </a:prstGeom>
                          <a:noFill/>
                          <a:ln w="9525" cap="flat" cmpd="sng" algn="ctr">
                            <a:solidFill>
                              <a:sysClr val="window" lastClr="FFFFFF">
                                <a:lumMod val="85000"/>
                              </a:sysClr>
                            </a:solidFill>
                            <a:prstDash val="sysDot"/>
                          </a:ln>
                          <a:effectLst/>
                        </wps:spPr>
                        <wps:bodyPr/>
                      </wps:wsp>
                      <wps:wsp>
                        <wps:cNvPr id="72" name="Conector reto 72"/>
                        <wps:cNvCnPr/>
                        <wps:spPr>
                          <a:xfrm flipH="1" flipV="1">
                            <a:off x="4131475" y="13"/>
                            <a:ext cx="7620" cy="1070276"/>
                          </a:xfrm>
                          <a:prstGeom prst="line">
                            <a:avLst/>
                          </a:prstGeom>
                          <a:noFill/>
                          <a:ln w="9525" cap="flat" cmpd="sng" algn="ctr">
                            <a:solidFill>
                              <a:sysClr val="window" lastClr="FFFFFF">
                                <a:lumMod val="85000"/>
                              </a:sysClr>
                            </a:solidFill>
                            <a:prstDash val="sysDot"/>
                          </a:ln>
                          <a:effectLst/>
                        </wps:spPr>
                        <wps:bodyPr/>
                      </wps:wsp>
                      <wps:wsp>
                        <wps:cNvPr id="73" name="Conector reto 73"/>
                        <wps:cNvCnPr/>
                        <wps:spPr>
                          <a:xfrm flipH="1" flipV="1">
                            <a:off x="4661065" y="13"/>
                            <a:ext cx="7620" cy="1070276"/>
                          </a:xfrm>
                          <a:prstGeom prst="line">
                            <a:avLst/>
                          </a:prstGeom>
                          <a:noFill/>
                          <a:ln w="9525" cap="flat" cmpd="sng" algn="ctr">
                            <a:solidFill>
                              <a:sysClr val="window" lastClr="FFFFFF">
                                <a:lumMod val="85000"/>
                              </a:sysClr>
                            </a:solidFill>
                            <a:prstDash val="sysDot"/>
                          </a:ln>
                          <a:effectLst/>
                        </wps:spPr>
                        <wps:bodyPr/>
                      </wps:wsp>
                      <wps:wsp>
                        <wps:cNvPr id="74" name="Conector reto 74"/>
                        <wps:cNvCnPr/>
                        <wps:spPr>
                          <a:xfrm flipH="1" flipV="1">
                            <a:off x="5171204" y="13"/>
                            <a:ext cx="7620" cy="1070910"/>
                          </a:xfrm>
                          <a:prstGeom prst="line">
                            <a:avLst/>
                          </a:prstGeom>
                          <a:noFill/>
                          <a:ln w="9525" cap="flat" cmpd="sng" algn="ctr">
                            <a:solidFill>
                              <a:sysClr val="window" lastClr="FFFFFF">
                                <a:lumMod val="85000"/>
                              </a:sysClr>
                            </a:solidFill>
                            <a:prstDash val="sysDot"/>
                          </a:ln>
                          <a:effectLst/>
                        </wps:spPr>
                        <wps:bodyPr/>
                      </wps:wsp>
                      <wps:wsp>
                        <wps:cNvPr id="75" name="Conector reto 75"/>
                        <wps:cNvCnPr/>
                        <wps:spPr>
                          <a:xfrm flipH="1" flipV="1">
                            <a:off x="4909585" y="13"/>
                            <a:ext cx="7620" cy="1070276"/>
                          </a:xfrm>
                          <a:prstGeom prst="line">
                            <a:avLst/>
                          </a:prstGeom>
                          <a:noFill/>
                          <a:ln w="9525" cap="flat" cmpd="sng" algn="ctr">
                            <a:solidFill>
                              <a:sysClr val="window" lastClr="FFFFFF">
                                <a:lumMod val="85000"/>
                              </a:sysClr>
                            </a:solidFill>
                            <a:prstDash val="sysDot"/>
                          </a:ln>
                          <a:effectLst/>
                        </wps:spPr>
                        <wps:bodyPr/>
                      </wps:wsp>
                      <wps:wsp>
                        <wps:cNvPr id="76" name="Conector reto 76"/>
                        <wps:cNvCnPr/>
                        <wps:spPr>
                          <a:xfrm flipH="1" flipV="1">
                            <a:off x="5439174" y="13"/>
                            <a:ext cx="7620" cy="1070276"/>
                          </a:xfrm>
                          <a:prstGeom prst="line">
                            <a:avLst/>
                          </a:prstGeom>
                          <a:noFill/>
                          <a:ln w="9525" cap="flat" cmpd="sng" algn="ctr">
                            <a:solidFill>
                              <a:sysClr val="window" lastClr="FFFFFF">
                                <a:lumMod val="85000"/>
                              </a:sysClr>
                            </a:solidFill>
                            <a:prstDash val="sysDot"/>
                          </a:ln>
                          <a:effectLst/>
                        </wps:spPr>
                        <wps:bodyPr/>
                      </wps:wsp>
                      <wps:wsp>
                        <wps:cNvPr id="77" name="Conector reto 77"/>
                        <wps:cNvCnPr/>
                        <wps:spPr>
                          <a:xfrm flipH="1" flipV="1">
                            <a:off x="5949313" y="13"/>
                            <a:ext cx="7620" cy="1070910"/>
                          </a:xfrm>
                          <a:prstGeom prst="line">
                            <a:avLst/>
                          </a:prstGeom>
                          <a:noFill/>
                          <a:ln w="9525" cap="flat" cmpd="sng" algn="ctr">
                            <a:solidFill>
                              <a:sysClr val="window" lastClr="FFFFFF">
                                <a:lumMod val="85000"/>
                              </a:sysClr>
                            </a:solidFill>
                            <a:prstDash val="sysDot"/>
                          </a:ln>
                          <a:effectLst/>
                        </wps:spPr>
                        <wps:bodyPr/>
                      </wps:wsp>
                      <wps:wsp>
                        <wps:cNvPr id="78" name="Conector reto 78"/>
                        <wps:cNvCnPr/>
                        <wps:spPr>
                          <a:xfrm flipH="1" flipV="1">
                            <a:off x="5687694" y="13"/>
                            <a:ext cx="7620" cy="1070276"/>
                          </a:xfrm>
                          <a:prstGeom prst="line">
                            <a:avLst/>
                          </a:prstGeom>
                          <a:noFill/>
                          <a:ln w="9525" cap="flat" cmpd="sng" algn="ctr">
                            <a:solidFill>
                              <a:sysClr val="window" lastClr="FFFFFF">
                                <a:lumMod val="85000"/>
                              </a:sysClr>
                            </a:solidFill>
                            <a:prstDash val="sysDot"/>
                          </a:ln>
                          <a:effectLst/>
                        </wps:spPr>
                        <wps:bodyPr/>
                      </wps:wsp>
                      <wps:wsp>
                        <wps:cNvPr id="79" name="Conector reto 79"/>
                        <wps:cNvCnPr/>
                        <wps:spPr>
                          <a:xfrm flipH="1" flipV="1">
                            <a:off x="6217283" y="13"/>
                            <a:ext cx="7620" cy="1070276"/>
                          </a:xfrm>
                          <a:prstGeom prst="line">
                            <a:avLst/>
                          </a:prstGeom>
                          <a:noFill/>
                          <a:ln w="9525" cap="flat" cmpd="sng" algn="ctr">
                            <a:solidFill>
                              <a:sysClr val="window" lastClr="FFFFFF">
                                <a:lumMod val="85000"/>
                              </a:sysClr>
                            </a:solidFill>
                            <a:prstDash val="sysDot"/>
                          </a:ln>
                          <a:effectLst/>
                        </wps:spPr>
                        <wps:bodyPr/>
                      </wps:wsp>
                      <wps:wsp>
                        <wps:cNvPr id="82" name="intervalshape"/>
                        <wps:cNvSpPr/>
                        <wps:spPr>
                          <a:xfrm>
                            <a:off x="5573915" y="548206"/>
                            <a:ext cx="265569" cy="186690"/>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139576A5" w14:textId="77777777" w:rsidR="00CA4767" w:rsidRPr="001131B6" w:rsidRDefault="00CA4767" w:rsidP="001D3931">
                              <w:pPr>
                                <w:jc w:val="center"/>
                                <w:rPr>
                                  <w:b/>
                                  <w:color w:val="000000"/>
                                  <w:sz w:val="12"/>
                                  <w:szCs w:val="12"/>
                                </w:rPr>
                              </w:pPr>
                              <w:r w:rsidRPr="001131B6">
                                <w:rPr>
                                  <w:b/>
                                  <w:color w:val="000000"/>
                                  <w:sz w:val="12"/>
                                  <w:szCs w:val="12"/>
                                </w:rPr>
                                <w:t>Pós-doc</w:t>
                              </w:r>
                            </w:p>
                          </w:txbxContent>
                        </wps:txbx>
                        <wps:bodyPr wrap="square" lIns="0" tIns="0" rIns="0" bIns="0" rtlCol="0" anchor="ctr"/>
                      </wps:wsp>
                      <wps:wsp>
                        <wps:cNvPr id="83" name="intervalshape"/>
                        <wps:cNvSpPr/>
                        <wps:spPr>
                          <a:xfrm>
                            <a:off x="2595475" y="531387"/>
                            <a:ext cx="1037523" cy="199543"/>
                          </a:xfrm>
                          <a:prstGeom prst="rect">
                            <a:avLst/>
                          </a:prstGeom>
                          <a:pattFill prst="pct25">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46DCCABE" w14:textId="77777777" w:rsidR="00CA4767" w:rsidRPr="001131B6" w:rsidRDefault="00CA4767" w:rsidP="001D3931">
                              <w:pPr>
                                <w:jc w:val="center"/>
                                <w:rPr>
                                  <w:b/>
                                  <w:color w:val="000000"/>
                                  <w:sz w:val="18"/>
                                  <w:szCs w:val="18"/>
                                </w:rPr>
                              </w:pPr>
                              <w:r w:rsidRPr="001131B6">
                                <w:rPr>
                                  <w:b/>
                                  <w:color w:val="000000"/>
                                  <w:sz w:val="18"/>
                                  <w:szCs w:val="18"/>
                                </w:rPr>
                                <w:t>Doutorado</w:t>
                              </w:r>
                            </w:p>
                          </w:txbxContent>
                        </wps:txbx>
                        <wps:bodyPr lIns="0" tIns="0" rIns="0" bIns="0" rtlCol="0" anchor="ctr"/>
                      </wps:wsp>
                      <wps:wsp>
                        <wps:cNvPr id="84" name="intervalshape"/>
                        <wps:cNvSpPr/>
                        <wps:spPr>
                          <a:xfrm>
                            <a:off x="2083062" y="534166"/>
                            <a:ext cx="514000" cy="196369"/>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776EA1B8" w14:textId="77777777" w:rsidR="00CA4767" w:rsidRPr="001131B6" w:rsidRDefault="00CA4767" w:rsidP="001D3931">
                              <w:pPr>
                                <w:jc w:val="center"/>
                                <w:rPr>
                                  <w:b/>
                                  <w:color w:val="000000"/>
                                  <w:sz w:val="18"/>
                                  <w:szCs w:val="18"/>
                                </w:rPr>
                              </w:pPr>
                              <w:r w:rsidRPr="001131B6">
                                <w:rPr>
                                  <w:b/>
                                  <w:color w:val="000000"/>
                                  <w:sz w:val="18"/>
                                  <w:szCs w:val="18"/>
                                </w:rPr>
                                <w:t>Mestrado</w:t>
                              </w:r>
                            </w:p>
                          </w:txbxContent>
                        </wps:txbx>
                        <wps:bodyPr lIns="0" tIns="0" rIns="0" bIns="0" rtlCol="0" anchor="ctr"/>
                      </wps:wsp>
                      <wps:wsp>
                        <wps:cNvPr id="85" name="intervalshape"/>
                        <wps:cNvSpPr/>
                        <wps:spPr>
                          <a:xfrm>
                            <a:off x="779632" y="533999"/>
                            <a:ext cx="1303430" cy="196080"/>
                          </a:xfrm>
                          <a:prstGeom prst="rect">
                            <a:avLst/>
                          </a:prstGeom>
                          <a:pattFill prst="ltUpDiag">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0F6E98A9" w14:textId="77777777" w:rsidR="00CA4767" w:rsidRPr="001131B6" w:rsidRDefault="00CA4767" w:rsidP="001D3931">
                              <w:pPr>
                                <w:jc w:val="center"/>
                                <w:rPr>
                                  <w:b/>
                                  <w:color w:val="000000"/>
                                  <w:sz w:val="18"/>
                                  <w:szCs w:val="18"/>
                                </w:rPr>
                              </w:pPr>
                              <w:r w:rsidRPr="001131B6">
                                <w:rPr>
                                  <w:b/>
                                  <w:color w:val="000000"/>
                                  <w:sz w:val="18"/>
                                  <w:szCs w:val="18"/>
                                </w:rPr>
                                <w:t>Graduação</w:t>
                              </w:r>
                            </w:p>
                          </w:txbxContent>
                        </wps:txbx>
                        <wps:bodyPr tIns="0" bIns="0" rtlCol="0" anchor="ctr"/>
                      </wps:wsp>
                      <wps:wsp>
                        <wps:cNvPr id="86" name="intervalshape"/>
                        <wps:cNvSpPr/>
                        <wps:spPr>
                          <a:xfrm>
                            <a:off x="710" y="341306"/>
                            <a:ext cx="1279895" cy="187223"/>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493D5F31" w14:textId="77777777" w:rsidR="00CA4767" w:rsidRPr="001131B6" w:rsidRDefault="00CA4767" w:rsidP="001D3931">
                              <w:pPr>
                                <w:jc w:val="center"/>
                                <w:rPr>
                                  <w:b/>
                                  <w:color w:val="000000"/>
                                  <w:sz w:val="18"/>
                                  <w:szCs w:val="18"/>
                                </w:rPr>
                              </w:pPr>
                              <w:r w:rsidRPr="001131B6">
                                <w:rPr>
                                  <w:b/>
                                  <w:color w:val="000000"/>
                                  <w:sz w:val="18"/>
                                  <w:szCs w:val="18"/>
                                </w:rPr>
                                <w:t>Ensino Técnico</w:t>
                              </w:r>
                            </w:p>
                          </w:txbxContent>
                        </wps:txbx>
                        <wps:bodyPr tIns="0" bIns="0" rtlCol="0" anchor="ctr"/>
                      </wps:wsp>
                      <wps:wsp>
                        <wps:cNvPr id="26" name="Caixa de texto 26"/>
                        <wps:cNvSpPr txBox="1"/>
                        <wps:spPr>
                          <a:xfrm>
                            <a:off x="1762011" y="1"/>
                            <a:ext cx="25076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236F" w14:textId="77777777" w:rsidR="00CA4767" w:rsidRPr="0051290D" w:rsidRDefault="00CA4767">
                              <w:pPr>
                                <w:rPr>
                                  <w:b/>
                                  <w:lang w:val="pt-BR"/>
                                </w:rPr>
                              </w:pPr>
                              <w:r w:rsidRPr="0051290D">
                                <w:rPr>
                                  <w:b/>
                                  <w:lang w:val="pt-BR"/>
                                </w:rPr>
                                <w:t>Linha do tempo da formação acadêmica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C847649" id="Tela_x0020_14" o:spid="_x0000_s1075" style="width:492.95pt;height:90.2pt;mso-position-horizontal-relative:char;mso-position-vertical-relative:line" coordsize="6260465,1144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">
                <v:shape id="_x0000_s1076" type="#_x0000_t75" style="position:absolute;width:6260465;height:1144905;visibility:visible;mso-wrap-style:square" stroked="t" strokecolor="#272727 [2749]" strokeweight=".5pt">
                  <v:fill o:detectmouseclick="t"/>
                  <v:path o:connecttype="none"/>
                </v:shape>
                <v:rect id="_x0000_s1077" style="position:absolute;top:860191;width:6225141;height:2116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LoYxAAA&#10;ANsAAAAPAAAAZHJzL2Rvd25yZXYueG1sRI9Bi8IwFITvgv8hPGEvoul60No1iitUPAhidcHjo3nb&#10;lm1eShO1+++NIHgcZuYbZrHqTC1u1LrKsoLPcQSCOLe64kLB+ZSOYhDOI2usLZOCf3KwWvZ7C0y0&#10;vfORbpkvRICwS1BB6X2TSOnykgy6sW2Ig/drW4M+yLaQusV7gJtaTqJoKg1WHBZKbGhTUv6XXY2C&#10;9PK9l9t1dZjEcptecDjvfnKv1MegW3+B8NT5d/jV3mkF8QyeX8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C6GMQAAADbAAAADwAAAAAAAAAAAAAAAACXAgAAZHJzL2Rv&#10;d25yZXYueG1sUEsFBgAAAAAEAAQA9QAAAIgDAAAAAA==&#10;" fillcolor="#b2b2b2" strokecolor="#a6a6a6" strokeweight="2pt">
                  <v:fill color2="#f2f2f2" rotate="t" focus="50%" type="gradient"/>
                  <v:textbox inset="1mm">
                    <w:txbxContent>
                      <w:p w14:paraId="227DB295" w14:textId="77777777" w:rsidR="009E57F7" w:rsidRPr="00A51600" w:rsidRDefault="009E57F7" w:rsidP="001D3931"/>
                    </w:txbxContent>
                  </v:textbox>
                </v:rect>
                <v:shape id="_x0000_s1078" type="#_x0000_t202" style="position:absolute;top:854521;width:781490;height:2108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XD8hwAAA&#10;ANsAAAAPAAAAZHJzL2Rvd25yZXYueG1sRE+7asMwFN0L+QdxC91q2RnaxI1iikmgdGsenS/WjS0i&#10;XRlJSZx+fTUUOh7Oe9VMzoorhWg8K6iKEgRx57XhXsFhv31egIgJWaP1TAruFKFZzx5WWGt/4y+6&#10;7lIvcgjHGhUMKY21lLEbyGEs/EicuZMPDlOGoZc64C2HOyvnZfkiHRrODQOO1A7UnXcXpyAtTdV+&#10;o9ls3f7zpwr3o61erVJPj9P7G4hEU/oX/7k/tIJFHpu/5B8g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XD8hwAAAANsAAAAPAAAAAAAAAAAAAAAAAJcCAABkcnMvZG93bnJl&#10;di54bWxQSwUGAAAAAAQABAD1AAAAhAMAAAAA&#10;" filled="f" stroked="f">
                  <v:textbox inset="1mm,,0">
                    <w:txbxContent>
                      <w:p w14:paraId="5A136CB1" w14:textId="77777777" w:rsidR="009E57F7" w:rsidRPr="001131B6" w:rsidRDefault="009E57F7" w:rsidP="001D3931">
                        <w:pPr>
                          <w:pStyle w:val="NormalWeb"/>
                          <w:spacing w:before="0" w:beforeAutospacing="0" w:after="0" w:afterAutospacing="0"/>
                          <w:rPr>
                            <w:color w:val="595959"/>
                            <w:sz w:val="16"/>
                            <w:szCs w:val="16"/>
                          </w:rPr>
                        </w:pPr>
                        <w:r w:rsidRPr="001131B6">
                          <w:rPr>
                            <w:color w:val="595959"/>
                            <w:kern w:val="24"/>
                            <w:sz w:val="16"/>
                            <w:szCs w:val="16"/>
                          </w:rPr>
                          <w:t>1992  1993  1994</w:t>
                        </w:r>
                      </w:p>
                    </w:txbxContent>
                  </v:textbox>
                </v:shape>
                <v:shape id="_x0000_s1079" type="#_x0000_t202" style="position:absolute;left:778143;top:86019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qlDwwAA&#10;ANsAAAAPAAAAZHJzL2Rvd25yZXYueG1sRI9Pi8IwFMTvwn6H8IS9aWrBP1uNsiiLsnhR9+Lt0Tzb&#10;YvNSkqjttzfCgsdhZn7DLFatqcWdnK8sKxgNExDEudUVFwr+Tj+DGQgfkDXWlklBRx5Wy4/eAjNt&#10;H3yg+zEUIkLYZ6igDKHJpPR5SQb90DbE0btYZzBE6QqpHT4i3NQyTZKJNFhxXCixoXVJ+fV4MwrG&#10;50v3O06n6Ra7/bRdb/zk7LxSn/32ew4iUBve4f/2TiuYfcHrS/wBcvk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iqlDwwAAANsAAAAPAAAAAAAAAAAAAAAAAJcCAABkcnMvZG93&#10;bnJldi54bWxQSwUGAAAAAAQABAD1AAAAhwMAAAAA&#10;" filled="f" strokecolor="#a6a6a6">
                  <v:textbox inset="1mm,,0">
                    <w:txbxContent>
                      <w:p w14:paraId="791C8EE3" w14:textId="77777777" w:rsidR="009E57F7" w:rsidRPr="001131B6" w:rsidRDefault="009E57F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1995  1996  1997</w:t>
                        </w:r>
                      </w:p>
                    </w:txbxContent>
                  </v:textbox>
                </v:shape>
                <v:shape id="_x0000_s1080" type="#_x0000_t202" style="position:absolute;left:1556285;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ZYDwQAA&#10;ANsAAAAPAAAAZHJzL2Rvd25yZXYueG1sRE/LasJAFN0X+g/DLbirEwPRGh1FIsVSuqm6cXfJXJNg&#10;5k6Ymebx951FocvDeW/3o2lFT843lhUs5gkI4tLqhisF18v76xsIH5A1tpZJwUQe9rvnpy3m2g78&#10;Tf05VCKGsM9RQR1Cl0vpy5oM+rntiCN3t85giNBVUjscYrhpZZokS2mw4dhQY0dFTeXj/GMUZLf7&#10;9Jmlq/SE09dqLI5+eXNeqdnLeNiACDSGf/Gf+0MrWMf18Uv8AXL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mmWA8EAAADbAAAADwAAAAAAAAAAAAAAAACXAgAAZHJzL2Rvd25y&#10;ZXYueG1sUEsFBgAAAAAEAAQA9QAAAIUDAAAAAA==&#10;" filled="f" strokecolor="#a6a6a6">
                  <v:textbox inset="1mm,,0">
                    <w:txbxContent>
                      <w:p w14:paraId="139309C4" w14:textId="77777777" w:rsidR="009E57F7" w:rsidRPr="001131B6" w:rsidRDefault="009E57F7" w:rsidP="001D3931">
                        <w:pPr>
                          <w:pStyle w:val="NormalWeb"/>
                          <w:spacing w:before="0" w:beforeAutospacing="0" w:after="0" w:afterAutospacing="0"/>
                          <w:rPr>
                            <w:rFonts w:ascii="Times New Roman" w:hAnsi="Times New Roman"/>
                            <w:color w:val="595959"/>
                          </w:rPr>
                        </w:pPr>
                        <w:r w:rsidRPr="001131B6">
                          <w:rPr>
                            <w:rFonts w:ascii="Times New Roman" w:hAnsi="Times New Roman"/>
                            <w:color w:val="595959"/>
                            <w:kern w:val="24"/>
                            <w:sz w:val="16"/>
                            <w:szCs w:val="16"/>
                          </w:rPr>
                          <w:t>1998  1999  2000</w:t>
                        </w:r>
                      </w:p>
                    </w:txbxContent>
                  </v:textbox>
                </v:shape>
                <v:shape id="_x0000_s1081" type="#_x0000_t202" style="position:absolute;left:2334428;top:86019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TOYxQAA&#10;ANsAAAAPAAAAZHJzL2Rvd25yZXYueG1sRI/NasMwEITvhbyD2EJujRxD7NaNEkJKaAm9NMnFt8Va&#10;/1BrZSQ1sd++KgR6HGbmG2a9HU0vruR8Z1nBcpGAIK6s7rhRcDkfnp5B+ICssbdMCibysN3MHtZY&#10;aHvjL7qeQiMihH2BCtoQhkJKX7Vk0C/sQBy92jqDIUrXSO3wFuGml2mSZNJgx3GhxYH2LVXfpx+j&#10;YFXW03GV5uk7Tp/5uH/zWem8UvPHcfcKItAY/sP39odW8LKE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lM5jFAAAA2wAAAA8AAAAAAAAAAAAAAAAAlwIAAGRycy9k&#10;b3ducmV2LnhtbFBLBQYAAAAABAAEAPUAAACJAwAAAAA=&#10;" filled="f" strokecolor="#a6a6a6">
                  <v:textbox inset="1mm,,0">
                    <w:txbxContent>
                      <w:p w14:paraId="5C439398" w14:textId="77777777" w:rsidR="009E57F7" w:rsidRPr="001131B6" w:rsidRDefault="009E57F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2001  2002  2003</w:t>
                        </w:r>
                      </w:p>
                    </w:txbxContent>
                  </v:textbox>
                </v:shape>
                <v:shape id="_x0000_s1082" type="#_x0000_t202" style="position:absolute;left:3112570;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63vxAAA&#10;ANsAAAAPAAAAZHJzL2Rvd25yZXYueG1sRI/NasMwEITvhbyD2EJvtVyD8+NGCSGltIRe4uSS22Jt&#10;bFNrZSTVsd++KgR6HGbmG2a9HU0nBnK+tazgJUlBEFdWt1wrOJ/en5cgfEDW2FkmBRN52G5mD2ss&#10;tL3xkYYy1CJC2BeooAmhL6T0VUMGfWJ74uhdrTMYonS11A5vEW46maXpXBpsOS402NO+oeq7/DEK&#10;8st1OuTZIvvA6Wsx7t/8/OK8Uk+P4+4VRKAx/Ifv7U+tYJX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et78QAAADbAAAADwAAAAAAAAAAAAAAAACXAgAAZHJzL2Rv&#10;d25yZXYueG1sUEsFBgAAAAAEAAQA9QAAAIgDAAAAAA==&#10;" filled="f" strokecolor="#a6a6a6">
                  <v:textbox inset="1mm,,0">
                    <w:txbxContent>
                      <w:p w14:paraId="46FCA543" w14:textId="77777777" w:rsidR="009E57F7" w:rsidRPr="001131B6" w:rsidRDefault="009E57F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2004  2005  2006</w:t>
                        </w:r>
                      </w:p>
                    </w:txbxContent>
                  </v:textbox>
                </v:shape>
                <v:shape id="_x0000_s1083" type="#_x0000_t202" style="position:absolute;left:3890713;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wh0xQAA&#10;ANsAAAAPAAAAZHJzL2Rvd25yZXYueG1sRI9Ba8JAFITvQv/D8gq91U1TNDVmI8UiSuml1ou3R/aZ&#10;BLNvw+5Wk3/vFgoeh5n5hilWg+nEhZxvLSt4mSYgiCurW64VHH42z28gfEDW2FkmBSN5WJUPkwJz&#10;ba/8TZd9qEWEsM9RQRNCn0vpq4YM+qntiaN3ss5giNLVUju8RrjpZJokc2mw5bjQYE/rhqrz/tco&#10;mB1P4+cszdItjl/ZsP7w86PzSj09Du9LEIGGcA//t3daweIV/r7EHy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7CHTFAAAA2wAAAA8AAAAAAAAAAAAAAAAAlwIAAGRycy9k&#10;b3ducmV2LnhtbFBLBQYAAAAABAAEAPUAAACJAwAAAAA=&#10;" filled="f" strokecolor="#a6a6a6">
                  <v:textbox inset="1mm,,0">
                    <w:txbxContent>
                      <w:p w14:paraId="34E9BD34" w14:textId="77777777" w:rsidR="009E57F7" w:rsidRPr="001131B6" w:rsidRDefault="009E57F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2007  2008  2009</w:t>
                        </w:r>
                      </w:p>
                    </w:txbxContent>
                  </v:textbox>
                </v:shape>
                <v:shape id="_x0000_s1084" type="#_x0000_t202" style="position:absolute;left:4668856;top:86019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pAAxQAA&#10;ANsAAAAPAAAAZHJzL2Rvd25yZXYueG1sRI9Ba8JAFITvQv/D8gq91U1DNTVmI8UiSuml1ou3R/aZ&#10;BLNvw+5Wk3/vFgoeh5n5hilWg+nEhZxvLSt4mSYgiCurW64VHH42z28gfEDW2FkmBSN5WJUPkwJz&#10;ba/8TZd9qEWEsM9RQRNCn0vpq4YM+qntiaN3ss5giNLVUju8RrjpZJokc2mw5bjQYE/rhqrz/tco&#10;mB1P4+cszdItjl/ZsP7w86PzSj09Du9LEIGGcA//t3daweIV/r7EHy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SkADFAAAA2wAAAA8AAAAAAAAAAAAAAAAAlwIAAGRycy9k&#10;b3ducmV2LnhtbFBLBQYAAAAABAAEAPUAAACJAwAAAAA=&#10;" filled="f" strokecolor="#a6a6a6">
                  <v:textbox inset="1mm,,0">
                    <w:txbxContent>
                      <w:p w14:paraId="20093C60" w14:textId="77777777" w:rsidR="009E57F7" w:rsidRPr="001131B6" w:rsidRDefault="009E57F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2010  2011  2012</w:t>
                        </w:r>
                      </w:p>
                    </w:txbxContent>
                  </v:textbox>
                </v:shape>
                <v:shape id="_x0000_s1085" type="#_x0000_t202" style="position:absolute;left:5446998;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jWbxAAA&#10;ANsAAAAPAAAAZHJzL2Rvd25yZXYueG1sRI/Ni8IwFMTvC/4P4Qne1tRC/ahGERfZRfbix8Xbo3m2&#10;xealJFlt//vNgrDHYWZ+w6w2nWnEg5yvLSuYjBMQxIXVNZcKLuf9+xyED8gaG8ukoCcPm/XgbYW5&#10;tk8+0uMUShEh7HNUUIXQ5lL6oiKDfmxb4ujdrDMYonSl1A6fEW4amSbJVBqsOS5U2NKuouJ++jEK&#10;suutP2TpLP3E/nvW7T789Oq8UqNht12CCNSF//Cr/aUVLDL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41m8QAAADbAAAADwAAAAAAAAAAAAAAAACXAgAAZHJzL2Rv&#10;d25yZXYueG1sUEsFBgAAAAAEAAQA9QAAAIgDAAAAAA==&#10;" filled="f" strokecolor="#a6a6a6">
                  <v:textbox inset="1mm,,0">
                    <w:txbxContent>
                      <w:p w14:paraId="3A2555CD" w14:textId="77777777" w:rsidR="009E57F7" w:rsidRPr="001131B6" w:rsidRDefault="009E57F7" w:rsidP="001D3931">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2013  2014  2015</w:t>
                        </w:r>
                      </w:p>
                    </w:txbxContent>
                  </v:textbox>
                </v:shape>
                <v:line id="Conector_x0020_reto_x0020_9" o:spid="_x0000_s1086" style="position:absolute;flip:x y;visibility:visible;mso-wrap-style:square" from="507779,0" to="515731,107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SSRcQAAADaAAAADwAAAGRycy9kb3ducmV2LnhtbESPQWvCQBSE74X+h+UVvBSzqWDRNBsp&#10;gYonxVQP3l6zr0no7tuQ3Wr8965Q6HGYmW+YfDVaI840+M6xgpckBUFcO91xo+Dw+TFdgPABWaNx&#10;TAqu5GFVPD7kmGl34T2dq9CICGGfoYI2hD6T0tctWfSJ64mj9+0GiyHKoZF6wEuEWyNnafoqLXYc&#10;F1rsqWyp/ql+rYLjekv7ysye+5M03S58zcuS50pNnsb3NxCBxvAf/mtvtIIl3K/EGy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xJJFxAAAANoAAAAPAAAAAAAAAAAA&#10;AAAAAKECAABkcnMvZG93bnJldi54bWxQSwUGAAAAAAQABAD5AAAAkgMAAAAA&#10;" strokecolor="#d9d9d9">
                  <v:stroke dashstyle="1 1"/>
                </v:line>
                <v:line id="Conector_x0020_reto_x0020_57" o:spid="_x0000_s1087" style="position:absolute;flip:x y;visibility:visible;mso-wrap-style:square" from="246020,13" to="253640,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1X18QAAADbAAAADwAAAGRycy9kb3ducmV2LnhtbESPQWvCQBSE7wX/w/IEL0U3CqkSXUUC&#10;FU8tpnrw9sw+k+Du25Ddavz33UKhx2FmvmFWm94acafON44VTCcJCOLS6YYrBcev9/EChA/IGo1j&#10;UvAkD5v14GWFmXYPPtC9CJWIEPYZKqhDaDMpfVmTRT9xLXH0rq6zGKLsKqk7fES4NXKWJG/SYsNx&#10;ocaW8prKW/FtFZx2H3QozOy1PUvTfIZLmuecKjUa9tsliEB9+A//tfdaQTqH3y/xB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HVfXxAAAANsAAAAPAAAAAAAAAAAA&#10;AAAAAKECAABkcnMvZG93bnJldi54bWxQSwUGAAAAAAQABAD5AAAAkgMAAAAA&#10;" strokecolor="#d9d9d9">
                  <v:stroke dashstyle="1 1"/>
                </v:line>
                <v:line id="Conector_x0020_reto_x0020_58" o:spid="_x0000_s1088" style="position:absolute;flip:x y;visibility:visible;mso-wrap-style:square" from="775471,13" to="783091,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LDpcEAAADbAAAADwAAAGRycy9kb3ducmV2LnhtbERPPWvDMBDdC/kP4gpZSizX4FIcK6EY&#10;UjolxG2HbBfraptKJ2OpjvPvoyHQ8fG+y+1sjZho9L1jBc9JCoK4cbrnVsHX5271CsIHZI3GMSm4&#10;koftZvFQYqHdhY801aEVMYR9gQq6EIZCSt90ZNEnbiCO3I8bLYYIx1bqES8x3BqZpemLtNhzbOhw&#10;oKqj5rf+swq+3/d0rE32NJyk6Q/hnFcV50otH+e3NYhAc/gX390fWkEex8Yv8QfIz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gsOlwQAAANsAAAAPAAAAAAAAAAAAAAAA&#10;AKECAABkcnMvZG93bnJldi54bWxQSwUGAAAAAAQABAD5AAAAjwMAAAAA&#10;" strokecolor="#d9d9d9">
                  <v:stroke dashstyle="1 1"/>
                </v:line>
                <v:line id="Conector_x0020_reto_x0020_59" o:spid="_x0000_s1089" style="position:absolute;flip:x y;visibility:visible;mso-wrap-style:square" from="1280658,13" to="1288278,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5mPsQAAADbAAAADwAAAGRycy9kb3ducmV2LnhtbESPQWvCQBSE7wX/w/IEL0U3CikaXUUC&#10;FU8tpnrw9sw+k+Du25Ddavz33UKhx2FmvmFWm94acafON44VTCcJCOLS6YYrBcev9/EchA/IGo1j&#10;UvAkD5v14GWFmXYPPtC9CJWIEPYZKqhDaDMpfVmTRT9xLXH0rq6zGKLsKqk7fES4NXKWJG/SYsNx&#10;ocaW8prKW/FtFZx2H3QozOy1PUvTfIZLmuecKjUa9tsliEB9+A//tfdaQbqA3y/xB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zmY+xAAAANsAAAAPAAAAAAAAAAAA&#10;AAAAAKECAABkcnMvZG93bnJldi54bWxQSwUGAAAAAAQABAD5AAAAkgMAAAAA&#10;" strokecolor="#d9d9d9">
                  <v:stroke dashstyle="1 1"/>
                </v:line>
                <v:line id="Conector_x0020_reto_x0020_60" o:spid="_x0000_s1090" style="position:absolute;flip:x y;visibility:visible;mso-wrap-style:square" from="1019038,13" to="1026658,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gFHsIAAADbAAAADwAAAGRycy9kb3ducmV2LnhtbERPPWvDMBDdC/kP4gJdSi3XkBBcy6YY&#10;GjqlxEmHblfraptKJ2MpifPvqyGQ8fG+i2q2Rpxp8oNjBS9JCoK4dXrgTsHx8P68AeEDskbjmBRc&#10;yUNVLh4KzLW78J7OTehEDGGfo4I+hDGX0rc9WfSJG4kj9+smiyHCqZN6wksMt0ZmabqWFgeODT2O&#10;VPfU/jUnq+Bru6N9Y7Kn8Vua4TP8rOqaV0o9Lue3VxCB5nAX39wfWsE6ro9f4g+Q5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ZgFHsIAAADbAAAADwAAAAAAAAAAAAAA&#10;AAChAgAAZHJzL2Rvd25yZXYueG1sUEsFBgAAAAAEAAQA+QAAAJADAAAAAA==&#10;" strokecolor="#d9d9d9">
                  <v:stroke dashstyle="1 1"/>
                </v:line>
                <v:line id="Conector_x0020_reto_x0020_61" o:spid="_x0000_s1091" style="position:absolute;flip:x y;visibility:visible;mso-wrap-style:square" from="1548627,13" to="1556247,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SghcQAAADbAAAADwAAAGRycy9kb3ducmV2LnhtbESPQWvCQBSE7wX/w/KEXopuFCKSuooE&#10;WnpqSdSDt2f2NQnuvg3ZbZL++26h0OMwM98wu8NkjRio961jBatlAoK4crrlWsH59LLYgvABWaNx&#10;TAq+ycNhP3vYYabdyAUNZahFhLDPUEETQpdJ6auGLPql64ij9+l6iyHKvpa6xzHCrZHrJNlIiy3H&#10;hQY7yhuq7uWXVXB5faeiNOun7ipN+xFuaZ5zqtTjfDo+gwg0hf/wX/tNK9is4PdL/AF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1KCFxAAAANsAAAAPAAAAAAAAAAAA&#10;AAAAAKECAABkcnMvZG93bnJldi54bWxQSwUGAAAAAAQABAD5AAAAkgMAAAAA&#10;" strokecolor="#d9d9d9">
                  <v:stroke dashstyle="1 1"/>
                </v:line>
                <v:line id="Conector_x0020_reto_x0020_62" o:spid="_x0000_s1092" style="position:absolute;flip:x y;visibility:visible;mso-wrap-style:square" from="2057631,13" to="2065251,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Y+8sQAAADbAAAADwAAAGRycy9kb3ducmV2LnhtbESPQWvCQBSE74X+h+UVvBSzMaCU6BpK&#10;oNKTxWgP3p7ZZxLcfRuy25j++26h0OMwM98wm2KyRow0+M6xgkWSgiCune64UXA6vs1fQPiArNE4&#10;JgXf5KHYPj5sMNfuzgcaq9CICGGfo4I2hD6X0tctWfSJ64mjd3WDxRDl0Eg94D3CrZFZmq6kxY7j&#10;Qos9lS3Vt+rLKvjc7elQmey5P0vTfYTLsix5qdTsaXpdgwg0hf/wX/tdK1hl8Psl/gC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Bj7yxAAAANsAAAAPAAAAAAAAAAAA&#10;AAAAAKECAABkcnMvZG93bnJldi54bWxQSwUGAAAAAAQABAD5AAAAkgMAAAAA&#10;" strokecolor="#d9d9d9">
                  <v:stroke dashstyle="1 1"/>
                </v:line>
                <v:line id="Conector_x0020_reto_x0020_63" o:spid="_x0000_s1093" style="position:absolute;flip:x y;visibility:visible;mso-wrap-style:square" from="1796011,13" to="1803631,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qbacMAAADbAAAADwAAAGRycy9kb3ducmV2LnhtbESPQWvCQBSE74L/YXlCL6IbFaWkriIB&#10;S08Woz14e80+k+Du25BdNf33XUHwOMzMN8xy3VkjbtT62rGCyTgBQVw4XXOp4HjYjt5B+ICs0Tgm&#10;BX/kYb3q95aYanfnPd3yUIoIYZ+igiqEJpXSFxVZ9GPXEEfv7FqLIcq2lLrFe4RbI6dJspAWa44L&#10;FTaUVVRc8qtV8PO5o31upsPmJE39HX7nWcZzpd4G3eYDRKAuvMLP9pdWsJjB40v8AX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FKm2nDAAAA2wAAAA8AAAAAAAAAAAAA&#10;AAAAoQIAAGRycy9kb3ducmV2LnhtbFBLBQYAAAAABAAEAPkAAACRAwAAAAA=&#10;" strokecolor="#d9d9d9">
                  <v:stroke dashstyle="1 1"/>
                </v:line>
                <v:line id="Conector_x0020_reto_x0020_64" o:spid="_x0000_s1094" style="position:absolute;flip:x y;visibility:visible;mso-wrap-style:square" from="2325600,13" to="2333220,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MDHcMAAADbAAAADwAAAGRycy9kb3ducmV2LnhtbESPQWvCQBSE74L/YXlCL6IbRaWkriIB&#10;S08Woz14e80+k+Du25BdNf33XUHwOMzMN8xy3VkjbtT62rGCyTgBQVw4XXOp4HjYjt5B+ICs0Tgm&#10;BX/kYb3q95aYanfnPd3yUIoIYZ+igiqEJpXSFxVZ9GPXEEfv7FqLIcq2lLrFe4RbI6dJspAWa44L&#10;FTaUVVRc8qtV8PO5o31upsPmJE39HX7nWcZzpd4G3eYDRKAuvMLP9pdWsJjB40v8AX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jAx3DAAAA2wAAAA8AAAAAAAAAAAAA&#10;AAAAoQIAAGRycy9kb3ducmV2LnhtbFBLBQYAAAAABAAEAPkAAACRAwAAAAA=&#10;" strokecolor="#d9d9d9">
                  <v:stroke dashstyle="1 1"/>
                </v:line>
                <v:line id="Conector_x0020_reto_x0020_65" o:spid="_x0000_s1095" style="position:absolute;flip:x y;visibility:visible;mso-wrap-style:square" from="2836876,1249" to="2844496,1072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mhsMAAADbAAAADwAAAGRycy9kb3ducmV2LnhtbESPQWvCQBSE7wX/w/IEL6XZKEQkuooE&#10;lJ4U03ro7Zl9TUJ334bsVtN/3xUEj8PMfMOsNoM14kq9bx0rmCYpCOLK6ZZrBZ8fu7cFCB+QNRrH&#10;pOCPPGzWo5cV5trd+ETXMtQiQtjnqKAJocul9FVDFn3iOuLofbveYoiyr6Xu8Rbh1shZms6lxZbj&#10;QoMdFQ1VP+WvVXDeH+hUmtlr9yVNewyXrCg4U2oyHrZLEIGG8Aw/2u9awTyD+5f4A+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vpobDAAAA2wAAAA8AAAAAAAAAAAAA&#10;AAAAoQIAAGRycy9kb3ducmV2LnhtbFBLBQYAAAAABAAEAPkAAACRAwAAAAA=&#10;" strokecolor="#d9d9d9">
                  <v:stroke dashstyle="1 1"/>
                </v:line>
                <v:line id="Conector_x0020_reto_x0020_66" o:spid="_x0000_s1096" style="position:absolute;flip:x y;visibility:visible;mso-wrap-style:square" from="2575256,1249" to="2582876,107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048cQAAADbAAAADwAAAGRycy9kb3ducmV2LnhtbESPQWvCQBSE74L/YXmCF2k2DRgkugYJ&#10;WHqymNZDb8/saxK6+zZkt5r++26h0OMwM98wu3KyRtxo9L1jBY9JCoK4cbrnVsHb6/FhA8IHZI3G&#10;MSn4Jg/lfj7bYaHdnc90q0MrIoR9gQq6EIZCSt90ZNEnbiCO3ocbLYYox1bqEe8Rbo3M0jSXFnuO&#10;Cx0OVHXUfNZfVsHl6UTn2mSr4V2a/iVc11XFa6WWi+mwBRFoCv/hv/azVpDn8Psl/gC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PTjxxAAAANsAAAAPAAAAAAAAAAAA&#10;AAAAAKECAABkcnMvZG93bnJldi54bWxQSwUGAAAAAAQABAD5AAAAkgMAAAAA&#10;" strokecolor="#d9d9d9">
                  <v:stroke dashstyle="1 1"/>
                </v:line>
                <v:line id="Conector_x0020_reto_x0020_67" o:spid="_x0000_s1097" style="position:absolute;flip:y;visibility:visible;mso-wrap-style:square" from="3112463,0" to="3112463,107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U5R8MAAADbAAAADwAAAGRycy9kb3ducmV2LnhtbESPQYvCMBSE78L+h/AEL6KpCrp2jbII&#10;ihdB64LXZ/O2KTYvpYla/71ZWPA4zMw3zGLV2krcqfGlYwWjYQKCOHe65ELBz2kz+AThA7LGyjEp&#10;eJKH1fKjs8BUuwcf6Z6FQkQI+xQVmBDqVEqfG7Loh64mjt6vayyGKJtC6gYfEW4rOU6SqbRYclww&#10;WNPaUH7NblZB2ZcXk40m2zBeH5/n/eSG80NfqV63/f4CEagN7/B/e6cVTGfw9yX+ALl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vVOUfDAAAA2wAAAA8AAAAAAAAAAAAA&#10;AAAAoQIAAGRycy9kb3ducmV2LnhtbFBLBQYAAAAABAAEAPkAAACRAwAAAAA=&#10;" strokecolor="#d9d9d9">
                  <v:stroke dashstyle="1 1"/>
                </v:line>
                <v:line id="Conector_x0020_reto_x0020_68" o:spid="_x0000_s1098" style="position:absolute;flip:x y;visibility:visible;mso-wrap-style:square" from="3614986,13" to="3622606,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JGMIAAADbAAAADwAAAGRycy9kb3ducmV2LnhtbERPPWvDMBDdC/kP4gJdSi3XkBBcy6YY&#10;GjqlxEmHblfraptKJ2MpifPvqyGQ8fG+i2q2Rpxp8oNjBS9JCoK4dXrgTsHx8P68AeEDskbjmBRc&#10;yUNVLh4KzLW78J7OTehEDGGfo4I+hDGX0rc9WfSJG4kj9+smiyHCqZN6wksMt0ZmabqWFgeODT2O&#10;VPfU/jUnq+Bru6N9Y7Kn8Vua4TP8rOqaV0o9Lue3VxCB5nAX39wfWsE6jo1f4g+Q5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4JGMIAAADbAAAADwAAAAAAAAAAAAAA&#10;AAChAgAAZHJzL2Rvd25yZXYueG1sUEsFBgAAAAAEAAQA+QAAAJADAAAAAA==&#10;" strokecolor="#d9d9d9">
                  <v:stroke dashstyle="1 1"/>
                </v:line>
                <v:line id="Conector_x0020_reto_x0020_69" o:spid="_x0000_s1099" style="position:absolute;flip:y;visibility:visible;mso-wrap-style:square" from="3360982,0" to="3360982,1069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YIrsQAAADbAAAADwAAAGRycy9kb3ducmV2LnhtbESPQWvCQBSE7wX/w/KEXsRsNCA1zSoi&#10;WHopaCx4fc2+ZkOzb0N21eTfdwtCj8PMfMMU28G24ka9bxwrWCQpCOLK6YZrBZ/nw/wFhA/IGlvH&#10;pGAkD9vN5KnAXLs7n+hWhlpECPscFZgQulxKXxmy6BPXEUfv2/UWQ5R9LXWP9wi3rVym6UpabDgu&#10;GOxob6j6Ka9WQTOTX6ZcZG9huT+Nl4/siuvjTKnn6bB7BRFoCP/hR/tdK1it4e9L/AFy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BgiuxAAAANsAAAAPAAAAAAAAAAAA&#10;AAAAAKECAABkcnMvZG93bnJldi54bWxQSwUGAAAAAAQABAD5AAAAkgMAAAAA&#10;" strokecolor="#d9d9d9">
                  <v:stroke dashstyle="1 1"/>
                </v:line>
                <v:line id="Conector_x0020_reto_x0020_70" o:spid="_x0000_s1100" style="position:absolute;flip:x y;visibility:visible;mso-wrap-style:square" from="3882956,13" to="3890576,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GTw8AAAADbAAAADwAAAGRycy9kb3ducmV2LnhtbERPTYvCMBC9C/6HMMJeRFMF3aUaRQou&#10;nhTr7sHb2My2ZZNJaaLWf28OgsfH+16uO2vEjVpfO1YwGScgiAunay4V/Jy2oy8QPiBrNI5JwYM8&#10;rFf93hJT7e58pFseShFD2KeooAqhSaX0RUUW/dg1xJH7c63FEGFbSt3iPYZbI6dJMpcWa44NFTaU&#10;VVT851er4Pd7T8fcTIfNWZr6EC6zLOOZUh+DbrMAEagLb/HLvdMKPuP6+CX+ALl6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RBk8PAAAAA2wAAAA8AAAAAAAAAAAAAAAAA&#10;oQIAAGRycy9kb3ducmV2LnhtbFBLBQYAAAAABAAEAPkAAACOAwAAAAA=&#10;" strokecolor="#d9d9d9">
                  <v:stroke dashstyle="1 1"/>
                </v:line>
                <v:line id="Conector_x0020_reto_x0020_71" o:spid="_x0000_s1101" style="position:absolute;flip:x y;visibility:visible;mso-wrap-style:square" from="4393095,13" to="4400715,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02WMMAAADbAAAADwAAAGRycy9kb3ducmV2LnhtbESPQWvCQBSE7wX/w/KEXopuFKwSXUUC&#10;lp4qRj14e2afSXD3bciumv77rlDwOMzMN8xi1Vkj7tT62rGC0TABQVw4XXOp4LDfDGYgfEDWaByT&#10;gl/ysFr23haYavfgHd3zUIoIYZ+igiqEJpXSFxVZ9EPXEEfv4lqLIcq2lLrFR4RbI8dJ8ikt1hwX&#10;Kmwoq6i45jer4Pj1Q7vcjD+akzT1NpwnWcYTpd773XoOIlAXXuH/9rdWMB3B80v8AX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NNljDAAAA2wAAAA8AAAAAAAAAAAAA&#10;AAAAoQIAAGRycy9kb3ducmV2LnhtbFBLBQYAAAAABAAEAPkAAACRAwAAAAA=&#10;" strokecolor="#d9d9d9">
                  <v:stroke dashstyle="1 1"/>
                </v:line>
                <v:line id="Conector_x0020_reto_x0020_72" o:spid="_x0000_s1102" style="position:absolute;flip:x y;visibility:visible;mso-wrap-style:square" from="4131475,13" to="4139095,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oL8QAAADbAAAADwAAAGRycy9kb3ducmV2LnhtbESPQWvCQBSE7wX/w/IEL0U3BqwSXUUC&#10;lZ4qpnrw9sw+k+Du25Ddavrvu0Khx2FmvmFWm94acafON44VTCcJCOLS6YYrBcev9/EChA/IGo1j&#10;UvBDHjbrwcsKM+0efKB7ESoRIewzVFCH0GZS+rImi37iWuLoXV1nMUTZVVJ3+Ihwa2SaJG/SYsNx&#10;ocaW8prKW/FtFZx2n3QoTPranqVp9uEyy3OeKTUa9tsliEB9+A//tT+0gnkKzy/xB8j1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36gvxAAAANsAAAAPAAAAAAAAAAAA&#10;AAAAAKECAABkcnMvZG93bnJldi54bWxQSwUGAAAAAAQABAD5AAAAkgMAAAAA&#10;" strokecolor="#d9d9d9">
                  <v:stroke dashstyle="1 1"/>
                </v:line>
                <v:line id="Conector_x0020_reto_x0020_73" o:spid="_x0000_s1103" style="position:absolute;flip:x y;visibility:visible;mso-wrap-style:square" from="4661065,13" to="4668685,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MNtMQAAADbAAAADwAAAGRycy9kb3ducmV2LnhtbESPQWvCQBSE7wX/w/KEXopuqlglukoJ&#10;tHiymOrB2zP7TIK7b0N2q/Hfu0LB4zAz3zCLVWeNuFDra8cK3ocJCOLC6ZpLBbvfr8EMhA/IGo1j&#10;UnAjD6tl72WBqXZX3tIlD6WIEPYpKqhCaFIpfVGRRT90DXH0Tq61GKJsS6lbvEa4NXKUJB/SYs1x&#10;ocKGsoqKc/5nFey/N7TNzeitOUhT/4TjJMt4otRrv/ucgwjUhWf4v73WCqZjeHy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kw20xAAAANsAAAAPAAAAAAAAAAAA&#10;AAAAAKECAABkcnMvZG93bnJldi54bWxQSwUGAAAAAAQABAD5AAAAkgMAAAAA&#10;" strokecolor="#d9d9d9">
                  <v:stroke dashstyle="1 1"/>
                </v:line>
                <v:line id="Conector_x0020_reto_x0020_74" o:spid="_x0000_s1104" style="position:absolute;flip:x y;visibility:visible;mso-wrap-style:square" from="5171204,13" to="5178824,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qVwMQAAADbAAAADwAAAGRycy9kb3ducmV2LnhtbESPQWvCQBSE7wX/w/KEXopuKlolukoJ&#10;tHiymOrB2zP7TIK7b0N2q/Hfu0LB4zAz3zCLVWeNuFDra8cK3ocJCOLC6ZpLBbvfr8EMhA/IGo1j&#10;UnAjD6tl72WBqXZX3tIlD6WIEPYpKqhCaFIpfVGRRT90DXH0Tq61GKJsS6lbvEa4NXKUJB/SYs1x&#10;ocKGsoqKc/5nFey/N7TNzeitOUhT/4TjJMt4otRrv/ucgwjUhWf4v73WCqZjeHy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epXAxAAAANsAAAAPAAAAAAAAAAAA&#10;AAAAAKECAABkcnMvZG93bnJldi54bWxQSwUGAAAAAAQABAD5AAAAkgMAAAAA&#10;" strokecolor="#d9d9d9">
                  <v:stroke dashstyle="1 1"/>
                </v:line>
                <v:line id="Conector_x0020_reto_x0020_75" o:spid="_x0000_s1105" style="position:absolute;flip:x y;visibility:visible;mso-wrap-style:square" from="4909585,13" to="4917205,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YwW8QAAADbAAAADwAAAGRycy9kb3ducmV2LnhtbESPQWvCQBSE7wX/w/IEL0U3CqkSXUUC&#10;FU8tpnrw9sw+k+Du25Ddavz33UKhx2FmvmFWm94acafON44VTCcJCOLS6YYrBcev9/EChA/IGo1j&#10;UvAkD5v14GWFmXYPPtC9CJWIEPYZKqhDaDMpfVmTRT9xLXH0rq6zGKLsKqk7fES4NXKWJG/SYsNx&#10;ocaW8prKW/FtFZx2H3QozOy1PUvTfIZLmuecKjUa9tsliEB9+A//tfdawTyF3y/xB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NjBbxAAAANsAAAAPAAAAAAAAAAAA&#10;AAAAAKECAABkcnMvZG93bnJldi54bWxQSwUGAAAAAAQABAD5AAAAkgMAAAAA&#10;" strokecolor="#d9d9d9">
                  <v:stroke dashstyle="1 1"/>
                </v:line>
                <v:line id="Conector_x0020_reto_x0020_76" o:spid="_x0000_s1106" style="position:absolute;flip:x y;visibility:visible;mso-wrap-style:square" from="5439174,13" to="5446794,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SuLMUAAADbAAAADwAAAGRycy9kb3ducmV2LnhtbESPzWrDMBCE74W8g9hALyWWE8gPruUQ&#10;DCk9tcRJDr1tra1tIq2MpSbu21eFQo7DzHzD5NvRGnGlwXeOFcyTFARx7XTHjYLTcT/bgPABWaNx&#10;TAp+yMO2mDzkmGl34wNdq9CICGGfoYI2hD6T0tctWfSJ64mj9+UGiyHKoZF6wFuEWyMXabqSFjuO&#10;Cy32VLZUX6pvq+D88kaHyiye+g9puvfwuSxLXir1OB13zyACjeEe/m+/agXrFfx9iT9AF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OSuLMUAAADbAAAADwAAAAAAAAAA&#10;AAAAAAChAgAAZHJzL2Rvd25yZXYueG1sUEsFBgAAAAAEAAQA+QAAAJMDAAAAAA==&#10;" strokecolor="#d9d9d9">
                  <v:stroke dashstyle="1 1"/>
                </v:line>
                <v:line id="Conector_x0020_reto_x0020_77" o:spid="_x0000_s1107" style="position:absolute;flip:x y;visibility:visible;mso-wrap-style:square" from="5949313,13" to="5956933,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gLt8QAAADbAAAADwAAAGRycy9kb3ducmV2LnhtbESPQWvCQBSE7wX/w/KEXopuFKwldRMk&#10;YPFUMW0P3l6zzyS4+zZkV43/visUPA4z8w2zygdrxIV63zpWMJsmIIgrp1uuFXx/bSZvIHxA1mgc&#10;k4Ibeciz0dMKU+2uvKdLGWoRIexTVNCE0KVS+qohi37qOuLoHV1vMUTZ11L3eI1wa+Q8SV6lxZbj&#10;QoMdFQ1Vp/JsFfx8fNK+NPOX7iBNuwu/i6LghVLP42H9DiLQEB7h//ZWK1gu4f4l/gCZ/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qAu3xAAAANsAAAAPAAAAAAAAAAAA&#10;AAAAAKECAABkcnMvZG93bnJldi54bWxQSwUGAAAAAAQABAD5AAAAkgMAAAAA&#10;" strokecolor="#d9d9d9">
                  <v:stroke dashstyle="1 1"/>
                </v:line>
                <v:line id="Conector_x0020_reto_x0020_78" o:spid="_x0000_s1108" style="position:absolute;flip:x y;visibility:visible;mso-wrap-style:square" from="5687694,13" to="5695314,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efxcAAAADbAAAADwAAAGRycy9kb3ducmV2LnhtbERPTYvCMBC9C/6HMMJeRFMF3aUaRQou&#10;nhTr7sHb2My2ZZNJaaLWf28OgsfH+16uO2vEjVpfO1YwGScgiAunay4V/Jy2oy8QPiBrNI5JwYM8&#10;rFf93hJT7e58pFseShFD2KeooAqhSaX0RUUW/dg1xJH7c63FEGFbSt3iPYZbI6dJMpcWa44NFTaU&#10;VVT851er4Pd7T8fcTIfNWZr6EC6zLOOZUh+DbrMAEagLb/HLvdMKPuPY+CX+ALl6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o3n8XAAAAA2wAAAA8AAAAAAAAAAAAAAAAA&#10;oQIAAGRycy9kb3ducmV2LnhtbFBLBQYAAAAABAAEAPkAAACOAwAAAAA=&#10;" strokecolor="#d9d9d9">
                  <v:stroke dashstyle="1 1"/>
                </v:line>
                <v:line id="Conector_x0020_reto_x0020_79" o:spid="_x0000_s1109" style="position:absolute;flip:x y;visibility:visible;mso-wrap-style:square" from="6217283,13" to="6224903,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s6XsQAAADbAAAADwAAAGRycy9kb3ducmV2LnhtbESPQWvCQBSE7wX/w/KEXopuKthqdJUS&#10;aPGkmOrB2zP7TIK7b0N2q/Hfu0LB4zAz3zDzZWeNuFDra8cK3ocJCOLC6ZpLBbvf78EEhA/IGo1j&#10;UnAjD8tF72WOqXZX3tIlD6WIEPYpKqhCaFIpfVGRRT90DXH0Tq61GKJsS6lbvEa4NXKUJB/SYs1x&#10;ocKGsoqKc/5nFex/1rTNzeitOUhTb8JxnGU8Vuq1333NQATqwjP8315pBZ9TeHyJP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ezpexAAAANsAAAAPAAAAAAAAAAAA&#10;AAAAAKECAABkcnMvZG93bnJldi54bWxQSwUGAAAAAAQABAD5AAAAkgMAAAAA&#10;" strokecolor="#d9d9d9">
                  <v:stroke dashstyle="1 1"/>
                </v:line>
                <v:rect id="intervalshape" o:spid="_x0000_s1110" style="position:absolute;left:5573915;top:548206;width:265569;height:1866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1dFxQAA&#10;ANsAAAAPAAAAZHJzL2Rvd25yZXYueG1sRI9Pa8JAFMTvgt9heYK3ulGKxOgqRdAq9eC/g709sq9J&#10;aPZtyK4x+fZdoeBxmJnfMItVa0rRUO0KywrGowgEcWp1wZmC62XzFoNwHlljaZkUdORgtez3Fpho&#10;++ATNWefiQBhl6CC3PsqkdKlORl0I1sRB+/H1gZ9kHUmdY2PADelnETRVBosOCzkWNE6p/T3fDcK&#10;Dt1++91crLvF0ezz697tjnv/rtRw0H7MQXhq/Sv8395pBfEEnl/C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V0XFAAAA2wAAAA8AAAAAAAAAAAAAAAAAlwIAAGRycy9k&#10;b3ducmV2LnhtbFBLBQYAAAAABAAEAPUAAACJAwAAAAA=&#10;" fillcolor="#a6a6a6" strokecolor="#595959" strokeweight=".5pt">
                  <v:shadow on="t" opacity=".5" obscured="t" origin=",.5" offset="0,0"/>
                  <v:textbox inset="0,0,0,0">
                    <w:txbxContent>
                      <w:p w14:paraId="139576A5" w14:textId="77777777" w:rsidR="009E57F7" w:rsidRPr="001131B6" w:rsidRDefault="009E57F7" w:rsidP="001D3931">
                        <w:pPr>
                          <w:jc w:val="center"/>
                          <w:rPr>
                            <w:b/>
                            <w:color w:val="000000"/>
                            <w:sz w:val="12"/>
                            <w:szCs w:val="12"/>
                          </w:rPr>
                        </w:pPr>
                        <w:r w:rsidRPr="001131B6">
                          <w:rPr>
                            <w:b/>
                            <w:color w:val="000000"/>
                            <w:sz w:val="12"/>
                            <w:szCs w:val="12"/>
                          </w:rPr>
                          <w:t>Pós-doc</w:t>
                        </w:r>
                      </w:p>
                    </w:txbxContent>
                  </v:textbox>
                </v:rect>
                <v:rect id="intervalshape" o:spid="_x0000_s1111" style="position:absolute;left:2595475;top:531387;width:1037523;height:1995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s0ewgAA&#10;ANsAAAAPAAAAZHJzL2Rvd25yZXYueG1sRI9Pi8IwFMTvwn6H8Bb2pqkuqFTTsiwuePUPgrdn82yr&#10;zUtpsm310xtB8DjMzG+YZdqbSrTUuNKygvEoAkGcWV1yrmC/+xvOQTiPrLGyTApu5CBNPgZLjLXt&#10;eEPt1uciQNjFqKDwvo6ldFlBBt3I1sTBO9vGoA+yyaVusAtwU8lJFE2lwZLDQoE1/RaUXbf/RsG9&#10;O41pfVjNovbsLzlVPDv2rNTXZ/+zAOGp9+/wq73WCubf8PwSfoBM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OzR7CAAAA2wAAAA8AAAAAAAAAAAAAAAAAlwIAAGRycy9kb3du&#10;cmV2LnhtbFBLBQYAAAAABAAEAPUAAACGAwAAAAA=&#10;" fillcolor="#595959" strokecolor="#595959" strokeweight=".5pt">
                  <v:fill r:id="rId28" o:title="" color2="window" type="pattern"/>
                  <v:shadow on="t" opacity=".5" obscured="t" origin=",.5" offset="0,0"/>
                  <v:textbox inset="0,0,0,0">
                    <w:txbxContent>
                      <w:p w14:paraId="46DCCABE" w14:textId="77777777" w:rsidR="009E57F7" w:rsidRPr="001131B6" w:rsidRDefault="009E57F7" w:rsidP="001D3931">
                        <w:pPr>
                          <w:jc w:val="center"/>
                          <w:rPr>
                            <w:b/>
                            <w:color w:val="000000"/>
                            <w:sz w:val="18"/>
                            <w:szCs w:val="18"/>
                          </w:rPr>
                        </w:pPr>
                        <w:r w:rsidRPr="001131B6">
                          <w:rPr>
                            <w:b/>
                            <w:color w:val="000000"/>
                            <w:sz w:val="18"/>
                            <w:szCs w:val="18"/>
                          </w:rPr>
                          <w:t>Doutorado</w:t>
                        </w:r>
                      </w:p>
                    </w:txbxContent>
                  </v:textbox>
                </v:rect>
                <v:rect id="intervalshape" o:spid="_x0000_s1112" style="position:absolute;left:2083062;top:534166;width:514000;height:1963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mqqxQAA&#10;ANsAAAAPAAAAZHJzL2Rvd25yZXYueG1sRI9Pa8JAFMTvgt9heUJvdaNIidFVimCr6MF/B3t7ZF+T&#10;0OzbkF1j8u1doeBxmJnfMPNla0rRUO0KywpGwwgEcWp1wZmCy3n9HoNwHlljaZkUdORguej35pho&#10;e+cjNSefiQBhl6CC3PsqkdKlORl0Q1sRB+/X1gZ9kHUmdY33ADelHEfRhzRYcFjIsaJVTunf6WYU&#10;7Lvt109ztu4aR9Pv3a3bHLZ+otTboP2cgfDU+lf4v73RCuIJPL+EH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aaqrFAAAA2wAAAA8AAAAAAAAAAAAAAAAAlwIAAGRycy9k&#10;b3ducmV2LnhtbFBLBQYAAAAABAAEAPUAAACJAwAAAAA=&#10;" fillcolor="#a6a6a6" strokecolor="#595959" strokeweight=".5pt">
                  <v:shadow on="t" opacity=".5" obscured="t" origin=",.5" offset="0,0"/>
                  <v:textbox inset="0,0,0,0">
                    <w:txbxContent>
                      <w:p w14:paraId="776EA1B8" w14:textId="77777777" w:rsidR="009E57F7" w:rsidRPr="001131B6" w:rsidRDefault="009E57F7" w:rsidP="001D3931">
                        <w:pPr>
                          <w:jc w:val="center"/>
                          <w:rPr>
                            <w:b/>
                            <w:color w:val="000000"/>
                            <w:sz w:val="18"/>
                            <w:szCs w:val="18"/>
                          </w:rPr>
                        </w:pPr>
                        <w:r w:rsidRPr="001131B6">
                          <w:rPr>
                            <w:b/>
                            <w:color w:val="000000"/>
                            <w:sz w:val="18"/>
                            <w:szCs w:val="18"/>
                          </w:rPr>
                          <w:t>Mestrado</w:t>
                        </w:r>
                      </w:p>
                    </w:txbxContent>
                  </v:textbox>
                </v:rect>
                <v:rect id="intervalshape" o:spid="_x0000_s1113" style="position:absolute;left:779632;top:533999;width:1303430;height:196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sN/wgAA&#10;ANsAAAAPAAAAZHJzL2Rvd25yZXYueG1sRI9Bi8IwFITvC/6H8IS9ramKi1SjqKDr0XUVPD6aZ1Ns&#10;XkoTbfXXG0HY4zAz3zDTeWtLcaPaF44V9HsJCOLM6YJzBYe/9dcYhA/IGkvHpOBOHuazzscUU+0a&#10;/qXbPuQiQtinqMCEUKVS+syQRd9zFXH0zq62GKKsc6lrbCLclnKQJN/SYsFxwWBFK0PZZX+1CrJh&#10;/2CSx4Z3buuaJZ7WPyN7VOqz2y4mIAK14T/8bm+1gvEIXl/iD5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yw3/CAAAA2wAAAA8AAAAAAAAAAAAAAAAAlwIAAGRycy9kb3du&#10;cmV2LnhtbFBLBQYAAAAABAAEAPUAAACGAwAAAAA=&#10;" fillcolor="#595959" strokecolor="#595959" strokeweight=".5pt">
                  <v:fill r:id="rId29" o:title="" color2="window" type="pattern"/>
                  <v:shadow on="t" opacity=".5" obscured="t" origin=",.5" offset="0,0"/>
                  <v:textbox inset=",0,,0">
                    <w:txbxContent>
                      <w:p w14:paraId="0F6E98A9" w14:textId="77777777" w:rsidR="009E57F7" w:rsidRPr="001131B6" w:rsidRDefault="009E57F7" w:rsidP="001D3931">
                        <w:pPr>
                          <w:jc w:val="center"/>
                          <w:rPr>
                            <w:b/>
                            <w:color w:val="000000"/>
                            <w:sz w:val="18"/>
                            <w:szCs w:val="18"/>
                          </w:rPr>
                        </w:pPr>
                        <w:r w:rsidRPr="001131B6">
                          <w:rPr>
                            <w:b/>
                            <w:color w:val="000000"/>
                            <w:sz w:val="18"/>
                            <w:szCs w:val="18"/>
                          </w:rPr>
                          <w:t>Graduação</w:t>
                        </w:r>
                      </w:p>
                    </w:txbxContent>
                  </v:textbox>
                </v:rect>
                <v:rect id="intervalshape" o:spid="_x0000_s1114" style="position:absolute;left:710;top:341306;width:1279895;height:187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O+/wwAA&#10;ANsAAAAPAAAAZHJzL2Rvd25yZXYueG1sRI/NasJAFIX3hb7DcAtuik7sItjoKEUo2JWahtblJXPN&#10;BDN3QmaM8e0dQXB5OD8fZ7EabCN66nztWMF0koAgLp2uuVJQ/H6PZyB8QNbYOCYFV/KwWr6+LDDT&#10;7sJ76vNQiTjCPkMFJoQ2k9KXhiz6iWuJo3d0ncUQZVdJ3eEljttGfiRJKi3WHAkGW1obKk/52Ubu&#10;f5Hs2ve0D9tj/2fW+03+83lQavQ2fM1BBBrCM/xob7SCWQr3L/EH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AO+/wwAAANsAAAAPAAAAAAAAAAAAAAAAAJcCAABkcnMvZG93&#10;bnJldi54bWxQSwUGAAAAAAQABAD1AAAAhwMAAAAA&#10;" fillcolor="#a6a6a6" strokecolor="#595959" strokeweight=".5pt">
                  <v:shadow on="t" opacity=".5" obscured="t" origin=",.5" offset="0,0"/>
                  <v:textbox inset=",0,,0">
                    <w:txbxContent>
                      <w:p w14:paraId="493D5F31" w14:textId="77777777" w:rsidR="009E57F7" w:rsidRPr="001131B6" w:rsidRDefault="009E57F7" w:rsidP="001D3931">
                        <w:pPr>
                          <w:jc w:val="center"/>
                          <w:rPr>
                            <w:b/>
                            <w:color w:val="000000"/>
                            <w:sz w:val="18"/>
                            <w:szCs w:val="18"/>
                          </w:rPr>
                        </w:pPr>
                        <w:r w:rsidRPr="001131B6">
                          <w:rPr>
                            <w:b/>
                            <w:color w:val="000000"/>
                            <w:sz w:val="18"/>
                            <w:szCs w:val="18"/>
                          </w:rPr>
                          <w:t>Ensino Técnico</w:t>
                        </w:r>
                      </w:p>
                    </w:txbxContent>
                  </v:textbox>
                </v:rect>
                <v:shape id="Caixa_x0020_de_x0020_texto_x0020_26" o:spid="_x0000_s1115" type="#_x0000_t202" style="position:absolute;left:1762011;top:1;width:2507615;height:2857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xdhxQAA&#10;ANsAAAAPAAAAZHJzL2Rvd25yZXYueG1sRI9BawIxFITvhf6H8ApeSs3qYSmrUbRQEdGKWorHx+Z1&#10;s7h5WZKo6783QqHHYWa+YcbTzjbiQj7UjhUM+hkI4tLpmisF34fPt3cQISJrbByTghsFmE6en8ZY&#10;aHflHV32sRIJwqFABSbGtpAylIYshr5riZP367zFmKSvpPZ4TXDbyGGW5dJizWnBYEsfhsrT/mwV&#10;nMzqdZstNvOffHnzX4ezO/r1UaneSzcbgYjUxf/wX3upFQxzeHxJP0B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PF2HFAAAA2wAAAA8AAAAAAAAAAAAAAAAAlwIAAGRycy9k&#10;b3ducmV2LnhtbFBLBQYAAAAABAAEAPUAAACJAwAAAAA=&#10;" filled="f" stroked="f" strokeweight=".5pt">
                  <v:textbox>
                    <w:txbxContent>
                      <w:p w14:paraId="2295236F" w14:textId="77777777" w:rsidR="009E57F7" w:rsidRPr="0051290D" w:rsidRDefault="009E57F7">
                        <w:pPr>
                          <w:rPr>
                            <w:b/>
                            <w:lang w:val="pt-BR"/>
                          </w:rPr>
                        </w:pPr>
                        <w:r w:rsidRPr="0051290D">
                          <w:rPr>
                            <w:b/>
                            <w:lang w:val="pt-BR"/>
                          </w:rPr>
                          <w:t>Linha do tempo da formação acadêmica</w:t>
                        </w:r>
                      </w:p>
                    </w:txbxContent>
                  </v:textbox>
                </v:shape>
                <w10:anchorlock/>
              </v:group>
            </w:pict>
          </mc:Fallback>
        </mc:AlternateContent>
      </w:r>
    </w:p>
    <w:p w14:paraId="1CA5C968" w14:textId="77777777" w:rsidR="001D3931" w:rsidRPr="001131B6" w:rsidRDefault="001D3931" w:rsidP="001D3931">
      <w:pPr>
        <w:keepNext/>
        <w:spacing w:before="120" w:after="0" w:line="240" w:lineRule="auto"/>
        <w:jc w:val="center"/>
        <w:rPr>
          <w:rFonts w:ascii="umr10" w:eastAsia="Times New Roman" w:hAnsi="umr10" w:cs="Times New Roman"/>
          <w:b/>
          <w:bCs/>
          <w:sz w:val="20"/>
          <w:szCs w:val="20"/>
          <w:lang w:val="pt-BR" w:eastAsia="en-US"/>
        </w:rPr>
      </w:pPr>
      <w:bookmarkStart w:id="47" w:name="_Toc380759042"/>
      <w:r w:rsidRPr="001131B6">
        <w:rPr>
          <w:rFonts w:ascii="umr10" w:eastAsia="Times New Roman" w:hAnsi="umr10" w:cs="Times New Roman"/>
          <w:b/>
          <w:bCs/>
          <w:sz w:val="20"/>
          <w:szCs w:val="20"/>
          <w:lang w:val="pt-BR" w:eastAsia="en-US"/>
        </w:rPr>
        <w:t xml:space="preserve">Figura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Figura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2</w:t>
      </w:r>
      <w:r w:rsidRPr="001131B6">
        <w:rPr>
          <w:rFonts w:ascii="umr10" w:eastAsia="Times New Roman" w:hAnsi="umr10" w:cs="Times New Roman"/>
          <w:b/>
          <w:bCs/>
          <w:noProof/>
          <w:sz w:val="20"/>
          <w:szCs w:val="20"/>
          <w:lang w:val="pt-BR" w:eastAsia="en-US"/>
        </w:rPr>
        <w:fldChar w:fldCharType="end"/>
      </w:r>
      <w:r w:rsidRPr="001131B6">
        <w:rPr>
          <w:rFonts w:ascii="umr10" w:eastAsia="Times New Roman" w:hAnsi="umr10" w:cs="Times New Roman"/>
          <w:b/>
          <w:bCs/>
          <w:sz w:val="20"/>
          <w:szCs w:val="20"/>
          <w:lang w:val="pt-BR" w:eastAsia="en-US"/>
        </w:rPr>
        <w:t>. Linha do tempo da formação acadêmica</w:t>
      </w:r>
      <w:bookmarkEnd w:id="47"/>
    </w:p>
    <w:p w14:paraId="1F2C5F6B" w14:textId="77777777" w:rsidR="001D3931" w:rsidRPr="001D3931" w:rsidRDefault="001D3931" w:rsidP="001131B6">
      <w:pPr>
        <w:spacing w:after="120" w:line="360" w:lineRule="auto"/>
        <w:jc w:val="both"/>
        <w:rPr>
          <w:rFonts w:ascii="umr10" w:eastAsia="Times New Roman" w:hAnsi="umr10" w:cs="Times New Roman"/>
          <w:sz w:val="4"/>
          <w:szCs w:val="4"/>
          <w:lang w:val="pt-BR" w:eastAsia="en-US"/>
        </w:rPr>
      </w:pPr>
    </w:p>
    <w:p w14:paraId="04554E09" w14:textId="77777777" w:rsidR="001131B6" w:rsidRPr="00B3342F" w:rsidRDefault="0001074A" w:rsidP="004150F3">
      <w:pPr>
        <w:pStyle w:val="Heading2"/>
      </w:pPr>
      <w:bookmarkStart w:id="48" w:name="_Toc352574514"/>
      <w:bookmarkStart w:id="49" w:name="_Toc262663637"/>
      <w:bookmarkStart w:id="50" w:name="_Toc262663717"/>
      <w:bookmarkStart w:id="51" w:name="_Toc436470844"/>
      <w:r w:rsidRPr="00B3342F">
        <w:t xml:space="preserve">Estágio </w:t>
      </w:r>
      <w:r w:rsidR="001131B6" w:rsidRPr="00B3342F">
        <w:t>Pós-doutora</w:t>
      </w:r>
      <w:r w:rsidRPr="00B3342F">
        <w:t>l</w:t>
      </w:r>
      <w:bookmarkEnd w:id="51"/>
      <w:r w:rsidR="001131B6" w:rsidRPr="00B3342F">
        <w:t xml:space="preserve"> </w:t>
      </w:r>
      <w:bookmarkEnd w:id="48"/>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2F4FC4" w:rsidRPr="00196171" w14:paraId="6E1D6814" w14:textId="77777777" w:rsidTr="00717784">
        <w:tc>
          <w:tcPr>
            <w:tcW w:w="1771" w:type="dxa"/>
          </w:tcPr>
          <w:p w14:paraId="579F71A8" w14:textId="77777777" w:rsidR="002F4FC4" w:rsidRPr="001131B6" w:rsidRDefault="002F4FC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w:t>
            </w:r>
          </w:p>
        </w:tc>
        <w:tc>
          <w:tcPr>
            <w:tcW w:w="8222" w:type="dxa"/>
          </w:tcPr>
          <w:p w14:paraId="1AD81153" w14:textId="77777777" w:rsidR="002F4FC4" w:rsidRPr="001131B6" w:rsidRDefault="002F4FC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 w:val="24"/>
                <w:szCs w:val="24"/>
                <w:lang w:eastAsia="en-US"/>
              </w:rPr>
              <w:drawing>
                <wp:anchor distT="0" distB="0" distL="114300" distR="114300" simplePos="0" relativeHeight="251663872" behindDoc="0" locked="0" layoutInCell="1" allowOverlap="1" wp14:anchorId="6205182C" wp14:editId="787D3CED">
                  <wp:simplePos x="0" y="0"/>
                  <wp:positionH relativeFrom="column">
                    <wp:posOffset>4756841</wp:posOffset>
                  </wp:positionH>
                  <wp:positionV relativeFrom="paragraph">
                    <wp:posOffset>40005</wp:posOffset>
                  </wp:positionV>
                  <wp:extent cx="361315" cy="361315"/>
                  <wp:effectExtent l="0" t="0" r="635" b="635"/>
                  <wp:wrapNone/>
                  <wp:docPr id="17" name="Imagem 17" descr="H:\Downloa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downloa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1B6">
              <w:rPr>
                <w:rFonts w:ascii="umr10" w:eastAsia="Times New Roman" w:hAnsi="umr10" w:cs="Times New Roman"/>
                <w:szCs w:val="24"/>
                <w:lang w:val="pt-BR" w:eastAsia="en-US"/>
              </w:rPr>
              <w:t>Universidade da Califórnia, Irvine (</w:t>
            </w:r>
            <w:hyperlink r:id="rId31" w:history="1">
              <w:r w:rsidRPr="001131B6">
                <w:rPr>
                  <w:rFonts w:ascii="Times New Roman" w:eastAsia="Times New Roman" w:hAnsi="Times New Roman" w:cs="Times New Roman"/>
                  <w:color w:val="0000FF"/>
                  <w:szCs w:val="24"/>
                  <w:u w:val="single"/>
                  <w:lang w:val="pt-BR" w:eastAsia="en-US"/>
                </w:rPr>
                <w:t>http://www.ics.uci.edu/</w:t>
              </w:r>
            </w:hyperlink>
            <w:r w:rsidRPr="001131B6">
              <w:rPr>
                <w:rFonts w:ascii="umr10" w:eastAsia="Times New Roman" w:hAnsi="umr10" w:cs="Times New Roman"/>
                <w:szCs w:val="24"/>
                <w:lang w:val="pt-BR" w:eastAsia="en-US"/>
              </w:rPr>
              <w:t xml:space="preserve">) </w:t>
            </w:r>
          </w:p>
        </w:tc>
      </w:tr>
      <w:tr w:rsidR="002F4FC4" w:rsidRPr="00196171" w14:paraId="6CC18627" w14:textId="77777777" w:rsidTr="00717784">
        <w:tc>
          <w:tcPr>
            <w:tcW w:w="1771" w:type="dxa"/>
          </w:tcPr>
          <w:p w14:paraId="792EB9AE" w14:textId="77777777" w:rsidR="002F4FC4" w:rsidRPr="001131B6" w:rsidRDefault="002F4FC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Área:</w:t>
            </w:r>
          </w:p>
        </w:tc>
        <w:tc>
          <w:tcPr>
            <w:tcW w:w="8222" w:type="dxa"/>
          </w:tcPr>
          <w:p w14:paraId="10963024" w14:textId="77777777" w:rsidR="002F4FC4" w:rsidRPr="001131B6" w:rsidRDefault="002F4FC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Engenharia de Software / Sistemas Colaborativos</w:t>
            </w:r>
            <w:r w:rsidRPr="001131B6">
              <w:rPr>
                <w:rFonts w:ascii="umr10" w:eastAsia="Times New Roman" w:hAnsi="umr10" w:cs="Times New Roman"/>
                <w:szCs w:val="24"/>
                <w:lang w:val="pt-BR" w:eastAsia="en-US"/>
              </w:rPr>
              <w:t xml:space="preserve"> </w:t>
            </w:r>
          </w:p>
        </w:tc>
      </w:tr>
      <w:tr w:rsidR="002F4FC4" w:rsidRPr="001131B6" w14:paraId="74298FA0" w14:textId="77777777" w:rsidTr="00717784">
        <w:tc>
          <w:tcPr>
            <w:tcW w:w="1771" w:type="dxa"/>
          </w:tcPr>
          <w:p w14:paraId="57448565" w14:textId="77777777" w:rsidR="002F4FC4" w:rsidRPr="001131B6" w:rsidRDefault="002F4FC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Período:</w:t>
            </w:r>
          </w:p>
        </w:tc>
        <w:tc>
          <w:tcPr>
            <w:tcW w:w="8222" w:type="dxa"/>
          </w:tcPr>
          <w:p w14:paraId="7ABE5E03" w14:textId="77777777" w:rsidR="002F4FC4" w:rsidRPr="001131B6" w:rsidRDefault="002F4FC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julho/2013 a julho/2014 (1 ano)</w:t>
            </w:r>
          </w:p>
        </w:tc>
      </w:tr>
      <w:tr w:rsidR="002F4FC4" w:rsidRPr="001131B6" w14:paraId="2AAC1BA3" w14:textId="77777777" w:rsidTr="00717784">
        <w:tc>
          <w:tcPr>
            <w:tcW w:w="1771" w:type="dxa"/>
          </w:tcPr>
          <w:p w14:paraId="7977D4BF" w14:textId="77777777" w:rsidR="002F4FC4" w:rsidRPr="001131B6" w:rsidRDefault="002F4FC4" w:rsidP="00717784">
            <w:pPr>
              <w:keepNext/>
              <w:spacing w:before="60" w:after="0" w:line="240" w:lineRule="auto"/>
              <w:jc w:val="right"/>
              <w:rPr>
                <w:rFonts w:ascii="umr10" w:eastAsia="Times New Roman" w:hAnsi="umr10" w:cs="Times New Roman"/>
                <w:i/>
                <w:sz w:val="24"/>
                <w:szCs w:val="24"/>
                <w:lang w:val="pt-BR" w:eastAsia="en-US"/>
              </w:rPr>
            </w:pPr>
            <w:r>
              <w:rPr>
                <w:rFonts w:ascii="umr10" w:eastAsia="Times New Roman" w:hAnsi="umr10" w:cs="Times New Roman"/>
                <w:i/>
                <w:szCs w:val="24"/>
                <w:lang w:val="pt-BR" w:eastAsia="en-US"/>
              </w:rPr>
              <w:t>Supervisor</w:t>
            </w:r>
            <w:r w:rsidRPr="001131B6">
              <w:rPr>
                <w:rFonts w:ascii="umr10" w:eastAsia="Times New Roman" w:hAnsi="umr10" w:cs="Times New Roman"/>
                <w:i/>
                <w:szCs w:val="24"/>
                <w:lang w:val="pt-BR" w:eastAsia="en-US"/>
              </w:rPr>
              <w:t>:</w:t>
            </w:r>
          </w:p>
        </w:tc>
        <w:tc>
          <w:tcPr>
            <w:tcW w:w="8222" w:type="dxa"/>
          </w:tcPr>
          <w:p w14:paraId="0529ABAF" w14:textId="77777777" w:rsidR="002F4FC4" w:rsidRPr="001131B6" w:rsidRDefault="002F4FC4" w:rsidP="00717784">
            <w:pPr>
              <w:keepNext/>
              <w:spacing w:before="60" w:after="0" w:line="240" w:lineRule="auto"/>
              <w:rPr>
                <w:rFonts w:ascii="umr10" w:eastAsia="Times New Roman" w:hAnsi="umr10" w:cs="Times New Roman"/>
                <w:szCs w:val="24"/>
                <w:lang w:eastAsia="en-US"/>
              </w:rPr>
            </w:pPr>
            <w:r w:rsidRPr="001131B6">
              <w:rPr>
                <w:rFonts w:ascii="umr10" w:eastAsia="Times New Roman" w:hAnsi="umr10" w:cs="Times New Roman"/>
                <w:bCs/>
                <w:szCs w:val="24"/>
                <w:lang w:eastAsia="en-US"/>
              </w:rPr>
              <w:t>Prof. David Redmiles (</w:t>
            </w:r>
            <w:hyperlink r:id="rId32" w:history="1">
              <w:r w:rsidRPr="001131B6">
                <w:rPr>
                  <w:rFonts w:ascii="Times New Roman" w:eastAsia="Times New Roman" w:hAnsi="Times New Roman" w:cs="Times New Roman"/>
                  <w:bCs/>
                  <w:color w:val="0000FF"/>
                  <w:szCs w:val="24"/>
                  <w:u w:val="single"/>
                  <w:lang w:eastAsia="en-US"/>
                </w:rPr>
                <w:t>http://www.ics.uci.edu/~redmiles/</w:t>
              </w:r>
            </w:hyperlink>
            <w:r w:rsidRPr="001131B6">
              <w:rPr>
                <w:rFonts w:ascii="umr10" w:eastAsia="Times New Roman" w:hAnsi="umr10" w:cs="Times New Roman"/>
                <w:bCs/>
                <w:szCs w:val="24"/>
                <w:lang w:eastAsia="en-US"/>
              </w:rPr>
              <w:t>)</w:t>
            </w:r>
          </w:p>
        </w:tc>
      </w:tr>
      <w:tr w:rsidR="002F4FC4" w:rsidRPr="001131B6" w14:paraId="4DABCA07" w14:textId="77777777" w:rsidTr="00717784">
        <w:tc>
          <w:tcPr>
            <w:tcW w:w="1771" w:type="dxa"/>
          </w:tcPr>
          <w:p w14:paraId="27AD057F" w14:textId="77777777" w:rsidR="002F4FC4" w:rsidRPr="001131B6" w:rsidRDefault="002F4FC4" w:rsidP="00717784">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 xml:space="preserve">Bolsa: </w:t>
            </w:r>
          </w:p>
        </w:tc>
        <w:tc>
          <w:tcPr>
            <w:tcW w:w="8222" w:type="dxa"/>
          </w:tcPr>
          <w:p w14:paraId="33B8A557" w14:textId="77777777" w:rsidR="002F4FC4" w:rsidRPr="001131B6" w:rsidRDefault="002F4FC4" w:rsidP="00717784">
            <w:pPr>
              <w:spacing w:before="60" w:after="0" w:line="240" w:lineRule="auto"/>
              <w:rPr>
                <w:rFonts w:ascii="umr10" w:eastAsia="Times New Roman" w:hAnsi="umr10" w:cs="Times New Roman"/>
                <w:bCs/>
                <w:szCs w:val="24"/>
                <w:lang w:eastAsia="en-US"/>
              </w:rPr>
            </w:pPr>
            <w:r w:rsidRPr="001131B6">
              <w:rPr>
                <w:rFonts w:ascii="umr10" w:eastAsia="Times New Roman" w:hAnsi="umr10" w:cs="Times New Roman"/>
                <w:bCs/>
                <w:szCs w:val="24"/>
                <w:lang w:eastAsia="en-US"/>
              </w:rPr>
              <w:t>FAPESP</w:t>
            </w:r>
          </w:p>
        </w:tc>
      </w:tr>
    </w:tbl>
    <w:p w14:paraId="52725D10" w14:textId="77777777" w:rsidR="002F4FC4" w:rsidRPr="002F4FC4" w:rsidRDefault="002F4FC4" w:rsidP="001131B6">
      <w:pPr>
        <w:spacing w:after="120" w:line="360" w:lineRule="auto"/>
        <w:jc w:val="both"/>
        <w:rPr>
          <w:rFonts w:ascii="umr10" w:eastAsia="Times New Roman" w:hAnsi="umr10" w:cs="Times New Roman"/>
          <w:sz w:val="4"/>
          <w:szCs w:val="4"/>
          <w:lang w:val="pt-BR" w:eastAsia="en-US"/>
        </w:rPr>
      </w:pPr>
    </w:p>
    <w:p w14:paraId="08690595"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Apesar do </w:t>
      </w:r>
      <w:r w:rsidR="0001074A">
        <w:rPr>
          <w:rFonts w:ascii="umr10" w:eastAsia="Times New Roman" w:hAnsi="umr10" w:cs="Times New Roman"/>
          <w:szCs w:val="24"/>
          <w:lang w:val="pt-BR" w:eastAsia="en-US"/>
        </w:rPr>
        <w:t xml:space="preserve">estágio </w:t>
      </w:r>
      <w:r w:rsidRPr="001131B6">
        <w:rPr>
          <w:rFonts w:ascii="umr10" w:eastAsia="Times New Roman" w:hAnsi="umr10" w:cs="Times New Roman"/>
          <w:szCs w:val="24"/>
          <w:lang w:val="pt-BR" w:eastAsia="en-US"/>
        </w:rPr>
        <w:t>pós-doutora</w:t>
      </w:r>
      <w:r w:rsidR="0001074A">
        <w:rPr>
          <w:rFonts w:ascii="umr10" w:eastAsia="Times New Roman" w:hAnsi="umr10" w:cs="Times New Roman"/>
          <w:szCs w:val="24"/>
          <w:lang w:val="pt-BR" w:eastAsia="en-US"/>
        </w:rPr>
        <w:t>l não representar um</w:t>
      </w:r>
      <w:r w:rsidRPr="001131B6">
        <w:rPr>
          <w:rFonts w:ascii="umr10" w:eastAsia="Times New Roman" w:hAnsi="umr10" w:cs="Times New Roman"/>
          <w:szCs w:val="24"/>
          <w:lang w:val="pt-BR" w:eastAsia="en-US"/>
        </w:rPr>
        <w:t xml:space="preserve"> título propriamente dito, </w:t>
      </w:r>
      <w:r w:rsidR="0001074A">
        <w:rPr>
          <w:rFonts w:ascii="umr10" w:eastAsia="Times New Roman" w:hAnsi="umr10" w:cs="Times New Roman"/>
          <w:szCs w:val="24"/>
          <w:lang w:val="pt-BR" w:eastAsia="en-US"/>
        </w:rPr>
        <w:t>foi</w:t>
      </w:r>
      <w:r w:rsidRPr="001131B6">
        <w:rPr>
          <w:rFonts w:ascii="umr10" w:eastAsia="Times New Roman" w:hAnsi="umr10" w:cs="Times New Roman"/>
          <w:szCs w:val="24"/>
          <w:lang w:val="pt-BR" w:eastAsia="en-US"/>
        </w:rPr>
        <w:t xml:space="preserve"> uma etapa importante na </w:t>
      </w:r>
      <w:r w:rsidR="0001074A">
        <w:rPr>
          <w:rFonts w:ascii="umr10" w:eastAsia="Times New Roman" w:hAnsi="umr10" w:cs="Times New Roman"/>
          <w:szCs w:val="24"/>
          <w:lang w:val="pt-BR" w:eastAsia="en-US"/>
        </w:rPr>
        <w:t xml:space="preserve">minha </w:t>
      </w:r>
      <w:r w:rsidRPr="001131B6">
        <w:rPr>
          <w:rFonts w:ascii="umr10" w:eastAsia="Times New Roman" w:hAnsi="umr10" w:cs="Times New Roman"/>
          <w:szCs w:val="24"/>
          <w:lang w:val="pt-BR" w:eastAsia="en-US"/>
        </w:rPr>
        <w:t xml:space="preserve">formação </w:t>
      </w:r>
      <w:r w:rsidR="0001074A">
        <w:rPr>
          <w:rFonts w:ascii="umr10" w:eastAsia="Times New Roman" w:hAnsi="umr10" w:cs="Times New Roman"/>
          <w:szCs w:val="24"/>
          <w:lang w:val="pt-BR" w:eastAsia="en-US"/>
        </w:rPr>
        <w:t>como pesquisador. Foi</w:t>
      </w:r>
      <w:r w:rsidRPr="001131B6">
        <w:rPr>
          <w:rFonts w:ascii="umr10" w:eastAsia="Times New Roman" w:hAnsi="umr10" w:cs="Times New Roman"/>
          <w:szCs w:val="24"/>
          <w:lang w:val="pt-BR" w:eastAsia="en-US"/>
        </w:rPr>
        <w:t xml:space="preserve"> uma oportunidade para refletir sobre a pesquisa e sobre a carreira, ter contato com outras visões e pesquisadores</w:t>
      </w:r>
      <w:r w:rsidR="0001074A">
        <w:rPr>
          <w:rFonts w:ascii="umr10" w:eastAsia="Times New Roman" w:hAnsi="umr10" w:cs="Times New Roman"/>
          <w:szCs w:val="24"/>
          <w:lang w:val="pt-BR" w:eastAsia="en-US"/>
        </w:rPr>
        <w:t xml:space="preserve"> internacionais</w:t>
      </w:r>
      <w:r w:rsidRPr="001131B6">
        <w:rPr>
          <w:rFonts w:ascii="umr10" w:eastAsia="Times New Roman" w:hAnsi="umr10" w:cs="Times New Roman"/>
          <w:szCs w:val="24"/>
          <w:lang w:val="pt-BR" w:eastAsia="en-US"/>
        </w:rPr>
        <w:t xml:space="preserve"> e com o </w:t>
      </w:r>
      <w:r w:rsidRPr="001131B6">
        <w:rPr>
          <w:rFonts w:ascii="umr10" w:eastAsia="Times New Roman" w:hAnsi="umr10" w:cs="Times New Roman"/>
          <w:i/>
          <w:szCs w:val="24"/>
          <w:lang w:val="pt-BR" w:eastAsia="en-US"/>
        </w:rPr>
        <w:t>modus operandi</w:t>
      </w:r>
      <w:r w:rsidRPr="001131B6">
        <w:rPr>
          <w:rFonts w:ascii="umr10" w:eastAsia="Times New Roman" w:hAnsi="umr10" w:cs="Times New Roman"/>
          <w:szCs w:val="24"/>
          <w:lang w:val="pt-BR" w:eastAsia="en-US"/>
        </w:rPr>
        <w:t xml:space="preserve"> de um laboratório de ponta. </w:t>
      </w:r>
      <w:r w:rsidR="0001074A">
        <w:rPr>
          <w:rFonts w:ascii="umr10" w:eastAsia="Times New Roman" w:hAnsi="umr10" w:cs="Times New Roman"/>
          <w:szCs w:val="24"/>
          <w:lang w:val="pt-BR" w:eastAsia="en-US"/>
        </w:rPr>
        <w:t xml:space="preserve">Meu </w:t>
      </w:r>
      <w:r w:rsidRPr="001131B6">
        <w:rPr>
          <w:rFonts w:ascii="umr10" w:eastAsia="Times New Roman" w:hAnsi="umr10" w:cs="Times New Roman"/>
          <w:szCs w:val="24"/>
          <w:lang w:val="pt-BR" w:eastAsia="en-US"/>
        </w:rPr>
        <w:t xml:space="preserve">estágio de pós-doutorado </w:t>
      </w:r>
      <w:r w:rsidR="0001074A">
        <w:rPr>
          <w:rFonts w:ascii="umr10" w:eastAsia="Times New Roman" w:hAnsi="umr10" w:cs="Times New Roman"/>
          <w:szCs w:val="24"/>
          <w:lang w:val="pt-BR" w:eastAsia="en-US"/>
        </w:rPr>
        <w:t xml:space="preserve">foi realizado </w:t>
      </w:r>
      <w:r w:rsidRPr="001131B6">
        <w:rPr>
          <w:rFonts w:ascii="umr10" w:eastAsia="Times New Roman" w:hAnsi="umr10" w:cs="Times New Roman"/>
          <w:szCs w:val="24"/>
          <w:lang w:val="pt-BR" w:eastAsia="en-US"/>
        </w:rPr>
        <w:t xml:space="preserve">com bolsa FAPESP na Universidade da Califórnia, Irvine (UCI), de julho de 2013 a julho de 2014, sob </w:t>
      </w:r>
      <w:r w:rsidR="00427219">
        <w:rPr>
          <w:rFonts w:ascii="umr10" w:eastAsia="Times New Roman" w:hAnsi="umr10" w:cs="Times New Roman"/>
          <w:szCs w:val="24"/>
          <w:lang w:val="pt-BR" w:eastAsia="en-US"/>
        </w:rPr>
        <w:t>supervisão</w:t>
      </w:r>
      <w:r w:rsidRPr="001131B6">
        <w:rPr>
          <w:rFonts w:ascii="umr10" w:eastAsia="Times New Roman" w:hAnsi="umr10" w:cs="Times New Roman"/>
          <w:szCs w:val="24"/>
          <w:lang w:val="pt-BR" w:eastAsia="en-US"/>
        </w:rPr>
        <w:t xml:space="preserve"> do Prof. David Redmiles. A UCI é internacionalmente reconhecida na área de Sistemas Colaborativos, e o Prof. Redmiles trabalha na intersecção das áreas de Sistemas Colaborativos e Engenharia de Software, meu principal assunto de interesse. </w:t>
      </w:r>
    </w:p>
    <w:p w14:paraId="4007E5A4" w14:textId="77777777" w:rsidR="001131B6" w:rsidRDefault="001131B6" w:rsidP="004150F3">
      <w:pPr>
        <w:pStyle w:val="Heading2"/>
      </w:pPr>
      <w:bookmarkStart w:id="52" w:name="_Ref381097822"/>
      <w:bookmarkStart w:id="53" w:name="_Toc352574515"/>
      <w:bookmarkStart w:id="54" w:name="_Toc436470845"/>
      <w:r w:rsidRPr="001131B6">
        <w:lastRenderedPageBreak/>
        <w:t xml:space="preserve">Livre </w:t>
      </w:r>
      <w:r w:rsidR="000B77DB">
        <w:t>D</w:t>
      </w:r>
      <w:r w:rsidRPr="001131B6">
        <w:t>ocência</w:t>
      </w:r>
      <w:bookmarkEnd w:id="52"/>
      <w:bookmarkEnd w:id="54"/>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A37953" w:rsidRPr="00196171" w14:paraId="412D11E9" w14:textId="77777777" w:rsidTr="00A37953">
        <w:tc>
          <w:tcPr>
            <w:tcW w:w="1771" w:type="dxa"/>
          </w:tcPr>
          <w:p w14:paraId="0A01AD7B" w14:textId="77777777" w:rsidR="00A37953" w:rsidRPr="001131B6" w:rsidRDefault="00A37953" w:rsidP="009E57F7">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w:t>
            </w:r>
          </w:p>
        </w:tc>
        <w:tc>
          <w:tcPr>
            <w:tcW w:w="8222" w:type="dxa"/>
          </w:tcPr>
          <w:p w14:paraId="7D69068C" w14:textId="77777777" w:rsidR="00A37953" w:rsidRPr="001131B6" w:rsidRDefault="00A37953" w:rsidP="009E57F7">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 w:val="20"/>
                <w:szCs w:val="20"/>
                <w:lang w:eastAsia="en-US"/>
              </w:rPr>
              <w:drawing>
                <wp:anchor distT="0" distB="0" distL="114300" distR="114300" simplePos="0" relativeHeight="251684352" behindDoc="0" locked="0" layoutInCell="1" allowOverlap="1" wp14:anchorId="77975458" wp14:editId="038BA4BD">
                  <wp:simplePos x="0" y="0"/>
                  <wp:positionH relativeFrom="column">
                    <wp:posOffset>4507565</wp:posOffset>
                  </wp:positionH>
                  <wp:positionV relativeFrom="line">
                    <wp:align>top</wp:align>
                  </wp:positionV>
                  <wp:extent cx="439200" cy="172800"/>
                  <wp:effectExtent l="0" t="0" r="0" b="0"/>
                  <wp:wrapNone/>
                  <wp:docPr id="30" name="Imagem 30"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302">
              <w:rPr>
                <w:rFonts w:ascii="umr10" w:eastAsia="Times New Roman" w:hAnsi="umr10" w:cs="Times New Roman"/>
                <w:szCs w:val="24"/>
                <w:lang w:val="pt-BR" w:eastAsia="en-US"/>
              </w:rPr>
              <w:t>Universidade de São Paulo</w:t>
            </w:r>
            <w:r w:rsidRPr="001131B6">
              <w:rPr>
                <w:rFonts w:ascii="umr10" w:eastAsia="Times New Roman" w:hAnsi="umr10" w:cs="Times New Roman"/>
                <w:szCs w:val="24"/>
                <w:lang w:val="pt-BR" w:eastAsia="en-US"/>
              </w:rPr>
              <w:t xml:space="preserve"> (</w:t>
            </w:r>
            <w:hyperlink r:id="rId34" w:history="1">
              <w:r w:rsidR="00B95302" w:rsidRPr="00B95302">
                <w:rPr>
                  <w:rFonts w:ascii="Times New Roman" w:hAnsi="Times New Roman"/>
                  <w:color w:val="0000FF"/>
                  <w:u w:val="single"/>
                  <w:lang w:val="pt-BR" w:eastAsia="en-US"/>
                </w:rPr>
                <w:t>http://www.usp.br</w:t>
              </w:r>
            </w:hyperlink>
            <w:hyperlink r:id="rId35" w:history="1"/>
            <w:r w:rsidRPr="001131B6">
              <w:rPr>
                <w:rFonts w:ascii="umr10" w:eastAsia="Times New Roman" w:hAnsi="umr10" w:cs="Times New Roman"/>
                <w:szCs w:val="24"/>
                <w:lang w:val="pt-BR" w:eastAsia="en-US"/>
              </w:rPr>
              <w:t xml:space="preserve">) </w:t>
            </w:r>
          </w:p>
        </w:tc>
      </w:tr>
      <w:tr w:rsidR="00A37953" w:rsidRPr="00196171" w14:paraId="5DC38E30" w14:textId="77777777" w:rsidTr="00A37953">
        <w:tc>
          <w:tcPr>
            <w:tcW w:w="1771" w:type="dxa"/>
          </w:tcPr>
          <w:p w14:paraId="7914E498" w14:textId="77777777" w:rsidR="00A37953" w:rsidRPr="001131B6" w:rsidRDefault="00A37953" w:rsidP="009E57F7">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Área:</w:t>
            </w:r>
          </w:p>
        </w:tc>
        <w:tc>
          <w:tcPr>
            <w:tcW w:w="8222" w:type="dxa"/>
          </w:tcPr>
          <w:p w14:paraId="319289F7" w14:textId="77777777" w:rsidR="00A37953" w:rsidRPr="001131B6" w:rsidRDefault="00A37953" w:rsidP="009E57F7">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Engenharia de Software</w:t>
            </w:r>
            <w:r w:rsidRPr="001131B6">
              <w:rPr>
                <w:rFonts w:ascii="umr10" w:eastAsia="Times New Roman" w:hAnsi="umr10" w:cs="Times New Roman"/>
                <w:szCs w:val="24"/>
                <w:lang w:val="pt-BR" w:eastAsia="en-US"/>
              </w:rPr>
              <w:t xml:space="preserve"> </w:t>
            </w:r>
            <w:r w:rsidR="00B95302">
              <w:rPr>
                <w:rFonts w:ascii="umr10" w:eastAsia="Times New Roman" w:hAnsi="umr10" w:cs="Times New Roman"/>
                <w:szCs w:val="24"/>
                <w:lang w:val="pt-BR" w:eastAsia="en-US"/>
              </w:rPr>
              <w:t>e Sistemas Colaborativos</w:t>
            </w:r>
          </w:p>
        </w:tc>
      </w:tr>
      <w:tr w:rsidR="00A37953" w:rsidRPr="00B95302" w14:paraId="5742414C" w14:textId="77777777" w:rsidTr="00A37953">
        <w:tc>
          <w:tcPr>
            <w:tcW w:w="1771" w:type="dxa"/>
          </w:tcPr>
          <w:p w14:paraId="3232AFE4" w14:textId="77777777" w:rsidR="00A37953" w:rsidRPr="001131B6" w:rsidRDefault="00B95302" w:rsidP="009E57F7">
            <w:pPr>
              <w:keepNext/>
              <w:spacing w:before="60" w:after="0" w:line="240" w:lineRule="auto"/>
              <w:jc w:val="right"/>
              <w:rPr>
                <w:rFonts w:ascii="umr10" w:eastAsia="Times New Roman" w:hAnsi="umr10" w:cs="Times New Roman"/>
                <w:i/>
                <w:sz w:val="24"/>
                <w:szCs w:val="24"/>
                <w:lang w:val="pt-BR" w:eastAsia="en-US"/>
              </w:rPr>
            </w:pPr>
            <w:r>
              <w:rPr>
                <w:rFonts w:ascii="umr10" w:eastAsia="Times New Roman" w:hAnsi="umr10" w:cs="Times New Roman"/>
                <w:i/>
                <w:szCs w:val="24"/>
                <w:lang w:val="pt-BR" w:eastAsia="en-US"/>
              </w:rPr>
              <w:t>Data</w:t>
            </w:r>
            <w:r w:rsidR="00A37953" w:rsidRPr="001131B6">
              <w:rPr>
                <w:rFonts w:ascii="umr10" w:eastAsia="Times New Roman" w:hAnsi="umr10" w:cs="Times New Roman"/>
                <w:i/>
                <w:szCs w:val="24"/>
                <w:lang w:val="pt-BR" w:eastAsia="en-US"/>
              </w:rPr>
              <w:t>:</w:t>
            </w:r>
          </w:p>
        </w:tc>
        <w:tc>
          <w:tcPr>
            <w:tcW w:w="8222" w:type="dxa"/>
          </w:tcPr>
          <w:p w14:paraId="5D92793F" w14:textId="77777777" w:rsidR="00A37953" w:rsidRPr="001131B6" w:rsidRDefault="00B95302" w:rsidP="009E57F7">
            <w:pPr>
              <w:keepNext/>
              <w:spacing w:before="60"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Julho de 2013</w:t>
            </w:r>
          </w:p>
        </w:tc>
      </w:tr>
      <w:tr w:rsidR="00A4781C" w:rsidRPr="00196171" w14:paraId="4FD25E7E" w14:textId="77777777" w:rsidTr="00A37953">
        <w:tc>
          <w:tcPr>
            <w:tcW w:w="1771" w:type="dxa"/>
          </w:tcPr>
          <w:p w14:paraId="23CFF187" w14:textId="77777777" w:rsidR="00A4781C" w:rsidRDefault="00A4781C" w:rsidP="00A37953">
            <w:pPr>
              <w:spacing w:before="60" w:after="0" w:line="240" w:lineRule="auto"/>
              <w:jc w:val="right"/>
              <w:rPr>
                <w:rFonts w:ascii="umr10" w:eastAsia="Times New Roman" w:hAnsi="umr10" w:cs="Times New Roman"/>
                <w:i/>
                <w:szCs w:val="24"/>
                <w:lang w:val="pt-BR" w:eastAsia="en-US"/>
              </w:rPr>
            </w:pPr>
            <w:r>
              <w:rPr>
                <w:rFonts w:ascii="umr10" w:eastAsia="Times New Roman" w:hAnsi="umr10" w:cs="Times New Roman"/>
                <w:i/>
                <w:szCs w:val="24"/>
                <w:lang w:val="pt-BR" w:eastAsia="en-US"/>
              </w:rPr>
              <w:t>Banca:</w:t>
            </w:r>
          </w:p>
        </w:tc>
        <w:tc>
          <w:tcPr>
            <w:tcW w:w="8222" w:type="dxa"/>
          </w:tcPr>
          <w:p w14:paraId="7B71979D" w14:textId="77777777" w:rsidR="00A4781C" w:rsidRDefault="00A4781C" w:rsidP="00B95302">
            <w:pPr>
              <w:spacing w:before="60" w:after="0" w:line="240" w:lineRule="auto"/>
              <w:rPr>
                <w:rFonts w:ascii="umr10" w:eastAsia="Times New Roman" w:hAnsi="umr10" w:cs="Times New Roman"/>
                <w:szCs w:val="24"/>
                <w:lang w:val="pt-BR" w:eastAsia="en-US"/>
              </w:rPr>
            </w:pPr>
            <w:r w:rsidRPr="008633DF">
              <w:rPr>
                <w:rFonts w:ascii="umr10" w:eastAsia="Times New Roman" w:hAnsi="umr10" w:cs="Times New Roman"/>
                <w:szCs w:val="24"/>
                <w:lang w:val="pt-BR" w:eastAsia="en-US"/>
              </w:rPr>
              <w:t>Prof</w:t>
            </w:r>
            <w:r>
              <w:rPr>
                <w:rFonts w:ascii="umr10" w:eastAsia="Times New Roman" w:hAnsi="umr10" w:cs="Times New Roman"/>
                <w:szCs w:val="24"/>
                <w:lang w:val="pt-BR" w:eastAsia="en-US"/>
              </w:rPr>
              <w:t>s</w:t>
            </w:r>
            <w:r w:rsidRPr="008633DF">
              <w:rPr>
                <w:rFonts w:ascii="umr10" w:eastAsia="Times New Roman" w:hAnsi="umr10" w:cs="Times New Roman"/>
                <w:szCs w:val="24"/>
                <w:lang w:val="pt-BR" w:eastAsia="en-US"/>
              </w:rPr>
              <w:t>. Drs. Fabio Kon (IME-USP), Jaime Simão Sichman (EP-USP), Paulo Cesar Masiero (ICMC-USP)</w:t>
            </w:r>
            <w:r>
              <w:rPr>
                <w:rFonts w:ascii="umr10" w:eastAsia="Times New Roman" w:hAnsi="umr10" w:cs="Times New Roman"/>
                <w:szCs w:val="24"/>
                <w:lang w:val="pt-BR" w:eastAsia="en-US"/>
              </w:rPr>
              <w:t xml:space="preserve">, </w:t>
            </w:r>
            <w:r w:rsidRPr="008633DF">
              <w:rPr>
                <w:rFonts w:ascii="umr10" w:eastAsia="Times New Roman" w:hAnsi="umr10" w:cs="Times New Roman"/>
                <w:szCs w:val="24"/>
                <w:lang w:val="pt-BR" w:eastAsia="en-US"/>
              </w:rPr>
              <w:t>Jacques Wainer (UNICAMP) e Cecília Mary Fischer Rubira (UNICAMP)</w:t>
            </w:r>
          </w:p>
        </w:tc>
      </w:tr>
    </w:tbl>
    <w:p w14:paraId="547FD65F" w14:textId="77777777" w:rsidR="00BB60DD" w:rsidRPr="002F4FC4" w:rsidRDefault="00BB60DD" w:rsidP="00BB60DD">
      <w:pPr>
        <w:spacing w:after="120" w:line="360" w:lineRule="auto"/>
        <w:jc w:val="both"/>
        <w:rPr>
          <w:rFonts w:ascii="umr10" w:eastAsia="Times New Roman" w:hAnsi="umr10" w:cs="Times New Roman"/>
          <w:sz w:val="4"/>
          <w:szCs w:val="4"/>
          <w:lang w:val="pt-BR" w:eastAsia="en-US"/>
        </w:rPr>
      </w:pPr>
    </w:p>
    <w:p w14:paraId="474FE91B" w14:textId="35C6438B" w:rsidR="00427219" w:rsidRPr="00427219" w:rsidRDefault="00427219" w:rsidP="008633DF">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Em julho de 2013 obtive o título de Livre Docência pela Universidade de São Paulo, </w:t>
      </w:r>
      <w:r w:rsidR="009E57F7">
        <w:rPr>
          <w:rFonts w:ascii="umr10" w:eastAsia="Times New Roman" w:hAnsi="umr10" w:cs="Times New Roman"/>
          <w:szCs w:val="24"/>
          <w:lang w:val="pt-BR" w:eastAsia="en-US"/>
        </w:rPr>
        <w:t>sendo com isso promovido para Professor Associado</w:t>
      </w:r>
      <w:r w:rsidR="008633DF">
        <w:rPr>
          <w:rFonts w:ascii="umr10" w:eastAsia="Times New Roman" w:hAnsi="umr10" w:cs="Times New Roman"/>
          <w:szCs w:val="24"/>
          <w:lang w:val="pt-BR" w:eastAsia="en-US"/>
        </w:rPr>
        <w:t>.</w:t>
      </w:r>
      <w:r>
        <w:rPr>
          <w:rFonts w:ascii="umr10" w:eastAsia="Times New Roman" w:hAnsi="umr10" w:cs="Times New Roman"/>
          <w:szCs w:val="24"/>
          <w:lang w:val="pt-BR" w:eastAsia="en-US"/>
        </w:rPr>
        <w:t xml:space="preserve"> </w:t>
      </w:r>
      <w:r w:rsidR="009E57F7">
        <w:rPr>
          <w:rFonts w:ascii="umr10" w:eastAsia="Times New Roman" w:hAnsi="umr10" w:cs="Times New Roman"/>
          <w:szCs w:val="24"/>
          <w:lang w:val="pt-BR" w:eastAsia="en-US"/>
        </w:rPr>
        <w:t>A livre docência na USP consiste em uma prova didática em nível de pós-graduaç</w:t>
      </w:r>
      <w:r w:rsidR="00DF15EC">
        <w:rPr>
          <w:rFonts w:ascii="umr10" w:eastAsia="Times New Roman" w:hAnsi="umr10" w:cs="Times New Roman"/>
          <w:szCs w:val="24"/>
          <w:lang w:val="pt-BR" w:eastAsia="en-US"/>
        </w:rPr>
        <w:t>ão, uma prova escrita e defesa do memorial e da sistematização da pesquisa.</w:t>
      </w:r>
    </w:p>
    <w:p w14:paraId="5FAE8E8B" w14:textId="77777777" w:rsidR="001131B6" w:rsidRPr="001131B6" w:rsidRDefault="001131B6" w:rsidP="004150F3">
      <w:pPr>
        <w:pStyle w:val="Heading2"/>
      </w:pPr>
      <w:bookmarkStart w:id="55" w:name="_Toc436470846"/>
      <w:r w:rsidRPr="001131B6">
        <w:t>Doutorado em Informática</w:t>
      </w:r>
      <w:bookmarkEnd w:id="49"/>
      <w:bookmarkEnd w:id="50"/>
      <w:bookmarkEnd w:id="53"/>
      <w:bookmarkEnd w:id="55"/>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2F4FC4" w:rsidRPr="00196171" w14:paraId="4B39EB63" w14:textId="77777777" w:rsidTr="00717784">
        <w:tc>
          <w:tcPr>
            <w:tcW w:w="1771" w:type="dxa"/>
          </w:tcPr>
          <w:p w14:paraId="469F4D40"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w:t>
            </w:r>
          </w:p>
        </w:tc>
        <w:tc>
          <w:tcPr>
            <w:tcW w:w="8222" w:type="dxa"/>
          </w:tcPr>
          <w:p w14:paraId="68637986"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 w:val="24"/>
                <w:szCs w:val="24"/>
                <w:lang w:eastAsia="en-US"/>
              </w:rPr>
              <w:drawing>
                <wp:anchor distT="0" distB="0" distL="114300" distR="114300" simplePos="0" relativeHeight="251667968" behindDoc="0" locked="0" layoutInCell="1" allowOverlap="1" wp14:anchorId="1F3BA860" wp14:editId="4EB729D0">
                  <wp:simplePos x="0" y="0"/>
                  <wp:positionH relativeFrom="column">
                    <wp:posOffset>4707255</wp:posOffset>
                  </wp:positionH>
                  <wp:positionV relativeFrom="paragraph">
                    <wp:posOffset>35504</wp:posOffset>
                  </wp:positionV>
                  <wp:extent cx="428625" cy="628650"/>
                  <wp:effectExtent l="0" t="0" r="9525" b="0"/>
                  <wp:wrapNone/>
                  <wp:docPr id="34" name="Imagem 34" descr="logoPUC-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ogoPUC-Rio"/>
                          <pic:cNvPicPr>
                            <a:picLocks noChangeAspect="1" noChangeArrowheads="1"/>
                          </pic:cNvPicPr>
                        </pic:nvPicPr>
                        <pic:blipFill>
                          <a:blip r:embed="rId36" cstate="print"/>
                          <a:srcRect/>
                          <a:stretch>
                            <a:fillRect/>
                          </a:stretch>
                        </pic:blipFill>
                        <pic:spPr bwMode="auto">
                          <a:xfrm>
                            <a:off x="0" y="0"/>
                            <a:ext cx="428625" cy="628650"/>
                          </a:xfrm>
                          <a:prstGeom prst="rect">
                            <a:avLst/>
                          </a:prstGeom>
                          <a:noFill/>
                          <a:ln w="9525">
                            <a:noFill/>
                            <a:miter lim="800000"/>
                            <a:headEnd/>
                            <a:tailEnd/>
                          </a:ln>
                        </pic:spPr>
                      </pic:pic>
                    </a:graphicData>
                  </a:graphic>
                </wp:anchor>
              </w:drawing>
            </w:r>
            <w:r w:rsidRPr="001131B6">
              <w:rPr>
                <w:rFonts w:ascii="umr10" w:eastAsia="Times New Roman" w:hAnsi="umr10" w:cs="Times New Roman"/>
                <w:szCs w:val="24"/>
                <w:lang w:val="pt-BR" w:eastAsia="en-US"/>
              </w:rPr>
              <w:t xml:space="preserve">PUC-Rio – Pontifícia Universidade Católica do </w:t>
            </w:r>
            <w:r w:rsidRPr="001131B6">
              <w:rPr>
                <w:rFonts w:ascii="umr10" w:eastAsia="Times New Roman" w:hAnsi="umr10" w:cs="Times New Roman"/>
                <w:szCs w:val="24"/>
                <w:lang w:val="pt-BR" w:eastAsia="en-US"/>
              </w:rPr>
              <w:br/>
              <w:t>Rio de Janeiro (</w:t>
            </w:r>
            <w:hyperlink r:id="rId37" w:history="1">
              <w:r w:rsidRPr="001131B6">
                <w:rPr>
                  <w:rFonts w:ascii="Times New Roman" w:eastAsia="Times New Roman" w:hAnsi="Times New Roman" w:cs="Times New Roman"/>
                  <w:color w:val="0000FF"/>
                  <w:szCs w:val="24"/>
                  <w:u w:val="single"/>
                  <w:lang w:val="pt-BR" w:eastAsia="en-US"/>
                </w:rPr>
                <w:t>http://www.inf.puc-rio.br</w:t>
              </w:r>
            </w:hyperlink>
            <w:r w:rsidRPr="001131B6">
              <w:rPr>
                <w:rFonts w:ascii="umr10" w:eastAsia="Times New Roman" w:hAnsi="umr10" w:cs="Times New Roman"/>
                <w:szCs w:val="24"/>
                <w:lang w:val="pt-BR" w:eastAsia="en-US"/>
              </w:rPr>
              <w:t xml:space="preserve">) </w:t>
            </w:r>
          </w:p>
        </w:tc>
      </w:tr>
      <w:tr w:rsidR="002F4FC4" w:rsidRPr="001131B6" w14:paraId="24FA7A7E" w14:textId="77777777" w:rsidTr="00717784">
        <w:tc>
          <w:tcPr>
            <w:tcW w:w="1771" w:type="dxa"/>
          </w:tcPr>
          <w:p w14:paraId="0808096A"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Área:</w:t>
            </w:r>
          </w:p>
        </w:tc>
        <w:tc>
          <w:tcPr>
            <w:tcW w:w="8222" w:type="dxa"/>
          </w:tcPr>
          <w:p w14:paraId="375DCFD2"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Engenharia de Software</w:t>
            </w:r>
            <w:r w:rsidRPr="001131B6">
              <w:rPr>
                <w:rFonts w:ascii="umr10" w:eastAsia="Times New Roman" w:hAnsi="umr10" w:cs="Times New Roman"/>
                <w:szCs w:val="24"/>
                <w:lang w:val="pt-BR" w:eastAsia="en-US"/>
              </w:rPr>
              <w:t xml:space="preserve"> </w:t>
            </w:r>
          </w:p>
        </w:tc>
      </w:tr>
      <w:tr w:rsidR="002F4FC4" w:rsidRPr="001131B6" w14:paraId="38F22074" w14:textId="77777777" w:rsidTr="00717784">
        <w:tc>
          <w:tcPr>
            <w:tcW w:w="1771" w:type="dxa"/>
          </w:tcPr>
          <w:p w14:paraId="3839E706"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Período:</w:t>
            </w:r>
          </w:p>
        </w:tc>
        <w:tc>
          <w:tcPr>
            <w:tcW w:w="8222" w:type="dxa"/>
          </w:tcPr>
          <w:p w14:paraId="2060B450"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fevereiro/2002 a março/2006 (4 anos)</w:t>
            </w:r>
          </w:p>
        </w:tc>
      </w:tr>
      <w:tr w:rsidR="002F4FC4" w:rsidRPr="001131B6" w14:paraId="0517428A" w14:textId="77777777" w:rsidTr="00717784">
        <w:tc>
          <w:tcPr>
            <w:tcW w:w="1771" w:type="dxa"/>
          </w:tcPr>
          <w:p w14:paraId="3BD3CF3E"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Orientador:</w:t>
            </w:r>
          </w:p>
        </w:tc>
        <w:tc>
          <w:tcPr>
            <w:tcW w:w="8222" w:type="dxa"/>
          </w:tcPr>
          <w:p w14:paraId="47C253D7"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Prof. Hugo Fuks</w:t>
            </w:r>
          </w:p>
        </w:tc>
      </w:tr>
      <w:tr w:rsidR="002F4FC4" w:rsidRPr="00196171" w14:paraId="01BC8249" w14:textId="77777777" w:rsidTr="00717784">
        <w:tc>
          <w:tcPr>
            <w:tcW w:w="1771" w:type="dxa"/>
          </w:tcPr>
          <w:p w14:paraId="68605D08"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Trabalho:</w:t>
            </w:r>
          </w:p>
        </w:tc>
        <w:tc>
          <w:tcPr>
            <w:tcW w:w="8222" w:type="dxa"/>
          </w:tcPr>
          <w:p w14:paraId="53DDDEE3"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“Desenvolvimento de Groupware Componentizado com Base no Modelo 3C de Colaboração”</w:t>
            </w:r>
          </w:p>
        </w:tc>
      </w:tr>
      <w:tr w:rsidR="002F4FC4" w:rsidRPr="00196171" w14:paraId="017662A8" w14:textId="77777777" w:rsidTr="00717784">
        <w:tc>
          <w:tcPr>
            <w:tcW w:w="1771" w:type="dxa"/>
          </w:tcPr>
          <w:p w14:paraId="37DED980"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Banca:</w:t>
            </w:r>
          </w:p>
        </w:tc>
        <w:tc>
          <w:tcPr>
            <w:tcW w:w="8222" w:type="dxa"/>
          </w:tcPr>
          <w:p w14:paraId="7B4AD911"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Hugo Fuks (PUC-Rio), Carlos Lucena (PUC-Rio), Rubens Nascimento (PUC-Rio), Alberto Raposo (PUC-Rio), Marcos Borges (UFRJ), Ana Carolina Salgado (UFPE) e Sergio Crespo (UNISINOS)</w:t>
            </w:r>
          </w:p>
        </w:tc>
      </w:tr>
      <w:tr w:rsidR="002F4FC4" w:rsidRPr="001131B6" w14:paraId="60954967" w14:textId="77777777" w:rsidTr="00717784">
        <w:tc>
          <w:tcPr>
            <w:tcW w:w="1771" w:type="dxa"/>
          </w:tcPr>
          <w:p w14:paraId="35B375B6"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CR:</w:t>
            </w:r>
          </w:p>
        </w:tc>
        <w:tc>
          <w:tcPr>
            <w:tcW w:w="8222" w:type="dxa"/>
          </w:tcPr>
          <w:p w14:paraId="40B7A72D"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9,7 (coeficiente de rendimento)</w:t>
            </w:r>
          </w:p>
        </w:tc>
      </w:tr>
      <w:tr w:rsidR="002F4FC4" w:rsidRPr="001131B6" w14:paraId="07E30C5F" w14:textId="77777777" w:rsidTr="00717784">
        <w:tc>
          <w:tcPr>
            <w:tcW w:w="1771" w:type="dxa"/>
          </w:tcPr>
          <w:p w14:paraId="5A2DEF60" w14:textId="77777777" w:rsidR="002F4FC4" w:rsidRPr="001131B6" w:rsidRDefault="0001074A" w:rsidP="00717784">
            <w:pPr>
              <w:spacing w:before="60" w:after="0" w:line="240" w:lineRule="auto"/>
              <w:jc w:val="right"/>
              <w:rPr>
                <w:rFonts w:ascii="umr10" w:eastAsia="Times New Roman" w:hAnsi="umr10" w:cs="Times New Roman"/>
                <w:i/>
                <w:szCs w:val="24"/>
                <w:lang w:val="pt-BR" w:eastAsia="en-US"/>
              </w:rPr>
            </w:pPr>
            <w:r>
              <w:rPr>
                <w:rFonts w:ascii="umr10" w:eastAsia="Times New Roman" w:hAnsi="umr10" w:cs="Times New Roman"/>
                <w:i/>
                <w:szCs w:val="24"/>
                <w:lang w:val="pt-BR" w:eastAsia="en-US"/>
              </w:rPr>
              <w:t>C</w:t>
            </w:r>
            <w:r w:rsidR="002F4FC4" w:rsidRPr="001131B6">
              <w:rPr>
                <w:rFonts w:ascii="umr10" w:eastAsia="Times New Roman" w:hAnsi="umr10" w:cs="Times New Roman"/>
                <w:i/>
                <w:szCs w:val="24"/>
                <w:lang w:val="pt-BR" w:eastAsia="en-US"/>
              </w:rPr>
              <w:t>urso:</w:t>
            </w:r>
          </w:p>
        </w:tc>
        <w:tc>
          <w:tcPr>
            <w:tcW w:w="8222" w:type="dxa"/>
          </w:tcPr>
          <w:p w14:paraId="2F45127D"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7 (nota máxima da CAPES)</w:t>
            </w:r>
          </w:p>
        </w:tc>
      </w:tr>
      <w:tr w:rsidR="002F4FC4" w:rsidRPr="001131B6" w14:paraId="70A7E4C0" w14:textId="77777777" w:rsidTr="00717784">
        <w:tc>
          <w:tcPr>
            <w:tcW w:w="1771" w:type="dxa"/>
          </w:tcPr>
          <w:p w14:paraId="2C5E4C83" w14:textId="77777777" w:rsidR="002F4FC4" w:rsidRPr="001131B6" w:rsidRDefault="002F4FC4" w:rsidP="00717784">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Bolsa:</w:t>
            </w:r>
          </w:p>
        </w:tc>
        <w:tc>
          <w:tcPr>
            <w:tcW w:w="8222" w:type="dxa"/>
          </w:tcPr>
          <w:p w14:paraId="38AA19AD"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CNPq</w:t>
            </w:r>
          </w:p>
        </w:tc>
      </w:tr>
      <w:tr w:rsidR="002F4FC4" w:rsidRPr="00196171" w14:paraId="0E3ACE85" w14:textId="77777777" w:rsidTr="00717784">
        <w:tc>
          <w:tcPr>
            <w:tcW w:w="1771" w:type="dxa"/>
          </w:tcPr>
          <w:p w14:paraId="73FF90F5"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Texto da tese:</w:t>
            </w:r>
          </w:p>
        </w:tc>
        <w:tc>
          <w:tcPr>
            <w:tcW w:w="8222" w:type="dxa"/>
          </w:tcPr>
          <w:p w14:paraId="2E6906E8" w14:textId="77777777" w:rsidR="002F4FC4" w:rsidRPr="001131B6" w:rsidRDefault="0032315D" w:rsidP="00717784">
            <w:pPr>
              <w:spacing w:before="60" w:after="0" w:line="240" w:lineRule="auto"/>
              <w:rPr>
                <w:rFonts w:ascii="Times New Roman" w:eastAsia="Times New Roman" w:hAnsi="Times New Roman" w:cs="Times New Roman"/>
                <w:szCs w:val="24"/>
                <w:lang w:val="pt-BR" w:eastAsia="en-US"/>
              </w:rPr>
            </w:pPr>
            <w:hyperlink r:id="rId38" w:history="1">
              <w:r w:rsidR="002F4FC4" w:rsidRPr="001131B6">
                <w:rPr>
                  <w:rFonts w:ascii="Times New Roman" w:eastAsia="Times New Roman" w:hAnsi="Times New Roman" w:cs="Times New Roman"/>
                  <w:color w:val="0000FF"/>
                  <w:szCs w:val="24"/>
                  <w:u w:val="single"/>
                  <w:lang w:val="pt-BR" w:eastAsia="en-US"/>
                </w:rPr>
                <w:t>http://groupware.les.inf.puc-rio.br/public/papers/teseGerosa/TeseGerosa.pdf</w:t>
              </w:r>
            </w:hyperlink>
          </w:p>
        </w:tc>
      </w:tr>
    </w:tbl>
    <w:p w14:paraId="01118ECD" w14:textId="77777777" w:rsidR="002F4FC4" w:rsidRPr="002F4FC4" w:rsidRDefault="002F4FC4" w:rsidP="001131B6">
      <w:pPr>
        <w:spacing w:after="120" w:line="360" w:lineRule="auto"/>
        <w:jc w:val="both"/>
        <w:rPr>
          <w:rFonts w:ascii="umr10" w:eastAsia="Times New Roman" w:hAnsi="umr10" w:cs="Times New Roman"/>
          <w:sz w:val="4"/>
          <w:szCs w:val="4"/>
          <w:lang w:val="pt-BR" w:eastAsia="en-US"/>
        </w:rPr>
      </w:pPr>
    </w:p>
    <w:p w14:paraId="199FF0B8"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0"/>
          <w:lang w:val="pt-BR" w:eastAsia="en-US"/>
        </w:rPr>
        <w:t>Fiz meu doutorado em 4 anos na PUC-Rio. Fui p</w:t>
      </w:r>
      <w:r w:rsidRPr="001131B6">
        <w:rPr>
          <w:rFonts w:ascii="umr10" w:eastAsia="Times New Roman" w:hAnsi="umr10" w:cs="Times New Roman"/>
          <w:szCs w:val="24"/>
          <w:lang w:val="pt-BR" w:eastAsia="en-US"/>
        </w:rPr>
        <w:t xml:space="preserve">rimeiro colocado no processo de seleção e recebi bolsa do CNPq durante todo o curso. Durante todo o período, participei também como desenvolvedor do ambiente AulaNet, que serviu para prova de conceito para minha tese, que foi relacionada à componentização de software para o desenvolvimento de sistemas colaborativos. </w:t>
      </w:r>
      <w:r w:rsidR="000B77DB">
        <w:rPr>
          <w:rFonts w:ascii="umr10" w:eastAsia="Times New Roman" w:hAnsi="umr10" w:cs="Times New Roman"/>
          <w:szCs w:val="24"/>
          <w:lang w:val="pt-BR" w:eastAsia="en-US"/>
        </w:rPr>
        <w:t>Publiquei mais de 40 artigos ao longo do doutorado.</w:t>
      </w:r>
      <w:r w:rsidR="00293F83">
        <w:rPr>
          <w:rFonts w:ascii="umr10" w:eastAsia="Times New Roman" w:hAnsi="umr10" w:cs="Times New Roman"/>
          <w:szCs w:val="24"/>
          <w:lang w:val="pt-BR" w:eastAsia="en-US"/>
        </w:rPr>
        <w:t xml:space="preserve"> Mais detalhes na Seção </w:t>
      </w:r>
      <w:r w:rsidR="00293F83">
        <w:rPr>
          <w:rFonts w:ascii="umr10" w:eastAsia="Times New Roman" w:hAnsi="umr10" w:cs="Times New Roman"/>
          <w:szCs w:val="24"/>
          <w:lang w:val="pt-BR" w:eastAsia="en-US"/>
        </w:rPr>
        <w:fldChar w:fldCharType="begin"/>
      </w:r>
      <w:r w:rsidR="00293F83">
        <w:rPr>
          <w:rFonts w:ascii="umr10" w:eastAsia="Times New Roman" w:hAnsi="umr10" w:cs="Times New Roman"/>
          <w:szCs w:val="24"/>
          <w:lang w:val="pt-BR" w:eastAsia="en-US"/>
        </w:rPr>
        <w:instrText xml:space="preserve"> REF _Ref384460440 \r \h </w:instrText>
      </w:r>
      <w:r w:rsidR="00293F83">
        <w:rPr>
          <w:rFonts w:ascii="umr10" w:eastAsia="Times New Roman" w:hAnsi="umr10" w:cs="Times New Roman"/>
          <w:szCs w:val="24"/>
          <w:lang w:val="pt-BR" w:eastAsia="en-US"/>
        </w:rPr>
      </w:r>
      <w:r w:rsidR="00293F83">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w:t>
      </w:r>
      <w:r w:rsidR="00293F83">
        <w:rPr>
          <w:rFonts w:ascii="umr10" w:eastAsia="Times New Roman" w:hAnsi="umr10" w:cs="Times New Roman"/>
          <w:szCs w:val="24"/>
          <w:lang w:val="pt-BR" w:eastAsia="en-US"/>
        </w:rPr>
        <w:fldChar w:fldCharType="end"/>
      </w:r>
      <w:r w:rsidR="00293F83">
        <w:rPr>
          <w:rFonts w:ascii="umr10" w:eastAsia="Times New Roman" w:hAnsi="umr10" w:cs="Times New Roman"/>
          <w:szCs w:val="24"/>
          <w:lang w:val="pt-BR" w:eastAsia="en-US"/>
        </w:rPr>
        <w:t>.</w:t>
      </w:r>
    </w:p>
    <w:p w14:paraId="27E276B2" w14:textId="77777777" w:rsidR="001131B6" w:rsidRPr="001131B6" w:rsidRDefault="001131B6" w:rsidP="004150F3">
      <w:pPr>
        <w:pStyle w:val="Heading2"/>
      </w:pPr>
      <w:bookmarkStart w:id="56" w:name="_Toc352574516"/>
      <w:bookmarkStart w:id="57" w:name="_Toc262663638"/>
      <w:bookmarkStart w:id="58" w:name="_Toc262663718"/>
      <w:bookmarkStart w:id="59" w:name="_Toc436470847"/>
      <w:r w:rsidRPr="001131B6">
        <w:t>Mestrado em Informática</w:t>
      </w:r>
      <w:bookmarkEnd w:id="56"/>
      <w:bookmarkEnd w:id="59"/>
      <w:r w:rsidRPr="001131B6">
        <w:t xml:space="preserve"> </w:t>
      </w:r>
      <w:bookmarkEnd w:id="57"/>
      <w:bookmarkEnd w:id="58"/>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2F4FC4" w:rsidRPr="00196171" w14:paraId="1755AA66" w14:textId="77777777" w:rsidTr="00717784">
        <w:tc>
          <w:tcPr>
            <w:tcW w:w="1771" w:type="dxa"/>
          </w:tcPr>
          <w:p w14:paraId="35F06451" w14:textId="77777777" w:rsidR="002F4FC4" w:rsidRPr="001131B6" w:rsidRDefault="002F4FC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w:t>
            </w:r>
          </w:p>
        </w:tc>
        <w:tc>
          <w:tcPr>
            <w:tcW w:w="8222" w:type="dxa"/>
          </w:tcPr>
          <w:p w14:paraId="62454ADB" w14:textId="77777777" w:rsidR="002F4FC4" w:rsidRPr="001131B6" w:rsidRDefault="002F4FC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 w:val="24"/>
                <w:szCs w:val="24"/>
                <w:lang w:eastAsia="en-US"/>
              </w:rPr>
              <w:drawing>
                <wp:anchor distT="0" distB="0" distL="114300" distR="114300" simplePos="0" relativeHeight="251672064" behindDoc="0" locked="0" layoutInCell="1" allowOverlap="1" wp14:anchorId="63CC0094" wp14:editId="243F1CD0">
                  <wp:simplePos x="0" y="0"/>
                  <wp:positionH relativeFrom="column">
                    <wp:posOffset>4695190</wp:posOffset>
                  </wp:positionH>
                  <wp:positionV relativeFrom="paragraph">
                    <wp:posOffset>30536</wp:posOffset>
                  </wp:positionV>
                  <wp:extent cx="428625" cy="628650"/>
                  <wp:effectExtent l="0" t="0" r="9525" b="0"/>
                  <wp:wrapNone/>
                  <wp:docPr id="44" name="Imagem 44" descr="logoPUC-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ogoPUC-Rio"/>
                          <pic:cNvPicPr>
                            <a:picLocks noChangeAspect="1" noChangeArrowheads="1"/>
                          </pic:cNvPicPr>
                        </pic:nvPicPr>
                        <pic:blipFill>
                          <a:blip r:embed="rId36" cstate="print"/>
                          <a:srcRect/>
                          <a:stretch>
                            <a:fillRect/>
                          </a:stretch>
                        </pic:blipFill>
                        <pic:spPr bwMode="auto">
                          <a:xfrm>
                            <a:off x="0" y="0"/>
                            <a:ext cx="428625" cy="628650"/>
                          </a:xfrm>
                          <a:prstGeom prst="rect">
                            <a:avLst/>
                          </a:prstGeom>
                          <a:noFill/>
                          <a:ln w="9525">
                            <a:noFill/>
                            <a:miter lim="800000"/>
                            <a:headEnd/>
                            <a:tailEnd/>
                          </a:ln>
                        </pic:spPr>
                      </pic:pic>
                    </a:graphicData>
                  </a:graphic>
                </wp:anchor>
              </w:drawing>
            </w:r>
            <w:r w:rsidRPr="001131B6">
              <w:rPr>
                <w:rFonts w:ascii="umr10" w:eastAsia="Times New Roman" w:hAnsi="umr10" w:cs="Times New Roman"/>
                <w:szCs w:val="24"/>
                <w:lang w:val="pt-BR" w:eastAsia="en-US"/>
              </w:rPr>
              <w:t xml:space="preserve">PUC-Rio – Pontifícia Universidade Católica </w:t>
            </w:r>
            <w:r w:rsidRPr="001131B6">
              <w:rPr>
                <w:rFonts w:ascii="umr10" w:eastAsia="Times New Roman" w:hAnsi="umr10" w:cs="Times New Roman"/>
                <w:szCs w:val="24"/>
                <w:lang w:val="pt-BR" w:eastAsia="en-US"/>
              </w:rPr>
              <w:br/>
              <w:t>do Rio de Janeiro (</w:t>
            </w:r>
            <w:hyperlink r:id="rId39" w:history="1">
              <w:r w:rsidRPr="001131B6">
                <w:rPr>
                  <w:rFonts w:ascii="Times New Roman" w:eastAsia="Times New Roman" w:hAnsi="Times New Roman" w:cs="Times New Roman"/>
                  <w:color w:val="0000FF"/>
                  <w:szCs w:val="24"/>
                  <w:u w:val="single"/>
                  <w:lang w:val="pt-BR" w:eastAsia="en-US"/>
                </w:rPr>
                <w:t>http://www.inf.puc-rio.br</w:t>
              </w:r>
            </w:hyperlink>
            <w:r w:rsidRPr="001131B6">
              <w:rPr>
                <w:rFonts w:ascii="umr10" w:eastAsia="Times New Roman" w:hAnsi="umr10" w:cs="Times New Roman"/>
                <w:szCs w:val="24"/>
                <w:lang w:val="pt-BR" w:eastAsia="en-US"/>
              </w:rPr>
              <w:t>)</w:t>
            </w:r>
          </w:p>
        </w:tc>
      </w:tr>
      <w:tr w:rsidR="002F4FC4" w:rsidRPr="001131B6" w14:paraId="70BFED0F" w14:textId="77777777" w:rsidTr="00717784">
        <w:tc>
          <w:tcPr>
            <w:tcW w:w="1771" w:type="dxa"/>
          </w:tcPr>
          <w:p w14:paraId="4C76C1AD" w14:textId="77777777" w:rsidR="002F4FC4" w:rsidRPr="001131B6" w:rsidRDefault="002F4FC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Área:</w:t>
            </w:r>
          </w:p>
        </w:tc>
        <w:tc>
          <w:tcPr>
            <w:tcW w:w="8222" w:type="dxa"/>
          </w:tcPr>
          <w:p w14:paraId="02F0F3A7" w14:textId="77777777" w:rsidR="002F4FC4" w:rsidRPr="001131B6" w:rsidRDefault="002F4FC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Engenharia de Software</w:t>
            </w:r>
          </w:p>
        </w:tc>
      </w:tr>
      <w:tr w:rsidR="002F4FC4" w:rsidRPr="001131B6" w14:paraId="47E28B26" w14:textId="77777777" w:rsidTr="00717784">
        <w:tc>
          <w:tcPr>
            <w:tcW w:w="1771" w:type="dxa"/>
          </w:tcPr>
          <w:p w14:paraId="0DF65CC7"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Período:</w:t>
            </w:r>
          </w:p>
        </w:tc>
        <w:tc>
          <w:tcPr>
            <w:tcW w:w="8222" w:type="dxa"/>
          </w:tcPr>
          <w:p w14:paraId="3F52004E"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março/2000 a fevereiro/2002 (2 anos)</w:t>
            </w:r>
          </w:p>
        </w:tc>
      </w:tr>
      <w:tr w:rsidR="002F4FC4" w:rsidRPr="001131B6" w14:paraId="6384291D" w14:textId="77777777" w:rsidTr="00717784">
        <w:tc>
          <w:tcPr>
            <w:tcW w:w="1771" w:type="dxa"/>
          </w:tcPr>
          <w:p w14:paraId="59011056"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Orientador:</w:t>
            </w:r>
          </w:p>
        </w:tc>
        <w:tc>
          <w:tcPr>
            <w:tcW w:w="8222" w:type="dxa"/>
          </w:tcPr>
          <w:p w14:paraId="18DCA3CA"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Prof. Hugo Fuks</w:t>
            </w:r>
          </w:p>
        </w:tc>
      </w:tr>
      <w:tr w:rsidR="002F4FC4" w:rsidRPr="00196171" w14:paraId="26A5D8A6" w14:textId="77777777" w:rsidTr="00717784">
        <w:tc>
          <w:tcPr>
            <w:tcW w:w="1771" w:type="dxa"/>
          </w:tcPr>
          <w:p w14:paraId="602A283B"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Trabalho:</w:t>
            </w:r>
          </w:p>
        </w:tc>
        <w:tc>
          <w:tcPr>
            <w:tcW w:w="8222" w:type="dxa"/>
          </w:tcPr>
          <w:p w14:paraId="4C565273"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bCs/>
                <w:szCs w:val="24"/>
                <w:lang w:val="pt-BR" w:eastAsia="en-US"/>
              </w:rPr>
              <w:t>“Categorização e Estruturação de Mensagens Textuais em Ambientes Virtuais de Colaboração”</w:t>
            </w:r>
          </w:p>
        </w:tc>
      </w:tr>
      <w:tr w:rsidR="002F4FC4" w:rsidRPr="00196171" w14:paraId="329EE6D4" w14:textId="77777777" w:rsidTr="00717784">
        <w:tc>
          <w:tcPr>
            <w:tcW w:w="1771" w:type="dxa"/>
          </w:tcPr>
          <w:p w14:paraId="43752E19"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Banca:</w:t>
            </w:r>
          </w:p>
        </w:tc>
        <w:tc>
          <w:tcPr>
            <w:tcW w:w="8222" w:type="dxa"/>
          </w:tcPr>
          <w:p w14:paraId="01764E1A"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Hugo Fuks (PUC-Rio), Carlos J.P. Lucena (PUC-Rio), Alberto Raposo (PUC-Rio), Ana Maria Nicolaci-da-Costa (PSI/PUC-Rio), Marcos R.S. Borges (UFRJ)</w:t>
            </w:r>
          </w:p>
        </w:tc>
      </w:tr>
      <w:tr w:rsidR="002F4FC4" w:rsidRPr="001131B6" w14:paraId="17FBAC76" w14:textId="77777777" w:rsidTr="00717784">
        <w:tc>
          <w:tcPr>
            <w:tcW w:w="1771" w:type="dxa"/>
          </w:tcPr>
          <w:p w14:paraId="150A3361"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Bolsa:</w:t>
            </w:r>
          </w:p>
        </w:tc>
        <w:tc>
          <w:tcPr>
            <w:tcW w:w="8222" w:type="dxa"/>
          </w:tcPr>
          <w:p w14:paraId="4361BF7B"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CAPES</w:t>
            </w:r>
          </w:p>
        </w:tc>
      </w:tr>
      <w:tr w:rsidR="002F4FC4" w:rsidRPr="001131B6" w14:paraId="45A0FACE" w14:textId="77777777" w:rsidTr="00717784">
        <w:tc>
          <w:tcPr>
            <w:tcW w:w="1771" w:type="dxa"/>
          </w:tcPr>
          <w:p w14:paraId="2D13F3B3" w14:textId="77777777" w:rsidR="002F4FC4" w:rsidRPr="001131B6" w:rsidRDefault="002F4FC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CR:</w:t>
            </w:r>
          </w:p>
        </w:tc>
        <w:tc>
          <w:tcPr>
            <w:tcW w:w="8222" w:type="dxa"/>
          </w:tcPr>
          <w:p w14:paraId="7178E2C8"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9,6 (coeficiente de rendimento)</w:t>
            </w:r>
          </w:p>
        </w:tc>
      </w:tr>
      <w:tr w:rsidR="002F4FC4" w:rsidRPr="001131B6" w14:paraId="1E3EBC98" w14:textId="77777777" w:rsidTr="00717784">
        <w:tc>
          <w:tcPr>
            <w:tcW w:w="1771" w:type="dxa"/>
          </w:tcPr>
          <w:p w14:paraId="4BC29D42" w14:textId="77777777" w:rsidR="002F4FC4" w:rsidRPr="001131B6" w:rsidRDefault="0001074A" w:rsidP="00717784">
            <w:pPr>
              <w:spacing w:before="60" w:after="0" w:line="240" w:lineRule="auto"/>
              <w:jc w:val="right"/>
              <w:rPr>
                <w:rFonts w:ascii="umr10" w:eastAsia="Times New Roman" w:hAnsi="umr10" w:cs="Times New Roman"/>
                <w:i/>
                <w:szCs w:val="24"/>
                <w:lang w:val="pt-BR" w:eastAsia="en-US"/>
              </w:rPr>
            </w:pPr>
            <w:r>
              <w:rPr>
                <w:rFonts w:ascii="umr10" w:eastAsia="Times New Roman" w:hAnsi="umr10" w:cs="Times New Roman"/>
                <w:i/>
                <w:szCs w:val="24"/>
                <w:lang w:val="pt-BR" w:eastAsia="en-US"/>
              </w:rPr>
              <w:t>C</w:t>
            </w:r>
            <w:r w:rsidR="002F4FC4" w:rsidRPr="001131B6">
              <w:rPr>
                <w:rFonts w:ascii="umr10" w:eastAsia="Times New Roman" w:hAnsi="umr10" w:cs="Times New Roman"/>
                <w:i/>
                <w:szCs w:val="24"/>
                <w:lang w:val="pt-BR" w:eastAsia="en-US"/>
              </w:rPr>
              <w:t>urso:</w:t>
            </w:r>
          </w:p>
        </w:tc>
        <w:tc>
          <w:tcPr>
            <w:tcW w:w="8222" w:type="dxa"/>
          </w:tcPr>
          <w:p w14:paraId="0417C073"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7 (nota máxima da CAPES)</w:t>
            </w:r>
          </w:p>
        </w:tc>
      </w:tr>
      <w:tr w:rsidR="002F4FC4" w:rsidRPr="001131B6" w14:paraId="2FF433F7" w14:textId="77777777" w:rsidTr="00717784">
        <w:tc>
          <w:tcPr>
            <w:tcW w:w="1771" w:type="dxa"/>
          </w:tcPr>
          <w:p w14:paraId="67D5CB43" w14:textId="77777777" w:rsidR="002F4FC4" w:rsidRPr="001131B6" w:rsidRDefault="002F4FC4" w:rsidP="00717784">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Bolsa:</w:t>
            </w:r>
          </w:p>
        </w:tc>
        <w:tc>
          <w:tcPr>
            <w:tcW w:w="8222" w:type="dxa"/>
          </w:tcPr>
          <w:p w14:paraId="0FE3C473" w14:textId="77777777" w:rsidR="002F4FC4" w:rsidRPr="001131B6" w:rsidRDefault="002F4FC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CAPES</w:t>
            </w:r>
          </w:p>
        </w:tc>
      </w:tr>
      <w:tr w:rsidR="002F4FC4" w:rsidRPr="00196171" w14:paraId="7B899115" w14:textId="77777777" w:rsidTr="00717784">
        <w:tc>
          <w:tcPr>
            <w:tcW w:w="1771" w:type="dxa"/>
          </w:tcPr>
          <w:p w14:paraId="467A4972" w14:textId="77777777" w:rsidR="002F4FC4" w:rsidRPr="001131B6" w:rsidRDefault="002F4FC4" w:rsidP="00717784">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lastRenderedPageBreak/>
              <w:t>Texto:</w:t>
            </w:r>
          </w:p>
        </w:tc>
        <w:tc>
          <w:tcPr>
            <w:tcW w:w="8222" w:type="dxa"/>
          </w:tcPr>
          <w:p w14:paraId="5C607587" w14:textId="77777777" w:rsidR="002F4FC4" w:rsidRPr="001131B6" w:rsidRDefault="002F4FC4" w:rsidP="00717784">
            <w:pPr>
              <w:tabs>
                <w:tab w:val="left" w:pos="1418"/>
              </w:tabs>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Dissertação disponível em </w:t>
            </w:r>
            <w:hyperlink r:id="rId40" w:history="1">
              <w:r w:rsidRPr="001131B6">
                <w:rPr>
                  <w:rFonts w:ascii="Times New Roman" w:eastAsia="Times New Roman" w:hAnsi="Times New Roman" w:cs="Times New Roman"/>
                  <w:color w:val="0000FF"/>
                  <w:szCs w:val="24"/>
                  <w:u w:val="single"/>
                  <w:lang w:val="pt-BR" w:eastAsia="en-US"/>
                </w:rPr>
                <w:t>ftp://ftp.inf.puc-rio.br/pub/docs/theses/02_MSc_gerosa.pdf</w:t>
              </w:r>
            </w:hyperlink>
          </w:p>
        </w:tc>
      </w:tr>
    </w:tbl>
    <w:p w14:paraId="678FD90C" w14:textId="77777777" w:rsidR="00717784" w:rsidRPr="00717784" w:rsidRDefault="00717784" w:rsidP="001131B6">
      <w:pPr>
        <w:spacing w:after="120" w:line="360" w:lineRule="auto"/>
        <w:jc w:val="both"/>
        <w:rPr>
          <w:rFonts w:ascii="umr10" w:eastAsia="Times New Roman" w:hAnsi="umr10" w:cs="Times New Roman"/>
          <w:sz w:val="4"/>
          <w:szCs w:val="4"/>
          <w:lang w:val="pt-BR" w:eastAsia="en-US"/>
        </w:rPr>
      </w:pPr>
    </w:p>
    <w:p w14:paraId="14869C78"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Fiz mestrado em informática na PUC-Rio logo após a conclusão de minha graduação. Trabalhei no desenvolvimento do ambiente de ensino-aprendizagem AulaNet, adicionando a ele funcionalidades para categorização e estruturação de mensagens e avaliando em turmas reais os efeitos dessas funcionalidades. Ao longo do mestrado foram publicados 9 artigos científicos. </w:t>
      </w:r>
      <w:r w:rsidR="00293F83">
        <w:rPr>
          <w:rFonts w:ascii="umr10" w:eastAsia="Times New Roman" w:hAnsi="umr10" w:cs="Times New Roman"/>
          <w:szCs w:val="20"/>
          <w:lang w:val="pt-BR" w:eastAsia="en-US"/>
        </w:rPr>
        <w:t xml:space="preserve">Mais detalhes na Seção </w:t>
      </w:r>
      <w:r w:rsidR="00293F83">
        <w:rPr>
          <w:rFonts w:ascii="umr10" w:eastAsia="Times New Roman" w:hAnsi="umr10" w:cs="Times New Roman"/>
          <w:szCs w:val="20"/>
          <w:lang w:val="pt-BR" w:eastAsia="en-US"/>
        </w:rPr>
        <w:fldChar w:fldCharType="begin"/>
      </w:r>
      <w:r w:rsidR="00293F83">
        <w:rPr>
          <w:rFonts w:ascii="umr10" w:eastAsia="Times New Roman" w:hAnsi="umr10" w:cs="Times New Roman"/>
          <w:szCs w:val="20"/>
          <w:lang w:val="pt-BR" w:eastAsia="en-US"/>
        </w:rPr>
        <w:instrText xml:space="preserve"> REF _Ref384460427 \r \h </w:instrText>
      </w:r>
      <w:r w:rsidR="00293F83">
        <w:rPr>
          <w:rFonts w:ascii="umr10" w:eastAsia="Times New Roman" w:hAnsi="umr10" w:cs="Times New Roman"/>
          <w:szCs w:val="20"/>
          <w:lang w:val="pt-BR" w:eastAsia="en-US"/>
        </w:rPr>
      </w:r>
      <w:r w:rsidR="00293F83">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1.4</w:t>
      </w:r>
      <w:r w:rsidR="00293F83">
        <w:rPr>
          <w:rFonts w:ascii="umr10" w:eastAsia="Times New Roman" w:hAnsi="umr10" w:cs="Times New Roman"/>
          <w:szCs w:val="20"/>
          <w:lang w:val="pt-BR" w:eastAsia="en-US"/>
        </w:rPr>
        <w:fldChar w:fldCharType="end"/>
      </w:r>
      <w:r w:rsidR="00293F83">
        <w:rPr>
          <w:rFonts w:ascii="umr10" w:eastAsia="Times New Roman" w:hAnsi="umr10" w:cs="Times New Roman"/>
          <w:szCs w:val="20"/>
          <w:lang w:val="pt-BR" w:eastAsia="en-US"/>
        </w:rPr>
        <w:t>.</w:t>
      </w:r>
    </w:p>
    <w:p w14:paraId="0B2D6BC8" w14:textId="77777777" w:rsidR="001131B6" w:rsidRPr="001131B6" w:rsidRDefault="001131B6" w:rsidP="004150F3">
      <w:pPr>
        <w:pStyle w:val="Heading2"/>
      </w:pPr>
      <w:bookmarkStart w:id="60" w:name="_Toc352574517"/>
      <w:bookmarkStart w:id="61" w:name="_Toc262663639"/>
      <w:bookmarkStart w:id="62" w:name="_Toc262663719"/>
      <w:bookmarkStart w:id="63" w:name="_Toc436470848"/>
      <w:r w:rsidRPr="001131B6">
        <w:t>Graduação em Engenharia de Computação</w:t>
      </w:r>
      <w:bookmarkEnd w:id="60"/>
      <w:bookmarkEnd w:id="63"/>
      <w:r w:rsidRPr="001131B6">
        <w:t xml:space="preserve"> </w:t>
      </w:r>
      <w:bookmarkEnd w:id="61"/>
      <w:bookmarkEnd w:id="62"/>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717784" w:rsidRPr="00196171" w14:paraId="4485F02B" w14:textId="77777777" w:rsidTr="00717784">
        <w:tc>
          <w:tcPr>
            <w:tcW w:w="1771" w:type="dxa"/>
          </w:tcPr>
          <w:p w14:paraId="688C965E" w14:textId="77777777" w:rsidR="00717784" w:rsidRPr="001131B6" w:rsidRDefault="0071778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w:t>
            </w:r>
          </w:p>
        </w:tc>
        <w:tc>
          <w:tcPr>
            <w:tcW w:w="8222" w:type="dxa"/>
          </w:tcPr>
          <w:p w14:paraId="7471959F"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 w:val="24"/>
                <w:szCs w:val="24"/>
                <w:lang w:eastAsia="en-US"/>
              </w:rPr>
              <w:drawing>
                <wp:anchor distT="0" distB="0" distL="114300" distR="114300" simplePos="0" relativeHeight="251676160" behindDoc="0" locked="0" layoutInCell="1" allowOverlap="1" wp14:anchorId="24411262" wp14:editId="6F6B03A1">
                  <wp:simplePos x="0" y="0"/>
                  <wp:positionH relativeFrom="column">
                    <wp:posOffset>4600575</wp:posOffset>
                  </wp:positionH>
                  <wp:positionV relativeFrom="paragraph">
                    <wp:posOffset>31694</wp:posOffset>
                  </wp:positionV>
                  <wp:extent cx="539750" cy="539750"/>
                  <wp:effectExtent l="0" t="0" r="0" b="0"/>
                  <wp:wrapNone/>
                  <wp:docPr id="46" name="Imagem 46" descr="http://www.coopemult.com.br/enuds/images/logo_uf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coopemult.com.br/enuds/images/logo_ufes.gif"/>
                          <pic:cNvPicPr>
                            <a:picLocks noChangeAspect="1" noChangeArrowheads="1"/>
                          </pic:cNvPicPr>
                        </pic:nvPicPr>
                        <pic:blipFill>
                          <a:blip r:embed="rId41" r:link="rId42" cstate="print"/>
                          <a:srcRect/>
                          <a:stretch>
                            <a:fillRect/>
                          </a:stretch>
                        </pic:blipFill>
                        <pic:spPr bwMode="auto">
                          <a:xfrm>
                            <a:off x="0" y="0"/>
                            <a:ext cx="539750" cy="539750"/>
                          </a:xfrm>
                          <a:prstGeom prst="rect">
                            <a:avLst/>
                          </a:prstGeom>
                          <a:noFill/>
                          <a:ln w="9525">
                            <a:noFill/>
                            <a:miter lim="800000"/>
                            <a:headEnd/>
                            <a:tailEnd/>
                          </a:ln>
                        </pic:spPr>
                      </pic:pic>
                    </a:graphicData>
                  </a:graphic>
                </wp:anchor>
              </w:drawing>
            </w:r>
            <w:r w:rsidRPr="001131B6">
              <w:rPr>
                <w:rFonts w:ascii="umr10" w:eastAsia="Times New Roman" w:hAnsi="umr10" w:cs="Times New Roman"/>
                <w:szCs w:val="24"/>
                <w:lang w:val="pt-BR" w:eastAsia="en-US"/>
              </w:rPr>
              <w:t xml:space="preserve">UFES – Universidade Federal do Espírito Santo </w:t>
            </w:r>
            <w:r w:rsidRPr="001131B6">
              <w:rPr>
                <w:rFonts w:ascii="umr10" w:eastAsia="Times New Roman" w:hAnsi="umr10" w:cs="Times New Roman"/>
                <w:szCs w:val="24"/>
                <w:lang w:val="pt-BR" w:eastAsia="en-US"/>
              </w:rPr>
              <w:br/>
              <w:t>(</w:t>
            </w:r>
            <w:hyperlink r:id="rId43" w:history="1">
              <w:r w:rsidRPr="001131B6">
                <w:rPr>
                  <w:rFonts w:ascii="Times New Roman" w:eastAsia="Times New Roman" w:hAnsi="Times New Roman" w:cs="Times New Roman"/>
                  <w:color w:val="0000FF"/>
                  <w:szCs w:val="24"/>
                  <w:u w:val="single"/>
                  <w:lang w:val="pt-BR" w:eastAsia="en-US"/>
                </w:rPr>
                <w:t>http://www.inf.ufes.br</w:t>
              </w:r>
            </w:hyperlink>
            <w:r w:rsidRPr="001131B6">
              <w:rPr>
                <w:rFonts w:ascii="umr10" w:eastAsia="Times New Roman" w:hAnsi="umr10" w:cs="Times New Roman"/>
                <w:szCs w:val="24"/>
                <w:lang w:val="pt-BR" w:eastAsia="en-US"/>
              </w:rPr>
              <w:t>)</w:t>
            </w:r>
          </w:p>
        </w:tc>
      </w:tr>
      <w:tr w:rsidR="00717784" w:rsidRPr="001131B6" w14:paraId="6AF35956" w14:textId="77777777" w:rsidTr="00717784">
        <w:tc>
          <w:tcPr>
            <w:tcW w:w="1771" w:type="dxa"/>
          </w:tcPr>
          <w:p w14:paraId="615B81C1" w14:textId="77777777" w:rsidR="00717784" w:rsidRPr="001131B6" w:rsidRDefault="0071778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Período:</w:t>
            </w:r>
          </w:p>
        </w:tc>
        <w:tc>
          <w:tcPr>
            <w:tcW w:w="8222" w:type="dxa"/>
          </w:tcPr>
          <w:p w14:paraId="0E8DA4AE"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1995 a 1999 (5 anos)</w:t>
            </w:r>
          </w:p>
        </w:tc>
      </w:tr>
      <w:tr w:rsidR="00717784" w:rsidRPr="00196171" w14:paraId="4F79DD63" w14:textId="77777777" w:rsidTr="00717784">
        <w:tc>
          <w:tcPr>
            <w:tcW w:w="1771" w:type="dxa"/>
          </w:tcPr>
          <w:p w14:paraId="14B725F1" w14:textId="77777777" w:rsidR="00717784" w:rsidRPr="001131B6" w:rsidRDefault="0071778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Orientador:</w:t>
            </w:r>
          </w:p>
        </w:tc>
        <w:tc>
          <w:tcPr>
            <w:tcW w:w="8222" w:type="dxa"/>
          </w:tcPr>
          <w:p w14:paraId="51373F07"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Prof. Sergio A. Andrade Freitas</w:t>
            </w:r>
          </w:p>
        </w:tc>
      </w:tr>
      <w:tr w:rsidR="00717784" w:rsidRPr="00196171" w14:paraId="0D4060A8" w14:textId="77777777" w:rsidTr="00717784">
        <w:tc>
          <w:tcPr>
            <w:tcW w:w="1771" w:type="dxa"/>
          </w:tcPr>
          <w:p w14:paraId="112F03BF" w14:textId="77777777" w:rsidR="00717784" w:rsidRPr="001131B6" w:rsidRDefault="0071778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Monografia:</w:t>
            </w:r>
          </w:p>
        </w:tc>
        <w:tc>
          <w:tcPr>
            <w:tcW w:w="8222" w:type="dxa"/>
          </w:tcPr>
          <w:p w14:paraId="53AF75A0"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“Ferramentas de Comunicação num Ambiente de Ensino-Aprendizagem”</w:t>
            </w:r>
          </w:p>
        </w:tc>
      </w:tr>
      <w:tr w:rsidR="00717784" w:rsidRPr="001131B6" w14:paraId="78E5BC21" w14:textId="77777777" w:rsidTr="00717784">
        <w:tc>
          <w:tcPr>
            <w:tcW w:w="1771" w:type="dxa"/>
          </w:tcPr>
          <w:p w14:paraId="79C8C539" w14:textId="77777777" w:rsidR="00717784" w:rsidRPr="001131B6" w:rsidRDefault="0071778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CR:</w:t>
            </w:r>
          </w:p>
        </w:tc>
        <w:tc>
          <w:tcPr>
            <w:tcW w:w="8222" w:type="dxa"/>
          </w:tcPr>
          <w:p w14:paraId="264324C1"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8,9 (coeficiente de rendimento)</w:t>
            </w:r>
          </w:p>
        </w:tc>
      </w:tr>
      <w:tr w:rsidR="00717784" w:rsidRPr="001131B6" w14:paraId="38686CAA" w14:textId="77777777" w:rsidTr="00717784">
        <w:tc>
          <w:tcPr>
            <w:tcW w:w="1771" w:type="dxa"/>
          </w:tcPr>
          <w:p w14:paraId="206F2AC9" w14:textId="77777777" w:rsidR="00717784" w:rsidRPr="001131B6" w:rsidRDefault="0001074A" w:rsidP="00717784">
            <w:pPr>
              <w:spacing w:before="60" w:after="0" w:line="240" w:lineRule="auto"/>
              <w:jc w:val="right"/>
              <w:rPr>
                <w:rFonts w:ascii="umr10" w:eastAsia="Times New Roman" w:hAnsi="umr10" w:cs="Times New Roman"/>
                <w:i/>
                <w:szCs w:val="24"/>
                <w:lang w:val="pt-BR" w:eastAsia="en-US"/>
              </w:rPr>
            </w:pPr>
            <w:r>
              <w:rPr>
                <w:rFonts w:ascii="umr10" w:eastAsia="Times New Roman" w:hAnsi="umr10" w:cs="Times New Roman"/>
                <w:i/>
                <w:szCs w:val="24"/>
                <w:lang w:val="pt-BR" w:eastAsia="en-US"/>
              </w:rPr>
              <w:t>C</w:t>
            </w:r>
            <w:r w:rsidR="00717784" w:rsidRPr="001131B6">
              <w:rPr>
                <w:rFonts w:ascii="umr10" w:eastAsia="Times New Roman" w:hAnsi="umr10" w:cs="Times New Roman"/>
                <w:i/>
                <w:szCs w:val="24"/>
                <w:lang w:val="pt-BR" w:eastAsia="en-US"/>
              </w:rPr>
              <w:t>urso:</w:t>
            </w:r>
          </w:p>
        </w:tc>
        <w:tc>
          <w:tcPr>
            <w:tcW w:w="8222" w:type="dxa"/>
          </w:tcPr>
          <w:p w14:paraId="63C930F7"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5 (nota máxima MEC/ENAD)</w:t>
            </w:r>
          </w:p>
        </w:tc>
      </w:tr>
      <w:tr w:rsidR="00717784" w:rsidRPr="001131B6" w14:paraId="0CDCD39A" w14:textId="77777777" w:rsidTr="00717784">
        <w:tc>
          <w:tcPr>
            <w:tcW w:w="1771" w:type="dxa"/>
          </w:tcPr>
          <w:p w14:paraId="191D960B" w14:textId="77777777" w:rsidR="00717784" w:rsidRPr="001131B6" w:rsidRDefault="00717784" w:rsidP="00717784">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Bolsa:</w:t>
            </w:r>
          </w:p>
        </w:tc>
        <w:tc>
          <w:tcPr>
            <w:tcW w:w="8222" w:type="dxa"/>
          </w:tcPr>
          <w:p w14:paraId="1F11E722"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CAPES (Programa PET)</w:t>
            </w:r>
          </w:p>
        </w:tc>
      </w:tr>
    </w:tbl>
    <w:p w14:paraId="0EAE8308" w14:textId="77777777" w:rsidR="00717784" w:rsidRPr="00717784" w:rsidRDefault="00717784" w:rsidP="001131B6">
      <w:pPr>
        <w:spacing w:after="120" w:line="360" w:lineRule="auto"/>
        <w:jc w:val="both"/>
        <w:rPr>
          <w:rFonts w:ascii="umr10" w:eastAsia="Times New Roman" w:hAnsi="umr10" w:cs="Times New Roman"/>
          <w:sz w:val="4"/>
          <w:szCs w:val="4"/>
          <w:lang w:eastAsia="en-US"/>
        </w:rPr>
      </w:pPr>
    </w:p>
    <w:p w14:paraId="57E57357"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Sou formado em Engenharia de Computação pela UFES. </w:t>
      </w:r>
      <w:r w:rsidRPr="001131B6">
        <w:rPr>
          <w:rFonts w:ascii="umr10" w:eastAsia="Times New Roman" w:hAnsi="umr10" w:cs="Times New Roman"/>
          <w:szCs w:val="24"/>
          <w:lang w:val="pt-BR" w:eastAsia="en-US"/>
        </w:rPr>
        <w:t>Durante 4 anos da graduação participei do Programa Especial de Treinamento (PET) recebendo bolsa d</w:t>
      </w:r>
      <w:r w:rsidR="0001074A">
        <w:rPr>
          <w:rFonts w:ascii="umr10" w:eastAsia="Times New Roman" w:hAnsi="umr10" w:cs="Times New Roman"/>
          <w:szCs w:val="24"/>
          <w:lang w:val="pt-BR" w:eastAsia="en-US"/>
        </w:rPr>
        <w:t>a CAPES</w:t>
      </w:r>
      <w:r w:rsidRPr="001131B6">
        <w:rPr>
          <w:rFonts w:ascii="umr10" w:eastAsia="Times New Roman" w:hAnsi="umr10" w:cs="Times New Roman"/>
          <w:szCs w:val="24"/>
          <w:lang w:val="pt-BR" w:eastAsia="en-US"/>
        </w:rPr>
        <w:t xml:space="preserve"> e </w:t>
      </w:r>
      <w:r w:rsidR="0001074A">
        <w:rPr>
          <w:rFonts w:ascii="umr10" w:eastAsia="Times New Roman" w:hAnsi="umr10" w:cs="Times New Roman"/>
          <w:szCs w:val="24"/>
          <w:lang w:val="pt-BR" w:eastAsia="en-US"/>
        </w:rPr>
        <w:t>tive</w:t>
      </w:r>
      <w:r w:rsidRPr="001131B6">
        <w:rPr>
          <w:rFonts w:ascii="umr10" w:eastAsia="Times New Roman" w:hAnsi="umr10" w:cs="Times New Roman"/>
          <w:szCs w:val="24"/>
          <w:lang w:val="pt-BR" w:eastAsia="en-US"/>
        </w:rPr>
        <w:t xml:space="preserve"> a oportunidade de desenvolver atividades de ensino, pesquisa e extensão com professores do departamento. Fui aprovado em</w:t>
      </w:r>
      <w:r w:rsidRPr="001131B6">
        <w:rPr>
          <w:rFonts w:ascii="umr10" w:eastAsia="Times New Roman" w:hAnsi="umr10" w:cs="Times New Roman"/>
          <w:szCs w:val="20"/>
          <w:lang w:val="pt-BR" w:eastAsia="en-US"/>
        </w:rPr>
        <w:t xml:space="preserve"> </w:t>
      </w:r>
      <w:r w:rsidRPr="001131B6">
        <w:rPr>
          <w:rFonts w:ascii="umr10" w:eastAsia="Times New Roman" w:hAnsi="umr10" w:cs="Times New Roman"/>
          <w:szCs w:val="24"/>
          <w:lang w:val="pt-BR" w:eastAsia="en-US"/>
        </w:rPr>
        <w:t xml:space="preserve">3º colocado no vestibular para o curso e obtive a melhor nota nacional do exame nacional do ENADE (conhecido na época como </w:t>
      </w:r>
      <w:r w:rsidR="0001074A">
        <w:rPr>
          <w:rFonts w:ascii="umr10" w:eastAsia="Times New Roman" w:hAnsi="umr10" w:cs="Times New Roman"/>
          <w:szCs w:val="24"/>
          <w:lang w:val="pt-BR" w:eastAsia="en-US"/>
        </w:rPr>
        <w:t>P</w:t>
      </w:r>
      <w:r w:rsidRPr="001131B6">
        <w:rPr>
          <w:rFonts w:ascii="umr10" w:eastAsia="Times New Roman" w:hAnsi="umr10" w:cs="Times New Roman"/>
          <w:szCs w:val="24"/>
          <w:lang w:val="pt-BR" w:eastAsia="en-US"/>
        </w:rPr>
        <w:t xml:space="preserve">rovão). Desenvolvi meu trabalho de conclusão de curso relacionado ao desenvolvimento para web de ferramentas colaborativas para apoiar a comunicação em um contexto de ensino-aprendizagem. </w:t>
      </w:r>
      <w:r w:rsidR="00293F83">
        <w:rPr>
          <w:rFonts w:ascii="umr10" w:eastAsia="Times New Roman" w:hAnsi="umr10" w:cs="Times New Roman"/>
          <w:szCs w:val="24"/>
          <w:lang w:val="pt-BR" w:eastAsia="en-US"/>
        </w:rPr>
        <w:t xml:space="preserve">Mais detalhes na Seção </w:t>
      </w:r>
      <w:r w:rsidR="00293F83">
        <w:rPr>
          <w:rFonts w:ascii="umr10" w:eastAsia="Times New Roman" w:hAnsi="umr10" w:cs="Times New Roman"/>
          <w:szCs w:val="24"/>
          <w:lang w:val="pt-BR" w:eastAsia="en-US"/>
        </w:rPr>
        <w:fldChar w:fldCharType="begin"/>
      </w:r>
      <w:r w:rsidR="00293F83">
        <w:rPr>
          <w:rFonts w:ascii="umr10" w:eastAsia="Times New Roman" w:hAnsi="umr10" w:cs="Times New Roman"/>
          <w:szCs w:val="24"/>
          <w:lang w:val="pt-BR" w:eastAsia="en-US"/>
        </w:rPr>
        <w:instrText xml:space="preserve"> REF _Ref384460391 \r \h </w:instrText>
      </w:r>
      <w:r w:rsidR="00293F83">
        <w:rPr>
          <w:rFonts w:ascii="umr10" w:eastAsia="Times New Roman" w:hAnsi="umr10" w:cs="Times New Roman"/>
          <w:szCs w:val="24"/>
          <w:lang w:val="pt-BR" w:eastAsia="en-US"/>
        </w:rPr>
      </w:r>
      <w:r w:rsidR="00293F83">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1.3</w:t>
      </w:r>
      <w:r w:rsidR="00293F83">
        <w:rPr>
          <w:rFonts w:ascii="umr10" w:eastAsia="Times New Roman" w:hAnsi="umr10" w:cs="Times New Roman"/>
          <w:szCs w:val="24"/>
          <w:lang w:val="pt-BR" w:eastAsia="en-US"/>
        </w:rPr>
        <w:fldChar w:fldCharType="end"/>
      </w:r>
      <w:r w:rsidR="00293F83">
        <w:rPr>
          <w:rFonts w:ascii="umr10" w:eastAsia="Times New Roman" w:hAnsi="umr10" w:cs="Times New Roman"/>
          <w:szCs w:val="24"/>
          <w:lang w:val="pt-BR" w:eastAsia="en-US"/>
        </w:rPr>
        <w:t>.</w:t>
      </w:r>
    </w:p>
    <w:p w14:paraId="1886BB9B" w14:textId="77777777" w:rsidR="001131B6" w:rsidRPr="001131B6" w:rsidRDefault="00D63540" w:rsidP="004150F3">
      <w:pPr>
        <w:pStyle w:val="Heading2"/>
      </w:pPr>
      <w:bookmarkStart w:id="64" w:name="_Toc262663640"/>
      <w:bookmarkStart w:id="65" w:name="_Toc262663720"/>
      <w:bookmarkStart w:id="66" w:name="_Toc352574518"/>
      <w:bookmarkStart w:id="67" w:name="_Toc430544604"/>
      <w:bookmarkStart w:id="68" w:name="_Toc436470849"/>
      <w:r>
        <w:t>Ensino Médio P</w:t>
      </w:r>
      <w:r w:rsidR="001131B6" w:rsidRPr="001131B6">
        <w:t>rofissionalizante em Eletrotécnica</w:t>
      </w:r>
      <w:bookmarkEnd w:id="64"/>
      <w:bookmarkEnd w:id="65"/>
      <w:bookmarkEnd w:id="66"/>
      <w:bookmarkEnd w:id="68"/>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717784" w:rsidRPr="00196171" w14:paraId="4D315E42" w14:textId="77777777" w:rsidTr="00717784">
        <w:tc>
          <w:tcPr>
            <w:tcW w:w="1771" w:type="dxa"/>
          </w:tcPr>
          <w:p w14:paraId="03D7EB79" w14:textId="77777777" w:rsidR="00717784" w:rsidRPr="001131B6" w:rsidRDefault="0071778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w:t>
            </w:r>
          </w:p>
        </w:tc>
        <w:tc>
          <w:tcPr>
            <w:tcW w:w="8080" w:type="dxa"/>
          </w:tcPr>
          <w:p w14:paraId="0D714359" w14:textId="77777777" w:rsidR="00717784" w:rsidRPr="001131B6" w:rsidRDefault="0071778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 w:val="24"/>
                <w:szCs w:val="24"/>
                <w:lang w:eastAsia="en-US"/>
              </w:rPr>
              <w:drawing>
                <wp:anchor distT="0" distB="0" distL="114300" distR="114300" simplePos="0" relativeHeight="251680256" behindDoc="0" locked="0" layoutInCell="1" allowOverlap="1" wp14:anchorId="77772302" wp14:editId="3086F6BE">
                  <wp:simplePos x="0" y="0"/>
                  <wp:positionH relativeFrom="column">
                    <wp:posOffset>4237703</wp:posOffset>
                  </wp:positionH>
                  <wp:positionV relativeFrom="paragraph">
                    <wp:posOffset>27813</wp:posOffset>
                  </wp:positionV>
                  <wp:extent cx="796752" cy="277978"/>
                  <wp:effectExtent l="0" t="0" r="3810" b="8255"/>
                  <wp:wrapNone/>
                  <wp:docPr id="80" name="Imagem 80" descr="http://www2.inf.ufes.br/eri/www_old/eri2005/themes/eri2005/resources/images/logoCefe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2.inf.ufes.br/eri/www_old/eri2005/themes/eri2005/resources/images/logoCefetes.gif"/>
                          <pic:cNvPicPr>
                            <a:picLocks noChangeAspect="1" noChangeArrowheads="1"/>
                          </pic:cNvPicPr>
                        </pic:nvPicPr>
                        <pic:blipFill>
                          <a:blip r:embed="rId44" r:link="rId45" cstate="print"/>
                          <a:srcRect/>
                          <a:stretch>
                            <a:fillRect/>
                          </a:stretch>
                        </pic:blipFill>
                        <pic:spPr bwMode="auto">
                          <a:xfrm>
                            <a:off x="0" y="0"/>
                            <a:ext cx="804336" cy="280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szCs w:val="24"/>
                <w:lang w:val="pt-BR" w:eastAsia="en-US"/>
              </w:rPr>
              <w:t xml:space="preserve">ETFES – Escola Técnica Federal do Espírito Santo </w:t>
            </w:r>
            <w:r w:rsidRPr="001131B6">
              <w:rPr>
                <w:rFonts w:ascii="umr10" w:eastAsia="Times New Roman" w:hAnsi="umr10" w:cs="Times New Roman"/>
                <w:szCs w:val="24"/>
                <w:lang w:val="pt-BR" w:eastAsia="en-US"/>
              </w:rPr>
              <w:br/>
              <w:t>(</w:t>
            </w:r>
            <w:hyperlink r:id="rId46" w:history="1">
              <w:r w:rsidRPr="001131B6">
                <w:rPr>
                  <w:rFonts w:ascii="Times New Roman" w:eastAsia="Times New Roman" w:hAnsi="Times New Roman" w:cs="Times New Roman"/>
                  <w:color w:val="0000FF"/>
                  <w:szCs w:val="24"/>
                  <w:u w:val="single"/>
                  <w:lang w:val="pt-BR" w:eastAsia="en-US"/>
                </w:rPr>
                <w:t>http://www.cefetes.br</w:t>
              </w:r>
            </w:hyperlink>
            <w:r w:rsidRPr="001131B6">
              <w:rPr>
                <w:rFonts w:ascii="umr10" w:eastAsia="Times New Roman" w:hAnsi="umr10" w:cs="Times New Roman"/>
                <w:szCs w:val="24"/>
                <w:lang w:val="pt-BR" w:eastAsia="en-US"/>
              </w:rPr>
              <w:t>)</w:t>
            </w:r>
          </w:p>
        </w:tc>
      </w:tr>
      <w:tr w:rsidR="00717784" w:rsidRPr="001131B6" w14:paraId="7A4030D2" w14:textId="77777777" w:rsidTr="00717784">
        <w:tc>
          <w:tcPr>
            <w:tcW w:w="1771" w:type="dxa"/>
          </w:tcPr>
          <w:p w14:paraId="79F9FB44" w14:textId="77777777" w:rsidR="00717784" w:rsidRPr="001131B6" w:rsidRDefault="00717784" w:rsidP="00717784">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Período:</w:t>
            </w:r>
          </w:p>
        </w:tc>
        <w:tc>
          <w:tcPr>
            <w:tcW w:w="8080" w:type="dxa"/>
          </w:tcPr>
          <w:p w14:paraId="0629521F" w14:textId="77777777" w:rsidR="00717784" w:rsidRPr="001131B6" w:rsidRDefault="00717784" w:rsidP="00717784">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1992 a 1996 (4 anos)</w:t>
            </w:r>
          </w:p>
        </w:tc>
      </w:tr>
      <w:tr w:rsidR="00717784" w:rsidRPr="001131B6" w14:paraId="3E693727" w14:textId="77777777" w:rsidTr="00717784">
        <w:tc>
          <w:tcPr>
            <w:tcW w:w="1771" w:type="dxa"/>
          </w:tcPr>
          <w:p w14:paraId="0B9DE606" w14:textId="77777777" w:rsidR="00717784" w:rsidRPr="001131B6" w:rsidRDefault="00717784" w:rsidP="0071778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Nota média:</w:t>
            </w:r>
          </w:p>
        </w:tc>
        <w:tc>
          <w:tcPr>
            <w:tcW w:w="8080" w:type="dxa"/>
          </w:tcPr>
          <w:p w14:paraId="438E1FDD" w14:textId="77777777" w:rsidR="00717784" w:rsidRPr="001131B6" w:rsidRDefault="00717784" w:rsidP="00717784">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8,1</w:t>
            </w:r>
          </w:p>
        </w:tc>
      </w:tr>
    </w:tbl>
    <w:p w14:paraId="6575B326" w14:textId="77777777" w:rsidR="00717784" w:rsidRPr="00717784" w:rsidRDefault="00717784" w:rsidP="001131B6">
      <w:pPr>
        <w:spacing w:after="120" w:line="360" w:lineRule="auto"/>
        <w:jc w:val="both"/>
        <w:rPr>
          <w:rFonts w:ascii="umr10" w:eastAsia="Times New Roman" w:hAnsi="umr10" w:cs="Times New Roman"/>
          <w:sz w:val="4"/>
          <w:szCs w:val="4"/>
          <w:lang w:eastAsia="en-US"/>
        </w:rPr>
      </w:pPr>
    </w:p>
    <w:p w14:paraId="6F66ACCB"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Cursei um ensino médio profissionalizante na ETFES. Fui </w:t>
      </w:r>
      <w:r w:rsidRPr="001131B6">
        <w:rPr>
          <w:rFonts w:ascii="umr10" w:eastAsia="Times New Roman" w:hAnsi="umr10" w:cs="Times New Roman"/>
          <w:szCs w:val="24"/>
          <w:lang w:val="pt-BR" w:eastAsia="en-US"/>
        </w:rPr>
        <w:t xml:space="preserve">1º lugar geral entre 8000 concorrentes no exame de seleção de ingresso. Mais detalhes no Capítulo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_Ref327297547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sidR="00293F83">
        <w:rPr>
          <w:rFonts w:ascii="umr10" w:eastAsia="Times New Roman" w:hAnsi="umr10" w:cs="Times New Roman"/>
          <w:szCs w:val="24"/>
          <w:lang w:val="pt-BR" w:eastAsia="en-US"/>
        </w:rPr>
        <w:t xml:space="preserve"> Mais detalhes na Seção </w:t>
      </w:r>
      <w:r w:rsidR="00293F83">
        <w:rPr>
          <w:rFonts w:ascii="umr10" w:eastAsia="Times New Roman" w:hAnsi="umr10" w:cs="Times New Roman"/>
          <w:szCs w:val="24"/>
          <w:lang w:val="pt-BR" w:eastAsia="en-US"/>
        </w:rPr>
        <w:fldChar w:fldCharType="begin"/>
      </w:r>
      <w:r w:rsidR="00293F83">
        <w:rPr>
          <w:rFonts w:ascii="umr10" w:eastAsia="Times New Roman" w:hAnsi="umr10" w:cs="Times New Roman"/>
          <w:szCs w:val="24"/>
          <w:lang w:val="pt-BR" w:eastAsia="en-US"/>
        </w:rPr>
        <w:instrText xml:space="preserve"> REF _Ref384460394 \r \h </w:instrText>
      </w:r>
      <w:r w:rsidR="00293F83">
        <w:rPr>
          <w:rFonts w:ascii="umr10" w:eastAsia="Times New Roman" w:hAnsi="umr10" w:cs="Times New Roman"/>
          <w:szCs w:val="24"/>
          <w:lang w:val="pt-BR" w:eastAsia="en-US"/>
        </w:rPr>
      </w:r>
      <w:r w:rsidR="00293F83">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1.2</w:t>
      </w:r>
      <w:r w:rsidR="00293F83">
        <w:rPr>
          <w:rFonts w:ascii="umr10" w:eastAsia="Times New Roman" w:hAnsi="umr10" w:cs="Times New Roman"/>
          <w:szCs w:val="24"/>
          <w:lang w:val="pt-BR" w:eastAsia="en-US"/>
        </w:rPr>
        <w:fldChar w:fldCharType="end"/>
      </w:r>
      <w:r w:rsidR="00293F83">
        <w:rPr>
          <w:rFonts w:ascii="umr10" w:eastAsia="Times New Roman" w:hAnsi="umr10" w:cs="Times New Roman"/>
          <w:szCs w:val="24"/>
          <w:lang w:val="pt-BR" w:eastAsia="en-US"/>
        </w:rPr>
        <w:t>.</w:t>
      </w:r>
    </w:p>
    <w:p w14:paraId="50FFC87A" w14:textId="77777777" w:rsidR="001131B6" w:rsidRPr="001131B6" w:rsidRDefault="00D63540" w:rsidP="004150F3">
      <w:pPr>
        <w:pStyle w:val="Heading2"/>
      </w:pPr>
      <w:bookmarkStart w:id="69" w:name="_Toc352574519"/>
      <w:bookmarkStart w:id="70" w:name="_Toc262663641"/>
      <w:bookmarkStart w:id="71" w:name="_Toc262663721"/>
      <w:bookmarkStart w:id="72" w:name="_Toc436470850"/>
      <w:bookmarkEnd w:id="67"/>
      <w:r>
        <w:t>Cursos de C</w:t>
      </w:r>
      <w:r w:rsidR="001131B6" w:rsidRPr="001131B6">
        <w:t>ur</w:t>
      </w:r>
      <w:r>
        <w:t>ta D</w:t>
      </w:r>
      <w:r w:rsidR="001131B6" w:rsidRPr="001131B6">
        <w:t>uração</w:t>
      </w:r>
      <w:bookmarkEnd w:id="69"/>
      <w:bookmarkEnd w:id="72"/>
    </w:p>
    <w:p w14:paraId="7FBADD56"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Participei de diversos cursos e minicursos em minha carreira, não cabendo aqui listar todos. Como destaque, vale citar o </w:t>
      </w:r>
      <w:r w:rsidRPr="001131B6">
        <w:rPr>
          <w:rFonts w:ascii="umr10" w:eastAsia="Times New Roman" w:hAnsi="umr10" w:cs="Times New Roman"/>
          <w:lang w:val="pt-BR" w:eastAsia="en-US"/>
        </w:rPr>
        <w:t xml:space="preserve">treinamento em 2007 para </w:t>
      </w:r>
      <w:r w:rsidRPr="0001074A">
        <w:rPr>
          <w:rFonts w:ascii="umr10" w:eastAsia="Times New Roman" w:hAnsi="umr10" w:cs="Times New Roman"/>
          <w:b/>
          <w:lang w:val="pt-BR" w:eastAsia="en-US"/>
        </w:rPr>
        <w:t>avaliadores de cursos de graduação em computação e informática</w:t>
      </w:r>
      <w:r w:rsidRPr="001131B6">
        <w:rPr>
          <w:rFonts w:ascii="umr10" w:eastAsia="Times New Roman" w:hAnsi="umr10" w:cs="Times New Roman"/>
          <w:szCs w:val="24"/>
          <w:lang w:val="pt-BR" w:eastAsia="en-US"/>
        </w:rPr>
        <w:t xml:space="preserve"> ministrado pelo MEC (</w:t>
      </w:r>
      <w:r w:rsidRPr="001131B6">
        <w:rPr>
          <w:rFonts w:ascii="umr10" w:eastAsia="Times New Roman" w:hAnsi="umr10" w:cs="Times New Roman"/>
          <w:lang w:val="pt-BR" w:eastAsia="en-US"/>
        </w:rPr>
        <w:t>Sinaes/BASis)</w:t>
      </w:r>
      <w:r w:rsidRPr="001131B6">
        <w:rPr>
          <w:rFonts w:ascii="umr10" w:eastAsia="Times New Roman" w:hAnsi="umr10" w:cs="Times New Roman"/>
          <w:szCs w:val="24"/>
          <w:lang w:val="pt-BR" w:eastAsia="en-US"/>
        </w:rPr>
        <w:t xml:space="preserve">, que foi bastante esclarecedor em termos de legislação educacional e diretrizes de ensino. </w:t>
      </w:r>
    </w:p>
    <w:p w14:paraId="3ECA3776" w14:textId="77777777" w:rsidR="001131B6" w:rsidRPr="001131B6" w:rsidRDefault="00D63540" w:rsidP="004150F3">
      <w:pPr>
        <w:pStyle w:val="Heading2"/>
      </w:pPr>
      <w:bookmarkStart w:id="73" w:name="_Ref352143796"/>
      <w:bookmarkStart w:id="74" w:name="_Toc352574520"/>
      <w:bookmarkStart w:id="75" w:name="_Toc436470851"/>
      <w:bookmarkEnd w:id="70"/>
      <w:bookmarkEnd w:id="71"/>
      <w:r>
        <w:lastRenderedPageBreak/>
        <w:t>Participação em Eventos C</w:t>
      </w:r>
      <w:r w:rsidR="001131B6" w:rsidRPr="001131B6">
        <w:t>ientíficos</w:t>
      </w:r>
      <w:r>
        <w:t xml:space="preserve"> e T</w:t>
      </w:r>
      <w:r w:rsidR="003853FC">
        <w:t>écnicos</w:t>
      </w:r>
      <w:r w:rsidR="001131B6" w:rsidRPr="001131B6">
        <w:t xml:space="preserve"> (5</w:t>
      </w:r>
      <w:r w:rsidR="0077341A">
        <w:t>6</w:t>
      </w:r>
      <w:r w:rsidR="001131B6" w:rsidRPr="001131B6">
        <w:t>)</w:t>
      </w:r>
      <w:bookmarkEnd w:id="73"/>
      <w:bookmarkEnd w:id="74"/>
      <w:bookmarkEnd w:id="75"/>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2"/>
      </w:tblGrid>
      <w:tr w:rsidR="0051290D" w:rsidRPr="001131B6" w14:paraId="1B2DC050" w14:textId="77777777" w:rsidTr="00CF057B">
        <w:trPr>
          <w:trHeight w:val="1149"/>
          <w:jc w:val="center"/>
        </w:trPr>
        <w:tc>
          <w:tcPr>
            <w:tcW w:w="4252" w:type="dxa"/>
            <w:shd w:val="clear" w:color="auto" w:fill="D9D9D9"/>
          </w:tcPr>
          <w:p w14:paraId="6EBE7039" w14:textId="77777777" w:rsidR="0051290D" w:rsidRPr="001131B6" w:rsidRDefault="0051290D" w:rsidP="00CF057B">
            <w:pPr>
              <w:tabs>
                <w:tab w:val="left" w:pos="3119"/>
              </w:tabs>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 xml:space="preserve">PARTICIPAÇÃO EM EVENTOS </w:t>
            </w:r>
          </w:p>
          <w:p w14:paraId="1AE42A0E" w14:textId="1B51C5F7" w:rsidR="0051290D" w:rsidRPr="001131B6" w:rsidRDefault="0001074A" w:rsidP="00CF057B">
            <w:pPr>
              <w:tabs>
                <w:tab w:val="left" w:pos="1592"/>
              </w:tabs>
              <w:spacing w:after="0" w:line="24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I</w:t>
            </w:r>
            <w:r w:rsidR="0051290D" w:rsidRPr="001131B6">
              <w:rPr>
                <w:rFonts w:ascii="umr10" w:eastAsia="Times New Roman" w:hAnsi="umr10" w:cs="Times New Roman"/>
                <w:szCs w:val="24"/>
                <w:lang w:val="pt-BR" w:eastAsia="en-US"/>
              </w:rPr>
              <w:t xml:space="preserve">nternacionais: </w:t>
            </w:r>
            <w:r w:rsidR="0051290D" w:rsidRPr="001131B6">
              <w:rPr>
                <w:rFonts w:ascii="umr10" w:eastAsia="Times New Roman" w:hAnsi="umr10" w:cs="Times New Roman"/>
                <w:szCs w:val="24"/>
                <w:lang w:val="pt-BR" w:eastAsia="en-US"/>
              </w:rPr>
              <w:tab/>
            </w:r>
            <w:r>
              <w:rPr>
                <w:rFonts w:ascii="umr10" w:eastAsia="Times New Roman" w:hAnsi="umr10" w:cs="Times New Roman"/>
                <w:szCs w:val="24"/>
                <w:lang w:val="pt-BR" w:eastAsia="en-US"/>
              </w:rPr>
              <w:tab/>
            </w:r>
            <w:r w:rsidR="0051290D" w:rsidRPr="001131B6">
              <w:rPr>
                <w:rFonts w:ascii="umr10" w:eastAsia="Times New Roman" w:hAnsi="umr10" w:cs="Times New Roman"/>
                <w:szCs w:val="24"/>
                <w:lang w:val="pt-BR" w:eastAsia="en-US"/>
              </w:rPr>
              <w:tab/>
            </w:r>
            <w:r w:rsidR="00DF15EC">
              <w:rPr>
                <w:rFonts w:ascii="umr10" w:eastAsia="Times New Roman" w:hAnsi="umr10" w:cs="Times New Roman"/>
                <w:szCs w:val="24"/>
                <w:lang w:val="pt-BR" w:eastAsia="en-US"/>
              </w:rPr>
              <w:t xml:space="preserve">        </w:t>
            </w:r>
            <w:r w:rsidR="007632AD">
              <w:rPr>
                <w:rFonts w:ascii="umr10" w:eastAsia="Times New Roman" w:hAnsi="umr10" w:cs="Times New Roman"/>
                <w:szCs w:val="24"/>
                <w:lang w:val="pt-BR" w:eastAsia="en-US"/>
              </w:rPr>
              <w:t xml:space="preserve"> </w:t>
            </w:r>
            <w:r w:rsidR="00880E9B">
              <w:rPr>
                <w:rFonts w:ascii="umr10" w:eastAsia="Times New Roman" w:hAnsi="umr10" w:cs="Times New Roman"/>
                <w:szCs w:val="24"/>
                <w:lang w:val="pt-BR" w:eastAsia="en-US"/>
              </w:rPr>
              <w:t xml:space="preserve"> </w:t>
            </w:r>
            <w:r w:rsidR="007632AD">
              <w:rPr>
                <w:rFonts w:ascii="umr10" w:eastAsia="Times New Roman" w:hAnsi="umr10" w:cs="Times New Roman"/>
                <w:szCs w:val="24"/>
                <w:lang w:val="pt-BR" w:eastAsia="en-US"/>
              </w:rPr>
              <w:t>20</w:t>
            </w:r>
          </w:p>
          <w:p w14:paraId="3E2E0B91" w14:textId="77777777" w:rsidR="0051290D" w:rsidRPr="001131B6" w:rsidRDefault="0001074A" w:rsidP="00CF057B">
            <w:pPr>
              <w:tabs>
                <w:tab w:val="left" w:pos="1592"/>
              </w:tabs>
              <w:spacing w:after="0" w:line="24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N</w:t>
            </w:r>
            <w:r w:rsidR="0051290D" w:rsidRPr="001131B6">
              <w:rPr>
                <w:rFonts w:ascii="umr10" w:eastAsia="Times New Roman" w:hAnsi="umr10" w:cs="Times New Roman"/>
                <w:szCs w:val="24"/>
                <w:lang w:val="pt-BR" w:eastAsia="en-US"/>
              </w:rPr>
              <w:t xml:space="preserve">acionais: </w:t>
            </w:r>
            <w:r>
              <w:rPr>
                <w:rFonts w:ascii="umr10" w:eastAsia="Times New Roman" w:hAnsi="umr10" w:cs="Times New Roman"/>
                <w:szCs w:val="24"/>
                <w:lang w:val="pt-BR" w:eastAsia="en-US"/>
              </w:rPr>
              <w:tab/>
            </w:r>
            <w:r>
              <w:rPr>
                <w:rFonts w:ascii="umr10" w:eastAsia="Times New Roman" w:hAnsi="umr10" w:cs="Times New Roman"/>
                <w:szCs w:val="24"/>
                <w:lang w:val="pt-BR" w:eastAsia="en-US"/>
              </w:rPr>
              <w:tab/>
            </w:r>
            <w:r w:rsidR="007632AD">
              <w:rPr>
                <w:rFonts w:ascii="umr10" w:eastAsia="Times New Roman" w:hAnsi="umr10" w:cs="Times New Roman"/>
                <w:szCs w:val="24"/>
                <w:lang w:val="pt-BR" w:eastAsia="en-US"/>
              </w:rPr>
              <w:tab/>
            </w:r>
            <w:r w:rsidR="007632AD">
              <w:rPr>
                <w:rFonts w:ascii="umr10" w:eastAsia="Times New Roman" w:hAnsi="umr10" w:cs="Times New Roman"/>
                <w:szCs w:val="24"/>
                <w:lang w:val="pt-BR" w:eastAsia="en-US"/>
              </w:rPr>
              <w:tab/>
              <w:t>42</w:t>
            </w:r>
          </w:p>
          <w:p w14:paraId="077E8129" w14:textId="2A602603" w:rsidR="0051290D" w:rsidRPr="001131B6" w:rsidRDefault="0051290D" w:rsidP="00DF15EC">
            <w:pPr>
              <w:tabs>
                <w:tab w:val="left" w:pos="2445"/>
              </w:tabs>
              <w:spacing w:after="0" w:line="240" w:lineRule="auto"/>
              <w:jc w:val="both"/>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 xml:space="preserve">TOTAL: </w:t>
            </w:r>
            <w:r w:rsidRPr="001131B6">
              <w:rPr>
                <w:rFonts w:ascii="umr10" w:eastAsia="Times New Roman" w:hAnsi="umr10" w:cs="Times New Roman"/>
                <w:b/>
                <w:szCs w:val="24"/>
                <w:lang w:val="pt-BR" w:eastAsia="en-US"/>
              </w:rPr>
              <w:tab/>
            </w:r>
            <w:r w:rsidRPr="001131B6">
              <w:rPr>
                <w:rFonts w:ascii="umr10" w:eastAsia="Times New Roman" w:hAnsi="umr10" w:cs="Times New Roman"/>
                <w:b/>
                <w:szCs w:val="24"/>
                <w:lang w:val="pt-BR" w:eastAsia="en-US"/>
              </w:rPr>
              <w:tab/>
            </w:r>
            <w:r w:rsidRPr="001131B6">
              <w:rPr>
                <w:rFonts w:ascii="umr10" w:eastAsia="Times New Roman" w:hAnsi="umr10" w:cs="Times New Roman"/>
                <w:b/>
                <w:szCs w:val="24"/>
                <w:lang w:val="pt-BR" w:eastAsia="en-US"/>
              </w:rPr>
              <w:tab/>
            </w:r>
            <w:r w:rsidR="00DF15EC">
              <w:rPr>
                <w:rFonts w:ascii="umr10" w:eastAsia="Times New Roman" w:hAnsi="umr10" w:cs="Times New Roman"/>
                <w:b/>
                <w:szCs w:val="24"/>
                <w:lang w:val="pt-BR" w:eastAsia="en-US"/>
              </w:rPr>
              <w:t>62</w:t>
            </w:r>
          </w:p>
        </w:tc>
      </w:tr>
    </w:tbl>
    <w:p w14:paraId="45377C4D" w14:textId="77777777" w:rsidR="0051290D" w:rsidRPr="001131B6" w:rsidRDefault="0051290D" w:rsidP="0051290D">
      <w:pPr>
        <w:spacing w:after="0" w:line="360" w:lineRule="auto"/>
        <w:jc w:val="both"/>
        <w:rPr>
          <w:rFonts w:ascii="umr10" w:eastAsia="Times New Roman" w:hAnsi="umr10" w:cs="Times New Roman"/>
          <w:szCs w:val="20"/>
          <w:lang w:val="pt-BR" w:eastAsia="en-US"/>
        </w:rPr>
      </w:pPr>
    </w:p>
    <w:p w14:paraId="7CA87B7F" w14:textId="77777777" w:rsidR="001131B6" w:rsidRPr="001131B6" w:rsidRDefault="001131B6" w:rsidP="001131B6">
      <w:pPr>
        <w:spacing w:after="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Para um docente/pesquisador, a participação em eventos técnicos e científicos é de fundamental importância para manter-se atualizado sobre o estado da arte e da prática e para o estabelecimento de contatos. Ao todo, </w:t>
      </w:r>
      <w:r w:rsidRPr="001131B6">
        <w:rPr>
          <w:rFonts w:ascii="umr10" w:eastAsia="Times New Roman" w:hAnsi="umr10" w:cs="Times New Roman"/>
          <w:b/>
          <w:szCs w:val="20"/>
          <w:lang w:val="pt-BR" w:eastAsia="en-US"/>
        </w:rPr>
        <w:t xml:space="preserve">participei </w:t>
      </w:r>
      <w:r w:rsidR="00A55AD3">
        <w:rPr>
          <w:rFonts w:ascii="umr10" w:eastAsia="Times New Roman" w:hAnsi="umr10" w:cs="Times New Roman"/>
          <w:b/>
          <w:szCs w:val="20"/>
          <w:lang w:val="pt-BR" w:eastAsia="en-US"/>
        </w:rPr>
        <w:t xml:space="preserve">presencialmente </w:t>
      </w:r>
      <w:r w:rsidRPr="001131B6">
        <w:rPr>
          <w:rFonts w:ascii="umr10" w:eastAsia="Times New Roman" w:hAnsi="umr10" w:cs="Times New Roman"/>
          <w:b/>
          <w:szCs w:val="20"/>
          <w:lang w:val="pt-BR" w:eastAsia="en-US"/>
        </w:rPr>
        <w:t xml:space="preserve">de </w:t>
      </w:r>
      <w:r w:rsidR="0077341A">
        <w:rPr>
          <w:rFonts w:ascii="umr10" w:eastAsia="Times New Roman" w:hAnsi="umr10" w:cs="Times New Roman"/>
          <w:b/>
          <w:szCs w:val="20"/>
          <w:lang w:val="pt-BR" w:eastAsia="en-US"/>
        </w:rPr>
        <w:t>dezenas de</w:t>
      </w:r>
      <w:r w:rsidRPr="001131B6">
        <w:rPr>
          <w:rFonts w:ascii="umr10" w:eastAsia="Times New Roman" w:hAnsi="umr10" w:cs="Times New Roman"/>
          <w:b/>
          <w:szCs w:val="20"/>
          <w:lang w:val="pt-BR" w:eastAsia="en-US"/>
        </w:rPr>
        <w:t xml:space="preserve"> eventos técnicos e científicos</w:t>
      </w:r>
      <w:r w:rsidR="0077341A">
        <w:rPr>
          <w:rFonts w:ascii="umr10" w:eastAsia="Times New Roman" w:hAnsi="umr10" w:cs="Times New Roman"/>
          <w:szCs w:val="20"/>
          <w:lang w:val="pt-BR" w:eastAsia="en-US"/>
        </w:rPr>
        <w:t>, conforme tabela anterior. Nos últimos 5 anos foram 9</w:t>
      </w:r>
      <w:r w:rsidRPr="001131B6">
        <w:rPr>
          <w:rFonts w:ascii="umr10" w:eastAsia="Times New Roman" w:hAnsi="umr10" w:cs="Times New Roman"/>
          <w:szCs w:val="20"/>
          <w:lang w:val="pt-BR" w:eastAsia="en-US"/>
        </w:rPr>
        <w:t xml:space="preserve"> eventos internacionais e 11 nacionais.</w:t>
      </w:r>
      <w:r w:rsidR="00D7159D">
        <w:rPr>
          <w:rFonts w:ascii="umr10" w:eastAsia="Times New Roman" w:hAnsi="umr10" w:cs="Times New Roman"/>
          <w:szCs w:val="20"/>
          <w:lang w:val="pt-BR" w:eastAsia="en-US"/>
        </w:rPr>
        <w:t xml:space="preserve"> Em vários eventos atuei como chair de sessão ou apresentador de artigo científico. </w:t>
      </w:r>
    </w:p>
    <w:p w14:paraId="6696BC0F" w14:textId="77777777" w:rsidR="001131B6" w:rsidRPr="001E3E67" w:rsidRDefault="001131B6" w:rsidP="001E3E67">
      <w:pPr>
        <w:pStyle w:val="Heading3"/>
      </w:pPr>
      <w:bookmarkStart w:id="76" w:name="_Ref327693841"/>
      <w:bookmarkStart w:id="77" w:name="_Ref336835542"/>
      <w:bookmarkStart w:id="78" w:name="_Toc262663667"/>
      <w:bookmarkStart w:id="79" w:name="_Toc262663763"/>
      <w:bookmarkStart w:id="80" w:name="OLE_LINK5"/>
      <w:bookmarkStart w:id="81" w:name="OLE_LINK6"/>
      <w:r w:rsidRPr="001E3E67">
        <w:t xml:space="preserve">Participação em </w:t>
      </w:r>
      <w:r w:rsidR="00D63540">
        <w:t>E</w:t>
      </w:r>
      <w:r w:rsidRPr="001E3E67">
        <w:t xml:space="preserve">ventos </w:t>
      </w:r>
      <w:r w:rsidR="00D63540">
        <w:t>I</w:t>
      </w:r>
      <w:r w:rsidRPr="001E3E67">
        <w:t>nternacionais</w:t>
      </w:r>
      <w:bookmarkEnd w:id="76"/>
      <w:r w:rsidR="007632AD">
        <w:t xml:space="preserve"> (20</w:t>
      </w:r>
      <w:r w:rsidRPr="001E3E67">
        <w:t>)</w:t>
      </w:r>
      <w:bookmarkEnd w:id="77"/>
      <w:r w:rsidRPr="001E3E67">
        <w:t xml:space="preserve"> </w:t>
      </w:r>
    </w:p>
    <w:bookmarkStart w:id="82" w:name="_MON_1424111988"/>
    <w:bookmarkEnd w:id="82"/>
    <w:p w14:paraId="3FB96E48" w14:textId="77777777" w:rsidR="001131B6" w:rsidRDefault="007632AD" w:rsidP="001131B6">
      <w:pPr>
        <w:spacing w:after="0" w:line="24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7901" w:dyaOrig="3209" w14:anchorId="44B4A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85pt;height:159.5pt" o:ole="" o:preferrelative="f">
            <v:imagedata r:id="rId47" o:title=""/>
            <o:lock v:ext="edit" aspectratio="f"/>
          </v:shape>
          <o:OLEObject Type="Embed" ProgID="Excel.Sheet.12" ShapeID="_x0000_i1025" DrawAspect="Content" ObjectID="_1510212749" r:id="rId48"/>
        </w:objec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6708"/>
        <w:gridCol w:w="616"/>
        <w:gridCol w:w="2025"/>
      </w:tblGrid>
      <w:tr w:rsidR="00AD55A6" w:rsidRPr="001131B6" w14:paraId="149C6F5D" w14:textId="77777777" w:rsidTr="002D7C5B">
        <w:trPr>
          <w:cantSplit/>
          <w:jc w:val="center"/>
        </w:trPr>
        <w:tc>
          <w:tcPr>
            <w:tcW w:w="0" w:type="auto"/>
            <w:tcBorders>
              <w:bottom w:val="single" w:sz="4" w:space="0" w:color="auto"/>
            </w:tcBorders>
            <w:shd w:val="clear" w:color="auto" w:fill="D9D9D9"/>
          </w:tcPr>
          <w:bookmarkEnd w:id="78"/>
          <w:bookmarkEnd w:id="79"/>
          <w:bookmarkEnd w:id="80"/>
          <w:bookmarkEnd w:id="81"/>
          <w:p w14:paraId="47C88A09" w14:textId="77777777" w:rsidR="00AD55A6" w:rsidRPr="001131B6" w:rsidRDefault="00AD55A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36458DA" w14:textId="77777777" w:rsidR="00AD55A6" w:rsidRPr="001131B6" w:rsidRDefault="00AD55A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0" w:type="auto"/>
            <w:tcBorders>
              <w:bottom w:val="single" w:sz="4" w:space="0" w:color="auto"/>
            </w:tcBorders>
            <w:shd w:val="clear" w:color="auto" w:fill="D9D9D9"/>
          </w:tcPr>
          <w:p w14:paraId="6BB19E60" w14:textId="77777777" w:rsidR="00AD55A6" w:rsidRPr="001131B6" w:rsidRDefault="00AD55A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1815BA65" w14:textId="77777777" w:rsidR="00AD55A6" w:rsidRPr="001131B6" w:rsidRDefault="00AD55A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Local</w:t>
            </w:r>
          </w:p>
        </w:tc>
      </w:tr>
      <w:tr w:rsidR="00973A1C" w:rsidRPr="001131B6" w14:paraId="2D3B0FD5" w14:textId="77777777" w:rsidTr="002D7C5B">
        <w:trPr>
          <w:cantSplit/>
          <w:jc w:val="center"/>
        </w:trPr>
        <w:tc>
          <w:tcPr>
            <w:tcW w:w="0" w:type="auto"/>
          </w:tcPr>
          <w:p w14:paraId="5068FEE1" w14:textId="77777777" w:rsidR="00973A1C" w:rsidRDefault="00973A1C" w:rsidP="0036284F">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20.</w:t>
            </w:r>
          </w:p>
        </w:tc>
        <w:tc>
          <w:tcPr>
            <w:tcW w:w="0" w:type="auto"/>
          </w:tcPr>
          <w:p w14:paraId="6706CB23" w14:textId="77777777" w:rsidR="00973A1C" w:rsidRDefault="00973A1C" w:rsidP="00AD55A6">
            <w:pPr>
              <w:keepNext/>
              <w:tabs>
                <w:tab w:val="left" w:pos="3261"/>
              </w:tabs>
              <w:rPr>
                <w:rFonts w:ascii="umr10" w:eastAsia="Times New Roman" w:hAnsi="umr10" w:cs="Times New Roman"/>
                <w:b/>
                <w:bCs/>
                <w:sz w:val="20"/>
                <w:szCs w:val="20"/>
              </w:rPr>
            </w:pPr>
            <w:r>
              <w:rPr>
                <w:rFonts w:ascii="umr10" w:hAnsi="umr10"/>
                <w:b/>
                <w:bCs/>
                <w:sz w:val="20"/>
              </w:rPr>
              <w:t xml:space="preserve">CSCW 2015 </w:t>
            </w:r>
            <w:r w:rsidRPr="00AC6097">
              <w:rPr>
                <w:rFonts w:ascii="umr10" w:hAnsi="umr10"/>
                <w:b/>
                <w:bCs/>
                <w:sz w:val="20"/>
              </w:rPr>
              <w:t xml:space="preserve">- </w:t>
            </w:r>
            <w:r w:rsidRPr="00AC6097">
              <w:rPr>
                <w:rFonts w:ascii="umr10" w:hAnsi="umr10"/>
                <w:sz w:val="20"/>
              </w:rPr>
              <w:t>18th ACM Conference on Computer-Supported Cooperative Work and Social Computing</w:t>
            </w:r>
          </w:p>
        </w:tc>
        <w:tc>
          <w:tcPr>
            <w:tcW w:w="0" w:type="auto"/>
          </w:tcPr>
          <w:p w14:paraId="0AABEFE9" w14:textId="77777777" w:rsidR="00973A1C" w:rsidRDefault="00973A1C" w:rsidP="0036284F">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Pr>
          <w:p w14:paraId="011F6A3B" w14:textId="77777777" w:rsidR="00973A1C" w:rsidRDefault="00973A1C" w:rsidP="0036284F">
            <w:pPr>
              <w:spacing w:before="40" w:after="40"/>
              <w:rPr>
                <w:rFonts w:ascii="umr10" w:eastAsia="Times New Roman" w:hAnsi="umr10" w:cs="Times New Roman"/>
                <w:sz w:val="20"/>
                <w:szCs w:val="20"/>
              </w:rPr>
            </w:pPr>
            <w:r>
              <w:rPr>
                <w:rFonts w:ascii="umr10" w:hAnsi="umr10"/>
                <w:sz w:val="20"/>
              </w:rPr>
              <w:t>Vancouver, Canada</w:t>
            </w:r>
          </w:p>
        </w:tc>
      </w:tr>
      <w:tr w:rsidR="0001074A" w:rsidRPr="001131B6" w14:paraId="1498D810" w14:textId="77777777" w:rsidTr="002D7C5B">
        <w:trPr>
          <w:cantSplit/>
          <w:jc w:val="center"/>
        </w:trPr>
        <w:tc>
          <w:tcPr>
            <w:tcW w:w="0" w:type="auto"/>
          </w:tcPr>
          <w:p w14:paraId="4DDB3346" w14:textId="77777777" w:rsidR="0001074A" w:rsidRDefault="0001074A" w:rsidP="0036284F">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19.</w:t>
            </w:r>
          </w:p>
        </w:tc>
        <w:tc>
          <w:tcPr>
            <w:tcW w:w="0" w:type="auto"/>
          </w:tcPr>
          <w:p w14:paraId="6D4AE20D" w14:textId="77777777" w:rsidR="0001074A" w:rsidRDefault="00FC20C2" w:rsidP="00AD55A6">
            <w:pPr>
              <w:keepNext/>
              <w:tabs>
                <w:tab w:val="left" w:pos="3261"/>
              </w:tabs>
              <w:rPr>
                <w:rFonts w:ascii="umr10" w:eastAsia="Times New Roman" w:hAnsi="umr10" w:cs="Times New Roman"/>
                <w:b/>
                <w:bCs/>
                <w:sz w:val="20"/>
                <w:szCs w:val="20"/>
              </w:rPr>
            </w:pPr>
            <w:r>
              <w:rPr>
                <w:rFonts w:ascii="umr10" w:eastAsia="Times New Roman" w:hAnsi="umr10" w:cs="Times New Roman"/>
                <w:b/>
                <w:bCs/>
                <w:sz w:val="20"/>
                <w:szCs w:val="20"/>
              </w:rPr>
              <w:t>CRIWG 2014</w:t>
            </w:r>
            <w:r w:rsidR="0001074A" w:rsidRPr="001131B6">
              <w:rPr>
                <w:rFonts w:ascii="umr10" w:eastAsia="Times New Roman" w:hAnsi="umr10" w:cs="Times New Roman"/>
                <w:b/>
                <w:bCs/>
                <w:sz w:val="20"/>
                <w:szCs w:val="20"/>
              </w:rPr>
              <w:t xml:space="preserve"> </w:t>
            </w:r>
            <w:r w:rsidR="0001074A">
              <w:rPr>
                <w:rFonts w:ascii="umr10" w:eastAsia="Times New Roman" w:hAnsi="umr10" w:cs="Times New Roman"/>
                <w:bCs/>
                <w:sz w:val="20"/>
                <w:szCs w:val="20"/>
              </w:rPr>
              <w:t>– 20</w:t>
            </w:r>
            <w:r w:rsidR="0001074A" w:rsidRPr="001131B6">
              <w:rPr>
                <w:rFonts w:ascii="umr10" w:eastAsia="Times New Roman" w:hAnsi="umr10" w:cs="Times New Roman"/>
                <w:bCs/>
                <w:sz w:val="20"/>
                <w:szCs w:val="20"/>
              </w:rPr>
              <w:t>th CRIWG Conference on Collaboration and Technology</w:t>
            </w:r>
          </w:p>
        </w:tc>
        <w:tc>
          <w:tcPr>
            <w:tcW w:w="0" w:type="auto"/>
          </w:tcPr>
          <w:p w14:paraId="6CCEF82B" w14:textId="77777777" w:rsidR="0001074A" w:rsidRDefault="0001074A" w:rsidP="0036284F">
            <w:pPr>
              <w:spacing w:before="40" w:after="40"/>
              <w:rPr>
                <w:rFonts w:ascii="umr10" w:eastAsia="Times New Roman" w:hAnsi="umr10" w:cs="Times New Roman"/>
                <w:bCs/>
                <w:sz w:val="20"/>
                <w:szCs w:val="20"/>
              </w:rPr>
            </w:pPr>
            <w:r>
              <w:rPr>
                <w:rFonts w:ascii="umr10" w:eastAsia="Times New Roman" w:hAnsi="umr10" w:cs="Times New Roman"/>
                <w:bCs/>
                <w:sz w:val="20"/>
                <w:szCs w:val="20"/>
              </w:rPr>
              <w:t>2014</w:t>
            </w:r>
          </w:p>
        </w:tc>
        <w:tc>
          <w:tcPr>
            <w:tcW w:w="0" w:type="auto"/>
          </w:tcPr>
          <w:p w14:paraId="5B1375BE" w14:textId="77777777" w:rsidR="0001074A" w:rsidRDefault="00EC171D" w:rsidP="0036284F">
            <w:pPr>
              <w:spacing w:before="40" w:after="40"/>
              <w:rPr>
                <w:rFonts w:ascii="umr10" w:eastAsia="Times New Roman" w:hAnsi="umr10" w:cs="Times New Roman"/>
                <w:sz w:val="20"/>
                <w:szCs w:val="20"/>
              </w:rPr>
            </w:pPr>
            <w:r>
              <w:rPr>
                <w:rFonts w:ascii="umr10" w:eastAsia="Times New Roman" w:hAnsi="umr10" w:cs="Times New Roman"/>
                <w:sz w:val="20"/>
                <w:szCs w:val="20"/>
              </w:rPr>
              <w:t>Santiago, Chile</w:t>
            </w:r>
          </w:p>
        </w:tc>
      </w:tr>
      <w:tr w:rsidR="0001074A" w:rsidRPr="001131B6" w14:paraId="1E03075E" w14:textId="77777777" w:rsidTr="002D7C5B">
        <w:trPr>
          <w:cantSplit/>
          <w:jc w:val="center"/>
        </w:trPr>
        <w:tc>
          <w:tcPr>
            <w:tcW w:w="0" w:type="auto"/>
          </w:tcPr>
          <w:p w14:paraId="46A58FB7" w14:textId="77777777" w:rsidR="0001074A" w:rsidRPr="001131B6" w:rsidRDefault="0001074A" w:rsidP="00A3795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18.</w:t>
            </w:r>
          </w:p>
        </w:tc>
        <w:tc>
          <w:tcPr>
            <w:tcW w:w="0" w:type="auto"/>
          </w:tcPr>
          <w:p w14:paraId="58873845" w14:textId="77777777" w:rsidR="0001074A" w:rsidRPr="0036284F" w:rsidRDefault="0001074A" w:rsidP="00A37953">
            <w:pPr>
              <w:keepNext/>
              <w:tabs>
                <w:tab w:val="left" w:pos="3261"/>
              </w:tabs>
              <w:rPr>
                <w:rFonts w:ascii="umr10" w:eastAsia="Times New Roman" w:hAnsi="umr10" w:cs="Times New Roman"/>
                <w:bCs/>
                <w:sz w:val="20"/>
                <w:szCs w:val="20"/>
              </w:rPr>
            </w:pPr>
            <w:r>
              <w:rPr>
                <w:rFonts w:ascii="umr10" w:eastAsia="Times New Roman" w:hAnsi="umr10" w:cs="Times New Roman"/>
                <w:b/>
                <w:bCs/>
                <w:sz w:val="20"/>
                <w:szCs w:val="20"/>
              </w:rPr>
              <w:t xml:space="preserve">CSCW 2014 – </w:t>
            </w:r>
            <w:r>
              <w:rPr>
                <w:rFonts w:ascii="umr10" w:eastAsia="Times New Roman" w:hAnsi="umr10" w:cs="Times New Roman"/>
                <w:bCs/>
                <w:sz w:val="20"/>
                <w:szCs w:val="20"/>
              </w:rPr>
              <w:t>ACM Conference on Computer Supported Cooperative Work</w:t>
            </w:r>
          </w:p>
        </w:tc>
        <w:tc>
          <w:tcPr>
            <w:tcW w:w="0" w:type="auto"/>
          </w:tcPr>
          <w:p w14:paraId="56869245" w14:textId="77777777" w:rsidR="0001074A" w:rsidRPr="001131B6" w:rsidRDefault="0001074A" w:rsidP="00A37953">
            <w:pPr>
              <w:spacing w:before="40" w:after="40"/>
              <w:rPr>
                <w:rFonts w:ascii="umr10" w:eastAsia="Times New Roman" w:hAnsi="umr10" w:cs="Times New Roman"/>
                <w:bCs/>
                <w:sz w:val="20"/>
                <w:szCs w:val="20"/>
              </w:rPr>
            </w:pPr>
            <w:r>
              <w:rPr>
                <w:rFonts w:ascii="umr10" w:eastAsia="Times New Roman" w:hAnsi="umr10" w:cs="Times New Roman"/>
                <w:bCs/>
                <w:sz w:val="20"/>
                <w:szCs w:val="20"/>
              </w:rPr>
              <w:t>2014</w:t>
            </w:r>
          </w:p>
        </w:tc>
        <w:tc>
          <w:tcPr>
            <w:tcW w:w="0" w:type="auto"/>
          </w:tcPr>
          <w:p w14:paraId="03A64DCB" w14:textId="77777777" w:rsidR="0001074A" w:rsidRPr="001131B6" w:rsidRDefault="0001074A" w:rsidP="00A37953">
            <w:pPr>
              <w:spacing w:before="40" w:after="40"/>
              <w:rPr>
                <w:rFonts w:ascii="umr10" w:eastAsia="Times New Roman" w:hAnsi="umr10" w:cs="Times New Roman"/>
                <w:sz w:val="20"/>
                <w:szCs w:val="20"/>
              </w:rPr>
            </w:pPr>
            <w:r>
              <w:rPr>
                <w:rFonts w:ascii="umr10" w:eastAsia="Times New Roman" w:hAnsi="umr10" w:cs="Times New Roman"/>
                <w:sz w:val="20"/>
                <w:szCs w:val="20"/>
              </w:rPr>
              <w:t>Baltimore, EUA</w:t>
            </w:r>
          </w:p>
        </w:tc>
      </w:tr>
      <w:tr w:rsidR="00AD55A6" w:rsidRPr="001131B6" w14:paraId="39E34FB2" w14:textId="77777777" w:rsidTr="002D7C5B">
        <w:trPr>
          <w:cantSplit/>
          <w:jc w:val="center"/>
        </w:trPr>
        <w:tc>
          <w:tcPr>
            <w:tcW w:w="0" w:type="auto"/>
          </w:tcPr>
          <w:p w14:paraId="753E5179" w14:textId="77777777" w:rsidR="00AD55A6" w:rsidRPr="001131B6" w:rsidRDefault="00AD55A6" w:rsidP="0036284F">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17.</w:t>
            </w:r>
          </w:p>
        </w:tc>
        <w:tc>
          <w:tcPr>
            <w:tcW w:w="0" w:type="auto"/>
          </w:tcPr>
          <w:p w14:paraId="72C8953A" w14:textId="77777777" w:rsidR="00AD55A6" w:rsidRPr="007A78ED" w:rsidRDefault="00AD55A6" w:rsidP="00AD55A6">
            <w:pPr>
              <w:keepNext/>
              <w:tabs>
                <w:tab w:val="left" w:pos="3261"/>
              </w:tabs>
              <w:rPr>
                <w:rFonts w:ascii="umr10" w:eastAsia="Times New Roman" w:hAnsi="umr10" w:cs="Times New Roman"/>
                <w:bCs/>
                <w:sz w:val="20"/>
                <w:szCs w:val="20"/>
              </w:rPr>
            </w:pPr>
            <w:r w:rsidRPr="001131B6">
              <w:rPr>
                <w:rFonts w:ascii="umr10" w:eastAsia="Times New Roman" w:hAnsi="umr10" w:cs="Times New Roman"/>
                <w:b/>
                <w:bCs/>
                <w:sz w:val="20"/>
                <w:szCs w:val="20"/>
              </w:rPr>
              <w:t>MSR Asia Summit</w:t>
            </w:r>
            <w:r>
              <w:rPr>
                <w:rFonts w:ascii="umr10" w:eastAsia="Times New Roman" w:hAnsi="umr10" w:cs="Times New Roman"/>
                <w:b/>
                <w:bCs/>
                <w:sz w:val="20"/>
                <w:szCs w:val="20"/>
              </w:rPr>
              <w:t xml:space="preserve"> </w:t>
            </w:r>
            <w:r w:rsidR="002D7C5B">
              <w:rPr>
                <w:rFonts w:ascii="umr10" w:eastAsia="Times New Roman" w:hAnsi="umr10" w:cs="Times New Roman"/>
                <w:b/>
                <w:bCs/>
                <w:sz w:val="20"/>
                <w:szCs w:val="20"/>
              </w:rPr>
              <w:t xml:space="preserve">2013 </w:t>
            </w:r>
            <w:r>
              <w:rPr>
                <w:rFonts w:ascii="umr10" w:eastAsia="Times New Roman" w:hAnsi="umr10" w:cs="Times New Roman"/>
                <w:bCs/>
                <w:sz w:val="20"/>
                <w:szCs w:val="20"/>
              </w:rPr>
              <w:t>– Mining Software Repositories Summit</w:t>
            </w:r>
          </w:p>
        </w:tc>
        <w:tc>
          <w:tcPr>
            <w:tcW w:w="0" w:type="auto"/>
          </w:tcPr>
          <w:p w14:paraId="1411BF18" w14:textId="77777777" w:rsidR="00AD55A6" w:rsidRPr="001131B6" w:rsidRDefault="00AD55A6" w:rsidP="0036284F">
            <w:pPr>
              <w:spacing w:before="40" w:after="40"/>
              <w:rPr>
                <w:rFonts w:ascii="umr10" w:eastAsia="Times New Roman" w:hAnsi="umr10" w:cs="Times New Roman"/>
                <w:bCs/>
                <w:sz w:val="20"/>
                <w:szCs w:val="20"/>
              </w:rPr>
            </w:pPr>
            <w:r>
              <w:rPr>
                <w:rFonts w:ascii="umr10" w:eastAsia="Times New Roman" w:hAnsi="umr10" w:cs="Times New Roman"/>
                <w:bCs/>
                <w:sz w:val="20"/>
                <w:szCs w:val="20"/>
              </w:rPr>
              <w:t>2013</w:t>
            </w:r>
          </w:p>
        </w:tc>
        <w:tc>
          <w:tcPr>
            <w:tcW w:w="0" w:type="auto"/>
          </w:tcPr>
          <w:p w14:paraId="07DCBA4A" w14:textId="77777777" w:rsidR="00AD55A6" w:rsidRPr="001131B6" w:rsidRDefault="00AD55A6" w:rsidP="0036284F">
            <w:pPr>
              <w:spacing w:before="40" w:after="40"/>
              <w:rPr>
                <w:rFonts w:ascii="umr10" w:eastAsia="Times New Roman" w:hAnsi="umr10" w:cs="Times New Roman"/>
                <w:sz w:val="20"/>
                <w:szCs w:val="20"/>
              </w:rPr>
            </w:pPr>
            <w:r>
              <w:rPr>
                <w:rFonts w:ascii="umr10" w:eastAsia="Times New Roman" w:hAnsi="umr10" w:cs="Times New Roman"/>
                <w:sz w:val="20"/>
                <w:szCs w:val="20"/>
              </w:rPr>
              <w:t>Ja</w:t>
            </w:r>
            <w:r w:rsidR="00AB46B3">
              <w:rPr>
                <w:rFonts w:ascii="umr10" w:eastAsia="Times New Roman" w:hAnsi="umr10" w:cs="Times New Roman"/>
                <w:sz w:val="20"/>
                <w:szCs w:val="20"/>
              </w:rPr>
              <w:t>pão</w:t>
            </w:r>
          </w:p>
        </w:tc>
      </w:tr>
      <w:tr w:rsidR="00AD55A6" w:rsidRPr="001131B6" w14:paraId="43B1DAFD" w14:textId="77777777" w:rsidTr="002D7C5B">
        <w:trPr>
          <w:cantSplit/>
          <w:jc w:val="center"/>
        </w:trPr>
        <w:tc>
          <w:tcPr>
            <w:tcW w:w="0" w:type="auto"/>
          </w:tcPr>
          <w:p w14:paraId="60753CF3"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0" w:type="auto"/>
          </w:tcPr>
          <w:p w14:paraId="0CB01597" w14:textId="77777777" w:rsidR="00AD55A6" w:rsidRPr="001131B6" w:rsidRDefault="00AD55A6" w:rsidP="00AD55A6">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ICSE 2013</w:t>
            </w:r>
            <w:r w:rsidRPr="001131B6">
              <w:rPr>
                <w:rFonts w:ascii="umr10" w:eastAsia="Times New Roman" w:hAnsi="umr10" w:cs="Times New Roman"/>
                <w:bCs/>
                <w:sz w:val="20"/>
                <w:szCs w:val="20"/>
              </w:rPr>
              <w:t xml:space="preserve"> – 35th International Conference on Software Engineering</w:t>
            </w:r>
          </w:p>
        </w:tc>
        <w:tc>
          <w:tcPr>
            <w:tcW w:w="0" w:type="auto"/>
          </w:tcPr>
          <w:p w14:paraId="5A38F721"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566D8C72"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San Francisco, EUA</w:t>
            </w:r>
          </w:p>
        </w:tc>
      </w:tr>
      <w:tr w:rsidR="00AD55A6" w:rsidRPr="001131B6" w14:paraId="2549BE89" w14:textId="77777777" w:rsidTr="002D7C5B">
        <w:trPr>
          <w:cantSplit/>
          <w:jc w:val="center"/>
        </w:trPr>
        <w:tc>
          <w:tcPr>
            <w:tcW w:w="0" w:type="auto"/>
          </w:tcPr>
          <w:p w14:paraId="192AF321"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c>
          <w:tcPr>
            <w:tcW w:w="0" w:type="auto"/>
          </w:tcPr>
          <w:p w14:paraId="1FBDFCF3"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CRIWG 2012 </w:t>
            </w:r>
            <w:r w:rsidRPr="001131B6">
              <w:rPr>
                <w:rFonts w:ascii="umr10" w:eastAsia="Times New Roman" w:hAnsi="umr10" w:cs="Times New Roman"/>
                <w:bCs/>
                <w:sz w:val="20"/>
                <w:szCs w:val="20"/>
              </w:rPr>
              <w:t>– 18th CRIWG Conference on Collaboration and Technology</w:t>
            </w:r>
            <w:r>
              <w:rPr>
                <w:rFonts w:ascii="umr10" w:eastAsia="Times New Roman" w:hAnsi="umr10" w:cs="Times New Roman"/>
                <w:bCs/>
                <w:sz w:val="20"/>
                <w:szCs w:val="20"/>
              </w:rPr>
              <w:t xml:space="preserve"> </w:t>
            </w:r>
          </w:p>
        </w:tc>
        <w:tc>
          <w:tcPr>
            <w:tcW w:w="0" w:type="auto"/>
          </w:tcPr>
          <w:p w14:paraId="569DC673"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7DD31140"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Raesfeld, Alemanha</w:t>
            </w:r>
          </w:p>
        </w:tc>
      </w:tr>
      <w:tr w:rsidR="00AD55A6" w:rsidRPr="001131B6" w14:paraId="32355ECA" w14:textId="77777777" w:rsidTr="002D7C5B">
        <w:trPr>
          <w:cantSplit/>
          <w:jc w:val="center"/>
        </w:trPr>
        <w:tc>
          <w:tcPr>
            <w:tcW w:w="0" w:type="auto"/>
          </w:tcPr>
          <w:p w14:paraId="191F5208"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14.</w:t>
            </w:r>
          </w:p>
        </w:tc>
        <w:tc>
          <w:tcPr>
            <w:tcW w:w="0" w:type="auto"/>
          </w:tcPr>
          <w:p w14:paraId="619AC296" w14:textId="77777777" w:rsidR="00AD55A6" w:rsidRPr="001131B6" w:rsidRDefault="00AD55A6" w:rsidP="00AD55A6">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CSCW 2012 </w:t>
            </w:r>
            <w:r w:rsidRPr="001131B6">
              <w:rPr>
                <w:rFonts w:ascii="umr10" w:eastAsia="Times New Roman" w:hAnsi="umr10" w:cs="Times New Roman"/>
                <w:bCs/>
                <w:sz w:val="20"/>
                <w:szCs w:val="20"/>
              </w:rPr>
              <w:t>– ACM Conference on Computer Supported Cooperative Work</w:t>
            </w:r>
          </w:p>
        </w:tc>
        <w:tc>
          <w:tcPr>
            <w:tcW w:w="0" w:type="auto"/>
          </w:tcPr>
          <w:p w14:paraId="0927F1DA"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5C75E740"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Seattle, EUA</w:t>
            </w:r>
          </w:p>
        </w:tc>
      </w:tr>
      <w:tr w:rsidR="00AD55A6" w:rsidRPr="001131B6" w14:paraId="25668302" w14:textId="77777777" w:rsidTr="002D7C5B">
        <w:trPr>
          <w:cantSplit/>
          <w:jc w:val="center"/>
        </w:trPr>
        <w:tc>
          <w:tcPr>
            <w:tcW w:w="0" w:type="auto"/>
          </w:tcPr>
          <w:p w14:paraId="44822B5F"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w:t>
            </w:r>
          </w:p>
        </w:tc>
        <w:tc>
          <w:tcPr>
            <w:tcW w:w="0" w:type="auto"/>
          </w:tcPr>
          <w:p w14:paraId="50C6B9FF" w14:textId="77777777" w:rsidR="00AD55A6" w:rsidRPr="00AD55A6" w:rsidRDefault="00AD55A6" w:rsidP="0036284F">
            <w:pPr>
              <w:keepNext/>
              <w:tabs>
                <w:tab w:val="left" w:pos="3261"/>
              </w:tabs>
              <w:rPr>
                <w:rFonts w:ascii="umr10" w:eastAsia="Times New Roman" w:hAnsi="umr10" w:cs="Times New Roman"/>
                <w:bCs/>
                <w:sz w:val="20"/>
                <w:szCs w:val="20"/>
              </w:rPr>
            </w:pPr>
            <w:r w:rsidRPr="001131B6">
              <w:rPr>
                <w:rFonts w:ascii="umr10" w:eastAsia="Times New Roman" w:hAnsi="umr10" w:cs="Times New Roman"/>
                <w:b/>
                <w:bCs/>
                <w:sz w:val="20"/>
                <w:szCs w:val="20"/>
              </w:rPr>
              <w:t xml:space="preserve">CRIWG 2011 </w:t>
            </w:r>
            <w:r w:rsidRPr="001131B6">
              <w:rPr>
                <w:rFonts w:ascii="umr10" w:eastAsia="Times New Roman" w:hAnsi="umr10" w:cs="Times New Roman"/>
                <w:bCs/>
                <w:sz w:val="20"/>
                <w:szCs w:val="20"/>
              </w:rPr>
              <w:t>– 17th CRIWG Conference on Collaboration and Technology</w:t>
            </w:r>
            <w:r>
              <w:rPr>
                <w:rFonts w:ascii="umr10" w:eastAsia="Times New Roman" w:hAnsi="umr10" w:cs="Times New Roman"/>
                <w:bCs/>
                <w:sz w:val="20"/>
                <w:szCs w:val="20"/>
              </w:rPr>
              <w:t xml:space="preserve"> </w:t>
            </w:r>
          </w:p>
        </w:tc>
        <w:tc>
          <w:tcPr>
            <w:tcW w:w="0" w:type="auto"/>
          </w:tcPr>
          <w:p w14:paraId="72DA4759"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AF007C2"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Paraty, Brasil</w:t>
            </w:r>
          </w:p>
        </w:tc>
      </w:tr>
      <w:tr w:rsidR="00AD55A6" w:rsidRPr="001131B6" w14:paraId="0536AC67" w14:textId="77777777" w:rsidTr="002D7C5B">
        <w:trPr>
          <w:cantSplit/>
          <w:jc w:val="center"/>
        </w:trPr>
        <w:tc>
          <w:tcPr>
            <w:tcW w:w="0" w:type="auto"/>
          </w:tcPr>
          <w:p w14:paraId="68BC9BEC"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w:t>
            </w:r>
          </w:p>
        </w:tc>
        <w:tc>
          <w:tcPr>
            <w:tcW w:w="0" w:type="auto"/>
          </w:tcPr>
          <w:p w14:paraId="26B68F6B" w14:textId="77777777" w:rsidR="00AD55A6" w:rsidRPr="00AD55A6" w:rsidRDefault="00AD55A6" w:rsidP="0036284F">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CibSE – ESELAW- WER 2011 – </w:t>
            </w:r>
            <w:r w:rsidRPr="001131B6">
              <w:rPr>
                <w:rFonts w:ascii="umr10" w:eastAsia="Times New Roman" w:hAnsi="umr10" w:cs="Times New Roman"/>
                <w:bCs/>
                <w:sz w:val="20"/>
                <w:szCs w:val="20"/>
                <w:lang w:val="pt-BR"/>
              </w:rPr>
              <w:t>Congresso Ibero-Americano de Engenharia de Software</w:t>
            </w:r>
            <w:r>
              <w:rPr>
                <w:rFonts w:ascii="umr10" w:eastAsia="Times New Roman" w:hAnsi="umr10" w:cs="Times New Roman"/>
                <w:bCs/>
                <w:sz w:val="20"/>
                <w:szCs w:val="20"/>
                <w:lang w:val="pt-BR"/>
              </w:rPr>
              <w:t xml:space="preserve"> </w:t>
            </w:r>
          </w:p>
        </w:tc>
        <w:tc>
          <w:tcPr>
            <w:tcW w:w="0" w:type="auto"/>
          </w:tcPr>
          <w:p w14:paraId="44A8B7D0"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17A08C65"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RJ</w:t>
            </w:r>
          </w:p>
        </w:tc>
      </w:tr>
      <w:tr w:rsidR="00AD55A6" w:rsidRPr="001131B6" w14:paraId="194E5B05" w14:textId="77777777" w:rsidTr="002D7C5B">
        <w:trPr>
          <w:cantSplit/>
          <w:jc w:val="center"/>
        </w:trPr>
        <w:tc>
          <w:tcPr>
            <w:tcW w:w="0" w:type="auto"/>
          </w:tcPr>
          <w:p w14:paraId="1D809741"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0" w:type="auto"/>
          </w:tcPr>
          <w:p w14:paraId="6937560D" w14:textId="77777777" w:rsidR="00AD55A6" w:rsidRPr="001131B6" w:rsidRDefault="00AD55A6" w:rsidP="00AD55A6">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CRIWG 2010 </w:t>
            </w:r>
            <w:r w:rsidRPr="001131B6">
              <w:rPr>
                <w:rFonts w:ascii="umr10" w:eastAsia="Times New Roman" w:hAnsi="umr10" w:cs="Times New Roman"/>
                <w:bCs/>
                <w:sz w:val="20"/>
                <w:szCs w:val="20"/>
              </w:rPr>
              <w:t>- 16th CRIWG Conference on Collaboration and Technology</w:t>
            </w:r>
            <w:r>
              <w:rPr>
                <w:rFonts w:ascii="umr10" w:eastAsia="Times New Roman" w:hAnsi="umr10" w:cs="Times New Roman"/>
                <w:bCs/>
                <w:sz w:val="20"/>
                <w:szCs w:val="20"/>
              </w:rPr>
              <w:t xml:space="preserve"> </w:t>
            </w:r>
          </w:p>
        </w:tc>
        <w:tc>
          <w:tcPr>
            <w:tcW w:w="0" w:type="auto"/>
          </w:tcPr>
          <w:p w14:paraId="0AED2ED5"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482A4964"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rPr>
              <w:t>Maastricht, Holanda</w:t>
            </w:r>
          </w:p>
        </w:tc>
      </w:tr>
      <w:tr w:rsidR="00AD55A6" w:rsidRPr="001131B6" w14:paraId="158DD3E5" w14:textId="77777777" w:rsidTr="002D7C5B">
        <w:trPr>
          <w:cantSplit/>
          <w:jc w:val="center"/>
        </w:trPr>
        <w:tc>
          <w:tcPr>
            <w:tcW w:w="0" w:type="auto"/>
          </w:tcPr>
          <w:p w14:paraId="6E06928D"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0" w:type="auto"/>
          </w:tcPr>
          <w:p w14:paraId="0D310CDC"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CSCL 2009 </w:t>
            </w:r>
            <w:r w:rsidRPr="001131B6">
              <w:rPr>
                <w:rFonts w:ascii="umr10" w:eastAsia="Times New Roman" w:hAnsi="umr10" w:cs="Times New Roman"/>
                <w:bCs/>
                <w:sz w:val="20"/>
                <w:szCs w:val="20"/>
              </w:rPr>
              <w:t>– 8th International Conference on Computer S</w:t>
            </w:r>
            <w:r>
              <w:rPr>
                <w:rFonts w:ascii="umr10" w:eastAsia="Times New Roman" w:hAnsi="umr10" w:cs="Times New Roman"/>
                <w:bCs/>
                <w:sz w:val="20"/>
                <w:szCs w:val="20"/>
              </w:rPr>
              <w:t>upported Collaborative Learning</w:t>
            </w:r>
          </w:p>
        </w:tc>
        <w:tc>
          <w:tcPr>
            <w:tcW w:w="0" w:type="auto"/>
          </w:tcPr>
          <w:p w14:paraId="2DC6FB1C"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459C3AF0"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Rhodes, Grécia</w:t>
            </w:r>
          </w:p>
        </w:tc>
      </w:tr>
      <w:tr w:rsidR="00AD55A6" w:rsidRPr="001131B6" w14:paraId="67C7E56C" w14:textId="77777777" w:rsidTr="002D7C5B">
        <w:trPr>
          <w:cantSplit/>
          <w:jc w:val="center"/>
        </w:trPr>
        <w:tc>
          <w:tcPr>
            <w:tcW w:w="0" w:type="auto"/>
          </w:tcPr>
          <w:p w14:paraId="7D06AF56"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04816A76"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ESELAW 2009 </w:t>
            </w:r>
            <w:r w:rsidRPr="001131B6">
              <w:rPr>
                <w:rFonts w:ascii="umr10" w:eastAsia="Times New Roman" w:hAnsi="umr10" w:cs="Times New Roman"/>
                <w:bCs/>
                <w:sz w:val="20"/>
                <w:szCs w:val="20"/>
              </w:rPr>
              <w:t xml:space="preserve">–VI Experimental Software Engineering Latin American Workshop </w:t>
            </w:r>
          </w:p>
        </w:tc>
        <w:tc>
          <w:tcPr>
            <w:tcW w:w="0" w:type="auto"/>
          </w:tcPr>
          <w:p w14:paraId="73DDD9DA"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20FB67C0"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Carlos, Brasil</w:t>
            </w:r>
          </w:p>
        </w:tc>
      </w:tr>
      <w:tr w:rsidR="00AD55A6" w:rsidRPr="001131B6" w14:paraId="0B1B6F19" w14:textId="77777777" w:rsidTr="002D7C5B">
        <w:trPr>
          <w:cantSplit/>
          <w:jc w:val="center"/>
        </w:trPr>
        <w:tc>
          <w:tcPr>
            <w:tcW w:w="0" w:type="auto"/>
          </w:tcPr>
          <w:p w14:paraId="7AB954AB"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32F22EAA"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CRIWG’05</w:t>
            </w:r>
            <w:r w:rsidRPr="001131B6">
              <w:rPr>
                <w:rFonts w:ascii="umr10" w:eastAsia="Times New Roman" w:hAnsi="umr10" w:cs="Times New Roman"/>
                <w:bCs/>
                <w:sz w:val="20"/>
                <w:szCs w:val="20"/>
              </w:rPr>
              <w:t xml:space="preserve"> – 11th International Workshop on Groupware</w:t>
            </w:r>
          </w:p>
        </w:tc>
        <w:tc>
          <w:tcPr>
            <w:tcW w:w="0" w:type="auto"/>
          </w:tcPr>
          <w:p w14:paraId="0FF5040E"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0" w:type="auto"/>
          </w:tcPr>
          <w:p w14:paraId="45A94DD3"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Porto de Galinhas, Brasil</w:t>
            </w:r>
          </w:p>
        </w:tc>
      </w:tr>
      <w:tr w:rsidR="00AD55A6" w:rsidRPr="006B3CD8" w14:paraId="61F831A5" w14:textId="77777777" w:rsidTr="002D7C5B">
        <w:trPr>
          <w:cantSplit/>
          <w:jc w:val="center"/>
        </w:trPr>
        <w:tc>
          <w:tcPr>
            <w:tcW w:w="0" w:type="auto"/>
          </w:tcPr>
          <w:p w14:paraId="3681C496"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2B5F724E"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CRIWG’04 </w:t>
            </w:r>
            <w:r w:rsidRPr="001131B6">
              <w:rPr>
                <w:rFonts w:ascii="umr10" w:eastAsia="Times New Roman" w:hAnsi="umr10" w:cs="Times New Roman"/>
                <w:bCs/>
                <w:sz w:val="20"/>
                <w:szCs w:val="20"/>
              </w:rPr>
              <w:t>– X International Workshop on Groupware</w:t>
            </w:r>
            <w:r>
              <w:rPr>
                <w:rFonts w:ascii="umr10" w:eastAsia="Times New Roman" w:hAnsi="umr10" w:cs="Times New Roman"/>
                <w:bCs/>
                <w:sz w:val="20"/>
                <w:szCs w:val="20"/>
              </w:rPr>
              <w:t xml:space="preserve"> </w:t>
            </w:r>
          </w:p>
        </w:tc>
        <w:tc>
          <w:tcPr>
            <w:tcW w:w="0" w:type="auto"/>
          </w:tcPr>
          <w:p w14:paraId="07B0DC94"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270ABCC2"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San Carlos, Costa Rica</w:t>
            </w:r>
          </w:p>
        </w:tc>
      </w:tr>
      <w:tr w:rsidR="00AD55A6" w:rsidRPr="001131B6" w14:paraId="06045153" w14:textId="77777777" w:rsidTr="002D7C5B">
        <w:trPr>
          <w:cantSplit/>
          <w:jc w:val="center"/>
        </w:trPr>
        <w:tc>
          <w:tcPr>
            <w:tcW w:w="0" w:type="auto"/>
          </w:tcPr>
          <w:p w14:paraId="0995789C"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4640C134"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ITS’04 </w:t>
            </w:r>
            <w:r w:rsidRPr="001131B6">
              <w:rPr>
                <w:rFonts w:ascii="umr10" w:eastAsia="Times New Roman" w:hAnsi="umr10" w:cs="Times New Roman"/>
                <w:bCs/>
                <w:sz w:val="20"/>
                <w:szCs w:val="20"/>
              </w:rPr>
              <w:t xml:space="preserve">– 7th International Conference on Intelligent Tutoring </w:t>
            </w:r>
          </w:p>
        </w:tc>
        <w:tc>
          <w:tcPr>
            <w:tcW w:w="0" w:type="auto"/>
          </w:tcPr>
          <w:p w14:paraId="3D40BB23"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7757FFFC"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Maceió, Brasil</w:t>
            </w:r>
          </w:p>
        </w:tc>
      </w:tr>
      <w:tr w:rsidR="00AD55A6" w:rsidRPr="001131B6" w14:paraId="65C62CE1" w14:textId="77777777" w:rsidTr="002D7C5B">
        <w:trPr>
          <w:cantSplit/>
          <w:jc w:val="center"/>
        </w:trPr>
        <w:tc>
          <w:tcPr>
            <w:tcW w:w="0" w:type="auto"/>
          </w:tcPr>
          <w:p w14:paraId="6EB08A7B"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05BD8CC5"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WCETE’04 </w:t>
            </w:r>
            <w:r w:rsidRPr="001131B6">
              <w:rPr>
                <w:rFonts w:ascii="umr10" w:eastAsia="Times New Roman" w:hAnsi="umr10" w:cs="Times New Roman"/>
                <w:bCs/>
                <w:sz w:val="20"/>
                <w:szCs w:val="20"/>
              </w:rPr>
              <w:t xml:space="preserve">– World Congress on Engineering and Technology </w:t>
            </w:r>
          </w:p>
        </w:tc>
        <w:tc>
          <w:tcPr>
            <w:tcW w:w="0" w:type="auto"/>
          </w:tcPr>
          <w:p w14:paraId="53CE0D40"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22DF261F"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Santos, Brasil</w:t>
            </w:r>
          </w:p>
        </w:tc>
      </w:tr>
      <w:tr w:rsidR="00AD55A6" w:rsidRPr="001131B6" w14:paraId="0AC15625" w14:textId="77777777" w:rsidTr="002D7C5B">
        <w:trPr>
          <w:cantSplit/>
          <w:jc w:val="center"/>
        </w:trPr>
        <w:tc>
          <w:tcPr>
            <w:tcW w:w="0" w:type="auto"/>
          </w:tcPr>
          <w:p w14:paraId="7EB4A7B9"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73936B4D" w14:textId="77777777" w:rsidR="00AD55A6" w:rsidRPr="001131B6" w:rsidRDefault="00AD55A6" w:rsidP="0036284F">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JIISIC’03 </w:t>
            </w:r>
            <w:r w:rsidRPr="001131B6">
              <w:rPr>
                <w:rFonts w:ascii="umr10" w:eastAsia="Times New Roman" w:hAnsi="umr10" w:cs="Times New Roman"/>
                <w:bCs/>
                <w:sz w:val="20"/>
                <w:szCs w:val="20"/>
                <w:lang w:val="pt-BR"/>
              </w:rPr>
              <w:t xml:space="preserve">– Jornada Ibero-Americana de Eng. de Software e Eng. de Conhecimento </w:t>
            </w:r>
          </w:p>
        </w:tc>
        <w:tc>
          <w:tcPr>
            <w:tcW w:w="0" w:type="auto"/>
          </w:tcPr>
          <w:p w14:paraId="798855FD"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7E57D633"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Valdivia, Chile</w:t>
            </w:r>
          </w:p>
        </w:tc>
      </w:tr>
      <w:tr w:rsidR="00AD55A6" w:rsidRPr="001131B6" w14:paraId="70877F15" w14:textId="77777777" w:rsidTr="002D7C5B">
        <w:trPr>
          <w:cantSplit/>
          <w:jc w:val="center"/>
        </w:trPr>
        <w:tc>
          <w:tcPr>
            <w:tcW w:w="0" w:type="auto"/>
          </w:tcPr>
          <w:p w14:paraId="36128768"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3.</w:t>
            </w:r>
          </w:p>
        </w:tc>
        <w:tc>
          <w:tcPr>
            <w:tcW w:w="0" w:type="auto"/>
          </w:tcPr>
          <w:p w14:paraId="7FE182EF"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IFIP I3E’03 </w:t>
            </w:r>
            <w:r w:rsidRPr="001131B6">
              <w:rPr>
                <w:rFonts w:ascii="umr10" w:eastAsia="Times New Roman" w:hAnsi="umr10" w:cs="Times New Roman"/>
                <w:bCs/>
                <w:sz w:val="20"/>
                <w:szCs w:val="20"/>
              </w:rPr>
              <w:t xml:space="preserve">– Third IFIP Conference on E-commerce, E-business and E-government </w:t>
            </w:r>
          </w:p>
        </w:tc>
        <w:tc>
          <w:tcPr>
            <w:tcW w:w="0" w:type="auto"/>
          </w:tcPr>
          <w:p w14:paraId="09690915"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1D8E20A8"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Guarujá, Brasil</w:t>
            </w:r>
          </w:p>
        </w:tc>
      </w:tr>
      <w:tr w:rsidR="00AD55A6" w:rsidRPr="001131B6" w14:paraId="0B447E15" w14:textId="77777777" w:rsidTr="002D7C5B">
        <w:trPr>
          <w:cantSplit/>
          <w:jc w:val="center"/>
        </w:trPr>
        <w:tc>
          <w:tcPr>
            <w:tcW w:w="0" w:type="auto"/>
          </w:tcPr>
          <w:p w14:paraId="19232F5C"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75DC9118"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INTERTECH’02 </w:t>
            </w:r>
            <w:r w:rsidRPr="001131B6">
              <w:rPr>
                <w:rFonts w:ascii="umr10" w:eastAsia="Times New Roman" w:hAnsi="umr10" w:cs="Times New Roman"/>
                <w:bCs/>
                <w:sz w:val="20"/>
                <w:szCs w:val="20"/>
              </w:rPr>
              <w:t xml:space="preserve">– International Conference on Engineering and Technology Education </w:t>
            </w:r>
          </w:p>
        </w:tc>
        <w:tc>
          <w:tcPr>
            <w:tcW w:w="0" w:type="auto"/>
          </w:tcPr>
          <w:p w14:paraId="29B73A29"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0" w:type="auto"/>
          </w:tcPr>
          <w:p w14:paraId="753EF4DB"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Santos, Brasil</w:t>
            </w:r>
          </w:p>
        </w:tc>
      </w:tr>
      <w:tr w:rsidR="00AD55A6" w:rsidRPr="001131B6" w14:paraId="115ADFE3" w14:textId="77777777" w:rsidTr="002D7C5B">
        <w:trPr>
          <w:cantSplit/>
          <w:jc w:val="center"/>
        </w:trPr>
        <w:tc>
          <w:tcPr>
            <w:tcW w:w="0" w:type="auto"/>
          </w:tcPr>
          <w:p w14:paraId="5DA59D4E" w14:textId="77777777" w:rsidR="00AD55A6" w:rsidRPr="001131B6" w:rsidRDefault="00AD55A6" w:rsidP="0036284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3590A396" w14:textId="77777777" w:rsidR="00AD55A6" w:rsidRPr="001131B6" w:rsidRDefault="00AD55A6" w:rsidP="0036284F">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CSCWiD’02 </w:t>
            </w:r>
            <w:r w:rsidRPr="001131B6">
              <w:rPr>
                <w:rFonts w:ascii="umr10" w:eastAsia="Times New Roman" w:hAnsi="umr10" w:cs="Times New Roman"/>
                <w:bCs/>
                <w:sz w:val="20"/>
                <w:szCs w:val="20"/>
              </w:rPr>
              <w:t xml:space="preserve">– The Seventh International Conference on CSCW in Design </w:t>
            </w:r>
          </w:p>
        </w:tc>
        <w:tc>
          <w:tcPr>
            <w:tcW w:w="0" w:type="auto"/>
          </w:tcPr>
          <w:p w14:paraId="08E07AB3" w14:textId="77777777" w:rsidR="00AD55A6" w:rsidRPr="001131B6" w:rsidRDefault="00AD55A6" w:rsidP="0036284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0" w:type="auto"/>
          </w:tcPr>
          <w:p w14:paraId="26CFEA43" w14:textId="77777777" w:rsidR="00AD55A6" w:rsidRPr="001131B6" w:rsidRDefault="00AD55A6" w:rsidP="0036284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Brasil</w:t>
            </w:r>
          </w:p>
        </w:tc>
      </w:tr>
    </w:tbl>
    <w:p w14:paraId="664BCF3E" w14:textId="153DBC30" w:rsidR="001131B6" w:rsidRPr="001131B6" w:rsidRDefault="00D63540" w:rsidP="001E3E67">
      <w:pPr>
        <w:pStyle w:val="Heading3"/>
      </w:pPr>
      <w:bookmarkStart w:id="83" w:name="_Ref327693691"/>
      <w:bookmarkStart w:id="84" w:name="_Ref336835538"/>
      <w:r>
        <w:t>Participação em Eventos N</w:t>
      </w:r>
      <w:r w:rsidR="001131B6" w:rsidRPr="001131B6">
        <w:t>acionais</w:t>
      </w:r>
      <w:bookmarkEnd w:id="83"/>
      <w:r w:rsidR="0077341A">
        <w:t xml:space="preserve"> (</w:t>
      </w:r>
      <w:r w:rsidR="00DF15EC">
        <w:t>44</w:t>
      </w:r>
      <w:r w:rsidR="001131B6" w:rsidRPr="001131B6">
        <w:t>)</w:t>
      </w:r>
      <w:bookmarkEnd w:id="84"/>
    </w:p>
    <w:bookmarkStart w:id="85" w:name="_MON_1421756370"/>
    <w:bookmarkEnd w:id="85"/>
    <w:p w14:paraId="055A7E2E" w14:textId="77777777" w:rsidR="001131B6" w:rsidRPr="001131B6" w:rsidRDefault="007632AD" w:rsidP="001131B6">
      <w:pPr>
        <w:spacing w:after="0" w:line="24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7819" w:dyaOrig="2629" w14:anchorId="61E96BDA">
          <v:shape id="_x0000_i1026" type="#_x0000_t75" style="width:381.55pt;height:130.55pt" o:ole="">
            <v:imagedata r:id="rId49" o:title=""/>
          </v:shape>
          <o:OLEObject Type="Embed" ProgID="Excel.Sheet.12" ShapeID="_x0000_i1026" DrawAspect="Content" ObjectID="_1510212750" r:id="rId50"/>
        </w:object>
      </w:r>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91"/>
        <w:gridCol w:w="5979"/>
        <w:gridCol w:w="772"/>
        <w:gridCol w:w="2479"/>
      </w:tblGrid>
      <w:tr w:rsidR="00A55AD3" w:rsidRPr="001131B6" w14:paraId="158EED88" w14:textId="77777777" w:rsidTr="002D7C5B">
        <w:trPr>
          <w:cantSplit/>
          <w:jc w:val="center"/>
        </w:trPr>
        <w:tc>
          <w:tcPr>
            <w:tcW w:w="301" w:type="pct"/>
            <w:tcBorders>
              <w:bottom w:val="single" w:sz="4" w:space="0" w:color="auto"/>
            </w:tcBorders>
            <w:shd w:val="clear" w:color="auto" w:fill="D9D9D9"/>
          </w:tcPr>
          <w:p w14:paraId="7BA75976" w14:textId="77777777" w:rsidR="00A55AD3" w:rsidRPr="001131B6" w:rsidRDefault="00A55AD3"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044" w:type="pct"/>
            <w:tcBorders>
              <w:bottom w:val="single" w:sz="4" w:space="0" w:color="auto"/>
            </w:tcBorders>
            <w:shd w:val="clear" w:color="auto" w:fill="D9D9D9"/>
          </w:tcPr>
          <w:p w14:paraId="5E201141" w14:textId="77777777" w:rsidR="00A55AD3" w:rsidRPr="001131B6" w:rsidRDefault="00A55AD3"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393" w:type="pct"/>
            <w:tcBorders>
              <w:bottom w:val="single" w:sz="4" w:space="0" w:color="auto"/>
            </w:tcBorders>
            <w:shd w:val="clear" w:color="auto" w:fill="D9D9D9"/>
          </w:tcPr>
          <w:p w14:paraId="0F42E187" w14:textId="77777777" w:rsidR="00A55AD3" w:rsidRPr="001131B6" w:rsidRDefault="00A55AD3"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1262" w:type="pct"/>
            <w:tcBorders>
              <w:bottom w:val="single" w:sz="4" w:space="0" w:color="auto"/>
            </w:tcBorders>
            <w:shd w:val="clear" w:color="auto" w:fill="D9D9D9"/>
          </w:tcPr>
          <w:p w14:paraId="13D2B5A3" w14:textId="77777777" w:rsidR="00A55AD3" w:rsidRPr="001131B6" w:rsidRDefault="00A55AD3"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Local</w:t>
            </w:r>
          </w:p>
        </w:tc>
      </w:tr>
      <w:tr w:rsidR="00DF15EC" w:rsidRPr="001131B6" w14:paraId="5AF59125" w14:textId="77777777" w:rsidTr="002D7C5B">
        <w:trPr>
          <w:cantSplit/>
          <w:jc w:val="center"/>
        </w:trPr>
        <w:tc>
          <w:tcPr>
            <w:tcW w:w="301" w:type="pct"/>
          </w:tcPr>
          <w:p w14:paraId="5ABA92B7" w14:textId="3D8191B2" w:rsidR="00DF15EC"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44.</w:t>
            </w:r>
          </w:p>
        </w:tc>
        <w:tc>
          <w:tcPr>
            <w:tcW w:w="3044" w:type="pct"/>
          </w:tcPr>
          <w:p w14:paraId="429B6F57" w14:textId="4918A7F1" w:rsidR="00DF15EC" w:rsidRDefault="00DF15EC" w:rsidP="0077341A">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SBSC 2015</w:t>
            </w:r>
            <w:r w:rsidRPr="001131B6">
              <w:rPr>
                <w:rFonts w:ascii="umr10" w:eastAsia="Times New Roman" w:hAnsi="umr10" w:cs="Times New Roman"/>
                <w:b/>
                <w:bCs/>
                <w:sz w:val="20"/>
                <w:szCs w:val="20"/>
                <w:lang w:val="pt-BR"/>
              </w:rPr>
              <w:t xml:space="preserve"> </w:t>
            </w:r>
            <w:r w:rsidRPr="001131B6">
              <w:rPr>
                <w:rFonts w:ascii="umr10" w:eastAsia="Times New Roman" w:hAnsi="umr10" w:cs="Times New Roman"/>
                <w:bCs/>
                <w:sz w:val="20"/>
                <w:szCs w:val="20"/>
                <w:lang w:val="pt-BR"/>
              </w:rPr>
              <w:t>–</w:t>
            </w:r>
            <w:r>
              <w:rPr>
                <w:rFonts w:ascii="umr10" w:eastAsia="Times New Roman" w:hAnsi="umr10" w:cs="Times New Roman"/>
                <w:bCs/>
                <w:sz w:val="20"/>
                <w:szCs w:val="20"/>
                <w:lang w:val="pt-BR"/>
              </w:rPr>
              <w:t xml:space="preserve"> </w:t>
            </w:r>
            <w:r w:rsidRPr="001131B6">
              <w:rPr>
                <w:rFonts w:ascii="umr10" w:eastAsia="Times New Roman" w:hAnsi="umr10" w:cs="Times New Roman"/>
                <w:bCs/>
                <w:sz w:val="20"/>
                <w:szCs w:val="20"/>
                <w:lang w:val="pt-BR"/>
              </w:rPr>
              <w:t>X</w:t>
            </w:r>
            <w:r>
              <w:rPr>
                <w:rFonts w:ascii="umr10" w:eastAsia="Times New Roman" w:hAnsi="umr10" w:cs="Times New Roman"/>
                <w:bCs/>
                <w:sz w:val="20"/>
                <w:szCs w:val="20"/>
                <w:lang w:val="pt-BR"/>
              </w:rPr>
              <w:t>II</w:t>
            </w:r>
            <w:r w:rsidRPr="001131B6">
              <w:rPr>
                <w:rFonts w:ascii="umr10" w:eastAsia="Times New Roman" w:hAnsi="umr10" w:cs="Times New Roman"/>
                <w:bCs/>
                <w:sz w:val="20"/>
                <w:szCs w:val="20"/>
                <w:lang w:val="pt-BR"/>
              </w:rPr>
              <w:t xml:space="preserve"> Simpósio Brasileiro de Sistemas Colaborativos</w:t>
            </w:r>
          </w:p>
        </w:tc>
        <w:tc>
          <w:tcPr>
            <w:tcW w:w="393" w:type="pct"/>
          </w:tcPr>
          <w:p w14:paraId="600B35EB" w14:textId="51EF9307" w:rsidR="00DF15EC"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1262" w:type="pct"/>
          </w:tcPr>
          <w:p w14:paraId="292065FE" w14:textId="641815CD" w:rsidR="00DF15EC"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Salvador, BA</w:t>
            </w:r>
          </w:p>
        </w:tc>
      </w:tr>
      <w:tr w:rsidR="00DF15EC" w:rsidRPr="001131B6" w14:paraId="33F7FB18" w14:textId="77777777" w:rsidTr="002D7C5B">
        <w:trPr>
          <w:cantSplit/>
          <w:jc w:val="center"/>
        </w:trPr>
        <w:tc>
          <w:tcPr>
            <w:tcW w:w="301" w:type="pct"/>
          </w:tcPr>
          <w:p w14:paraId="61A6C248" w14:textId="7C694032" w:rsidR="00DF15EC"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43.</w:t>
            </w:r>
          </w:p>
        </w:tc>
        <w:tc>
          <w:tcPr>
            <w:tcW w:w="3044" w:type="pct"/>
          </w:tcPr>
          <w:p w14:paraId="55783C1E" w14:textId="601C6CAA" w:rsidR="00DF15EC" w:rsidRDefault="00DF15EC" w:rsidP="0077341A">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CBSoft 2015</w:t>
            </w:r>
            <w:r w:rsidRPr="001131B6">
              <w:rPr>
                <w:rFonts w:ascii="umr10" w:eastAsia="Times New Roman" w:hAnsi="umr10" w:cs="Times New Roman"/>
                <w:b/>
                <w:bCs/>
                <w:sz w:val="20"/>
                <w:szCs w:val="20"/>
                <w:lang w:val="pt-BR"/>
              </w:rPr>
              <w:t xml:space="preserve"> </w:t>
            </w:r>
            <w:r>
              <w:rPr>
                <w:rFonts w:ascii="umr10" w:eastAsia="Times New Roman" w:hAnsi="umr10" w:cs="Times New Roman"/>
                <w:bCs/>
                <w:sz w:val="20"/>
                <w:szCs w:val="20"/>
                <w:lang w:val="pt-BR"/>
              </w:rPr>
              <w:t>– VI</w:t>
            </w:r>
            <w:r w:rsidRPr="001131B6">
              <w:rPr>
                <w:rFonts w:ascii="umr10" w:eastAsia="Times New Roman" w:hAnsi="umr10" w:cs="Times New Roman"/>
                <w:bCs/>
                <w:sz w:val="20"/>
                <w:szCs w:val="20"/>
                <w:lang w:val="pt-BR"/>
              </w:rPr>
              <w:t xml:space="preserve"> Congresso Brasileiro de Software (SBES, SBLP, SBMF e SBCARS)</w:t>
            </w:r>
          </w:p>
        </w:tc>
        <w:tc>
          <w:tcPr>
            <w:tcW w:w="393" w:type="pct"/>
          </w:tcPr>
          <w:p w14:paraId="00A71D53" w14:textId="6EE86282" w:rsidR="00DF15EC"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1262" w:type="pct"/>
          </w:tcPr>
          <w:p w14:paraId="261CA523" w14:textId="0B094DFD" w:rsidR="00DF15EC"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Belo Horizonte, MG</w:t>
            </w:r>
          </w:p>
        </w:tc>
      </w:tr>
      <w:tr w:rsidR="00DF15EC" w:rsidRPr="001131B6" w14:paraId="46CC2D16" w14:textId="77777777" w:rsidTr="002D7C5B">
        <w:trPr>
          <w:cantSplit/>
          <w:jc w:val="center"/>
        </w:trPr>
        <w:tc>
          <w:tcPr>
            <w:tcW w:w="301" w:type="pct"/>
          </w:tcPr>
          <w:p w14:paraId="273B408A" w14:textId="77777777" w:rsidR="00DF15EC" w:rsidRPr="001131B6"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42.</w:t>
            </w:r>
          </w:p>
        </w:tc>
        <w:tc>
          <w:tcPr>
            <w:tcW w:w="3044" w:type="pct"/>
          </w:tcPr>
          <w:p w14:paraId="2727C893" w14:textId="77777777" w:rsidR="00DF15EC" w:rsidRPr="001131B6" w:rsidRDefault="00DF15EC" w:rsidP="0077341A">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SBSC 2014</w:t>
            </w:r>
            <w:r w:rsidRPr="001131B6">
              <w:rPr>
                <w:rFonts w:ascii="umr10" w:eastAsia="Times New Roman" w:hAnsi="umr10" w:cs="Times New Roman"/>
                <w:b/>
                <w:bCs/>
                <w:sz w:val="20"/>
                <w:szCs w:val="20"/>
                <w:lang w:val="pt-BR"/>
              </w:rPr>
              <w:t xml:space="preserve"> </w:t>
            </w:r>
            <w:r w:rsidRPr="001131B6">
              <w:rPr>
                <w:rFonts w:ascii="umr10" w:eastAsia="Times New Roman" w:hAnsi="umr10" w:cs="Times New Roman"/>
                <w:bCs/>
                <w:sz w:val="20"/>
                <w:szCs w:val="20"/>
                <w:lang w:val="pt-BR"/>
              </w:rPr>
              <w:t>–</w:t>
            </w:r>
            <w:r>
              <w:rPr>
                <w:rFonts w:ascii="umr10" w:eastAsia="Times New Roman" w:hAnsi="umr10" w:cs="Times New Roman"/>
                <w:bCs/>
                <w:sz w:val="20"/>
                <w:szCs w:val="20"/>
                <w:lang w:val="pt-BR"/>
              </w:rPr>
              <w:t xml:space="preserve"> </w:t>
            </w:r>
            <w:r w:rsidRPr="001131B6">
              <w:rPr>
                <w:rFonts w:ascii="umr10" w:eastAsia="Times New Roman" w:hAnsi="umr10" w:cs="Times New Roman"/>
                <w:bCs/>
                <w:sz w:val="20"/>
                <w:szCs w:val="20"/>
                <w:lang w:val="pt-BR"/>
              </w:rPr>
              <w:t>X</w:t>
            </w:r>
            <w:r>
              <w:rPr>
                <w:rFonts w:ascii="umr10" w:eastAsia="Times New Roman" w:hAnsi="umr10" w:cs="Times New Roman"/>
                <w:bCs/>
                <w:sz w:val="20"/>
                <w:szCs w:val="20"/>
                <w:lang w:val="pt-BR"/>
              </w:rPr>
              <w:t>I</w:t>
            </w:r>
            <w:r w:rsidRPr="001131B6">
              <w:rPr>
                <w:rFonts w:ascii="umr10" w:eastAsia="Times New Roman" w:hAnsi="umr10" w:cs="Times New Roman"/>
                <w:bCs/>
                <w:sz w:val="20"/>
                <w:szCs w:val="20"/>
                <w:lang w:val="pt-BR"/>
              </w:rPr>
              <w:t xml:space="preserve"> Simpósio Brasileiro de Sistemas Colaborativos</w:t>
            </w:r>
          </w:p>
        </w:tc>
        <w:tc>
          <w:tcPr>
            <w:tcW w:w="393" w:type="pct"/>
          </w:tcPr>
          <w:p w14:paraId="3C466C18" w14:textId="77777777" w:rsidR="00DF15EC" w:rsidRPr="001131B6"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1262" w:type="pct"/>
          </w:tcPr>
          <w:p w14:paraId="74ADB380" w14:textId="77777777" w:rsidR="00DF15EC" w:rsidRPr="001131B6"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Curitiba, PR</w:t>
            </w:r>
          </w:p>
        </w:tc>
      </w:tr>
      <w:tr w:rsidR="00DF15EC" w:rsidRPr="001131B6" w14:paraId="0E41CE68" w14:textId="77777777" w:rsidTr="002D7C5B">
        <w:trPr>
          <w:cantSplit/>
          <w:jc w:val="center"/>
        </w:trPr>
        <w:tc>
          <w:tcPr>
            <w:tcW w:w="301" w:type="pct"/>
          </w:tcPr>
          <w:p w14:paraId="21EA7AF0"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41.</w:t>
            </w:r>
          </w:p>
        </w:tc>
        <w:tc>
          <w:tcPr>
            <w:tcW w:w="3044" w:type="pct"/>
          </w:tcPr>
          <w:p w14:paraId="3B7B09C7"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CBSoft 2014</w:t>
            </w:r>
            <w:r w:rsidRPr="001131B6">
              <w:rPr>
                <w:rFonts w:ascii="umr10" w:eastAsia="Times New Roman" w:hAnsi="umr10" w:cs="Times New Roman"/>
                <w:b/>
                <w:bCs/>
                <w:sz w:val="20"/>
                <w:szCs w:val="20"/>
                <w:lang w:val="pt-BR"/>
              </w:rPr>
              <w:t xml:space="preserve"> </w:t>
            </w:r>
            <w:r w:rsidRPr="001131B6">
              <w:rPr>
                <w:rFonts w:ascii="umr10" w:eastAsia="Times New Roman" w:hAnsi="umr10" w:cs="Times New Roman"/>
                <w:bCs/>
                <w:sz w:val="20"/>
                <w:szCs w:val="20"/>
                <w:lang w:val="pt-BR"/>
              </w:rPr>
              <w:t xml:space="preserve">– </w:t>
            </w:r>
            <w:r>
              <w:rPr>
                <w:rFonts w:ascii="umr10" w:eastAsia="Times New Roman" w:hAnsi="umr10" w:cs="Times New Roman"/>
                <w:bCs/>
                <w:sz w:val="20"/>
                <w:szCs w:val="20"/>
                <w:lang w:val="pt-BR"/>
              </w:rPr>
              <w:t>V</w:t>
            </w:r>
            <w:r w:rsidRPr="001131B6">
              <w:rPr>
                <w:rFonts w:ascii="umr10" w:eastAsia="Times New Roman" w:hAnsi="umr10" w:cs="Times New Roman"/>
                <w:bCs/>
                <w:sz w:val="20"/>
                <w:szCs w:val="20"/>
                <w:lang w:val="pt-BR"/>
              </w:rPr>
              <w:t xml:space="preserve"> Congresso Brasileiro de Software (SBES, SBLP, SBMF e SBCARS)</w:t>
            </w:r>
          </w:p>
        </w:tc>
        <w:tc>
          <w:tcPr>
            <w:tcW w:w="393" w:type="pct"/>
          </w:tcPr>
          <w:p w14:paraId="7A32E0CB"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bCs/>
                <w:sz w:val="20"/>
                <w:szCs w:val="20"/>
                <w:lang w:val="pt-BR"/>
              </w:rPr>
              <w:t>2</w:t>
            </w:r>
            <w:r>
              <w:rPr>
                <w:rFonts w:ascii="umr10" w:eastAsia="Times New Roman" w:hAnsi="umr10" w:cs="Times New Roman"/>
                <w:bCs/>
                <w:sz w:val="20"/>
                <w:szCs w:val="20"/>
                <w:lang w:val="pt-BR"/>
              </w:rPr>
              <w:t>014</w:t>
            </w:r>
          </w:p>
        </w:tc>
        <w:tc>
          <w:tcPr>
            <w:tcW w:w="1262" w:type="pct"/>
          </w:tcPr>
          <w:p w14:paraId="0CE6D338" w14:textId="77777777" w:rsidR="00DF15EC" w:rsidRPr="004F23E9" w:rsidRDefault="00DF15EC" w:rsidP="004F23E9">
            <w:pPr>
              <w:spacing w:before="40" w:after="40"/>
              <w:rPr>
                <w:rFonts w:ascii="umr10" w:eastAsia="Times New Roman" w:hAnsi="umr10" w:cs="Times New Roman"/>
                <w:sz w:val="20"/>
                <w:szCs w:val="20"/>
              </w:rPr>
            </w:pPr>
            <w:r>
              <w:rPr>
                <w:rFonts w:ascii="umr10" w:eastAsia="Times New Roman" w:hAnsi="umr10" w:cs="Times New Roman"/>
                <w:sz w:val="20"/>
                <w:szCs w:val="20"/>
                <w:lang w:val="pt-BR"/>
              </w:rPr>
              <w:t>Maceió, AL</w:t>
            </w:r>
          </w:p>
        </w:tc>
      </w:tr>
      <w:tr w:rsidR="00DF15EC" w:rsidRPr="001131B6" w14:paraId="302E31F6" w14:textId="77777777" w:rsidTr="002D7C5B">
        <w:trPr>
          <w:cantSplit/>
          <w:jc w:val="center"/>
        </w:trPr>
        <w:tc>
          <w:tcPr>
            <w:tcW w:w="301" w:type="pct"/>
          </w:tcPr>
          <w:p w14:paraId="0D983511"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40</w:t>
            </w:r>
            <w:r w:rsidRPr="001131B6">
              <w:rPr>
                <w:rFonts w:ascii="umr10" w:eastAsia="Times New Roman" w:hAnsi="umr10" w:cs="Times New Roman"/>
                <w:sz w:val="20"/>
                <w:szCs w:val="20"/>
                <w:lang w:val="pt-BR"/>
              </w:rPr>
              <w:t>.</w:t>
            </w:r>
          </w:p>
        </w:tc>
        <w:tc>
          <w:tcPr>
            <w:tcW w:w="3044" w:type="pct"/>
          </w:tcPr>
          <w:p w14:paraId="23387304"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SBSC 2012 </w:t>
            </w:r>
            <w:r w:rsidRPr="001131B6">
              <w:rPr>
                <w:rFonts w:ascii="umr10" w:eastAsia="Times New Roman" w:hAnsi="umr10" w:cs="Times New Roman"/>
                <w:bCs/>
                <w:sz w:val="20"/>
                <w:szCs w:val="20"/>
                <w:lang w:val="pt-BR"/>
              </w:rPr>
              <w:t>– IX Simpósio Brasileiro de Sistemas Colaborativos</w:t>
            </w:r>
          </w:p>
        </w:tc>
        <w:tc>
          <w:tcPr>
            <w:tcW w:w="393" w:type="pct"/>
          </w:tcPr>
          <w:p w14:paraId="47A12FE1"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1262" w:type="pct"/>
          </w:tcPr>
          <w:p w14:paraId="0DB692E6"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62243665" w14:textId="77777777" w:rsidTr="002D7C5B">
        <w:trPr>
          <w:cantSplit/>
          <w:jc w:val="center"/>
        </w:trPr>
        <w:tc>
          <w:tcPr>
            <w:tcW w:w="301" w:type="pct"/>
          </w:tcPr>
          <w:p w14:paraId="773F6AE1"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Pr>
                <w:rFonts w:ascii="umr10" w:eastAsia="Times New Roman" w:hAnsi="umr10" w:cs="Times New Roman"/>
                <w:sz w:val="20"/>
                <w:szCs w:val="20"/>
                <w:lang w:val="pt-BR"/>
              </w:rPr>
              <w:t>9</w:t>
            </w:r>
            <w:r w:rsidRPr="001131B6">
              <w:rPr>
                <w:rFonts w:ascii="umr10" w:eastAsia="Times New Roman" w:hAnsi="umr10" w:cs="Times New Roman"/>
                <w:sz w:val="20"/>
                <w:szCs w:val="20"/>
                <w:lang w:val="pt-BR"/>
              </w:rPr>
              <w:t>.</w:t>
            </w:r>
          </w:p>
        </w:tc>
        <w:tc>
          <w:tcPr>
            <w:tcW w:w="3044" w:type="pct"/>
          </w:tcPr>
          <w:p w14:paraId="56F422A3"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CBSoft 2012 </w:t>
            </w:r>
            <w:r w:rsidRPr="001131B6">
              <w:rPr>
                <w:rFonts w:ascii="umr10" w:eastAsia="Times New Roman" w:hAnsi="umr10" w:cs="Times New Roman"/>
                <w:bCs/>
                <w:sz w:val="20"/>
                <w:szCs w:val="20"/>
                <w:lang w:val="pt-BR"/>
              </w:rPr>
              <w:t>– III Congresso Brasileiro de Software (SBES, SBLP, SBMF e SBCARS)</w:t>
            </w:r>
          </w:p>
        </w:tc>
        <w:tc>
          <w:tcPr>
            <w:tcW w:w="393" w:type="pct"/>
          </w:tcPr>
          <w:p w14:paraId="6EE1AC71"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1262" w:type="pct"/>
          </w:tcPr>
          <w:p w14:paraId="62A15419"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Natal, RN</w:t>
            </w:r>
          </w:p>
        </w:tc>
      </w:tr>
      <w:tr w:rsidR="00DF15EC" w:rsidRPr="001131B6" w14:paraId="7A40E7AD" w14:textId="77777777" w:rsidTr="002D7C5B">
        <w:trPr>
          <w:cantSplit/>
          <w:jc w:val="center"/>
        </w:trPr>
        <w:tc>
          <w:tcPr>
            <w:tcW w:w="301" w:type="pct"/>
          </w:tcPr>
          <w:p w14:paraId="2247AF70"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Pr>
                <w:rFonts w:ascii="umr10" w:eastAsia="Times New Roman" w:hAnsi="umr10" w:cs="Times New Roman"/>
                <w:sz w:val="20"/>
                <w:szCs w:val="20"/>
                <w:lang w:val="pt-BR"/>
              </w:rPr>
              <w:t>8</w:t>
            </w:r>
            <w:r w:rsidRPr="001131B6">
              <w:rPr>
                <w:rFonts w:ascii="umr10" w:eastAsia="Times New Roman" w:hAnsi="umr10" w:cs="Times New Roman"/>
                <w:sz w:val="20"/>
                <w:szCs w:val="20"/>
                <w:lang w:val="pt-BR"/>
              </w:rPr>
              <w:t>.</w:t>
            </w:r>
          </w:p>
        </w:tc>
        <w:tc>
          <w:tcPr>
            <w:tcW w:w="3044" w:type="pct"/>
          </w:tcPr>
          <w:p w14:paraId="332220FF"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JustJava 2012 – </w:t>
            </w:r>
            <w:r w:rsidRPr="001131B6">
              <w:rPr>
                <w:rFonts w:ascii="umr10" w:eastAsia="Times New Roman" w:hAnsi="umr10" w:cs="Times New Roman"/>
                <w:bCs/>
                <w:sz w:val="20"/>
                <w:szCs w:val="20"/>
                <w:lang w:val="pt-BR"/>
              </w:rPr>
              <w:t>Evento da comunidade Java Brasileira</w:t>
            </w:r>
          </w:p>
        </w:tc>
        <w:tc>
          <w:tcPr>
            <w:tcW w:w="393" w:type="pct"/>
          </w:tcPr>
          <w:p w14:paraId="3F58B127"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1262" w:type="pct"/>
          </w:tcPr>
          <w:p w14:paraId="4890E8D4"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5885B1EC" w14:textId="77777777" w:rsidTr="002D7C5B">
        <w:trPr>
          <w:cantSplit/>
          <w:jc w:val="center"/>
        </w:trPr>
        <w:tc>
          <w:tcPr>
            <w:tcW w:w="301" w:type="pct"/>
          </w:tcPr>
          <w:p w14:paraId="2704CFCF"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Pr>
                <w:rFonts w:ascii="umr10" w:eastAsia="Times New Roman" w:hAnsi="umr10" w:cs="Times New Roman"/>
                <w:sz w:val="20"/>
                <w:szCs w:val="20"/>
                <w:lang w:val="pt-BR"/>
              </w:rPr>
              <w:t>7</w:t>
            </w:r>
            <w:r w:rsidRPr="001131B6">
              <w:rPr>
                <w:rFonts w:ascii="umr10" w:eastAsia="Times New Roman" w:hAnsi="umr10" w:cs="Times New Roman"/>
                <w:sz w:val="20"/>
                <w:szCs w:val="20"/>
                <w:lang w:val="pt-BR"/>
              </w:rPr>
              <w:t>.</w:t>
            </w:r>
          </w:p>
        </w:tc>
        <w:tc>
          <w:tcPr>
            <w:tcW w:w="3044" w:type="pct"/>
          </w:tcPr>
          <w:p w14:paraId="7EA50AB1" w14:textId="77777777" w:rsidR="00DF15EC" w:rsidRPr="001131B6" w:rsidRDefault="00DF15EC" w:rsidP="004F23E9">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SBSC 2011 </w:t>
            </w:r>
            <w:r w:rsidRPr="001131B6">
              <w:rPr>
                <w:rFonts w:ascii="umr10" w:eastAsia="Times New Roman" w:hAnsi="umr10" w:cs="Times New Roman"/>
                <w:bCs/>
                <w:sz w:val="20"/>
                <w:szCs w:val="20"/>
                <w:lang w:val="pt-BR"/>
              </w:rPr>
              <w:t>– VIII Simpósio Brasileiro de Sistemas Colaborativos</w:t>
            </w:r>
          </w:p>
        </w:tc>
        <w:tc>
          <w:tcPr>
            <w:tcW w:w="393" w:type="pct"/>
          </w:tcPr>
          <w:p w14:paraId="1C9827FB"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1262" w:type="pct"/>
          </w:tcPr>
          <w:p w14:paraId="14428F72"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Paraty, RJ</w:t>
            </w:r>
          </w:p>
        </w:tc>
      </w:tr>
      <w:tr w:rsidR="00DF15EC" w:rsidRPr="006B3CD8" w14:paraId="03007467" w14:textId="77777777" w:rsidTr="002D7C5B">
        <w:trPr>
          <w:cantSplit/>
          <w:jc w:val="center"/>
        </w:trPr>
        <w:tc>
          <w:tcPr>
            <w:tcW w:w="301" w:type="pct"/>
          </w:tcPr>
          <w:p w14:paraId="1C079CB4"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Pr>
                <w:rFonts w:ascii="umr10" w:eastAsia="Times New Roman" w:hAnsi="umr10" w:cs="Times New Roman"/>
                <w:sz w:val="20"/>
                <w:szCs w:val="20"/>
                <w:lang w:val="pt-BR"/>
              </w:rPr>
              <w:t>6</w:t>
            </w:r>
            <w:r w:rsidRPr="001131B6">
              <w:rPr>
                <w:rFonts w:ascii="umr10" w:eastAsia="Times New Roman" w:hAnsi="umr10" w:cs="Times New Roman"/>
                <w:sz w:val="20"/>
                <w:szCs w:val="20"/>
                <w:lang w:val="pt-BR"/>
              </w:rPr>
              <w:t>.</w:t>
            </w:r>
          </w:p>
        </w:tc>
        <w:tc>
          <w:tcPr>
            <w:tcW w:w="3044" w:type="pct"/>
          </w:tcPr>
          <w:p w14:paraId="6B13636E"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CBSoft 2011 </w:t>
            </w:r>
            <w:r w:rsidRPr="001131B6">
              <w:rPr>
                <w:rFonts w:ascii="umr10" w:eastAsia="Times New Roman" w:hAnsi="umr10" w:cs="Times New Roman"/>
                <w:bCs/>
                <w:sz w:val="20"/>
                <w:szCs w:val="20"/>
                <w:lang w:val="pt-BR"/>
              </w:rPr>
              <w:t>– II Congresso Brasileiro de Software (SBES, SBLP, SBMF e SBCARS)</w:t>
            </w:r>
          </w:p>
        </w:tc>
        <w:tc>
          <w:tcPr>
            <w:tcW w:w="393" w:type="pct"/>
          </w:tcPr>
          <w:p w14:paraId="61DA5C15"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1262" w:type="pct"/>
          </w:tcPr>
          <w:p w14:paraId="110B8BD7"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040F4621" w14:textId="77777777" w:rsidTr="002D7C5B">
        <w:trPr>
          <w:cantSplit/>
          <w:jc w:val="center"/>
        </w:trPr>
        <w:tc>
          <w:tcPr>
            <w:tcW w:w="301" w:type="pct"/>
          </w:tcPr>
          <w:p w14:paraId="437E36DC"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3044" w:type="pct"/>
          </w:tcPr>
          <w:p w14:paraId="5C0B6C8A" w14:textId="77777777" w:rsidR="00DF15EC" w:rsidRPr="001131B6" w:rsidRDefault="00DF15EC" w:rsidP="004F23E9">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IHC/SBBD/SBSC/WebMedia 2010 – </w:t>
            </w:r>
            <w:r w:rsidRPr="001131B6">
              <w:rPr>
                <w:rFonts w:ascii="umr10" w:eastAsia="Times New Roman" w:hAnsi="umr10" w:cs="Times New Roman"/>
                <w:bCs/>
                <w:sz w:val="20"/>
                <w:szCs w:val="20"/>
                <w:lang w:val="pt-BR"/>
              </w:rPr>
              <w:t>Diversos simpósios da Sociedade Brasileira de Computação</w:t>
            </w:r>
          </w:p>
        </w:tc>
        <w:tc>
          <w:tcPr>
            <w:tcW w:w="393" w:type="pct"/>
          </w:tcPr>
          <w:p w14:paraId="3D4FDA13"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62" w:type="pct"/>
          </w:tcPr>
          <w:p w14:paraId="3B6DF2FA"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Belo Horizonte, MG</w:t>
            </w:r>
          </w:p>
        </w:tc>
      </w:tr>
      <w:tr w:rsidR="00DF15EC" w:rsidRPr="001131B6" w14:paraId="5B855C25" w14:textId="77777777" w:rsidTr="002D7C5B">
        <w:trPr>
          <w:cantSplit/>
          <w:jc w:val="center"/>
        </w:trPr>
        <w:tc>
          <w:tcPr>
            <w:tcW w:w="301" w:type="pct"/>
          </w:tcPr>
          <w:p w14:paraId="59020347"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34</w:t>
            </w:r>
            <w:r w:rsidRPr="001131B6">
              <w:rPr>
                <w:rFonts w:ascii="umr10" w:eastAsia="Times New Roman" w:hAnsi="umr10" w:cs="Times New Roman"/>
                <w:sz w:val="20"/>
                <w:szCs w:val="20"/>
                <w:lang w:val="pt-BR"/>
              </w:rPr>
              <w:t>.</w:t>
            </w:r>
          </w:p>
        </w:tc>
        <w:tc>
          <w:tcPr>
            <w:tcW w:w="3044" w:type="pct"/>
          </w:tcPr>
          <w:p w14:paraId="3D44A9D6"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CBSoft 2010 </w:t>
            </w:r>
            <w:r w:rsidRPr="001131B6">
              <w:rPr>
                <w:rFonts w:ascii="umr10" w:eastAsia="Times New Roman" w:hAnsi="umr10" w:cs="Times New Roman"/>
                <w:bCs/>
                <w:sz w:val="20"/>
                <w:szCs w:val="20"/>
                <w:lang w:val="pt-BR"/>
              </w:rPr>
              <w:t>– I Congresso Brasileiro de Software</w:t>
            </w:r>
            <w:r w:rsidRPr="001131B6">
              <w:rPr>
                <w:rFonts w:ascii="umr10" w:eastAsia="Times New Roman" w:hAnsi="umr10" w:cs="Times New Roman"/>
                <w:b/>
                <w:bCs/>
                <w:sz w:val="20"/>
                <w:szCs w:val="20"/>
                <w:lang w:val="pt-BR"/>
              </w:rPr>
              <w:t xml:space="preserve"> </w:t>
            </w:r>
          </w:p>
        </w:tc>
        <w:tc>
          <w:tcPr>
            <w:tcW w:w="393" w:type="pct"/>
          </w:tcPr>
          <w:p w14:paraId="0E3457ED"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62" w:type="pct"/>
          </w:tcPr>
          <w:p w14:paraId="091DE921"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Salvador, BA</w:t>
            </w:r>
          </w:p>
        </w:tc>
      </w:tr>
      <w:tr w:rsidR="00DF15EC" w:rsidRPr="001131B6" w14:paraId="0C98F719" w14:textId="77777777" w:rsidTr="002D7C5B">
        <w:trPr>
          <w:cantSplit/>
          <w:jc w:val="center"/>
        </w:trPr>
        <w:tc>
          <w:tcPr>
            <w:tcW w:w="301" w:type="pct"/>
          </w:tcPr>
          <w:p w14:paraId="262CEA62" w14:textId="77777777" w:rsidR="00DF15EC" w:rsidRPr="001131B6"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33</w:t>
            </w:r>
            <w:r w:rsidRPr="001131B6">
              <w:rPr>
                <w:rFonts w:ascii="umr10" w:eastAsia="Times New Roman" w:hAnsi="umr10" w:cs="Times New Roman"/>
                <w:sz w:val="20"/>
                <w:szCs w:val="20"/>
                <w:lang w:val="pt-BR"/>
              </w:rPr>
              <w:t>.</w:t>
            </w:r>
          </w:p>
        </w:tc>
        <w:tc>
          <w:tcPr>
            <w:tcW w:w="3044" w:type="pct"/>
          </w:tcPr>
          <w:p w14:paraId="24287D82"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WiRE 2010 </w:t>
            </w:r>
            <w:r w:rsidRPr="001131B6">
              <w:rPr>
                <w:rFonts w:ascii="umr10" w:eastAsia="Times New Roman" w:hAnsi="umr10" w:cs="Times New Roman"/>
                <w:bCs/>
                <w:sz w:val="20"/>
                <w:szCs w:val="20"/>
                <w:lang w:val="pt-BR"/>
              </w:rPr>
              <w:t>– V Workshop para Introdução de Re</w:t>
            </w:r>
            <w:r>
              <w:rPr>
                <w:rFonts w:ascii="umr10" w:eastAsia="Times New Roman" w:hAnsi="umr10" w:cs="Times New Roman"/>
                <w:bCs/>
                <w:sz w:val="20"/>
                <w:szCs w:val="20"/>
                <w:lang w:val="pt-BR"/>
              </w:rPr>
              <w:t>u</w:t>
            </w:r>
            <w:r w:rsidRPr="001131B6">
              <w:rPr>
                <w:rFonts w:ascii="umr10" w:eastAsia="Times New Roman" w:hAnsi="umr10" w:cs="Times New Roman"/>
                <w:bCs/>
                <w:sz w:val="20"/>
                <w:szCs w:val="20"/>
                <w:lang w:val="pt-BR"/>
              </w:rPr>
              <w:t>so em Empresas</w:t>
            </w:r>
          </w:p>
        </w:tc>
        <w:tc>
          <w:tcPr>
            <w:tcW w:w="393" w:type="pct"/>
          </w:tcPr>
          <w:p w14:paraId="406397C7"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62" w:type="pct"/>
          </w:tcPr>
          <w:p w14:paraId="47C285EF"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56FEB7F7" w14:textId="77777777" w:rsidTr="002D7C5B">
        <w:trPr>
          <w:cantSplit/>
          <w:jc w:val="center"/>
        </w:trPr>
        <w:tc>
          <w:tcPr>
            <w:tcW w:w="301" w:type="pct"/>
          </w:tcPr>
          <w:p w14:paraId="634C2251"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32</w:t>
            </w:r>
            <w:r w:rsidRPr="001131B6">
              <w:rPr>
                <w:rFonts w:ascii="umr10" w:eastAsia="Times New Roman" w:hAnsi="umr10" w:cs="Times New Roman"/>
                <w:sz w:val="20"/>
                <w:szCs w:val="20"/>
                <w:lang w:val="pt-BR"/>
              </w:rPr>
              <w:t>.</w:t>
            </w:r>
          </w:p>
        </w:tc>
        <w:tc>
          <w:tcPr>
            <w:tcW w:w="3044" w:type="pct"/>
          </w:tcPr>
          <w:p w14:paraId="7ACD6C04"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SBRC 2010 – </w:t>
            </w:r>
            <w:r w:rsidRPr="001131B6">
              <w:rPr>
                <w:rFonts w:ascii="umr10" w:eastAsia="Times New Roman" w:hAnsi="umr10" w:cs="Times New Roman"/>
                <w:bCs/>
                <w:sz w:val="20"/>
                <w:szCs w:val="20"/>
                <w:lang w:val="pt-BR"/>
              </w:rPr>
              <w:t>XXVIII Simpósio Brasileiro de Redes de Computadores e Sistemas Distribuídos</w:t>
            </w:r>
          </w:p>
        </w:tc>
        <w:tc>
          <w:tcPr>
            <w:tcW w:w="393" w:type="pct"/>
          </w:tcPr>
          <w:p w14:paraId="35B5D98D"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62" w:type="pct"/>
          </w:tcPr>
          <w:p w14:paraId="1C67D90E"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Gramado, RS</w:t>
            </w:r>
          </w:p>
        </w:tc>
      </w:tr>
      <w:tr w:rsidR="00DF15EC" w:rsidRPr="001131B6" w14:paraId="550D6C58" w14:textId="77777777" w:rsidTr="002D7C5B">
        <w:trPr>
          <w:cantSplit/>
          <w:jc w:val="center"/>
        </w:trPr>
        <w:tc>
          <w:tcPr>
            <w:tcW w:w="301" w:type="pct"/>
          </w:tcPr>
          <w:p w14:paraId="04E45C52" w14:textId="77777777" w:rsidR="00DF15EC" w:rsidRPr="001131B6"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31</w:t>
            </w:r>
            <w:r w:rsidRPr="001131B6">
              <w:rPr>
                <w:rFonts w:ascii="umr10" w:eastAsia="Times New Roman" w:hAnsi="umr10" w:cs="Times New Roman"/>
                <w:sz w:val="20"/>
                <w:szCs w:val="20"/>
                <w:lang w:val="pt-BR"/>
              </w:rPr>
              <w:t>.</w:t>
            </w:r>
          </w:p>
        </w:tc>
        <w:tc>
          <w:tcPr>
            <w:tcW w:w="3044" w:type="pct"/>
          </w:tcPr>
          <w:p w14:paraId="47B6643F"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2009</w:t>
            </w:r>
            <w:r w:rsidRPr="001131B6">
              <w:rPr>
                <w:rFonts w:ascii="umr10" w:eastAsia="Times New Roman" w:hAnsi="umr10" w:cs="Times New Roman"/>
                <w:bCs/>
                <w:sz w:val="20"/>
                <w:szCs w:val="20"/>
                <w:lang w:val="pt-BR"/>
              </w:rPr>
              <w:t xml:space="preserve"> – V Simpósio Brasileiro de Sistemas Colaborativos</w:t>
            </w:r>
          </w:p>
        </w:tc>
        <w:tc>
          <w:tcPr>
            <w:tcW w:w="393" w:type="pct"/>
          </w:tcPr>
          <w:p w14:paraId="3B30900A"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1262" w:type="pct"/>
          </w:tcPr>
          <w:p w14:paraId="5112B097"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Fortaleza, CE</w:t>
            </w:r>
          </w:p>
        </w:tc>
      </w:tr>
      <w:tr w:rsidR="00DF15EC" w:rsidRPr="001131B6" w14:paraId="532E9DA0" w14:textId="77777777" w:rsidTr="002D7C5B">
        <w:trPr>
          <w:cantSplit/>
          <w:jc w:val="center"/>
        </w:trPr>
        <w:tc>
          <w:tcPr>
            <w:tcW w:w="301" w:type="pct"/>
          </w:tcPr>
          <w:p w14:paraId="7F023D7D"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30</w:t>
            </w:r>
            <w:r w:rsidRPr="001131B6">
              <w:rPr>
                <w:rFonts w:ascii="umr10" w:eastAsia="Times New Roman" w:hAnsi="umr10" w:cs="Times New Roman"/>
                <w:sz w:val="20"/>
                <w:szCs w:val="20"/>
                <w:lang w:val="pt-BR"/>
              </w:rPr>
              <w:t>.</w:t>
            </w:r>
          </w:p>
        </w:tc>
        <w:tc>
          <w:tcPr>
            <w:tcW w:w="3044" w:type="pct"/>
          </w:tcPr>
          <w:p w14:paraId="13FDD63B"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RISS 2008 </w:t>
            </w:r>
            <w:r w:rsidRPr="001131B6">
              <w:rPr>
                <w:rFonts w:ascii="umr10" w:eastAsia="Times New Roman" w:hAnsi="umr10" w:cs="Times New Roman"/>
                <w:bCs/>
                <w:sz w:val="20"/>
                <w:szCs w:val="20"/>
                <w:lang w:val="pt-BR"/>
              </w:rPr>
              <w:t xml:space="preserve">– Rise Summer School </w:t>
            </w:r>
          </w:p>
        </w:tc>
        <w:tc>
          <w:tcPr>
            <w:tcW w:w="393" w:type="pct"/>
          </w:tcPr>
          <w:p w14:paraId="0C10459E"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w:t>
            </w:r>
          </w:p>
        </w:tc>
        <w:tc>
          <w:tcPr>
            <w:tcW w:w="1262" w:type="pct"/>
          </w:tcPr>
          <w:p w14:paraId="674B6A01"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Recife, PE</w:t>
            </w:r>
          </w:p>
        </w:tc>
      </w:tr>
      <w:tr w:rsidR="00DF15EC" w:rsidRPr="00C163BD" w14:paraId="3C9456E7" w14:textId="77777777" w:rsidTr="002D7C5B">
        <w:trPr>
          <w:cantSplit/>
          <w:jc w:val="center"/>
        </w:trPr>
        <w:tc>
          <w:tcPr>
            <w:tcW w:w="301" w:type="pct"/>
          </w:tcPr>
          <w:p w14:paraId="3E61E73B"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29.</w:t>
            </w:r>
          </w:p>
        </w:tc>
        <w:tc>
          <w:tcPr>
            <w:tcW w:w="3044" w:type="pct"/>
          </w:tcPr>
          <w:p w14:paraId="4CF08FAF" w14:textId="77777777" w:rsidR="00DF15EC" w:rsidRPr="00C163BD" w:rsidRDefault="00DF15EC" w:rsidP="004F23E9">
            <w:pPr>
              <w:keepNext/>
              <w:tabs>
                <w:tab w:val="left" w:pos="3261"/>
              </w:tabs>
              <w:rPr>
                <w:rFonts w:ascii="umr10" w:eastAsia="Times New Roman" w:hAnsi="umr10" w:cs="Times New Roman"/>
                <w:b/>
                <w:bCs/>
                <w:sz w:val="20"/>
                <w:szCs w:val="20"/>
                <w:lang w:val="pt-BR"/>
              </w:rPr>
            </w:pPr>
            <w:r w:rsidRPr="00B3342F">
              <w:rPr>
                <w:rStyle w:val="normaltextrun"/>
                <w:rFonts w:ascii="umr10" w:hAnsi="umr10"/>
                <w:b/>
                <w:color w:val="000000"/>
                <w:sz w:val="20"/>
                <w:szCs w:val="20"/>
                <w:lang w:val="pt-BR"/>
              </w:rPr>
              <w:t>SBSC 2008</w:t>
            </w:r>
            <w:r w:rsidRPr="00B3342F">
              <w:rPr>
                <w:rStyle w:val="normaltextrun"/>
                <w:rFonts w:ascii="umr10" w:hAnsi="umr10"/>
                <w:color w:val="000000"/>
                <w:sz w:val="20"/>
                <w:szCs w:val="20"/>
                <w:lang w:val="pt-BR"/>
              </w:rPr>
              <w:t xml:space="preserve"> -</w:t>
            </w:r>
            <w:r w:rsidRPr="00B3342F">
              <w:rPr>
                <w:rStyle w:val="apple-converted-space"/>
                <w:sz w:val="20"/>
                <w:lang w:val="pt-BR"/>
              </w:rPr>
              <w:t> </w:t>
            </w:r>
            <w:r w:rsidRPr="00B3342F">
              <w:rPr>
                <w:rStyle w:val="spellingerror"/>
                <w:rFonts w:ascii="umr10" w:hAnsi="umr10"/>
                <w:color w:val="000000"/>
                <w:sz w:val="20"/>
                <w:szCs w:val="20"/>
                <w:lang w:val="pt-BR"/>
              </w:rPr>
              <w:t>Simpósio</w:t>
            </w:r>
            <w:r w:rsidRPr="00B3342F">
              <w:rPr>
                <w:rStyle w:val="apple-converted-space"/>
                <w:sz w:val="20"/>
                <w:lang w:val="pt-BR"/>
              </w:rPr>
              <w:t> </w:t>
            </w:r>
            <w:r w:rsidRPr="00B3342F">
              <w:rPr>
                <w:rStyle w:val="spellingerror"/>
                <w:rFonts w:ascii="umr10" w:hAnsi="umr10"/>
                <w:color w:val="000000"/>
                <w:sz w:val="20"/>
                <w:szCs w:val="20"/>
                <w:lang w:val="pt-BR"/>
              </w:rPr>
              <w:t>Brasileiro</w:t>
            </w:r>
            <w:r w:rsidRPr="00B3342F">
              <w:rPr>
                <w:rStyle w:val="apple-converted-space"/>
                <w:sz w:val="20"/>
                <w:lang w:val="pt-BR"/>
              </w:rPr>
              <w:t> </w:t>
            </w:r>
            <w:r w:rsidRPr="00B3342F">
              <w:rPr>
                <w:rStyle w:val="normaltextrun"/>
                <w:rFonts w:ascii="umr10" w:hAnsi="umr10"/>
                <w:color w:val="000000"/>
                <w:sz w:val="20"/>
                <w:szCs w:val="20"/>
                <w:lang w:val="pt-BR"/>
              </w:rPr>
              <w:t>de</w:t>
            </w:r>
            <w:r w:rsidRPr="00B3342F">
              <w:rPr>
                <w:rStyle w:val="apple-converted-space"/>
                <w:sz w:val="20"/>
                <w:lang w:val="pt-BR"/>
              </w:rPr>
              <w:t> </w:t>
            </w:r>
            <w:r w:rsidRPr="00B3342F">
              <w:rPr>
                <w:rStyle w:val="spellingerror"/>
                <w:rFonts w:ascii="umr10" w:hAnsi="umr10"/>
                <w:color w:val="000000"/>
                <w:sz w:val="20"/>
                <w:szCs w:val="20"/>
                <w:lang w:val="pt-BR"/>
              </w:rPr>
              <w:t>Sistemas</w:t>
            </w:r>
            <w:r w:rsidRPr="00B3342F">
              <w:rPr>
                <w:rStyle w:val="apple-converted-space"/>
                <w:sz w:val="20"/>
                <w:lang w:val="pt-BR"/>
              </w:rPr>
              <w:t> </w:t>
            </w:r>
            <w:r w:rsidRPr="00B3342F">
              <w:rPr>
                <w:rStyle w:val="spellingerror"/>
                <w:rFonts w:ascii="umr10" w:hAnsi="umr10"/>
                <w:color w:val="000000"/>
                <w:sz w:val="20"/>
                <w:szCs w:val="20"/>
                <w:lang w:val="pt-BR"/>
              </w:rPr>
              <w:t>Colaborativos</w:t>
            </w:r>
          </w:p>
        </w:tc>
        <w:tc>
          <w:tcPr>
            <w:tcW w:w="393" w:type="pct"/>
          </w:tcPr>
          <w:p w14:paraId="43C510D4" w14:textId="77777777" w:rsidR="00DF15EC" w:rsidRPr="001131B6" w:rsidRDefault="00DF15EC" w:rsidP="004F23E9">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2008</w:t>
            </w:r>
          </w:p>
        </w:tc>
        <w:tc>
          <w:tcPr>
            <w:tcW w:w="1262" w:type="pct"/>
          </w:tcPr>
          <w:p w14:paraId="7A237033" w14:textId="77777777" w:rsidR="00DF15EC" w:rsidRPr="001131B6"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Vila Velha, ES</w:t>
            </w:r>
          </w:p>
        </w:tc>
      </w:tr>
      <w:tr w:rsidR="00DF15EC" w:rsidRPr="00C163BD" w14:paraId="26974E6A" w14:textId="77777777" w:rsidTr="002D7C5B">
        <w:trPr>
          <w:cantSplit/>
          <w:jc w:val="center"/>
        </w:trPr>
        <w:tc>
          <w:tcPr>
            <w:tcW w:w="301" w:type="pct"/>
          </w:tcPr>
          <w:p w14:paraId="21D6B7DB"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28.</w:t>
            </w:r>
          </w:p>
        </w:tc>
        <w:tc>
          <w:tcPr>
            <w:tcW w:w="3044" w:type="pct"/>
          </w:tcPr>
          <w:p w14:paraId="45582187" w14:textId="77777777" w:rsidR="00DF15EC" w:rsidRPr="00C163BD" w:rsidRDefault="00DF15EC" w:rsidP="004F23E9">
            <w:pPr>
              <w:keepNext/>
              <w:tabs>
                <w:tab w:val="left" w:pos="3261"/>
              </w:tabs>
              <w:rPr>
                <w:rFonts w:ascii="umr10" w:eastAsia="Times New Roman" w:hAnsi="umr10" w:cs="Times New Roman"/>
                <w:b/>
                <w:bCs/>
                <w:sz w:val="20"/>
                <w:szCs w:val="20"/>
                <w:lang w:val="pt-BR"/>
              </w:rPr>
            </w:pPr>
            <w:r w:rsidRPr="00B3342F">
              <w:rPr>
                <w:rStyle w:val="spellingerror"/>
                <w:rFonts w:ascii="umr10" w:hAnsi="umr10"/>
                <w:b/>
                <w:color w:val="000000"/>
                <w:sz w:val="20"/>
                <w:szCs w:val="20"/>
                <w:lang w:val="pt-BR"/>
              </w:rPr>
              <w:t>WebMedia</w:t>
            </w:r>
            <w:r w:rsidRPr="00B3342F">
              <w:rPr>
                <w:rStyle w:val="apple-converted-space"/>
                <w:rFonts w:ascii="umr10" w:hAnsi="umr10"/>
                <w:b/>
                <w:color w:val="000000"/>
                <w:sz w:val="20"/>
                <w:szCs w:val="20"/>
                <w:lang w:val="pt-BR"/>
              </w:rPr>
              <w:t> </w:t>
            </w:r>
            <w:r w:rsidRPr="00B3342F">
              <w:rPr>
                <w:rStyle w:val="normaltextrun"/>
                <w:b/>
                <w:sz w:val="20"/>
                <w:lang w:val="pt-BR"/>
              </w:rPr>
              <w:t>2008</w:t>
            </w:r>
            <w:r w:rsidRPr="00B3342F">
              <w:rPr>
                <w:rStyle w:val="normaltextrun"/>
                <w:sz w:val="20"/>
                <w:lang w:val="pt-BR"/>
              </w:rPr>
              <w:t xml:space="preserve"> -</w:t>
            </w:r>
            <w:r w:rsidRPr="00B3342F">
              <w:rPr>
                <w:rStyle w:val="apple-converted-space"/>
                <w:rFonts w:ascii="umr10" w:hAnsi="umr10"/>
                <w:color w:val="000000"/>
                <w:sz w:val="20"/>
                <w:szCs w:val="20"/>
                <w:lang w:val="pt-BR"/>
              </w:rPr>
              <w:t> </w:t>
            </w:r>
            <w:r w:rsidRPr="00B3342F">
              <w:rPr>
                <w:rStyle w:val="spellingerror"/>
                <w:rFonts w:ascii="umr10" w:hAnsi="umr10"/>
                <w:color w:val="000000"/>
                <w:sz w:val="20"/>
                <w:szCs w:val="20"/>
                <w:lang w:val="pt-BR"/>
              </w:rPr>
              <w:t>Simpósio</w:t>
            </w:r>
            <w:r w:rsidRPr="00B3342F">
              <w:rPr>
                <w:rStyle w:val="apple-converted-space"/>
                <w:rFonts w:ascii="umr10" w:hAnsi="umr10"/>
                <w:color w:val="000000"/>
                <w:sz w:val="20"/>
                <w:szCs w:val="20"/>
                <w:lang w:val="pt-BR"/>
              </w:rPr>
              <w:t> </w:t>
            </w:r>
            <w:r w:rsidRPr="00B3342F">
              <w:rPr>
                <w:rStyle w:val="spellingerror"/>
                <w:rFonts w:ascii="umr10" w:hAnsi="umr10"/>
                <w:color w:val="000000"/>
                <w:sz w:val="20"/>
                <w:szCs w:val="20"/>
                <w:lang w:val="pt-BR"/>
              </w:rPr>
              <w:t>Brasileiro</w:t>
            </w:r>
            <w:r w:rsidRPr="00B3342F">
              <w:rPr>
                <w:rStyle w:val="apple-converted-space"/>
                <w:rFonts w:ascii="umr10" w:hAnsi="umr10"/>
                <w:color w:val="000000"/>
                <w:sz w:val="20"/>
                <w:szCs w:val="20"/>
                <w:lang w:val="pt-BR"/>
              </w:rPr>
              <w:t> </w:t>
            </w:r>
            <w:r w:rsidRPr="00B3342F">
              <w:rPr>
                <w:rStyle w:val="normaltextrun"/>
                <w:sz w:val="20"/>
                <w:lang w:val="pt-BR"/>
              </w:rPr>
              <w:t>de</w:t>
            </w:r>
            <w:r w:rsidRPr="00B3342F">
              <w:rPr>
                <w:rStyle w:val="apple-converted-space"/>
                <w:rFonts w:ascii="umr10" w:hAnsi="umr10"/>
                <w:color w:val="000000"/>
                <w:sz w:val="20"/>
                <w:szCs w:val="20"/>
                <w:lang w:val="pt-BR"/>
              </w:rPr>
              <w:t> </w:t>
            </w:r>
            <w:r w:rsidRPr="00B3342F">
              <w:rPr>
                <w:rStyle w:val="spellingerror"/>
                <w:rFonts w:ascii="umr10" w:hAnsi="umr10"/>
                <w:color w:val="000000"/>
                <w:sz w:val="20"/>
                <w:szCs w:val="20"/>
                <w:lang w:val="pt-BR"/>
              </w:rPr>
              <w:t>Sistemas</w:t>
            </w:r>
            <w:r w:rsidRPr="00B3342F">
              <w:rPr>
                <w:rStyle w:val="apple-converted-space"/>
                <w:rFonts w:ascii="umr10" w:hAnsi="umr10"/>
                <w:color w:val="000000"/>
                <w:sz w:val="20"/>
                <w:szCs w:val="20"/>
                <w:lang w:val="pt-BR"/>
              </w:rPr>
              <w:t> </w:t>
            </w:r>
            <w:r w:rsidRPr="00B3342F">
              <w:rPr>
                <w:rStyle w:val="spellingerror"/>
                <w:rFonts w:ascii="umr10" w:hAnsi="umr10"/>
                <w:color w:val="000000"/>
                <w:sz w:val="20"/>
                <w:szCs w:val="20"/>
                <w:lang w:val="pt-BR"/>
              </w:rPr>
              <w:t>Multimidia</w:t>
            </w:r>
            <w:r w:rsidRPr="00B3342F">
              <w:rPr>
                <w:rStyle w:val="apple-converted-space"/>
                <w:rFonts w:ascii="umr10" w:hAnsi="umr10"/>
                <w:color w:val="000000"/>
                <w:sz w:val="20"/>
                <w:szCs w:val="20"/>
                <w:lang w:val="pt-BR"/>
              </w:rPr>
              <w:t> </w:t>
            </w:r>
            <w:r w:rsidRPr="00B3342F">
              <w:rPr>
                <w:rStyle w:val="normaltextrun"/>
                <w:sz w:val="20"/>
                <w:lang w:val="pt-BR"/>
              </w:rPr>
              <w:t>e Web</w:t>
            </w:r>
          </w:p>
        </w:tc>
        <w:tc>
          <w:tcPr>
            <w:tcW w:w="393" w:type="pct"/>
          </w:tcPr>
          <w:p w14:paraId="610B1122" w14:textId="77777777" w:rsidR="00DF15EC" w:rsidRPr="001131B6" w:rsidRDefault="00DF15EC" w:rsidP="004F23E9">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2008</w:t>
            </w:r>
          </w:p>
        </w:tc>
        <w:tc>
          <w:tcPr>
            <w:tcW w:w="1262" w:type="pct"/>
          </w:tcPr>
          <w:p w14:paraId="009D1E12" w14:textId="77777777" w:rsidR="00DF15EC" w:rsidRPr="001131B6"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Vila Velha, ES</w:t>
            </w:r>
          </w:p>
        </w:tc>
      </w:tr>
      <w:tr w:rsidR="00DF15EC" w:rsidRPr="001131B6" w14:paraId="290148E8" w14:textId="77777777" w:rsidTr="002D7C5B">
        <w:trPr>
          <w:cantSplit/>
          <w:jc w:val="center"/>
        </w:trPr>
        <w:tc>
          <w:tcPr>
            <w:tcW w:w="301" w:type="pct"/>
          </w:tcPr>
          <w:p w14:paraId="15A802FE"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7</w:t>
            </w:r>
            <w:r w:rsidRPr="001131B6">
              <w:rPr>
                <w:rFonts w:ascii="umr10" w:eastAsia="Times New Roman" w:hAnsi="umr10" w:cs="Times New Roman"/>
                <w:sz w:val="20"/>
                <w:szCs w:val="20"/>
                <w:lang w:val="pt-BR"/>
              </w:rPr>
              <w:t>.</w:t>
            </w:r>
          </w:p>
        </w:tc>
        <w:tc>
          <w:tcPr>
            <w:tcW w:w="3044" w:type="pct"/>
          </w:tcPr>
          <w:p w14:paraId="69877804"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 Congresso Second Life na Educação</w:t>
            </w:r>
          </w:p>
        </w:tc>
        <w:tc>
          <w:tcPr>
            <w:tcW w:w="393" w:type="pct"/>
          </w:tcPr>
          <w:p w14:paraId="0D141A52"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1262" w:type="pct"/>
          </w:tcPr>
          <w:p w14:paraId="574263F3"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10CDCE91" w14:textId="77777777" w:rsidTr="002D7C5B">
        <w:trPr>
          <w:cantSplit/>
          <w:jc w:val="center"/>
        </w:trPr>
        <w:tc>
          <w:tcPr>
            <w:tcW w:w="301" w:type="pct"/>
          </w:tcPr>
          <w:p w14:paraId="3156A7C7"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6</w:t>
            </w:r>
            <w:r w:rsidRPr="001131B6">
              <w:rPr>
                <w:rFonts w:ascii="umr10" w:eastAsia="Times New Roman" w:hAnsi="umr10" w:cs="Times New Roman"/>
                <w:sz w:val="20"/>
                <w:szCs w:val="20"/>
                <w:lang w:val="pt-BR"/>
              </w:rPr>
              <w:t>.</w:t>
            </w:r>
          </w:p>
        </w:tc>
        <w:tc>
          <w:tcPr>
            <w:tcW w:w="3044" w:type="pct"/>
          </w:tcPr>
          <w:p w14:paraId="646F394F"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SBIE’07 </w:t>
            </w:r>
            <w:r w:rsidRPr="001131B6">
              <w:rPr>
                <w:rFonts w:ascii="umr10" w:eastAsia="Times New Roman" w:hAnsi="umr10" w:cs="Times New Roman"/>
                <w:bCs/>
                <w:sz w:val="20"/>
                <w:szCs w:val="20"/>
                <w:lang w:val="pt-BR"/>
              </w:rPr>
              <w:t>– Simpósio Brasileiro de Informática na Educação</w:t>
            </w:r>
          </w:p>
        </w:tc>
        <w:tc>
          <w:tcPr>
            <w:tcW w:w="393" w:type="pct"/>
          </w:tcPr>
          <w:p w14:paraId="19F6787F"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1262" w:type="pct"/>
          </w:tcPr>
          <w:p w14:paraId="1F797016"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11F9FD6D" w14:textId="77777777" w:rsidTr="002D7C5B">
        <w:trPr>
          <w:cantSplit/>
          <w:jc w:val="center"/>
        </w:trPr>
        <w:tc>
          <w:tcPr>
            <w:tcW w:w="301" w:type="pct"/>
          </w:tcPr>
          <w:p w14:paraId="427A4A98"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3044" w:type="pct"/>
          </w:tcPr>
          <w:p w14:paraId="688C92B7"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CSBC’07 </w:t>
            </w:r>
            <w:r w:rsidRPr="001131B6">
              <w:rPr>
                <w:rFonts w:ascii="umr10" w:eastAsia="Times New Roman" w:hAnsi="umr10" w:cs="Times New Roman"/>
                <w:bCs/>
                <w:sz w:val="20"/>
                <w:szCs w:val="20"/>
                <w:lang w:val="pt-BR"/>
              </w:rPr>
              <w:t>– Congresso da Sociedade Brasileira de Computação</w:t>
            </w:r>
          </w:p>
        </w:tc>
        <w:tc>
          <w:tcPr>
            <w:tcW w:w="393" w:type="pct"/>
          </w:tcPr>
          <w:p w14:paraId="73E56D17"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1262" w:type="pct"/>
          </w:tcPr>
          <w:p w14:paraId="4396F9CD"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RJ</w:t>
            </w:r>
          </w:p>
        </w:tc>
      </w:tr>
      <w:tr w:rsidR="00DF15EC" w:rsidRPr="001131B6" w14:paraId="12D8FA6C" w14:textId="77777777" w:rsidTr="002D7C5B">
        <w:trPr>
          <w:cantSplit/>
          <w:jc w:val="center"/>
        </w:trPr>
        <w:tc>
          <w:tcPr>
            <w:tcW w:w="301" w:type="pct"/>
          </w:tcPr>
          <w:p w14:paraId="3E7BEACE"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4</w:t>
            </w:r>
            <w:r w:rsidRPr="001131B6">
              <w:rPr>
                <w:rFonts w:ascii="umr10" w:eastAsia="Times New Roman" w:hAnsi="umr10" w:cs="Times New Roman"/>
                <w:sz w:val="20"/>
                <w:szCs w:val="20"/>
                <w:lang w:val="pt-BR"/>
              </w:rPr>
              <w:t>.</w:t>
            </w:r>
          </w:p>
        </w:tc>
        <w:tc>
          <w:tcPr>
            <w:tcW w:w="3044" w:type="pct"/>
          </w:tcPr>
          <w:p w14:paraId="32EBC11F"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SET’07 </w:t>
            </w:r>
            <w:r w:rsidRPr="001131B6">
              <w:rPr>
                <w:rFonts w:ascii="umr10" w:eastAsia="Times New Roman" w:hAnsi="umr10" w:cs="Times New Roman"/>
                <w:bCs/>
                <w:sz w:val="20"/>
                <w:szCs w:val="20"/>
                <w:lang w:val="pt-BR"/>
              </w:rPr>
              <w:t>– Congresso da Sociedade Brasileira de Engenharia de Televisão</w:t>
            </w:r>
          </w:p>
        </w:tc>
        <w:tc>
          <w:tcPr>
            <w:tcW w:w="393" w:type="pct"/>
          </w:tcPr>
          <w:p w14:paraId="195C8566"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1262" w:type="pct"/>
          </w:tcPr>
          <w:p w14:paraId="0D766A4E"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r>
      <w:tr w:rsidR="00DF15EC" w:rsidRPr="001131B6" w14:paraId="622755D6" w14:textId="77777777" w:rsidTr="002D7C5B">
        <w:trPr>
          <w:cantSplit/>
          <w:jc w:val="center"/>
        </w:trPr>
        <w:tc>
          <w:tcPr>
            <w:tcW w:w="301" w:type="pct"/>
          </w:tcPr>
          <w:p w14:paraId="290BAAAC"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t>.</w:t>
            </w:r>
          </w:p>
        </w:tc>
        <w:tc>
          <w:tcPr>
            <w:tcW w:w="3044" w:type="pct"/>
          </w:tcPr>
          <w:p w14:paraId="3F9F4D1E"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SBSC’06 </w:t>
            </w:r>
            <w:r w:rsidRPr="001131B6">
              <w:rPr>
                <w:rFonts w:ascii="umr10" w:eastAsia="Times New Roman" w:hAnsi="umr10" w:cs="Times New Roman"/>
                <w:bCs/>
                <w:sz w:val="20"/>
                <w:szCs w:val="20"/>
                <w:lang w:val="pt-BR"/>
              </w:rPr>
              <w:t>– Simpósio Brasileiro de Sistemas Colaborativos</w:t>
            </w:r>
          </w:p>
        </w:tc>
        <w:tc>
          <w:tcPr>
            <w:tcW w:w="393" w:type="pct"/>
          </w:tcPr>
          <w:p w14:paraId="5D5E606C"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1262" w:type="pct"/>
          </w:tcPr>
          <w:p w14:paraId="08A5F7FD"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Natal, RN</w:t>
            </w:r>
          </w:p>
        </w:tc>
      </w:tr>
      <w:tr w:rsidR="00DF15EC" w:rsidRPr="001131B6" w14:paraId="396699D7" w14:textId="77777777" w:rsidTr="002D7C5B">
        <w:trPr>
          <w:cantSplit/>
          <w:jc w:val="center"/>
        </w:trPr>
        <w:tc>
          <w:tcPr>
            <w:tcW w:w="301" w:type="pct"/>
          </w:tcPr>
          <w:p w14:paraId="1A14E409"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22</w:t>
            </w:r>
            <w:r w:rsidRPr="001131B6">
              <w:rPr>
                <w:rFonts w:ascii="umr10" w:eastAsia="Times New Roman" w:hAnsi="umr10" w:cs="Times New Roman"/>
                <w:sz w:val="20"/>
                <w:szCs w:val="20"/>
                <w:lang w:val="pt-BR"/>
              </w:rPr>
              <w:t>.</w:t>
            </w:r>
          </w:p>
        </w:tc>
        <w:tc>
          <w:tcPr>
            <w:tcW w:w="3044" w:type="pct"/>
          </w:tcPr>
          <w:p w14:paraId="2E7CF953"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SBES’06 </w:t>
            </w:r>
            <w:r w:rsidRPr="001131B6">
              <w:rPr>
                <w:rFonts w:ascii="umr10" w:eastAsia="Times New Roman" w:hAnsi="umr10" w:cs="Times New Roman"/>
                <w:bCs/>
                <w:sz w:val="20"/>
                <w:szCs w:val="20"/>
                <w:lang w:val="pt-BR"/>
              </w:rPr>
              <w:t xml:space="preserve">– Simpósio Brasileiro de Engenharia de Software </w:t>
            </w:r>
          </w:p>
        </w:tc>
        <w:tc>
          <w:tcPr>
            <w:tcW w:w="393" w:type="pct"/>
          </w:tcPr>
          <w:p w14:paraId="0B75A6A5"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1262" w:type="pct"/>
          </w:tcPr>
          <w:p w14:paraId="3B86B1FA"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Florianópolis, SC</w:t>
            </w:r>
          </w:p>
        </w:tc>
      </w:tr>
      <w:tr w:rsidR="00DF15EC" w:rsidRPr="001131B6" w14:paraId="02A2B23D" w14:textId="77777777" w:rsidTr="002D7C5B">
        <w:trPr>
          <w:cantSplit/>
          <w:jc w:val="center"/>
        </w:trPr>
        <w:tc>
          <w:tcPr>
            <w:tcW w:w="301" w:type="pct"/>
          </w:tcPr>
          <w:p w14:paraId="302894AA" w14:textId="77777777" w:rsidR="00DF15EC" w:rsidRPr="001131B6"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21</w:t>
            </w:r>
            <w:r w:rsidRPr="001131B6">
              <w:rPr>
                <w:rFonts w:ascii="umr10" w:eastAsia="Times New Roman" w:hAnsi="umr10" w:cs="Times New Roman"/>
                <w:sz w:val="20"/>
                <w:szCs w:val="20"/>
                <w:lang w:val="pt-BR"/>
              </w:rPr>
              <w:t>.</w:t>
            </w:r>
          </w:p>
        </w:tc>
        <w:tc>
          <w:tcPr>
            <w:tcW w:w="3044" w:type="pct"/>
          </w:tcPr>
          <w:p w14:paraId="1FDC0325"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SBIE’05 </w:t>
            </w:r>
            <w:r w:rsidRPr="001131B6">
              <w:rPr>
                <w:rFonts w:ascii="umr10" w:eastAsia="Times New Roman" w:hAnsi="umr10" w:cs="Times New Roman"/>
                <w:bCs/>
                <w:sz w:val="20"/>
                <w:szCs w:val="20"/>
                <w:lang w:val="pt-BR"/>
              </w:rPr>
              <w:t>– 16º Simpósio Brasileiro de Informática na Educação</w:t>
            </w:r>
          </w:p>
        </w:tc>
        <w:tc>
          <w:tcPr>
            <w:tcW w:w="393" w:type="pct"/>
          </w:tcPr>
          <w:p w14:paraId="56715D8F"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1262" w:type="pct"/>
          </w:tcPr>
          <w:p w14:paraId="561F1CDA"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Juiz de Fora, MG</w:t>
            </w:r>
          </w:p>
        </w:tc>
      </w:tr>
      <w:tr w:rsidR="00DF15EC" w:rsidRPr="001131B6" w14:paraId="29EFA146" w14:textId="77777777" w:rsidTr="002D7C5B">
        <w:trPr>
          <w:cantSplit/>
          <w:jc w:val="center"/>
        </w:trPr>
        <w:tc>
          <w:tcPr>
            <w:tcW w:w="301" w:type="pct"/>
          </w:tcPr>
          <w:p w14:paraId="369C75E0"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20</w:t>
            </w:r>
            <w:r w:rsidRPr="001131B6">
              <w:rPr>
                <w:rFonts w:ascii="umr10" w:eastAsia="Times New Roman" w:hAnsi="umr10" w:cs="Times New Roman"/>
                <w:sz w:val="20"/>
                <w:szCs w:val="20"/>
                <w:lang w:val="pt-BR"/>
              </w:rPr>
              <w:t>.</w:t>
            </w:r>
          </w:p>
        </w:tc>
        <w:tc>
          <w:tcPr>
            <w:tcW w:w="3044" w:type="pct"/>
          </w:tcPr>
          <w:p w14:paraId="2B62D032"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WDBC’05 </w:t>
            </w:r>
            <w:r w:rsidRPr="001131B6">
              <w:rPr>
                <w:rFonts w:ascii="umr10" w:eastAsia="Times New Roman" w:hAnsi="umr10" w:cs="Times New Roman"/>
                <w:bCs/>
                <w:sz w:val="20"/>
                <w:szCs w:val="20"/>
                <w:lang w:val="pt-BR"/>
              </w:rPr>
              <w:t>– 5º Workshop de Desenvolvimento Baseado em Componentes</w:t>
            </w:r>
          </w:p>
        </w:tc>
        <w:tc>
          <w:tcPr>
            <w:tcW w:w="393" w:type="pct"/>
          </w:tcPr>
          <w:p w14:paraId="08D9D307"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1262" w:type="pct"/>
          </w:tcPr>
          <w:p w14:paraId="27816440"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Juiz de Fora, MG</w:t>
            </w:r>
          </w:p>
        </w:tc>
      </w:tr>
      <w:tr w:rsidR="00DF15EC" w:rsidRPr="001131B6" w14:paraId="62C36204" w14:textId="77777777" w:rsidTr="002D7C5B">
        <w:trPr>
          <w:cantSplit/>
          <w:jc w:val="center"/>
        </w:trPr>
        <w:tc>
          <w:tcPr>
            <w:tcW w:w="301" w:type="pct"/>
          </w:tcPr>
          <w:p w14:paraId="690AD2D8"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9</w:t>
            </w:r>
            <w:r w:rsidRPr="001131B6">
              <w:rPr>
                <w:rFonts w:ascii="umr10" w:eastAsia="Times New Roman" w:hAnsi="umr10" w:cs="Times New Roman"/>
                <w:sz w:val="20"/>
                <w:szCs w:val="20"/>
                <w:lang w:val="pt-BR"/>
              </w:rPr>
              <w:t>.</w:t>
            </w:r>
          </w:p>
        </w:tc>
        <w:tc>
          <w:tcPr>
            <w:tcW w:w="3044" w:type="pct"/>
          </w:tcPr>
          <w:p w14:paraId="5F478F32"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WCSCW’05</w:t>
            </w:r>
            <w:r w:rsidRPr="001131B6">
              <w:rPr>
                <w:rFonts w:ascii="umr10" w:eastAsia="Times New Roman" w:hAnsi="umr10" w:cs="Times New Roman"/>
                <w:bCs/>
                <w:sz w:val="20"/>
                <w:szCs w:val="20"/>
                <w:lang w:val="pt-BR"/>
              </w:rPr>
              <w:t xml:space="preserve"> – 2º Workshop Brasileira de Tecnologias para Colaboração</w:t>
            </w:r>
          </w:p>
        </w:tc>
        <w:tc>
          <w:tcPr>
            <w:tcW w:w="393" w:type="pct"/>
          </w:tcPr>
          <w:p w14:paraId="574D4C20"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1262" w:type="pct"/>
          </w:tcPr>
          <w:p w14:paraId="4B6E5518"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Juiz de Fora, MG</w:t>
            </w:r>
          </w:p>
        </w:tc>
      </w:tr>
      <w:tr w:rsidR="00DF15EC" w:rsidRPr="001131B6" w14:paraId="49649944" w14:textId="77777777" w:rsidTr="002D7C5B">
        <w:trPr>
          <w:cantSplit/>
          <w:jc w:val="center"/>
        </w:trPr>
        <w:tc>
          <w:tcPr>
            <w:tcW w:w="301" w:type="pct"/>
          </w:tcPr>
          <w:p w14:paraId="7C942DA8"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8</w:t>
            </w:r>
            <w:r w:rsidRPr="001131B6">
              <w:rPr>
                <w:rFonts w:ascii="umr10" w:eastAsia="Times New Roman" w:hAnsi="umr10" w:cs="Times New Roman"/>
                <w:sz w:val="20"/>
                <w:szCs w:val="20"/>
                <w:lang w:val="pt-BR"/>
              </w:rPr>
              <w:t>.</w:t>
            </w:r>
          </w:p>
        </w:tc>
        <w:tc>
          <w:tcPr>
            <w:tcW w:w="3044" w:type="pct"/>
          </w:tcPr>
          <w:p w14:paraId="5BA8900C" w14:textId="77777777" w:rsidR="00DF15EC" w:rsidRPr="001131B6" w:rsidRDefault="00DF15EC" w:rsidP="004F23E9">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ERI/ES’05 – </w:t>
            </w:r>
            <w:r w:rsidRPr="001131B6">
              <w:rPr>
                <w:rFonts w:ascii="umr10" w:eastAsia="Times New Roman" w:hAnsi="umr10" w:cs="Times New Roman"/>
                <w:bCs/>
                <w:sz w:val="20"/>
                <w:szCs w:val="20"/>
                <w:lang w:val="pt-BR"/>
              </w:rPr>
              <w:t>Escola Regional de Informática</w:t>
            </w:r>
          </w:p>
        </w:tc>
        <w:tc>
          <w:tcPr>
            <w:tcW w:w="393" w:type="pct"/>
          </w:tcPr>
          <w:p w14:paraId="6CAB0CAD"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1262" w:type="pct"/>
          </w:tcPr>
          <w:p w14:paraId="79122D66"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Vitória, ES</w:t>
            </w:r>
          </w:p>
        </w:tc>
      </w:tr>
      <w:tr w:rsidR="00DF15EC" w:rsidRPr="001131B6" w14:paraId="583C1EB3" w14:textId="77777777" w:rsidTr="002D7C5B">
        <w:trPr>
          <w:cantSplit/>
          <w:jc w:val="center"/>
        </w:trPr>
        <w:tc>
          <w:tcPr>
            <w:tcW w:w="301" w:type="pct"/>
          </w:tcPr>
          <w:p w14:paraId="33589F3E"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7</w:t>
            </w:r>
            <w:r w:rsidRPr="001131B6">
              <w:rPr>
                <w:rFonts w:ascii="umr10" w:eastAsia="Times New Roman" w:hAnsi="umr10" w:cs="Times New Roman"/>
                <w:sz w:val="20"/>
                <w:szCs w:val="20"/>
                <w:lang w:val="pt-BR"/>
              </w:rPr>
              <w:t>.</w:t>
            </w:r>
          </w:p>
        </w:tc>
        <w:tc>
          <w:tcPr>
            <w:tcW w:w="3044" w:type="pct"/>
          </w:tcPr>
          <w:p w14:paraId="69E1E9AF"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SBIE’04 </w:t>
            </w:r>
            <w:r w:rsidRPr="001131B6">
              <w:rPr>
                <w:rFonts w:ascii="umr10" w:eastAsia="Times New Roman" w:hAnsi="umr10" w:cs="Times New Roman"/>
                <w:bCs/>
                <w:sz w:val="20"/>
                <w:szCs w:val="20"/>
                <w:lang w:val="pt-BR"/>
              </w:rPr>
              <w:t xml:space="preserve">– 15º Simpósio Brasileiro de Informática na Educação </w:t>
            </w:r>
          </w:p>
        </w:tc>
        <w:tc>
          <w:tcPr>
            <w:tcW w:w="393" w:type="pct"/>
          </w:tcPr>
          <w:p w14:paraId="1ACEC873"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1262" w:type="pct"/>
          </w:tcPr>
          <w:p w14:paraId="09ECB082"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Manaus, AM</w:t>
            </w:r>
          </w:p>
        </w:tc>
      </w:tr>
      <w:tr w:rsidR="00DF15EC" w:rsidRPr="001131B6" w14:paraId="45E891A5" w14:textId="77777777" w:rsidTr="002D7C5B">
        <w:trPr>
          <w:cantSplit/>
          <w:jc w:val="center"/>
        </w:trPr>
        <w:tc>
          <w:tcPr>
            <w:tcW w:w="301" w:type="pct"/>
          </w:tcPr>
          <w:p w14:paraId="1572B111"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6</w:t>
            </w:r>
            <w:r w:rsidRPr="001131B6">
              <w:rPr>
                <w:rFonts w:ascii="umr10" w:eastAsia="Times New Roman" w:hAnsi="umr10" w:cs="Times New Roman"/>
                <w:sz w:val="20"/>
                <w:szCs w:val="20"/>
                <w:lang w:val="pt-BR"/>
              </w:rPr>
              <w:t>.</w:t>
            </w:r>
          </w:p>
        </w:tc>
        <w:tc>
          <w:tcPr>
            <w:tcW w:w="3044" w:type="pct"/>
          </w:tcPr>
          <w:p w14:paraId="6BFF8C33" w14:textId="77777777" w:rsidR="00DF15EC" w:rsidRPr="001131B6" w:rsidRDefault="00DF15EC" w:rsidP="004F23E9">
            <w:pPr>
              <w:tabs>
                <w:tab w:val="left" w:pos="1276"/>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WEBMÍDIA’04 </w:t>
            </w:r>
            <w:r w:rsidRPr="001131B6">
              <w:rPr>
                <w:rFonts w:ascii="umr10" w:eastAsia="Times New Roman" w:hAnsi="umr10" w:cs="Times New Roman"/>
                <w:bCs/>
                <w:sz w:val="20"/>
                <w:szCs w:val="20"/>
                <w:lang w:val="pt-BR"/>
              </w:rPr>
              <w:t>– 10º Simpósio Brasileiro de Sistemas Multimídia e Web</w:t>
            </w:r>
          </w:p>
        </w:tc>
        <w:tc>
          <w:tcPr>
            <w:tcW w:w="393" w:type="pct"/>
          </w:tcPr>
          <w:p w14:paraId="45B2751E"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1262" w:type="pct"/>
          </w:tcPr>
          <w:p w14:paraId="6A43CBA6"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Ribeirão Preto, SP</w:t>
            </w:r>
          </w:p>
        </w:tc>
      </w:tr>
      <w:tr w:rsidR="00DF15EC" w:rsidRPr="001131B6" w14:paraId="0550BEAB" w14:textId="77777777" w:rsidTr="002D7C5B">
        <w:trPr>
          <w:cantSplit/>
          <w:jc w:val="center"/>
        </w:trPr>
        <w:tc>
          <w:tcPr>
            <w:tcW w:w="301" w:type="pct"/>
          </w:tcPr>
          <w:p w14:paraId="062847D4" w14:textId="77777777" w:rsidR="00DF15EC" w:rsidRPr="001131B6" w:rsidRDefault="00DF15EC" w:rsidP="00C163B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1</w:t>
            </w: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3044" w:type="pct"/>
          </w:tcPr>
          <w:p w14:paraId="52583E2C" w14:textId="77777777" w:rsidR="00DF15EC" w:rsidRPr="001131B6" w:rsidRDefault="00DF15EC" w:rsidP="004F23E9">
            <w:pPr>
              <w:tabs>
                <w:tab w:val="left" w:pos="1276"/>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WDBC’04 </w:t>
            </w:r>
            <w:r w:rsidRPr="001131B6">
              <w:rPr>
                <w:rFonts w:ascii="umr10" w:eastAsia="Times New Roman" w:hAnsi="umr10" w:cs="Times New Roman"/>
                <w:bCs/>
                <w:sz w:val="20"/>
                <w:szCs w:val="20"/>
                <w:lang w:val="pt-BR"/>
              </w:rPr>
              <w:t xml:space="preserve">– 4º Workshop de Desenvolvimento Baseado em Componentes </w:t>
            </w:r>
          </w:p>
        </w:tc>
        <w:tc>
          <w:tcPr>
            <w:tcW w:w="393" w:type="pct"/>
          </w:tcPr>
          <w:p w14:paraId="1E55F3A1"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1262" w:type="pct"/>
          </w:tcPr>
          <w:p w14:paraId="62703291"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João Pessoa, PB</w:t>
            </w:r>
          </w:p>
        </w:tc>
      </w:tr>
      <w:tr w:rsidR="00DF15EC" w:rsidRPr="001131B6" w14:paraId="2789CB06" w14:textId="77777777" w:rsidTr="002D7C5B">
        <w:trPr>
          <w:cantSplit/>
          <w:jc w:val="center"/>
        </w:trPr>
        <w:tc>
          <w:tcPr>
            <w:tcW w:w="301" w:type="pct"/>
          </w:tcPr>
          <w:p w14:paraId="05AF5F5F"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4</w:t>
            </w:r>
            <w:r w:rsidRPr="001131B6">
              <w:rPr>
                <w:rFonts w:ascii="umr10" w:eastAsia="Times New Roman" w:hAnsi="umr10" w:cs="Times New Roman"/>
                <w:sz w:val="20"/>
                <w:szCs w:val="20"/>
                <w:lang w:val="pt-BR"/>
              </w:rPr>
              <w:t>.</w:t>
            </w:r>
          </w:p>
        </w:tc>
        <w:tc>
          <w:tcPr>
            <w:tcW w:w="3044" w:type="pct"/>
          </w:tcPr>
          <w:p w14:paraId="33EA6A4C"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CSBC’03 </w:t>
            </w:r>
            <w:r w:rsidRPr="001131B6">
              <w:rPr>
                <w:rFonts w:ascii="umr10" w:eastAsia="Times New Roman" w:hAnsi="umr10" w:cs="Times New Roman"/>
                <w:bCs/>
                <w:sz w:val="20"/>
                <w:szCs w:val="20"/>
                <w:lang w:val="pt-BR"/>
              </w:rPr>
              <w:t xml:space="preserve">– Congresso da Sociedade Brasileira de Computação </w:t>
            </w:r>
          </w:p>
        </w:tc>
        <w:tc>
          <w:tcPr>
            <w:tcW w:w="393" w:type="pct"/>
          </w:tcPr>
          <w:p w14:paraId="42FCB495"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1262" w:type="pct"/>
          </w:tcPr>
          <w:p w14:paraId="73A8A333"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Campinas, SP</w:t>
            </w:r>
          </w:p>
        </w:tc>
      </w:tr>
      <w:tr w:rsidR="00DF15EC" w:rsidRPr="001131B6" w14:paraId="54EC40C5" w14:textId="77777777" w:rsidTr="002D7C5B">
        <w:trPr>
          <w:cantSplit/>
          <w:jc w:val="center"/>
        </w:trPr>
        <w:tc>
          <w:tcPr>
            <w:tcW w:w="301" w:type="pct"/>
          </w:tcPr>
          <w:p w14:paraId="6C3E6371"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t>.</w:t>
            </w:r>
          </w:p>
        </w:tc>
        <w:tc>
          <w:tcPr>
            <w:tcW w:w="3044" w:type="pct"/>
          </w:tcPr>
          <w:p w14:paraId="3079E415"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SBIE’03</w:t>
            </w:r>
            <w:r w:rsidRPr="001131B6">
              <w:rPr>
                <w:rFonts w:ascii="umr10" w:eastAsia="Times New Roman" w:hAnsi="umr10" w:cs="Times New Roman"/>
                <w:bCs/>
                <w:sz w:val="20"/>
                <w:szCs w:val="20"/>
                <w:lang w:val="pt-BR"/>
              </w:rPr>
              <w:t xml:space="preserve"> – Simpósio Brasileiro de Informática na Educação </w:t>
            </w:r>
          </w:p>
        </w:tc>
        <w:tc>
          <w:tcPr>
            <w:tcW w:w="393" w:type="pct"/>
          </w:tcPr>
          <w:p w14:paraId="4F2FC12F"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1262" w:type="pct"/>
          </w:tcPr>
          <w:p w14:paraId="761313D1"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RJ</w:t>
            </w:r>
          </w:p>
        </w:tc>
      </w:tr>
      <w:tr w:rsidR="00DF15EC" w:rsidRPr="00C163BD" w14:paraId="0ACE9489" w14:textId="77777777" w:rsidTr="002D7C5B">
        <w:trPr>
          <w:cantSplit/>
          <w:jc w:val="center"/>
        </w:trPr>
        <w:tc>
          <w:tcPr>
            <w:tcW w:w="301" w:type="pct"/>
          </w:tcPr>
          <w:p w14:paraId="067DAB8C"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12.</w:t>
            </w:r>
          </w:p>
        </w:tc>
        <w:tc>
          <w:tcPr>
            <w:tcW w:w="3044" w:type="pct"/>
          </w:tcPr>
          <w:p w14:paraId="1E2AD581" w14:textId="77777777" w:rsidR="00DF15EC" w:rsidRPr="00C163BD" w:rsidRDefault="00DF15EC" w:rsidP="004F23E9">
            <w:pPr>
              <w:keepNext/>
              <w:tabs>
                <w:tab w:val="left" w:pos="3261"/>
              </w:tabs>
              <w:rPr>
                <w:rFonts w:ascii="umr10" w:eastAsia="Times New Roman" w:hAnsi="umr10" w:cs="Times New Roman"/>
                <w:b/>
                <w:bCs/>
                <w:sz w:val="20"/>
                <w:szCs w:val="20"/>
                <w:lang w:val="pt-BR"/>
              </w:rPr>
            </w:pPr>
            <w:r w:rsidRPr="00B3342F">
              <w:rPr>
                <w:rStyle w:val="normaltextrun"/>
                <w:b/>
                <w:bCs/>
                <w:sz w:val="20"/>
                <w:shd w:val="clear" w:color="auto" w:fill="FFFFFF"/>
                <w:lang w:val="pt-BR"/>
              </w:rPr>
              <w:t>CQ</w:t>
            </w:r>
            <w:r w:rsidRPr="00B3342F">
              <w:rPr>
                <w:rStyle w:val="apple-converted-space"/>
                <w:rFonts w:ascii="umr10" w:hAnsi="umr10"/>
                <w:b/>
                <w:bCs/>
                <w:color w:val="000000"/>
                <w:sz w:val="20"/>
                <w:szCs w:val="20"/>
                <w:shd w:val="clear" w:color="auto" w:fill="FFFFFF"/>
                <w:lang w:val="pt-BR"/>
              </w:rPr>
              <w:t> </w:t>
            </w:r>
            <w:r w:rsidRPr="00B3342F">
              <w:rPr>
                <w:rStyle w:val="normaltextrun"/>
                <w:b/>
                <w:bCs/>
                <w:sz w:val="20"/>
                <w:shd w:val="clear" w:color="auto" w:fill="FFFFFF"/>
                <w:lang w:val="pt-BR"/>
              </w:rPr>
              <w:t>2003</w:t>
            </w:r>
            <w:r w:rsidRPr="00B3342F">
              <w:rPr>
                <w:rStyle w:val="apple-converted-space"/>
                <w:rFonts w:ascii="umr10" w:hAnsi="umr10"/>
                <w:color w:val="000000"/>
                <w:sz w:val="20"/>
                <w:szCs w:val="20"/>
                <w:shd w:val="clear" w:color="auto" w:fill="FFFFFF"/>
                <w:lang w:val="pt-BR"/>
              </w:rPr>
              <w:t> </w:t>
            </w:r>
            <w:r w:rsidRPr="00B3342F">
              <w:rPr>
                <w:rStyle w:val="normaltextrun"/>
                <w:sz w:val="20"/>
                <w:shd w:val="clear" w:color="auto" w:fill="FFFFFF"/>
                <w:lang w:val="pt-BR"/>
              </w:rPr>
              <w:t>-</w:t>
            </w:r>
            <w:r w:rsidRPr="00B3342F">
              <w:rPr>
                <w:rStyle w:val="apple-converted-space"/>
                <w:rFonts w:ascii="umr10" w:hAnsi="umr10"/>
                <w:color w:val="000000"/>
                <w:sz w:val="20"/>
                <w:szCs w:val="20"/>
                <w:shd w:val="clear" w:color="auto" w:fill="FFFFFF"/>
                <w:lang w:val="pt-BR"/>
              </w:rPr>
              <w:t> </w:t>
            </w:r>
            <w:r w:rsidRPr="00B3342F">
              <w:rPr>
                <w:rStyle w:val="spellingerror"/>
                <w:color w:val="000000"/>
                <w:sz w:val="20"/>
                <w:szCs w:val="20"/>
                <w:shd w:val="clear" w:color="auto" w:fill="FFFFFF"/>
                <w:lang w:val="pt-BR"/>
              </w:rPr>
              <w:t>Curso</w:t>
            </w:r>
            <w:r w:rsidRPr="00B3342F">
              <w:rPr>
                <w:rStyle w:val="apple-converted-space"/>
                <w:rFonts w:ascii="umr10" w:hAnsi="umr10"/>
                <w:color w:val="000000"/>
                <w:sz w:val="20"/>
                <w:szCs w:val="20"/>
                <w:shd w:val="clear" w:color="auto" w:fill="FFFFFF"/>
                <w:lang w:val="pt-BR"/>
              </w:rPr>
              <w:t> </w:t>
            </w:r>
            <w:r w:rsidRPr="00B3342F">
              <w:rPr>
                <w:rStyle w:val="normaltextrun"/>
                <w:sz w:val="20"/>
                <w:shd w:val="clear" w:color="auto" w:fill="FFFFFF"/>
                <w:lang w:val="pt-BR"/>
              </w:rPr>
              <w:t>de</w:t>
            </w:r>
            <w:r w:rsidRPr="00B3342F">
              <w:rPr>
                <w:rStyle w:val="apple-converted-space"/>
                <w:rFonts w:ascii="umr10" w:hAnsi="umr10"/>
                <w:color w:val="000000"/>
                <w:sz w:val="20"/>
                <w:szCs w:val="20"/>
                <w:shd w:val="clear" w:color="auto" w:fill="FFFFFF"/>
                <w:lang w:val="pt-BR"/>
              </w:rPr>
              <w:t> </w:t>
            </w:r>
            <w:r w:rsidRPr="00B3342F">
              <w:rPr>
                <w:rStyle w:val="spellingerror"/>
                <w:color w:val="000000"/>
                <w:sz w:val="20"/>
                <w:szCs w:val="20"/>
                <w:shd w:val="clear" w:color="auto" w:fill="FFFFFF"/>
                <w:lang w:val="pt-BR"/>
              </w:rPr>
              <w:t>Qualidade</w:t>
            </w:r>
            <w:r w:rsidRPr="00B3342F">
              <w:rPr>
                <w:rStyle w:val="apple-converted-space"/>
                <w:rFonts w:ascii="umr10" w:hAnsi="umr10"/>
                <w:color w:val="000000"/>
                <w:sz w:val="20"/>
                <w:szCs w:val="20"/>
                <w:shd w:val="clear" w:color="auto" w:fill="FFFFFF"/>
                <w:lang w:val="pt-BR"/>
              </w:rPr>
              <w:t> </w:t>
            </w:r>
            <w:r w:rsidRPr="00B3342F">
              <w:rPr>
                <w:rStyle w:val="normaltextrun"/>
                <w:sz w:val="20"/>
                <w:shd w:val="clear" w:color="auto" w:fill="FFFFFF"/>
                <w:lang w:val="pt-BR"/>
              </w:rPr>
              <w:t>no</w:t>
            </w:r>
            <w:r w:rsidRPr="00B3342F">
              <w:rPr>
                <w:rStyle w:val="apple-converted-space"/>
                <w:rFonts w:ascii="umr10" w:hAnsi="umr10"/>
                <w:color w:val="000000"/>
                <w:sz w:val="20"/>
                <w:szCs w:val="20"/>
                <w:shd w:val="clear" w:color="auto" w:fill="FFFFFF"/>
                <w:lang w:val="pt-BR"/>
              </w:rPr>
              <w:t> </w:t>
            </w:r>
            <w:r w:rsidRPr="00B3342F">
              <w:rPr>
                <w:rStyle w:val="spellingerror"/>
                <w:color w:val="000000"/>
                <w:sz w:val="20"/>
                <w:szCs w:val="20"/>
                <w:shd w:val="clear" w:color="auto" w:fill="FFFFFF"/>
                <w:lang w:val="pt-BR"/>
              </w:rPr>
              <w:t>Ensino</w:t>
            </w:r>
            <w:r w:rsidRPr="00B3342F">
              <w:rPr>
                <w:rStyle w:val="apple-converted-space"/>
                <w:rFonts w:ascii="umr10" w:hAnsi="umr10"/>
                <w:color w:val="000000"/>
                <w:sz w:val="20"/>
                <w:szCs w:val="20"/>
                <w:shd w:val="clear" w:color="auto" w:fill="FFFFFF"/>
                <w:lang w:val="pt-BR"/>
              </w:rPr>
              <w:t> </w:t>
            </w:r>
            <w:r w:rsidRPr="00B3342F">
              <w:rPr>
                <w:rStyle w:val="normaltextrun"/>
                <w:sz w:val="20"/>
                <w:shd w:val="clear" w:color="auto" w:fill="FFFFFF"/>
                <w:lang w:val="pt-BR"/>
              </w:rPr>
              <w:t>de</w:t>
            </w:r>
            <w:r w:rsidRPr="00B3342F">
              <w:rPr>
                <w:rStyle w:val="apple-converted-space"/>
                <w:rFonts w:ascii="umr10" w:hAnsi="umr10"/>
                <w:color w:val="000000"/>
                <w:sz w:val="20"/>
                <w:szCs w:val="20"/>
                <w:shd w:val="clear" w:color="auto" w:fill="FFFFFF"/>
                <w:lang w:val="pt-BR"/>
              </w:rPr>
              <w:t> </w:t>
            </w:r>
            <w:r w:rsidRPr="00B3342F">
              <w:rPr>
                <w:rStyle w:val="spellingerror"/>
                <w:color w:val="000000"/>
                <w:sz w:val="20"/>
                <w:szCs w:val="20"/>
                <w:shd w:val="clear" w:color="auto" w:fill="FFFFFF"/>
                <w:lang w:val="pt-BR"/>
              </w:rPr>
              <w:t>Computação</w:t>
            </w:r>
          </w:p>
        </w:tc>
        <w:tc>
          <w:tcPr>
            <w:tcW w:w="393" w:type="pct"/>
          </w:tcPr>
          <w:p w14:paraId="6C4D7FD1" w14:textId="77777777" w:rsidR="00DF15EC" w:rsidRPr="001131B6" w:rsidRDefault="00DF15EC" w:rsidP="004F23E9">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2003</w:t>
            </w:r>
          </w:p>
        </w:tc>
        <w:tc>
          <w:tcPr>
            <w:tcW w:w="1262" w:type="pct"/>
          </w:tcPr>
          <w:p w14:paraId="742D597A" w14:textId="77777777" w:rsidR="00DF15EC" w:rsidRPr="001131B6"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Campinas, SP</w:t>
            </w:r>
          </w:p>
        </w:tc>
      </w:tr>
      <w:tr w:rsidR="00DF15EC" w:rsidRPr="001131B6" w14:paraId="4817ACA8" w14:textId="77777777" w:rsidTr="002D7C5B">
        <w:trPr>
          <w:cantSplit/>
          <w:jc w:val="center"/>
        </w:trPr>
        <w:tc>
          <w:tcPr>
            <w:tcW w:w="301" w:type="pct"/>
          </w:tcPr>
          <w:p w14:paraId="3224FEF2"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r w:rsidRPr="001131B6">
              <w:rPr>
                <w:rFonts w:ascii="umr10" w:eastAsia="Times New Roman" w:hAnsi="umr10" w:cs="Times New Roman"/>
                <w:sz w:val="20"/>
                <w:szCs w:val="20"/>
                <w:lang w:val="pt-BR"/>
              </w:rPr>
              <w:t>.</w:t>
            </w:r>
          </w:p>
        </w:tc>
        <w:tc>
          <w:tcPr>
            <w:tcW w:w="3044" w:type="pct"/>
          </w:tcPr>
          <w:p w14:paraId="50556613" w14:textId="77777777" w:rsidR="00DF15EC" w:rsidRPr="001131B6" w:rsidRDefault="00DF15EC" w:rsidP="004F23E9">
            <w:pPr>
              <w:keepNext/>
              <w:tabs>
                <w:tab w:val="left" w:pos="3261"/>
              </w:tabs>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EBR’02 </w:t>
            </w:r>
            <w:r w:rsidRPr="001131B6">
              <w:rPr>
                <w:rFonts w:ascii="umr10" w:eastAsia="Times New Roman" w:hAnsi="umr10" w:cs="Times New Roman"/>
                <w:bCs/>
                <w:sz w:val="20"/>
                <w:szCs w:val="20"/>
              </w:rPr>
              <w:t>– First Seminar on Advanced Research in Electronic Business</w:t>
            </w:r>
          </w:p>
        </w:tc>
        <w:tc>
          <w:tcPr>
            <w:tcW w:w="393" w:type="pct"/>
          </w:tcPr>
          <w:p w14:paraId="7739D0C6"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1262" w:type="pct"/>
          </w:tcPr>
          <w:p w14:paraId="000B2F06"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RJ</w:t>
            </w:r>
          </w:p>
        </w:tc>
      </w:tr>
      <w:tr w:rsidR="00DF15EC" w:rsidRPr="006B3CD8" w14:paraId="58833183" w14:textId="77777777" w:rsidTr="002D7C5B">
        <w:trPr>
          <w:cantSplit/>
          <w:jc w:val="center"/>
        </w:trPr>
        <w:tc>
          <w:tcPr>
            <w:tcW w:w="301" w:type="pct"/>
          </w:tcPr>
          <w:p w14:paraId="4F477AB4"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r w:rsidRPr="001131B6">
              <w:rPr>
                <w:rFonts w:ascii="umr10" w:eastAsia="Times New Roman" w:hAnsi="umr10" w:cs="Times New Roman"/>
                <w:sz w:val="20"/>
                <w:szCs w:val="20"/>
                <w:lang w:val="pt-BR"/>
              </w:rPr>
              <w:t>.</w:t>
            </w:r>
          </w:p>
        </w:tc>
        <w:tc>
          <w:tcPr>
            <w:tcW w:w="3044" w:type="pct"/>
          </w:tcPr>
          <w:p w14:paraId="043B326C"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CSBC’02 </w:t>
            </w:r>
            <w:r w:rsidRPr="001131B6">
              <w:rPr>
                <w:rFonts w:ascii="umr10" w:eastAsia="Times New Roman" w:hAnsi="umr10" w:cs="Times New Roman"/>
                <w:bCs/>
                <w:sz w:val="20"/>
                <w:szCs w:val="20"/>
                <w:lang w:val="pt-BR"/>
              </w:rPr>
              <w:t xml:space="preserve">– Congresso da Sociedade Brasileira </w:t>
            </w:r>
          </w:p>
        </w:tc>
        <w:tc>
          <w:tcPr>
            <w:tcW w:w="393" w:type="pct"/>
          </w:tcPr>
          <w:p w14:paraId="6E0A0357"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1262" w:type="pct"/>
          </w:tcPr>
          <w:p w14:paraId="112F23F5"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Florianópolis, SC</w:t>
            </w:r>
          </w:p>
        </w:tc>
      </w:tr>
      <w:tr w:rsidR="00DF15EC" w:rsidRPr="001131B6" w14:paraId="1D6E35DB" w14:textId="77777777" w:rsidTr="002D7C5B">
        <w:trPr>
          <w:cantSplit/>
          <w:jc w:val="center"/>
        </w:trPr>
        <w:tc>
          <w:tcPr>
            <w:tcW w:w="301" w:type="pct"/>
          </w:tcPr>
          <w:p w14:paraId="3C0F61AE"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r w:rsidRPr="001131B6">
              <w:rPr>
                <w:rFonts w:ascii="umr10" w:eastAsia="Times New Roman" w:hAnsi="umr10" w:cs="Times New Roman"/>
                <w:sz w:val="20"/>
                <w:szCs w:val="20"/>
                <w:lang w:val="pt-BR"/>
              </w:rPr>
              <w:t>.</w:t>
            </w:r>
          </w:p>
        </w:tc>
        <w:tc>
          <w:tcPr>
            <w:tcW w:w="3044" w:type="pct"/>
          </w:tcPr>
          <w:p w14:paraId="35232A0D"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SBIE’01 </w:t>
            </w:r>
            <w:r w:rsidRPr="001131B6">
              <w:rPr>
                <w:rFonts w:ascii="umr10" w:eastAsia="Times New Roman" w:hAnsi="umr10" w:cs="Times New Roman"/>
                <w:bCs/>
                <w:sz w:val="20"/>
                <w:szCs w:val="20"/>
                <w:lang w:val="pt-BR"/>
              </w:rPr>
              <w:t xml:space="preserve">– Simpósio Brasileiro de Informática na Educação </w:t>
            </w:r>
          </w:p>
        </w:tc>
        <w:tc>
          <w:tcPr>
            <w:tcW w:w="393" w:type="pct"/>
          </w:tcPr>
          <w:p w14:paraId="21110666"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2001</w:t>
            </w:r>
          </w:p>
        </w:tc>
        <w:tc>
          <w:tcPr>
            <w:tcW w:w="1262" w:type="pct"/>
          </w:tcPr>
          <w:p w14:paraId="252F2A15"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Vitória, ES</w:t>
            </w:r>
          </w:p>
        </w:tc>
      </w:tr>
      <w:tr w:rsidR="00DF15EC" w:rsidRPr="001131B6" w14:paraId="36282E9A" w14:textId="77777777" w:rsidTr="002D7C5B">
        <w:trPr>
          <w:cantSplit/>
          <w:jc w:val="center"/>
        </w:trPr>
        <w:tc>
          <w:tcPr>
            <w:tcW w:w="301" w:type="pct"/>
          </w:tcPr>
          <w:p w14:paraId="2814DE50"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r w:rsidRPr="001131B6">
              <w:rPr>
                <w:rFonts w:ascii="umr10" w:eastAsia="Times New Roman" w:hAnsi="umr10" w:cs="Times New Roman"/>
                <w:sz w:val="20"/>
                <w:szCs w:val="20"/>
                <w:lang w:val="pt-BR"/>
              </w:rPr>
              <w:t>.</w:t>
            </w:r>
          </w:p>
        </w:tc>
        <w:tc>
          <w:tcPr>
            <w:tcW w:w="3044" w:type="pct"/>
          </w:tcPr>
          <w:p w14:paraId="43A16F0A"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SBES’01 </w:t>
            </w:r>
            <w:r w:rsidRPr="001131B6">
              <w:rPr>
                <w:rFonts w:ascii="umr10" w:eastAsia="Times New Roman" w:hAnsi="umr10" w:cs="Times New Roman"/>
                <w:bCs/>
                <w:sz w:val="20"/>
                <w:szCs w:val="20"/>
                <w:lang w:val="pt-BR"/>
              </w:rPr>
              <w:t xml:space="preserve">– Simpósio Brasileiro de Engenharia de Software </w:t>
            </w:r>
          </w:p>
        </w:tc>
        <w:tc>
          <w:tcPr>
            <w:tcW w:w="393" w:type="pct"/>
          </w:tcPr>
          <w:p w14:paraId="232DB384"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2001</w:t>
            </w:r>
          </w:p>
        </w:tc>
        <w:tc>
          <w:tcPr>
            <w:tcW w:w="1262" w:type="pct"/>
          </w:tcPr>
          <w:p w14:paraId="2B4CA379"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RJ</w:t>
            </w:r>
          </w:p>
        </w:tc>
      </w:tr>
      <w:tr w:rsidR="00DF15EC" w:rsidRPr="001131B6" w14:paraId="022A291C" w14:textId="77777777" w:rsidTr="002D7C5B">
        <w:trPr>
          <w:cantSplit/>
          <w:jc w:val="center"/>
        </w:trPr>
        <w:tc>
          <w:tcPr>
            <w:tcW w:w="301" w:type="pct"/>
          </w:tcPr>
          <w:p w14:paraId="3E909506"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r w:rsidRPr="001131B6">
              <w:rPr>
                <w:rFonts w:ascii="umr10" w:eastAsia="Times New Roman" w:hAnsi="umr10" w:cs="Times New Roman"/>
                <w:sz w:val="20"/>
                <w:szCs w:val="20"/>
                <w:lang w:val="pt-BR"/>
              </w:rPr>
              <w:t>.</w:t>
            </w:r>
          </w:p>
        </w:tc>
        <w:tc>
          <w:tcPr>
            <w:tcW w:w="3044" w:type="pct"/>
          </w:tcPr>
          <w:p w14:paraId="4BB1E12B"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CSBC’01</w:t>
            </w:r>
            <w:r w:rsidRPr="001131B6">
              <w:rPr>
                <w:rFonts w:ascii="umr10" w:eastAsia="Times New Roman" w:hAnsi="umr10" w:cs="Times New Roman"/>
                <w:bCs/>
                <w:sz w:val="20"/>
                <w:szCs w:val="20"/>
                <w:lang w:val="pt-BR"/>
              </w:rPr>
              <w:t xml:space="preserve"> – Congresso da Sociedade Brasileira de Computação </w:t>
            </w:r>
          </w:p>
        </w:tc>
        <w:tc>
          <w:tcPr>
            <w:tcW w:w="393" w:type="pct"/>
          </w:tcPr>
          <w:p w14:paraId="02180E3C"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2001</w:t>
            </w:r>
          </w:p>
        </w:tc>
        <w:tc>
          <w:tcPr>
            <w:tcW w:w="1262" w:type="pct"/>
          </w:tcPr>
          <w:p w14:paraId="6FE6BE94"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Fortaleza, CE</w:t>
            </w:r>
          </w:p>
        </w:tc>
      </w:tr>
      <w:tr w:rsidR="00DF15EC" w:rsidRPr="001131B6" w14:paraId="5D30663F" w14:textId="77777777" w:rsidTr="002D7C5B">
        <w:trPr>
          <w:cantSplit/>
          <w:jc w:val="center"/>
        </w:trPr>
        <w:tc>
          <w:tcPr>
            <w:tcW w:w="301" w:type="pct"/>
          </w:tcPr>
          <w:p w14:paraId="2677CC99" w14:textId="77777777" w:rsidR="00DF15EC" w:rsidRPr="001131B6" w:rsidRDefault="00DF15EC" w:rsidP="00C163BD">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3044" w:type="pct"/>
          </w:tcPr>
          <w:p w14:paraId="5CF0D09D"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WDBC’01 </w:t>
            </w:r>
            <w:r w:rsidRPr="001131B6">
              <w:rPr>
                <w:rFonts w:ascii="umr10" w:eastAsia="Times New Roman" w:hAnsi="umr10" w:cs="Times New Roman"/>
                <w:bCs/>
                <w:sz w:val="20"/>
                <w:szCs w:val="20"/>
                <w:lang w:val="pt-BR"/>
              </w:rPr>
              <w:t>– Workshop de Desenvolvimento Baseado em Componentes</w:t>
            </w:r>
          </w:p>
        </w:tc>
        <w:tc>
          <w:tcPr>
            <w:tcW w:w="393" w:type="pct"/>
          </w:tcPr>
          <w:p w14:paraId="1D800F5F"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2001</w:t>
            </w:r>
          </w:p>
        </w:tc>
        <w:tc>
          <w:tcPr>
            <w:tcW w:w="1262" w:type="pct"/>
          </w:tcPr>
          <w:p w14:paraId="54DA7E69"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Maringá, PR</w:t>
            </w:r>
          </w:p>
        </w:tc>
      </w:tr>
      <w:tr w:rsidR="00DF15EC" w:rsidRPr="00C163BD" w14:paraId="66AFFB7B" w14:textId="77777777" w:rsidTr="002D7C5B">
        <w:trPr>
          <w:cantSplit/>
          <w:jc w:val="center"/>
        </w:trPr>
        <w:tc>
          <w:tcPr>
            <w:tcW w:w="301" w:type="pct"/>
          </w:tcPr>
          <w:p w14:paraId="24CF7281" w14:textId="77777777" w:rsidR="00DF15EC" w:rsidRPr="001131B6" w:rsidRDefault="00DF15EC" w:rsidP="004F23E9">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 xml:space="preserve">5.  </w:t>
            </w:r>
          </w:p>
        </w:tc>
        <w:tc>
          <w:tcPr>
            <w:tcW w:w="3044" w:type="pct"/>
          </w:tcPr>
          <w:p w14:paraId="45687CC1" w14:textId="77777777" w:rsidR="00DF15EC" w:rsidRPr="00C163BD" w:rsidRDefault="00DF15EC" w:rsidP="004F23E9">
            <w:pPr>
              <w:keepNext/>
              <w:tabs>
                <w:tab w:val="left" w:pos="3261"/>
              </w:tabs>
              <w:rPr>
                <w:rFonts w:ascii="umr10" w:eastAsia="Times New Roman" w:hAnsi="umr10" w:cs="Times New Roman"/>
                <w:b/>
                <w:bCs/>
                <w:sz w:val="20"/>
                <w:szCs w:val="20"/>
                <w:lang w:val="pt-BR"/>
              </w:rPr>
            </w:pPr>
            <w:r w:rsidRPr="00B3342F">
              <w:rPr>
                <w:rStyle w:val="normaltextrun"/>
                <w:rFonts w:ascii="umr10" w:hAnsi="umr10"/>
                <w:b/>
                <w:color w:val="000000"/>
                <w:sz w:val="20"/>
                <w:szCs w:val="20"/>
                <w:lang w:val="pt-BR"/>
              </w:rPr>
              <w:t>SBES'99</w:t>
            </w:r>
            <w:r w:rsidRPr="00B3342F">
              <w:rPr>
                <w:rStyle w:val="normaltextrun"/>
                <w:rFonts w:ascii="umr10" w:hAnsi="umr10"/>
                <w:color w:val="000000"/>
                <w:sz w:val="20"/>
                <w:szCs w:val="20"/>
                <w:lang w:val="pt-BR"/>
              </w:rPr>
              <w:t xml:space="preserve"> -</w:t>
            </w:r>
            <w:r w:rsidRPr="00B3342F">
              <w:rPr>
                <w:rStyle w:val="apple-converted-space"/>
                <w:sz w:val="20"/>
                <w:lang w:val="pt-BR"/>
              </w:rPr>
              <w:t> </w:t>
            </w:r>
            <w:r w:rsidRPr="00B3342F">
              <w:rPr>
                <w:rStyle w:val="spellingerror"/>
                <w:rFonts w:ascii="umr10" w:hAnsi="umr10"/>
                <w:color w:val="000000"/>
                <w:sz w:val="20"/>
                <w:szCs w:val="20"/>
                <w:lang w:val="pt-BR"/>
              </w:rPr>
              <w:t>Simpósio</w:t>
            </w:r>
            <w:r w:rsidRPr="00B3342F">
              <w:rPr>
                <w:rStyle w:val="apple-converted-space"/>
                <w:sz w:val="20"/>
                <w:lang w:val="pt-BR"/>
              </w:rPr>
              <w:t> </w:t>
            </w:r>
            <w:r w:rsidRPr="00B3342F">
              <w:rPr>
                <w:rStyle w:val="spellingerror"/>
                <w:rFonts w:ascii="umr10" w:hAnsi="umr10"/>
                <w:color w:val="000000"/>
                <w:sz w:val="20"/>
                <w:szCs w:val="20"/>
                <w:lang w:val="pt-BR"/>
              </w:rPr>
              <w:t>Brasileiro</w:t>
            </w:r>
            <w:r w:rsidRPr="00B3342F">
              <w:rPr>
                <w:rStyle w:val="apple-converted-space"/>
                <w:sz w:val="20"/>
                <w:lang w:val="pt-BR"/>
              </w:rPr>
              <w:t> </w:t>
            </w:r>
            <w:r w:rsidRPr="00B3342F">
              <w:rPr>
                <w:rStyle w:val="normaltextrun"/>
                <w:rFonts w:ascii="umr10" w:hAnsi="umr10"/>
                <w:color w:val="000000"/>
                <w:sz w:val="20"/>
                <w:szCs w:val="20"/>
                <w:lang w:val="pt-BR"/>
              </w:rPr>
              <w:t>de</w:t>
            </w:r>
            <w:r w:rsidRPr="00B3342F">
              <w:rPr>
                <w:rStyle w:val="apple-converted-space"/>
                <w:sz w:val="20"/>
                <w:lang w:val="pt-BR"/>
              </w:rPr>
              <w:t> </w:t>
            </w:r>
            <w:r w:rsidRPr="00B3342F">
              <w:rPr>
                <w:rStyle w:val="spellingerror"/>
                <w:rFonts w:ascii="umr10" w:hAnsi="umr10"/>
                <w:color w:val="000000"/>
                <w:sz w:val="20"/>
                <w:szCs w:val="20"/>
                <w:lang w:val="pt-BR"/>
              </w:rPr>
              <w:t>Engenharia</w:t>
            </w:r>
            <w:r w:rsidRPr="00B3342F">
              <w:rPr>
                <w:rStyle w:val="apple-converted-space"/>
                <w:sz w:val="20"/>
                <w:lang w:val="pt-BR"/>
              </w:rPr>
              <w:t> </w:t>
            </w:r>
            <w:r w:rsidRPr="00B3342F">
              <w:rPr>
                <w:rStyle w:val="normaltextrun"/>
                <w:rFonts w:ascii="umr10" w:hAnsi="umr10"/>
                <w:color w:val="000000"/>
                <w:sz w:val="20"/>
                <w:szCs w:val="20"/>
                <w:lang w:val="pt-BR"/>
              </w:rPr>
              <w:t>de Software</w:t>
            </w:r>
          </w:p>
        </w:tc>
        <w:tc>
          <w:tcPr>
            <w:tcW w:w="393" w:type="pct"/>
          </w:tcPr>
          <w:p w14:paraId="5486D34D" w14:textId="77777777" w:rsidR="00DF15EC" w:rsidRPr="001131B6" w:rsidRDefault="00DF15EC" w:rsidP="004F23E9">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1999</w:t>
            </w:r>
          </w:p>
        </w:tc>
        <w:tc>
          <w:tcPr>
            <w:tcW w:w="1262" w:type="pct"/>
          </w:tcPr>
          <w:p w14:paraId="53650CFC" w14:textId="77777777" w:rsidR="00DF15EC" w:rsidRPr="001131B6" w:rsidRDefault="00DF15EC" w:rsidP="004F23E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Florianópolis, SC</w:t>
            </w:r>
          </w:p>
        </w:tc>
      </w:tr>
      <w:tr w:rsidR="00DF15EC" w:rsidRPr="001131B6" w14:paraId="38E3DB0A" w14:textId="77777777" w:rsidTr="002D7C5B">
        <w:trPr>
          <w:cantSplit/>
          <w:jc w:val="center"/>
        </w:trPr>
        <w:tc>
          <w:tcPr>
            <w:tcW w:w="301" w:type="pct"/>
          </w:tcPr>
          <w:p w14:paraId="084F9905"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3044" w:type="pct"/>
          </w:tcPr>
          <w:p w14:paraId="70AE078A"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CSBC’98 </w:t>
            </w:r>
            <w:r w:rsidRPr="001131B6">
              <w:rPr>
                <w:rFonts w:ascii="umr10" w:eastAsia="Times New Roman" w:hAnsi="umr10" w:cs="Times New Roman"/>
                <w:bCs/>
                <w:sz w:val="20"/>
                <w:szCs w:val="20"/>
                <w:lang w:val="pt-BR"/>
              </w:rPr>
              <w:t xml:space="preserve">– Congresso da Sociedade Brasileira de Computação </w:t>
            </w:r>
          </w:p>
        </w:tc>
        <w:tc>
          <w:tcPr>
            <w:tcW w:w="393" w:type="pct"/>
          </w:tcPr>
          <w:p w14:paraId="5F643836"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1998</w:t>
            </w:r>
          </w:p>
        </w:tc>
        <w:tc>
          <w:tcPr>
            <w:tcW w:w="1262" w:type="pct"/>
          </w:tcPr>
          <w:p w14:paraId="22CD4BDB"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Belo Horizonte, MG</w:t>
            </w:r>
          </w:p>
        </w:tc>
      </w:tr>
      <w:tr w:rsidR="00DF15EC" w:rsidRPr="001131B6" w14:paraId="25EF499E" w14:textId="77777777" w:rsidTr="002D7C5B">
        <w:trPr>
          <w:cantSplit/>
          <w:jc w:val="center"/>
        </w:trPr>
        <w:tc>
          <w:tcPr>
            <w:tcW w:w="301" w:type="pct"/>
          </w:tcPr>
          <w:p w14:paraId="1856D73E"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3044" w:type="pct"/>
          </w:tcPr>
          <w:p w14:paraId="568C195F"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XI Escola de computação </w:t>
            </w:r>
          </w:p>
        </w:tc>
        <w:tc>
          <w:tcPr>
            <w:tcW w:w="393" w:type="pct"/>
          </w:tcPr>
          <w:p w14:paraId="57B64606"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1998</w:t>
            </w:r>
          </w:p>
        </w:tc>
        <w:tc>
          <w:tcPr>
            <w:tcW w:w="1262" w:type="pct"/>
          </w:tcPr>
          <w:p w14:paraId="06A93F55"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Rio de Janeiro, RJ</w:t>
            </w:r>
          </w:p>
        </w:tc>
      </w:tr>
      <w:tr w:rsidR="00DF15EC" w:rsidRPr="001131B6" w14:paraId="3C0EFA6A" w14:textId="77777777" w:rsidTr="002D7C5B">
        <w:trPr>
          <w:cantSplit/>
          <w:jc w:val="center"/>
        </w:trPr>
        <w:tc>
          <w:tcPr>
            <w:tcW w:w="301" w:type="pct"/>
          </w:tcPr>
          <w:p w14:paraId="67E7EC8A"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044" w:type="pct"/>
          </w:tcPr>
          <w:p w14:paraId="476A6889"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I Mostra do Programa Especial de Treinamento PET/UFES </w:t>
            </w:r>
          </w:p>
        </w:tc>
        <w:tc>
          <w:tcPr>
            <w:tcW w:w="393" w:type="pct"/>
          </w:tcPr>
          <w:p w14:paraId="58393A04"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1998</w:t>
            </w:r>
          </w:p>
        </w:tc>
        <w:tc>
          <w:tcPr>
            <w:tcW w:w="1262" w:type="pct"/>
          </w:tcPr>
          <w:p w14:paraId="26739B06"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Vitória, ES</w:t>
            </w:r>
          </w:p>
        </w:tc>
      </w:tr>
      <w:tr w:rsidR="00DF15EC" w:rsidRPr="001131B6" w14:paraId="3AE3893C" w14:textId="77777777" w:rsidTr="002D7C5B">
        <w:trPr>
          <w:cantSplit/>
          <w:jc w:val="center"/>
        </w:trPr>
        <w:tc>
          <w:tcPr>
            <w:tcW w:w="301" w:type="pct"/>
          </w:tcPr>
          <w:p w14:paraId="25A9880E" w14:textId="77777777" w:rsidR="00DF15EC" w:rsidRPr="001131B6" w:rsidRDefault="00DF15EC" w:rsidP="004F23E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044" w:type="pct"/>
          </w:tcPr>
          <w:p w14:paraId="73D548DD" w14:textId="77777777" w:rsidR="00DF15EC" w:rsidRPr="001131B6" w:rsidRDefault="00DF15EC" w:rsidP="004F23E9">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SBRC’97 </w:t>
            </w:r>
            <w:r w:rsidRPr="001131B6">
              <w:rPr>
                <w:rFonts w:ascii="umr10" w:eastAsia="Times New Roman" w:hAnsi="umr10" w:cs="Times New Roman"/>
                <w:bCs/>
                <w:sz w:val="20"/>
                <w:szCs w:val="20"/>
                <w:lang w:val="pt-BR"/>
              </w:rPr>
              <w:t xml:space="preserve">- Simpósio Brasileiro de Redes de Computadores </w:t>
            </w:r>
          </w:p>
        </w:tc>
        <w:tc>
          <w:tcPr>
            <w:tcW w:w="393" w:type="pct"/>
          </w:tcPr>
          <w:p w14:paraId="585946F0" w14:textId="77777777" w:rsidR="00DF15EC" w:rsidRPr="001131B6" w:rsidRDefault="00DF15EC" w:rsidP="004F23E9">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1997</w:t>
            </w:r>
          </w:p>
        </w:tc>
        <w:tc>
          <w:tcPr>
            <w:tcW w:w="1262" w:type="pct"/>
          </w:tcPr>
          <w:p w14:paraId="74033A61" w14:textId="77777777" w:rsidR="00DF15EC" w:rsidRPr="001131B6" w:rsidRDefault="00DF15EC" w:rsidP="004F23E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Carlos, SP</w:t>
            </w:r>
          </w:p>
        </w:tc>
      </w:tr>
    </w:tbl>
    <w:p w14:paraId="3B183218" w14:textId="77777777" w:rsidR="00EA37EA" w:rsidRPr="001131B6" w:rsidRDefault="00EA37EA" w:rsidP="00EA37EA">
      <w:pPr>
        <w:pStyle w:val="Heading3"/>
      </w:pPr>
      <w:bookmarkStart w:id="86" w:name="_Ref327945387"/>
      <w:bookmarkStart w:id="87" w:name="_Ref342220969"/>
      <w:bookmarkStart w:id="88" w:name="_Toc352574549"/>
      <w:bookmarkStart w:id="89" w:name="_Ref306919957"/>
      <w:bookmarkStart w:id="90" w:name="_Ref327456922"/>
      <w:bookmarkStart w:id="91" w:name="_Ref351996573"/>
      <w:bookmarkStart w:id="92" w:name="_Toc352574521"/>
      <w:r>
        <w:t>Participação em Reuniões e V</w:t>
      </w:r>
      <w:r w:rsidRPr="001131B6">
        <w:t xml:space="preserve">isitas </w:t>
      </w:r>
      <w:r>
        <w:t>Científicas I</w:t>
      </w:r>
      <w:r w:rsidRPr="001131B6">
        <w:t>nternacionais</w:t>
      </w:r>
      <w:bookmarkEnd w:id="86"/>
      <w:r w:rsidRPr="001131B6">
        <w:t xml:space="preserve"> (</w:t>
      </w:r>
      <w:r>
        <w:t>11</w:t>
      </w:r>
      <w:r w:rsidRPr="001131B6">
        <w:t>)</w:t>
      </w:r>
      <w:bookmarkEnd w:id="87"/>
      <w:bookmarkEnd w:id="88"/>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616"/>
        <w:gridCol w:w="1487"/>
        <w:gridCol w:w="5149"/>
        <w:gridCol w:w="2097"/>
      </w:tblGrid>
      <w:tr w:rsidR="00EA37EA" w:rsidRPr="001131B6" w14:paraId="458AC879" w14:textId="77777777" w:rsidTr="00CA4767">
        <w:trPr>
          <w:jc w:val="center"/>
        </w:trPr>
        <w:tc>
          <w:tcPr>
            <w:tcW w:w="0" w:type="auto"/>
            <w:tcBorders>
              <w:bottom w:val="single" w:sz="4" w:space="0" w:color="auto"/>
            </w:tcBorders>
            <w:shd w:val="clear" w:color="auto" w:fill="D9D9D9"/>
          </w:tcPr>
          <w:p w14:paraId="2A46852F" w14:textId="77777777" w:rsidR="00EA37EA" w:rsidRPr="001131B6" w:rsidRDefault="00EA37EA" w:rsidP="00CA4767">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E7013F8" w14:textId="77777777" w:rsidR="00EA37EA" w:rsidRPr="001131B6" w:rsidRDefault="00EA37EA" w:rsidP="00CA4767">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5CBAFE43" w14:textId="77777777" w:rsidR="00EA37EA" w:rsidRPr="001131B6" w:rsidRDefault="00EA37EA" w:rsidP="00CA4767">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Projeto</w:t>
            </w:r>
          </w:p>
        </w:tc>
        <w:tc>
          <w:tcPr>
            <w:tcW w:w="0" w:type="auto"/>
            <w:tcBorders>
              <w:bottom w:val="single" w:sz="4" w:space="0" w:color="auto"/>
            </w:tcBorders>
            <w:shd w:val="clear" w:color="auto" w:fill="D9D9D9"/>
          </w:tcPr>
          <w:p w14:paraId="0CB94335" w14:textId="77777777" w:rsidR="00EA37EA" w:rsidRPr="001131B6" w:rsidRDefault="00EA37EA" w:rsidP="00CA4767">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Descrição </w:t>
            </w:r>
          </w:p>
        </w:tc>
        <w:tc>
          <w:tcPr>
            <w:tcW w:w="0" w:type="auto"/>
            <w:tcBorders>
              <w:bottom w:val="single" w:sz="4" w:space="0" w:color="auto"/>
            </w:tcBorders>
            <w:shd w:val="clear" w:color="auto" w:fill="D9D9D9"/>
          </w:tcPr>
          <w:p w14:paraId="3A540D30" w14:textId="77777777" w:rsidR="00EA37EA" w:rsidRPr="001131B6" w:rsidRDefault="00EA37EA" w:rsidP="00CA4767">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Local</w:t>
            </w:r>
          </w:p>
        </w:tc>
      </w:tr>
      <w:tr w:rsidR="00EA37EA" w:rsidRPr="001131B6" w14:paraId="32933C09" w14:textId="77777777" w:rsidTr="00CA4767">
        <w:trPr>
          <w:jc w:val="center"/>
        </w:trPr>
        <w:tc>
          <w:tcPr>
            <w:tcW w:w="0" w:type="auto"/>
          </w:tcPr>
          <w:p w14:paraId="7839A238" w14:textId="77777777" w:rsidR="00EA37EA" w:rsidRDefault="00EA37EA"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0" w:type="auto"/>
          </w:tcPr>
          <w:p w14:paraId="56113D7F" w14:textId="77777777" w:rsidR="00EA37EA" w:rsidRDefault="00EA37EA" w:rsidP="00CA4767">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6E71146A" w14:textId="77777777" w:rsidR="00EA37EA" w:rsidRDefault="00EA37EA" w:rsidP="00CA4767">
            <w:pPr>
              <w:spacing w:before="40" w:after="40"/>
              <w:jc w:val="both"/>
              <w:rPr>
                <w:rFonts w:ascii="umr10" w:eastAsia="Times New Roman" w:hAnsi="umr10" w:cs="Times New Roman"/>
                <w:bCs/>
                <w:sz w:val="20"/>
                <w:szCs w:val="20"/>
              </w:rPr>
            </w:pPr>
            <w:r>
              <w:rPr>
                <w:rFonts w:ascii="umr10" w:eastAsia="Times New Roman" w:hAnsi="umr10" w:cs="Times New Roman"/>
                <w:bCs/>
                <w:sz w:val="20"/>
                <w:szCs w:val="20"/>
              </w:rPr>
              <w:t>-</w:t>
            </w:r>
          </w:p>
        </w:tc>
        <w:tc>
          <w:tcPr>
            <w:tcW w:w="0" w:type="auto"/>
          </w:tcPr>
          <w:p w14:paraId="03291A33" w14:textId="77777777" w:rsidR="00EA37EA" w:rsidRPr="00946024" w:rsidRDefault="00EA37EA" w:rsidP="00CA4767">
            <w:pPr>
              <w:tabs>
                <w:tab w:val="left" w:pos="3261"/>
              </w:tabs>
              <w:rPr>
                <w:rFonts w:ascii="umr10" w:eastAsia="Times New Roman" w:hAnsi="umr10" w:cs="Times New Roman"/>
                <w:sz w:val="20"/>
                <w:szCs w:val="20"/>
                <w:lang w:val="pt-BR"/>
              </w:rPr>
            </w:pPr>
            <w:r w:rsidRPr="00946024">
              <w:rPr>
                <w:rFonts w:ascii="umr10" w:eastAsia="Times New Roman" w:hAnsi="umr10" w:cs="Times New Roman"/>
                <w:sz w:val="20"/>
                <w:szCs w:val="20"/>
                <w:lang w:val="pt-BR"/>
              </w:rPr>
              <w:t>Participação na reunião presencial do comitê de programa do ACM CSCW 2016</w:t>
            </w:r>
          </w:p>
        </w:tc>
        <w:tc>
          <w:tcPr>
            <w:tcW w:w="0" w:type="auto"/>
          </w:tcPr>
          <w:p w14:paraId="5ADEDB63" w14:textId="77777777" w:rsidR="00EA37EA" w:rsidRPr="00946024" w:rsidRDefault="00EA37EA" w:rsidP="00CA4767">
            <w:pPr>
              <w:spacing w:before="40" w:after="40"/>
              <w:rPr>
                <w:rFonts w:ascii="umr10" w:eastAsia="Times New Roman" w:hAnsi="umr10" w:cs="Times New Roman"/>
                <w:sz w:val="20"/>
                <w:szCs w:val="20"/>
                <w:lang w:val="pt-BR"/>
              </w:rPr>
            </w:pPr>
            <w:r w:rsidRPr="00946024">
              <w:rPr>
                <w:rFonts w:ascii="umr10" w:eastAsia="Times New Roman" w:hAnsi="umr10" w:cs="Times New Roman"/>
                <w:sz w:val="20"/>
                <w:szCs w:val="20"/>
                <w:lang w:val="pt-BR"/>
              </w:rPr>
              <w:t>Copenhagem, Dinamarca</w:t>
            </w:r>
          </w:p>
        </w:tc>
      </w:tr>
      <w:tr w:rsidR="00EA37EA" w:rsidRPr="001131B6" w14:paraId="10E400EE" w14:textId="77777777" w:rsidTr="00CA4767">
        <w:trPr>
          <w:jc w:val="center"/>
        </w:trPr>
        <w:tc>
          <w:tcPr>
            <w:tcW w:w="0" w:type="auto"/>
          </w:tcPr>
          <w:p w14:paraId="5572F24B" w14:textId="77777777" w:rsidR="00EA37EA" w:rsidRPr="001131B6" w:rsidRDefault="00EA37EA"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p>
        </w:tc>
        <w:tc>
          <w:tcPr>
            <w:tcW w:w="0" w:type="auto"/>
          </w:tcPr>
          <w:p w14:paraId="35C61CF6" w14:textId="77777777" w:rsidR="00EA37EA" w:rsidRPr="001131B6" w:rsidRDefault="00EA37EA" w:rsidP="00CA4767">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2013</w:t>
            </w:r>
          </w:p>
        </w:tc>
        <w:tc>
          <w:tcPr>
            <w:tcW w:w="0" w:type="auto"/>
          </w:tcPr>
          <w:p w14:paraId="0C51CA8F" w14:textId="77777777" w:rsidR="00EA37EA" w:rsidRPr="001131B6" w:rsidRDefault="00EA37EA" w:rsidP="00CA4767">
            <w:pPr>
              <w:spacing w:before="40" w:after="40"/>
              <w:jc w:val="both"/>
              <w:rPr>
                <w:rFonts w:ascii="umr10" w:eastAsia="Times New Roman" w:hAnsi="umr10" w:cs="Times New Roman"/>
                <w:bCs/>
                <w:sz w:val="20"/>
                <w:szCs w:val="20"/>
              </w:rPr>
            </w:pPr>
            <w:r>
              <w:rPr>
                <w:rFonts w:ascii="umr10" w:eastAsia="Times New Roman" w:hAnsi="umr10" w:cs="Times New Roman"/>
                <w:bCs/>
                <w:sz w:val="20"/>
                <w:szCs w:val="20"/>
              </w:rPr>
              <w:t>-</w:t>
            </w:r>
          </w:p>
        </w:tc>
        <w:tc>
          <w:tcPr>
            <w:tcW w:w="0" w:type="auto"/>
          </w:tcPr>
          <w:p w14:paraId="38D4847A" w14:textId="77777777" w:rsidR="00EA37EA" w:rsidRPr="001131B6" w:rsidRDefault="00EA37EA" w:rsidP="00CA4767">
            <w:pPr>
              <w:tabs>
                <w:tab w:val="left" w:pos="3261"/>
              </w:tabs>
              <w:rPr>
                <w:rFonts w:ascii="umr10" w:eastAsia="Times New Roman" w:hAnsi="umr10" w:cs="Times New Roman"/>
                <w:sz w:val="20"/>
                <w:szCs w:val="20"/>
              </w:rPr>
            </w:pPr>
            <w:r w:rsidRPr="001131B6">
              <w:rPr>
                <w:rFonts w:ascii="umr10" w:eastAsia="Times New Roman" w:hAnsi="umr10" w:cs="Times New Roman"/>
                <w:sz w:val="20"/>
                <w:szCs w:val="20"/>
              </w:rPr>
              <w:t>Shonan Meeting</w:t>
            </w:r>
            <w:r>
              <w:rPr>
                <w:rFonts w:ascii="umr10" w:eastAsia="Times New Roman" w:hAnsi="umr10" w:cs="Times New Roman"/>
                <w:sz w:val="20"/>
                <w:szCs w:val="20"/>
              </w:rPr>
              <w:t xml:space="preserve"> on Software Analytics</w:t>
            </w:r>
          </w:p>
        </w:tc>
        <w:tc>
          <w:tcPr>
            <w:tcW w:w="0" w:type="auto"/>
          </w:tcPr>
          <w:p w14:paraId="4BEAFC75" w14:textId="77777777" w:rsidR="00EA37EA" w:rsidRPr="00D37B4F" w:rsidRDefault="00EA37EA" w:rsidP="00CA4767">
            <w:pPr>
              <w:spacing w:before="40" w:after="40"/>
              <w:rPr>
                <w:rFonts w:ascii="umr10" w:eastAsia="Times New Roman" w:hAnsi="umr10" w:cs="Times New Roman"/>
                <w:sz w:val="20"/>
                <w:szCs w:val="20"/>
              </w:rPr>
            </w:pPr>
            <w:r>
              <w:rPr>
                <w:rFonts w:ascii="umr10" w:eastAsia="Times New Roman" w:hAnsi="umr10" w:cs="Times New Roman"/>
                <w:sz w:val="20"/>
                <w:szCs w:val="20"/>
              </w:rPr>
              <w:t>Japan</w:t>
            </w:r>
          </w:p>
        </w:tc>
      </w:tr>
      <w:tr w:rsidR="00EA37EA" w:rsidRPr="001131B6" w14:paraId="338F009C" w14:textId="77777777" w:rsidTr="00CA4767">
        <w:trPr>
          <w:jc w:val="center"/>
        </w:trPr>
        <w:tc>
          <w:tcPr>
            <w:tcW w:w="0" w:type="auto"/>
          </w:tcPr>
          <w:p w14:paraId="16045792"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3FA03CDA"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014B559C" w14:textId="77777777" w:rsidR="00EA37EA" w:rsidRPr="001131B6" w:rsidRDefault="00EA37EA" w:rsidP="00CA4767">
            <w:pPr>
              <w:spacing w:before="40" w:after="40"/>
              <w:jc w:val="both"/>
              <w:rPr>
                <w:rFonts w:ascii="umr10" w:eastAsia="Times New Roman" w:hAnsi="umr10" w:cs="Times New Roman"/>
                <w:bCs/>
                <w:sz w:val="20"/>
                <w:szCs w:val="20"/>
              </w:rPr>
            </w:pPr>
            <w:r w:rsidRPr="001131B6">
              <w:rPr>
                <w:rFonts w:ascii="umr10" w:eastAsia="Times New Roman" w:hAnsi="umr10" w:cs="Times New Roman"/>
                <w:bCs/>
                <w:sz w:val="20"/>
                <w:szCs w:val="20"/>
              </w:rPr>
              <w:t>CHOReOS (</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rPr>
              <w:instrText xml:space="preserve"> REF _Ref352003473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rPr>
              <w:t>9.1.2.1</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rPr>
              <w:t>)</w:t>
            </w:r>
          </w:p>
        </w:tc>
        <w:tc>
          <w:tcPr>
            <w:tcW w:w="0" w:type="auto"/>
          </w:tcPr>
          <w:p w14:paraId="421FF00D" w14:textId="77777777" w:rsidR="00EA37EA" w:rsidRPr="001131B6" w:rsidRDefault="00EA37EA" w:rsidP="00CA4767">
            <w:pPr>
              <w:tabs>
                <w:tab w:val="left" w:pos="3261"/>
              </w:tabs>
              <w:rPr>
                <w:rFonts w:ascii="umr10" w:eastAsia="Times New Roman" w:hAnsi="umr10" w:cs="Times New Roman"/>
                <w:sz w:val="20"/>
                <w:szCs w:val="20"/>
              </w:rPr>
            </w:pPr>
            <w:r w:rsidRPr="001131B6">
              <w:rPr>
                <w:rFonts w:ascii="umr10" w:eastAsia="Times New Roman" w:hAnsi="umr10" w:cs="Times New Roman"/>
                <w:sz w:val="20"/>
                <w:szCs w:val="20"/>
              </w:rPr>
              <w:t xml:space="preserve">11th joint meeting of </w:t>
            </w:r>
            <w:r w:rsidRPr="001131B6">
              <w:rPr>
                <w:rFonts w:ascii="umr10" w:eastAsia="Times New Roman" w:hAnsi="umr10" w:cs="Times New Roman"/>
                <w:b/>
                <w:sz w:val="20"/>
                <w:szCs w:val="20"/>
              </w:rPr>
              <w:t>CHOReOS</w:t>
            </w:r>
            <w:r w:rsidRPr="001131B6">
              <w:rPr>
                <w:rFonts w:ascii="umr10" w:eastAsia="Times New Roman" w:hAnsi="umr10" w:cs="Times New Roman"/>
                <w:sz w:val="20"/>
                <w:szCs w:val="20"/>
              </w:rPr>
              <w:t xml:space="preserve"> Project Management Committee and Project Technical Committee</w:t>
            </w:r>
          </w:p>
        </w:tc>
        <w:tc>
          <w:tcPr>
            <w:tcW w:w="0" w:type="auto"/>
          </w:tcPr>
          <w:p w14:paraId="5E490D45"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Sicily, Itália</w:t>
            </w:r>
          </w:p>
        </w:tc>
      </w:tr>
      <w:tr w:rsidR="00EA37EA" w:rsidRPr="001131B6" w14:paraId="65EBCEB4" w14:textId="77777777" w:rsidTr="00CA4767">
        <w:trPr>
          <w:jc w:val="center"/>
        </w:trPr>
        <w:tc>
          <w:tcPr>
            <w:tcW w:w="0" w:type="auto"/>
          </w:tcPr>
          <w:p w14:paraId="101733C5"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6529D0E6"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103FFA93" w14:textId="77777777" w:rsidR="00EA37EA" w:rsidRPr="001131B6" w:rsidRDefault="00EA37EA" w:rsidP="00CA4767">
            <w:pPr>
              <w:spacing w:before="40" w:after="40"/>
              <w:jc w:val="both"/>
              <w:rPr>
                <w:rFonts w:ascii="umr10" w:eastAsia="Times New Roman" w:hAnsi="umr10" w:cs="Times New Roman"/>
                <w:bCs/>
                <w:sz w:val="20"/>
                <w:szCs w:val="20"/>
              </w:rPr>
            </w:pPr>
            <w:r w:rsidRPr="001131B6">
              <w:rPr>
                <w:rFonts w:ascii="umr10" w:eastAsia="Times New Roman" w:hAnsi="umr10" w:cs="Times New Roman"/>
                <w:bCs/>
                <w:sz w:val="20"/>
                <w:szCs w:val="20"/>
              </w:rPr>
              <w:t>CHOReOS (</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rPr>
              <w:instrText xml:space="preserve"> REF _Ref352003473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rPr>
              <w:t>9.1.2.1</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rPr>
              <w:t>)</w:t>
            </w:r>
          </w:p>
        </w:tc>
        <w:tc>
          <w:tcPr>
            <w:tcW w:w="0" w:type="auto"/>
          </w:tcPr>
          <w:p w14:paraId="017C85EA" w14:textId="77777777" w:rsidR="00EA37EA" w:rsidRPr="001131B6" w:rsidRDefault="00EA37EA" w:rsidP="00CA4767">
            <w:pPr>
              <w:tabs>
                <w:tab w:val="left" w:pos="3261"/>
              </w:tabs>
              <w:rPr>
                <w:rFonts w:ascii="umr10" w:eastAsia="Times New Roman" w:hAnsi="umr10" w:cs="Times New Roman"/>
                <w:sz w:val="20"/>
                <w:szCs w:val="20"/>
              </w:rPr>
            </w:pPr>
            <w:r w:rsidRPr="001131B6">
              <w:rPr>
                <w:rFonts w:ascii="umr10" w:eastAsia="Times New Roman" w:hAnsi="umr10" w:cs="Times New Roman"/>
                <w:sz w:val="20"/>
                <w:szCs w:val="20"/>
              </w:rPr>
              <w:t xml:space="preserve">9th joint meeting of </w:t>
            </w:r>
            <w:r w:rsidRPr="001131B6">
              <w:rPr>
                <w:rFonts w:ascii="umr10" w:eastAsia="Times New Roman" w:hAnsi="umr10" w:cs="Times New Roman"/>
                <w:b/>
                <w:sz w:val="20"/>
                <w:szCs w:val="20"/>
              </w:rPr>
              <w:t>CHOReOS</w:t>
            </w:r>
            <w:r w:rsidRPr="001131B6">
              <w:rPr>
                <w:rFonts w:ascii="umr10" w:eastAsia="Times New Roman" w:hAnsi="umr10" w:cs="Times New Roman"/>
                <w:sz w:val="20"/>
                <w:szCs w:val="20"/>
              </w:rPr>
              <w:t xml:space="preserve"> Project Management Committee and Project Technical Committee</w:t>
            </w:r>
          </w:p>
        </w:tc>
        <w:tc>
          <w:tcPr>
            <w:tcW w:w="0" w:type="auto"/>
          </w:tcPr>
          <w:p w14:paraId="212A1171"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L’Aquila</w:t>
            </w:r>
          </w:p>
        </w:tc>
      </w:tr>
      <w:tr w:rsidR="00EA37EA" w:rsidRPr="00196171" w14:paraId="4058448E" w14:textId="77777777" w:rsidTr="00CA4767">
        <w:trPr>
          <w:jc w:val="center"/>
        </w:trPr>
        <w:tc>
          <w:tcPr>
            <w:tcW w:w="0" w:type="auto"/>
          </w:tcPr>
          <w:p w14:paraId="2265ACA4"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319CD843"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69213D28" w14:textId="77777777" w:rsidR="00EA37EA" w:rsidRPr="001131B6" w:rsidRDefault="00EA37EA" w:rsidP="00CA4767">
            <w:pPr>
              <w:spacing w:before="40" w:after="40"/>
              <w:jc w:val="both"/>
              <w:rPr>
                <w:rFonts w:ascii="umr10" w:eastAsia="Times New Roman" w:hAnsi="umr10" w:cs="Times New Roman"/>
                <w:bCs/>
                <w:sz w:val="20"/>
                <w:szCs w:val="20"/>
              </w:rPr>
            </w:pPr>
            <w:r w:rsidRPr="001131B6">
              <w:rPr>
                <w:rFonts w:ascii="umr10" w:eastAsia="Times New Roman" w:hAnsi="umr10" w:cs="Times New Roman"/>
                <w:bCs/>
                <w:sz w:val="20"/>
                <w:szCs w:val="20"/>
              </w:rPr>
              <w:t>Arquigrafia (</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rPr>
              <w:instrText xml:space="preserve"> REF _Ref327813500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rPr>
              <w:t>9.1.1.2</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rPr>
              <w:t>)</w:t>
            </w:r>
          </w:p>
        </w:tc>
        <w:tc>
          <w:tcPr>
            <w:tcW w:w="0" w:type="auto"/>
          </w:tcPr>
          <w:p w14:paraId="3B3417ED" w14:textId="77777777" w:rsidR="00EA37EA" w:rsidRPr="001131B6" w:rsidRDefault="00EA37EA" w:rsidP="00CA4767">
            <w:pPr>
              <w:tabs>
                <w:tab w:val="left" w:pos="3261"/>
              </w:tabs>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Visitas técnicas</w:t>
            </w:r>
            <w:r w:rsidRPr="001131B6">
              <w:rPr>
                <w:rFonts w:ascii="umr10" w:eastAsia="Times New Roman" w:hAnsi="umr10" w:cs="Times New Roman"/>
                <w:sz w:val="20"/>
                <w:szCs w:val="20"/>
                <w:lang w:val="pt-BR"/>
              </w:rPr>
              <w:t xml:space="preserve"> à Cidade Financeira do Santander, ao Parque Tecnológico de Madrid, Universidade do Porto e incubadora de empresas </w:t>
            </w:r>
          </w:p>
        </w:tc>
        <w:tc>
          <w:tcPr>
            <w:tcW w:w="0" w:type="auto"/>
          </w:tcPr>
          <w:p w14:paraId="5886A441"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Madrid, Espanha e Porto, Portugal</w:t>
            </w:r>
          </w:p>
        </w:tc>
      </w:tr>
      <w:tr w:rsidR="00EA37EA" w:rsidRPr="001131B6" w14:paraId="196F6436" w14:textId="77777777" w:rsidTr="00CA4767">
        <w:trPr>
          <w:jc w:val="center"/>
        </w:trPr>
        <w:tc>
          <w:tcPr>
            <w:tcW w:w="0" w:type="auto"/>
          </w:tcPr>
          <w:p w14:paraId="154AC77E"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70D3E052"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0B51A8CC" w14:textId="77777777" w:rsidR="00EA37EA" w:rsidRPr="001131B6" w:rsidRDefault="00EA37EA" w:rsidP="00CA4767">
            <w:pPr>
              <w:spacing w:before="40" w:after="40"/>
              <w:jc w:val="both"/>
              <w:rPr>
                <w:rFonts w:ascii="umr10" w:eastAsia="Times New Roman" w:hAnsi="umr10" w:cs="Times New Roman"/>
                <w:bCs/>
                <w:sz w:val="20"/>
                <w:szCs w:val="20"/>
              </w:rPr>
            </w:pPr>
            <w:r w:rsidRPr="001131B6">
              <w:rPr>
                <w:rFonts w:ascii="umr10" w:eastAsia="Times New Roman" w:hAnsi="umr10" w:cs="Times New Roman"/>
                <w:bCs/>
                <w:sz w:val="20"/>
                <w:szCs w:val="20"/>
              </w:rPr>
              <w:t>-</w:t>
            </w:r>
          </w:p>
        </w:tc>
        <w:tc>
          <w:tcPr>
            <w:tcW w:w="0" w:type="auto"/>
          </w:tcPr>
          <w:p w14:paraId="56C54917" w14:textId="77777777" w:rsidR="00EA37EA" w:rsidRPr="001131B6" w:rsidRDefault="00EA37EA" w:rsidP="00CA4767">
            <w:pPr>
              <w:tabs>
                <w:tab w:val="left" w:pos="3261"/>
              </w:tabs>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Visita técnica </w:t>
            </w:r>
            <w:r>
              <w:rPr>
                <w:rFonts w:ascii="umr10" w:eastAsia="Times New Roman" w:hAnsi="umr10" w:cs="Times New Roman"/>
                <w:sz w:val="20"/>
                <w:szCs w:val="20"/>
                <w:lang w:val="pt-BR"/>
              </w:rPr>
              <w:t>à</w:t>
            </w:r>
            <w:r w:rsidRPr="001131B6">
              <w:rPr>
                <w:rFonts w:ascii="umr10" w:eastAsia="Times New Roman" w:hAnsi="umr10" w:cs="Times New Roman"/>
                <w:sz w:val="20"/>
                <w:szCs w:val="20"/>
                <w:lang w:val="pt-BR"/>
              </w:rPr>
              <w:t xml:space="preserve"> </w:t>
            </w:r>
            <w:r w:rsidRPr="001131B6">
              <w:rPr>
                <w:rFonts w:ascii="umr10" w:eastAsia="Times New Roman" w:hAnsi="umr10" w:cs="Times New Roman"/>
                <w:b/>
                <w:sz w:val="20"/>
                <w:szCs w:val="20"/>
                <w:lang w:val="pt-BR"/>
              </w:rPr>
              <w:t>Microsoft Research</w:t>
            </w:r>
            <w:r w:rsidRPr="001131B6">
              <w:rPr>
                <w:rFonts w:ascii="umr10" w:eastAsia="Times New Roman" w:hAnsi="umr10" w:cs="Times New Roman"/>
                <w:sz w:val="20"/>
                <w:szCs w:val="20"/>
                <w:lang w:val="pt-BR"/>
              </w:rPr>
              <w:t>, sendo recebido pelos pesquisadores Kori Inkpen, Sasa Junuzovic, Philip Chou e Dinei Florêncio</w:t>
            </w:r>
          </w:p>
        </w:tc>
        <w:tc>
          <w:tcPr>
            <w:tcW w:w="0" w:type="auto"/>
          </w:tcPr>
          <w:p w14:paraId="6991CCEC"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Microsoft Research, Redmond, EUA</w:t>
            </w:r>
          </w:p>
        </w:tc>
      </w:tr>
      <w:tr w:rsidR="00EA37EA" w:rsidRPr="001131B6" w14:paraId="66FA23D6" w14:textId="77777777" w:rsidTr="00CA4767">
        <w:trPr>
          <w:jc w:val="center"/>
        </w:trPr>
        <w:tc>
          <w:tcPr>
            <w:tcW w:w="0" w:type="auto"/>
          </w:tcPr>
          <w:p w14:paraId="6164235D"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59AD8605"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70FB427C" w14:textId="77777777" w:rsidR="00EA37EA" w:rsidRPr="001131B6" w:rsidRDefault="00EA37EA" w:rsidP="00CA4767">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CHOReOS (</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rPr>
              <w:instrText xml:space="preserve"> REF _Ref352003473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rPr>
              <w:t>9.1.2.1</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rPr>
              <w:t>)</w:t>
            </w:r>
          </w:p>
        </w:tc>
        <w:tc>
          <w:tcPr>
            <w:tcW w:w="0" w:type="auto"/>
          </w:tcPr>
          <w:p w14:paraId="723272A0" w14:textId="77777777" w:rsidR="00EA37EA" w:rsidRPr="001131B6" w:rsidRDefault="00EA37EA" w:rsidP="00CA4767">
            <w:pPr>
              <w:tabs>
                <w:tab w:val="left" w:pos="3261"/>
              </w:tabs>
              <w:rPr>
                <w:rFonts w:ascii="umr10" w:eastAsia="Times New Roman" w:hAnsi="umr10" w:cs="Times New Roman"/>
                <w:sz w:val="20"/>
                <w:szCs w:val="20"/>
              </w:rPr>
            </w:pPr>
            <w:r w:rsidRPr="001131B6">
              <w:rPr>
                <w:rFonts w:ascii="umr10" w:eastAsia="Times New Roman" w:hAnsi="umr10" w:cs="Times New Roman"/>
                <w:sz w:val="20"/>
                <w:szCs w:val="20"/>
              </w:rPr>
              <w:t xml:space="preserve">6th joint meeting of </w:t>
            </w:r>
            <w:r w:rsidRPr="001131B6">
              <w:rPr>
                <w:rFonts w:ascii="umr10" w:eastAsia="Times New Roman" w:hAnsi="umr10" w:cs="Times New Roman"/>
                <w:b/>
                <w:sz w:val="20"/>
                <w:szCs w:val="20"/>
              </w:rPr>
              <w:t>CHOReOS</w:t>
            </w:r>
            <w:r w:rsidRPr="001131B6">
              <w:rPr>
                <w:rFonts w:ascii="umr10" w:eastAsia="Times New Roman" w:hAnsi="umr10" w:cs="Times New Roman"/>
                <w:sz w:val="20"/>
                <w:szCs w:val="20"/>
              </w:rPr>
              <w:t xml:space="preserve"> Project Management Committee and Project Technical Committee</w:t>
            </w:r>
          </w:p>
        </w:tc>
        <w:tc>
          <w:tcPr>
            <w:tcW w:w="0" w:type="auto"/>
          </w:tcPr>
          <w:p w14:paraId="14644D67"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Thessalonik, Grécia</w:t>
            </w:r>
          </w:p>
        </w:tc>
      </w:tr>
      <w:tr w:rsidR="00EA37EA" w:rsidRPr="001131B6" w14:paraId="2F0DBC1E" w14:textId="77777777" w:rsidTr="00CA4767">
        <w:trPr>
          <w:jc w:val="center"/>
        </w:trPr>
        <w:tc>
          <w:tcPr>
            <w:tcW w:w="0" w:type="auto"/>
          </w:tcPr>
          <w:p w14:paraId="253DA428"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48CF5D16"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5632E491"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Baile </w:t>
            </w:r>
            <w:r w:rsidRPr="001131B6">
              <w:rPr>
                <w:rFonts w:ascii="umr10" w:eastAsia="Times New Roman" w:hAnsi="umr10" w:cs="Times New Roman"/>
                <w:bCs/>
                <w:sz w:val="20"/>
                <w:szCs w:val="20"/>
                <w:lang w:val="pt-BR"/>
              </w:rPr>
              <w:br/>
              <w:t>(</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lang w:val="pt-BR"/>
              </w:rPr>
              <w:instrText xml:space="preserve"> REF _Ref352003463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lang w:val="pt-BR"/>
              </w:rPr>
              <w:t>9.1.2.1</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lang w:val="pt-BR"/>
              </w:rPr>
              <w:t>)</w:t>
            </w:r>
          </w:p>
        </w:tc>
        <w:tc>
          <w:tcPr>
            <w:tcW w:w="0" w:type="auto"/>
          </w:tcPr>
          <w:p w14:paraId="797764C4" w14:textId="77777777" w:rsidR="00EA37EA" w:rsidRPr="001131B6" w:rsidRDefault="00EA37EA" w:rsidP="00CA4767">
            <w:pPr>
              <w:tabs>
                <w:tab w:val="left" w:pos="3261"/>
              </w:tabs>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Reunião no </w:t>
            </w:r>
            <w:r w:rsidRPr="001131B6">
              <w:rPr>
                <w:rFonts w:ascii="umr10" w:eastAsia="Times New Roman" w:hAnsi="umr10" w:cs="Times New Roman"/>
                <w:b/>
                <w:sz w:val="20"/>
                <w:szCs w:val="20"/>
                <w:lang w:val="pt-BR"/>
              </w:rPr>
              <w:t>HP Labs</w:t>
            </w:r>
            <w:r w:rsidRPr="001131B6">
              <w:rPr>
                <w:rFonts w:ascii="umr10" w:eastAsia="Times New Roman" w:hAnsi="umr10" w:cs="Times New Roman"/>
                <w:sz w:val="20"/>
                <w:szCs w:val="20"/>
                <w:lang w:val="pt-BR"/>
              </w:rPr>
              <w:t xml:space="preserve"> para discussões relativas ao projeto Baile</w:t>
            </w:r>
          </w:p>
        </w:tc>
        <w:tc>
          <w:tcPr>
            <w:tcW w:w="0" w:type="auto"/>
          </w:tcPr>
          <w:p w14:paraId="7461A817"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HP Labs</w:t>
            </w:r>
          </w:p>
          <w:p w14:paraId="617A61FB"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Palo Alto</w:t>
            </w:r>
          </w:p>
        </w:tc>
      </w:tr>
      <w:tr w:rsidR="00EA37EA" w:rsidRPr="001131B6" w14:paraId="17B017C3" w14:textId="77777777" w:rsidTr="00CA4767">
        <w:trPr>
          <w:jc w:val="center"/>
        </w:trPr>
        <w:tc>
          <w:tcPr>
            <w:tcW w:w="0" w:type="auto"/>
          </w:tcPr>
          <w:p w14:paraId="3CF68DE3"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59ADFFC6"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033A459F"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Pr>
          <w:p w14:paraId="6D8D8D72" w14:textId="77777777" w:rsidR="00EA37EA" w:rsidRPr="001131B6" w:rsidRDefault="00EA37EA" w:rsidP="00CA4767">
            <w:pPr>
              <w:tabs>
                <w:tab w:val="left" w:pos="3261"/>
              </w:tabs>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Visita técnica às instalações da sede da </w:t>
            </w:r>
            <w:r w:rsidRPr="001131B6">
              <w:rPr>
                <w:rFonts w:ascii="umr10" w:eastAsia="Times New Roman" w:hAnsi="umr10" w:cs="Times New Roman"/>
                <w:b/>
                <w:sz w:val="20"/>
                <w:szCs w:val="20"/>
                <w:lang w:val="pt-BR"/>
              </w:rPr>
              <w:t>Google</w:t>
            </w:r>
            <w:r w:rsidRPr="001131B6">
              <w:rPr>
                <w:rFonts w:ascii="umr10" w:eastAsia="Times New Roman" w:hAnsi="umr10" w:cs="Times New Roman"/>
                <w:sz w:val="20"/>
                <w:szCs w:val="20"/>
                <w:lang w:val="pt-BR"/>
              </w:rPr>
              <w:t xml:space="preserve"> sendo recebido pelo pesquisador Walfredo Cirne</w:t>
            </w:r>
          </w:p>
        </w:tc>
        <w:tc>
          <w:tcPr>
            <w:tcW w:w="0" w:type="auto"/>
          </w:tcPr>
          <w:p w14:paraId="6A784074"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Google</w:t>
            </w:r>
          </w:p>
          <w:p w14:paraId="224DA498"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Palo Alto</w:t>
            </w:r>
          </w:p>
        </w:tc>
      </w:tr>
      <w:tr w:rsidR="00EA37EA" w:rsidRPr="001131B6" w14:paraId="789F5BFA" w14:textId="77777777" w:rsidTr="00CA4767">
        <w:trPr>
          <w:jc w:val="center"/>
        </w:trPr>
        <w:tc>
          <w:tcPr>
            <w:tcW w:w="0" w:type="auto"/>
          </w:tcPr>
          <w:p w14:paraId="598C64B0" w14:textId="77777777" w:rsidR="00EA37EA" w:rsidRPr="001131B6" w:rsidRDefault="00EA37EA" w:rsidP="00CA476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79FF8D66"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5BE07D9C" w14:textId="77777777" w:rsidR="00EA37EA" w:rsidRPr="001131B6" w:rsidRDefault="00EA37EA" w:rsidP="00CA4767">
            <w:pPr>
              <w:spacing w:before="40" w:after="40"/>
              <w:rPr>
                <w:rFonts w:ascii="umr10" w:eastAsia="Times New Roman" w:hAnsi="umr10" w:cs="Times New Roman"/>
                <w:b/>
                <w:bCs/>
                <w:sz w:val="20"/>
                <w:szCs w:val="20"/>
                <w:lang w:val="pt-BR"/>
              </w:rPr>
            </w:pPr>
            <w:r w:rsidRPr="001131B6">
              <w:rPr>
                <w:rFonts w:ascii="umr10" w:eastAsia="Times New Roman" w:hAnsi="umr10" w:cs="Times New Roman"/>
                <w:bCs/>
                <w:sz w:val="20"/>
                <w:szCs w:val="20"/>
              </w:rPr>
              <w:t>CHOReOS (</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rPr>
              <w:instrText xml:space="preserve"> REF _Ref352003473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rPr>
              <w:t>9.1.2.1</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rPr>
              <w:t>)</w:t>
            </w:r>
          </w:p>
        </w:tc>
        <w:tc>
          <w:tcPr>
            <w:tcW w:w="0" w:type="auto"/>
          </w:tcPr>
          <w:p w14:paraId="4E3FB7BE" w14:textId="77777777" w:rsidR="00EA37EA" w:rsidRPr="001131B6" w:rsidRDefault="00EA37EA" w:rsidP="00CA4767">
            <w:pPr>
              <w:tabs>
                <w:tab w:val="left" w:pos="3261"/>
              </w:tabs>
              <w:rPr>
                <w:rFonts w:ascii="umr10" w:eastAsia="Times New Roman" w:hAnsi="umr10" w:cs="Times New Roman"/>
                <w:i/>
                <w:sz w:val="20"/>
                <w:szCs w:val="20"/>
              </w:rPr>
            </w:pPr>
            <w:r w:rsidRPr="001131B6">
              <w:rPr>
                <w:rFonts w:ascii="umr10" w:eastAsia="Times New Roman" w:hAnsi="umr10" w:cs="Times New Roman"/>
                <w:sz w:val="20"/>
                <w:szCs w:val="20"/>
              </w:rPr>
              <w:t xml:space="preserve">4nd joint meeting of </w:t>
            </w:r>
            <w:r w:rsidRPr="001131B6">
              <w:rPr>
                <w:rFonts w:ascii="umr10" w:eastAsia="Times New Roman" w:hAnsi="umr10" w:cs="Times New Roman"/>
                <w:b/>
                <w:sz w:val="20"/>
                <w:szCs w:val="20"/>
              </w:rPr>
              <w:t>CHOReOS</w:t>
            </w:r>
            <w:r w:rsidRPr="001131B6">
              <w:rPr>
                <w:rFonts w:ascii="umr10" w:eastAsia="Times New Roman" w:hAnsi="umr10" w:cs="Times New Roman"/>
                <w:sz w:val="20"/>
                <w:szCs w:val="20"/>
              </w:rPr>
              <w:t xml:space="preserve"> Project Management Committee and Project Technical Committee</w:t>
            </w:r>
          </w:p>
        </w:tc>
        <w:tc>
          <w:tcPr>
            <w:tcW w:w="0" w:type="auto"/>
          </w:tcPr>
          <w:p w14:paraId="7D78C757"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CNR</w:t>
            </w:r>
          </w:p>
          <w:p w14:paraId="1D845436"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Paris, França</w:t>
            </w:r>
          </w:p>
        </w:tc>
      </w:tr>
      <w:tr w:rsidR="00EA37EA" w:rsidRPr="001131B6" w14:paraId="4BBEC6F6" w14:textId="77777777" w:rsidTr="00CA4767">
        <w:trPr>
          <w:jc w:val="center"/>
        </w:trPr>
        <w:tc>
          <w:tcPr>
            <w:tcW w:w="0" w:type="auto"/>
          </w:tcPr>
          <w:p w14:paraId="14988726" w14:textId="77777777" w:rsidR="00EA37EA" w:rsidRPr="001131B6" w:rsidRDefault="00EA37EA" w:rsidP="00CA4767">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3A858410" w14:textId="77777777" w:rsidR="00EA37EA" w:rsidRPr="001131B6" w:rsidRDefault="00EA37EA" w:rsidP="00CA476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2F2829B0" w14:textId="77777777" w:rsidR="00EA37EA" w:rsidRPr="001131B6" w:rsidRDefault="00EA37EA" w:rsidP="00CA4767">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CHOReOS (</w:t>
            </w:r>
            <w:r w:rsidRPr="001131B6">
              <w:rPr>
                <w:rFonts w:ascii="umr10" w:eastAsia="Times New Roman" w:hAnsi="umr10" w:cs="Times New Roman"/>
                <w:bCs/>
                <w:sz w:val="20"/>
                <w:szCs w:val="20"/>
              </w:rPr>
              <w:fldChar w:fldCharType="begin"/>
            </w:r>
            <w:r w:rsidRPr="001131B6">
              <w:rPr>
                <w:rFonts w:ascii="umr10" w:eastAsia="Times New Roman" w:hAnsi="umr10" w:cs="Times New Roman"/>
                <w:bCs/>
                <w:sz w:val="20"/>
                <w:szCs w:val="20"/>
              </w:rPr>
              <w:instrText xml:space="preserve"> REF _Ref352003473 \n \h </w:instrText>
            </w:r>
            <w:r w:rsidRPr="001131B6">
              <w:rPr>
                <w:rFonts w:ascii="umr10" w:eastAsia="Times New Roman" w:hAnsi="umr10" w:cs="Times New Roman"/>
                <w:bCs/>
                <w:sz w:val="20"/>
                <w:szCs w:val="20"/>
              </w:rPr>
            </w:r>
            <w:r w:rsidRPr="001131B6">
              <w:rPr>
                <w:rFonts w:ascii="umr10" w:eastAsia="Times New Roman" w:hAnsi="umr10" w:cs="Times New Roman"/>
                <w:bCs/>
                <w:sz w:val="20"/>
                <w:szCs w:val="20"/>
              </w:rPr>
              <w:fldChar w:fldCharType="separate"/>
            </w:r>
            <w:r>
              <w:rPr>
                <w:rFonts w:ascii="umr10" w:eastAsia="Times New Roman" w:hAnsi="umr10" w:cs="Times New Roman"/>
                <w:bCs/>
                <w:sz w:val="20"/>
                <w:szCs w:val="20"/>
              </w:rPr>
              <w:t>9.1.2.1</w:t>
            </w:r>
            <w:r w:rsidRPr="001131B6">
              <w:rPr>
                <w:rFonts w:ascii="umr10" w:eastAsia="Times New Roman" w:hAnsi="umr10" w:cs="Times New Roman"/>
                <w:bCs/>
                <w:sz w:val="20"/>
                <w:szCs w:val="20"/>
              </w:rPr>
              <w:fldChar w:fldCharType="end"/>
            </w:r>
            <w:r w:rsidRPr="001131B6">
              <w:rPr>
                <w:rFonts w:ascii="umr10" w:eastAsia="Times New Roman" w:hAnsi="umr10" w:cs="Times New Roman"/>
                <w:bCs/>
                <w:sz w:val="20"/>
                <w:szCs w:val="20"/>
              </w:rPr>
              <w:t>)</w:t>
            </w:r>
          </w:p>
        </w:tc>
        <w:tc>
          <w:tcPr>
            <w:tcW w:w="0" w:type="auto"/>
          </w:tcPr>
          <w:p w14:paraId="32D4108B" w14:textId="77777777" w:rsidR="00EA37EA" w:rsidRPr="001131B6" w:rsidRDefault="00EA37EA" w:rsidP="00CA4767">
            <w:pPr>
              <w:keepNext/>
              <w:tabs>
                <w:tab w:val="left" w:pos="3261"/>
              </w:tabs>
              <w:rPr>
                <w:rFonts w:ascii="umr10" w:eastAsia="Times New Roman" w:hAnsi="umr10" w:cs="Times New Roman"/>
                <w:sz w:val="20"/>
                <w:szCs w:val="20"/>
              </w:rPr>
            </w:pPr>
            <w:r w:rsidRPr="001131B6">
              <w:rPr>
                <w:rFonts w:ascii="umr10" w:eastAsia="Times New Roman" w:hAnsi="umr10" w:cs="Times New Roman"/>
                <w:sz w:val="20"/>
                <w:szCs w:val="20"/>
              </w:rPr>
              <w:t xml:space="preserve">2nd joint meeting of </w:t>
            </w:r>
            <w:r w:rsidRPr="001131B6">
              <w:rPr>
                <w:rFonts w:ascii="umr10" w:eastAsia="Times New Roman" w:hAnsi="umr10" w:cs="Times New Roman"/>
                <w:b/>
                <w:sz w:val="20"/>
                <w:szCs w:val="20"/>
              </w:rPr>
              <w:t>CHOReOS</w:t>
            </w:r>
            <w:r w:rsidRPr="001131B6">
              <w:rPr>
                <w:rFonts w:ascii="umr10" w:eastAsia="Times New Roman" w:hAnsi="umr10" w:cs="Times New Roman"/>
                <w:sz w:val="20"/>
                <w:szCs w:val="20"/>
              </w:rPr>
              <w:t xml:space="preserve"> Project Management Committee and Project Technical Committee</w:t>
            </w:r>
          </w:p>
        </w:tc>
        <w:tc>
          <w:tcPr>
            <w:tcW w:w="0" w:type="auto"/>
          </w:tcPr>
          <w:p w14:paraId="0C8B628A"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INRIA</w:t>
            </w:r>
          </w:p>
          <w:p w14:paraId="5A500AE5" w14:textId="77777777" w:rsidR="00EA37EA" w:rsidRPr="001131B6" w:rsidRDefault="00EA37EA" w:rsidP="00CA4767">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Pisa, Itália</w:t>
            </w:r>
          </w:p>
        </w:tc>
      </w:tr>
    </w:tbl>
    <w:p w14:paraId="70E3A80D" w14:textId="77777777" w:rsidR="00EA37EA" w:rsidRPr="001972BD" w:rsidRDefault="00EA37EA" w:rsidP="00EA37EA">
      <w:pPr>
        <w:spacing w:after="120" w:line="360" w:lineRule="auto"/>
        <w:jc w:val="both"/>
        <w:rPr>
          <w:rFonts w:ascii="umr10" w:eastAsia="Times New Roman" w:hAnsi="umr10" w:cs="Times New Roman"/>
          <w:sz w:val="4"/>
          <w:szCs w:val="4"/>
          <w:lang w:val="pt-BR" w:eastAsia="en-US"/>
        </w:rPr>
      </w:pPr>
    </w:p>
    <w:p w14:paraId="46148F26" w14:textId="77777777" w:rsidR="001131B6" w:rsidRPr="001131B6" w:rsidRDefault="00D63540" w:rsidP="00EA37EA">
      <w:pPr>
        <w:pStyle w:val="Heading2"/>
      </w:pPr>
      <w:bookmarkStart w:id="93" w:name="_Toc436470852"/>
      <w:r>
        <w:t>Bolsas R</w:t>
      </w:r>
      <w:r w:rsidR="001131B6" w:rsidRPr="001131B6">
        <w:t>ecebidas</w:t>
      </w:r>
      <w:bookmarkEnd w:id="89"/>
      <w:bookmarkEnd w:id="90"/>
      <w:r w:rsidR="001131B6" w:rsidRPr="001131B6">
        <w:t xml:space="preserve"> (7)</w:t>
      </w:r>
      <w:bookmarkEnd w:id="91"/>
      <w:bookmarkEnd w:id="92"/>
      <w:bookmarkEnd w:id="93"/>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6950"/>
        <w:gridCol w:w="1304"/>
        <w:gridCol w:w="1145"/>
      </w:tblGrid>
      <w:tr w:rsidR="00A51056" w:rsidRPr="001131B6" w14:paraId="535BA0BF" w14:textId="77777777" w:rsidTr="0068428F">
        <w:trPr>
          <w:jc w:val="center"/>
        </w:trPr>
        <w:tc>
          <w:tcPr>
            <w:tcW w:w="214" w:type="pct"/>
            <w:tcBorders>
              <w:bottom w:val="single" w:sz="4" w:space="0" w:color="auto"/>
            </w:tcBorders>
            <w:shd w:val="clear" w:color="auto" w:fill="D9D9D9"/>
          </w:tcPr>
          <w:p w14:paraId="1DC4822B" w14:textId="77777777" w:rsidR="00A51056" w:rsidRPr="001131B6" w:rsidRDefault="00A51056" w:rsidP="0068428F">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539" w:type="pct"/>
            <w:tcBorders>
              <w:bottom w:val="single" w:sz="4" w:space="0" w:color="auto"/>
            </w:tcBorders>
            <w:shd w:val="clear" w:color="auto" w:fill="D9D9D9"/>
          </w:tcPr>
          <w:p w14:paraId="16C26B8A" w14:textId="77777777" w:rsidR="00A51056" w:rsidRPr="001131B6" w:rsidRDefault="00A51056" w:rsidP="0068428F">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Bolsa</w:t>
            </w:r>
          </w:p>
        </w:tc>
        <w:tc>
          <w:tcPr>
            <w:tcW w:w="665" w:type="pct"/>
            <w:tcBorders>
              <w:bottom w:val="single" w:sz="4" w:space="0" w:color="auto"/>
            </w:tcBorders>
            <w:shd w:val="clear" w:color="auto" w:fill="D9D9D9"/>
          </w:tcPr>
          <w:p w14:paraId="3BA43E49" w14:textId="77777777" w:rsidR="00A51056" w:rsidRPr="001131B6" w:rsidRDefault="00A51056" w:rsidP="0068428F">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581" w:type="pct"/>
            <w:tcBorders>
              <w:bottom w:val="single" w:sz="4" w:space="0" w:color="auto"/>
            </w:tcBorders>
            <w:shd w:val="clear" w:color="auto" w:fill="D9D9D9"/>
          </w:tcPr>
          <w:p w14:paraId="26F6565B" w14:textId="77777777" w:rsidR="00A51056" w:rsidRPr="001131B6" w:rsidRDefault="00A51056" w:rsidP="0068428F">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r>
      <w:tr w:rsidR="00A51056" w:rsidRPr="001131B6" w14:paraId="2173ADBD" w14:textId="77777777" w:rsidTr="0068428F">
        <w:trPr>
          <w:jc w:val="center"/>
        </w:trPr>
        <w:tc>
          <w:tcPr>
            <w:tcW w:w="214" w:type="pct"/>
          </w:tcPr>
          <w:p w14:paraId="7D32A85C" w14:textId="77777777" w:rsidR="00A51056" w:rsidRPr="001131B6" w:rsidRDefault="00A51056" w:rsidP="0068428F">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r w:rsidRPr="001131B6">
              <w:rPr>
                <w:rFonts w:ascii="umr10" w:eastAsia="Times New Roman" w:hAnsi="umr10" w:cs="Times New Roman"/>
                <w:sz w:val="20"/>
                <w:szCs w:val="20"/>
                <w:lang w:val="pt-BR"/>
              </w:rPr>
              <w:t>.</w:t>
            </w:r>
          </w:p>
        </w:tc>
        <w:tc>
          <w:tcPr>
            <w:tcW w:w="3539" w:type="pct"/>
          </w:tcPr>
          <w:p w14:paraId="1B71BD9F" w14:textId="77777777" w:rsidR="00A51056" w:rsidRPr="001131B6" w:rsidRDefault="00A51056" w:rsidP="0068428F">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iCs/>
                <w:sz w:val="20"/>
                <w:lang w:val="pt-BR"/>
              </w:rPr>
              <w:t>Produtividade em Pesquisa nível 2</w:t>
            </w:r>
            <w:r w:rsidRPr="001131B6">
              <w:rPr>
                <w:rFonts w:ascii="umr10" w:eastAsia="Times New Roman" w:hAnsi="umr10" w:cs="Times New Roman"/>
                <w:iCs/>
                <w:sz w:val="20"/>
                <w:lang w:val="pt-BR"/>
              </w:rPr>
              <w:t>, processo CNPq 308613/2012-0.</w:t>
            </w:r>
          </w:p>
        </w:tc>
        <w:tc>
          <w:tcPr>
            <w:tcW w:w="665" w:type="pct"/>
          </w:tcPr>
          <w:p w14:paraId="75843B53" w14:textId="77777777" w:rsidR="00A51056" w:rsidRPr="001131B6" w:rsidRDefault="00A51056" w:rsidP="0068428F">
            <w:pPr>
              <w:spacing w:before="40" w:after="40"/>
              <w:rPr>
                <w:rFonts w:ascii="umr10" w:eastAsia="Times New Roman" w:hAnsi="umr10" w:cs="Times New Roman"/>
                <w:bCs/>
                <w:sz w:val="20"/>
                <w:lang w:val="pt-BR"/>
              </w:rPr>
            </w:pPr>
            <w:r w:rsidRPr="001131B6">
              <w:rPr>
                <w:rFonts w:ascii="umr10" w:eastAsia="Times New Roman" w:hAnsi="umr10" w:cs="Times New Roman"/>
                <w:bCs/>
                <w:sz w:val="20"/>
                <w:lang w:val="pt-BR"/>
              </w:rPr>
              <w:t>2013 a 2016</w:t>
            </w:r>
          </w:p>
        </w:tc>
        <w:tc>
          <w:tcPr>
            <w:tcW w:w="581" w:type="pct"/>
          </w:tcPr>
          <w:p w14:paraId="6CE4D2B0" w14:textId="77777777" w:rsidR="00A51056" w:rsidRPr="001131B6" w:rsidRDefault="00A51056" w:rsidP="0068428F">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CNPq</w:t>
            </w:r>
          </w:p>
        </w:tc>
      </w:tr>
      <w:tr w:rsidR="00A51056" w:rsidRPr="001131B6" w14:paraId="05351EFF" w14:textId="77777777" w:rsidTr="0068428F">
        <w:trPr>
          <w:jc w:val="center"/>
        </w:trPr>
        <w:tc>
          <w:tcPr>
            <w:tcW w:w="214" w:type="pct"/>
          </w:tcPr>
          <w:p w14:paraId="6DDCF29D" w14:textId="77777777" w:rsidR="00A51056" w:rsidRPr="001131B6" w:rsidRDefault="00A51056" w:rsidP="0068428F">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r w:rsidRPr="001131B6">
              <w:rPr>
                <w:rFonts w:ascii="umr10" w:eastAsia="Times New Roman" w:hAnsi="umr10" w:cs="Times New Roman"/>
                <w:sz w:val="20"/>
                <w:szCs w:val="20"/>
                <w:lang w:val="pt-BR"/>
              </w:rPr>
              <w:t>.</w:t>
            </w:r>
          </w:p>
        </w:tc>
        <w:tc>
          <w:tcPr>
            <w:tcW w:w="3539" w:type="pct"/>
          </w:tcPr>
          <w:p w14:paraId="505471C3" w14:textId="77777777" w:rsidR="00A51056" w:rsidRPr="001131B6" w:rsidRDefault="0077341A" w:rsidP="0068428F">
            <w:pPr>
              <w:keepNext/>
              <w:tabs>
                <w:tab w:val="left" w:pos="3261"/>
              </w:tabs>
              <w:rPr>
                <w:rFonts w:ascii="umr10" w:eastAsia="Times New Roman" w:hAnsi="umr10" w:cs="Times New Roman"/>
                <w:iCs/>
                <w:sz w:val="20"/>
                <w:lang w:val="pt-BR"/>
              </w:rPr>
            </w:pPr>
            <w:r>
              <w:rPr>
                <w:rFonts w:ascii="umr10" w:eastAsia="Times New Roman" w:hAnsi="umr10" w:cs="Times New Roman"/>
                <w:b/>
                <w:iCs/>
                <w:sz w:val="20"/>
                <w:lang w:val="pt-BR"/>
              </w:rPr>
              <w:t>E</w:t>
            </w:r>
            <w:r w:rsidR="00A51056" w:rsidRPr="001131B6">
              <w:rPr>
                <w:rFonts w:ascii="umr10" w:eastAsia="Times New Roman" w:hAnsi="umr10" w:cs="Times New Roman"/>
                <w:b/>
                <w:iCs/>
                <w:sz w:val="20"/>
                <w:lang w:val="pt-BR"/>
              </w:rPr>
              <w:t>stágio pesquisa no exterior</w:t>
            </w:r>
            <w:r w:rsidR="00A51056" w:rsidRPr="001131B6">
              <w:rPr>
                <w:rFonts w:ascii="umr10" w:eastAsia="Times New Roman" w:hAnsi="umr10" w:cs="Times New Roman"/>
                <w:iCs/>
                <w:sz w:val="20"/>
                <w:lang w:val="pt-BR"/>
              </w:rPr>
              <w:t>, FAPESP processo 2012/21179-6.</w:t>
            </w:r>
          </w:p>
        </w:tc>
        <w:tc>
          <w:tcPr>
            <w:tcW w:w="665" w:type="pct"/>
          </w:tcPr>
          <w:p w14:paraId="529D2213" w14:textId="77777777" w:rsidR="00A51056" w:rsidRPr="001131B6" w:rsidRDefault="00A51056" w:rsidP="0068428F">
            <w:pPr>
              <w:spacing w:before="40" w:after="40"/>
              <w:rPr>
                <w:rFonts w:ascii="umr10" w:eastAsia="Times New Roman" w:hAnsi="umr10" w:cs="Times New Roman"/>
                <w:bCs/>
                <w:sz w:val="20"/>
                <w:lang w:val="pt-BR"/>
              </w:rPr>
            </w:pPr>
            <w:r w:rsidRPr="001131B6">
              <w:rPr>
                <w:rFonts w:ascii="umr10" w:eastAsia="Times New Roman" w:hAnsi="umr10" w:cs="Times New Roman"/>
                <w:bCs/>
                <w:sz w:val="20"/>
                <w:lang w:val="pt-BR"/>
              </w:rPr>
              <w:t>2013 a 2014</w:t>
            </w:r>
          </w:p>
        </w:tc>
        <w:tc>
          <w:tcPr>
            <w:tcW w:w="581" w:type="pct"/>
          </w:tcPr>
          <w:p w14:paraId="713123BE" w14:textId="77777777" w:rsidR="00A51056" w:rsidRPr="001131B6" w:rsidRDefault="00A51056" w:rsidP="0068428F">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FAPESP</w:t>
            </w:r>
          </w:p>
        </w:tc>
      </w:tr>
      <w:tr w:rsidR="00A51056" w:rsidRPr="001131B6" w14:paraId="3B30EDBD" w14:textId="77777777" w:rsidTr="0068428F">
        <w:trPr>
          <w:jc w:val="center"/>
        </w:trPr>
        <w:tc>
          <w:tcPr>
            <w:tcW w:w="214" w:type="pct"/>
          </w:tcPr>
          <w:p w14:paraId="61F2D08F"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3539" w:type="pct"/>
          </w:tcPr>
          <w:p w14:paraId="3B37F96F" w14:textId="77777777" w:rsidR="00A51056" w:rsidRPr="001131B6" w:rsidRDefault="00A51056" w:rsidP="0068428F">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iCs/>
                <w:sz w:val="20"/>
                <w:lang w:val="pt-BR"/>
              </w:rPr>
              <w:t>Produtividade em Pesquisa nível 2</w:t>
            </w:r>
            <w:r w:rsidRPr="001131B6">
              <w:rPr>
                <w:rFonts w:ascii="umr10" w:eastAsia="Times New Roman" w:hAnsi="umr10" w:cs="Times New Roman"/>
                <w:iCs/>
                <w:sz w:val="20"/>
                <w:lang w:val="pt-BR"/>
              </w:rPr>
              <w:t xml:space="preserve">, processo CNPq </w:t>
            </w:r>
            <w:r w:rsidRPr="001131B6">
              <w:rPr>
                <w:rFonts w:ascii="umr10" w:eastAsia="Times New Roman" w:hAnsi="umr10" w:cs="Times New Roman"/>
                <w:bCs/>
                <w:sz w:val="20"/>
                <w:lang w:val="pt-BR"/>
              </w:rPr>
              <w:t>303649/2009-7.</w:t>
            </w:r>
          </w:p>
        </w:tc>
        <w:tc>
          <w:tcPr>
            <w:tcW w:w="665" w:type="pct"/>
          </w:tcPr>
          <w:p w14:paraId="6D68D7FC" w14:textId="77777777" w:rsidR="00A51056" w:rsidRPr="001131B6" w:rsidRDefault="00A51056" w:rsidP="0068428F">
            <w:pPr>
              <w:spacing w:before="40" w:after="40"/>
              <w:rPr>
                <w:rFonts w:ascii="umr10" w:eastAsia="Times New Roman" w:hAnsi="umr10" w:cs="Times New Roman"/>
                <w:bCs/>
                <w:sz w:val="20"/>
                <w:lang w:val="pt-BR"/>
              </w:rPr>
            </w:pPr>
            <w:r w:rsidRPr="001131B6">
              <w:rPr>
                <w:rFonts w:ascii="umr10" w:eastAsia="Times New Roman" w:hAnsi="umr10" w:cs="Times New Roman"/>
                <w:bCs/>
                <w:sz w:val="20"/>
                <w:lang w:val="pt-BR"/>
              </w:rPr>
              <w:t>2010 a 2013</w:t>
            </w:r>
          </w:p>
        </w:tc>
        <w:tc>
          <w:tcPr>
            <w:tcW w:w="581" w:type="pct"/>
          </w:tcPr>
          <w:p w14:paraId="6A32D562" w14:textId="77777777" w:rsidR="00A51056" w:rsidRPr="001131B6" w:rsidRDefault="00A51056" w:rsidP="0068428F">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CNPq</w:t>
            </w:r>
          </w:p>
        </w:tc>
      </w:tr>
      <w:tr w:rsidR="00A51056" w:rsidRPr="001131B6" w14:paraId="11317B81" w14:textId="77777777" w:rsidTr="0068428F">
        <w:trPr>
          <w:jc w:val="center"/>
        </w:trPr>
        <w:tc>
          <w:tcPr>
            <w:tcW w:w="214" w:type="pct"/>
          </w:tcPr>
          <w:p w14:paraId="5F1D3D08"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3539" w:type="pct"/>
          </w:tcPr>
          <w:p w14:paraId="7FBB3FC8" w14:textId="77777777" w:rsidR="00A51056" w:rsidRPr="001131B6" w:rsidRDefault="00A51056" w:rsidP="0068428F">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iCs/>
                <w:sz w:val="20"/>
                <w:lang w:val="pt-BR"/>
              </w:rPr>
              <w:t>Inovação tecnológica</w:t>
            </w:r>
            <w:r w:rsidRPr="001131B6">
              <w:rPr>
                <w:rFonts w:ascii="umr10" w:eastAsia="Times New Roman" w:hAnsi="umr10" w:cs="Times New Roman"/>
                <w:bCs/>
                <w:sz w:val="20"/>
                <w:lang w:val="pt-BR"/>
              </w:rPr>
              <w:t>, CNPq proc. 383719/2006-2, orientação Prof. Carlos J.P. de Lucena.</w:t>
            </w:r>
          </w:p>
        </w:tc>
        <w:tc>
          <w:tcPr>
            <w:tcW w:w="665" w:type="pct"/>
          </w:tcPr>
          <w:p w14:paraId="4D8AE0BA" w14:textId="77777777" w:rsidR="00A51056" w:rsidRPr="001131B6" w:rsidRDefault="00A51056" w:rsidP="0068428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lang w:val="pt-BR"/>
              </w:rPr>
              <w:t>2006 a 2007</w:t>
            </w:r>
          </w:p>
        </w:tc>
        <w:tc>
          <w:tcPr>
            <w:tcW w:w="581" w:type="pct"/>
          </w:tcPr>
          <w:p w14:paraId="63DC3030" w14:textId="77777777" w:rsidR="00A51056" w:rsidRPr="001131B6" w:rsidRDefault="00A51056" w:rsidP="0068428F">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CNPq</w:t>
            </w:r>
          </w:p>
        </w:tc>
      </w:tr>
      <w:tr w:rsidR="00A51056" w:rsidRPr="001131B6" w14:paraId="49280274" w14:textId="77777777" w:rsidTr="0068428F">
        <w:trPr>
          <w:jc w:val="center"/>
        </w:trPr>
        <w:tc>
          <w:tcPr>
            <w:tcW w:w="214" w:type="pct"/>
          </w:tcPr>
          <w:p w14:paraId="325BC414"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3539" w:type="pct"/>
          </w:tcPr>
          <w:p w14:paraId="057E004C" w14:textId="77777777" w:rsidR="00A51056" w:rsidRPr="001131B6" w:rsidRDefault="00A51056" w:rsidP="0068428F">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iCs/>
                <w:sz w:val="20"/>
                <w:lang w:val="pt-BR"/>
              </w:rPr>
              <w:t>Doutorado,</w:t>
            </w:r>
            <w:r w:rsidRPr="001131B6">
              <w:rPr>
                <w:rFonts w:ascii="umr10" w:eastAsia="Times New Roman" w:hAnsi="umr10" w:cs="Times New Roman"/>
                <w:bCs/>
                <w:sz w:val="20"/>
                <w:lang w:val="pt-BR"/>
              </w:rPr>
              <w:t xml:space="preserve"> CNPq 140103/2002-3. </w:t>
            </w:r>
          </w:p>
        </w:tc>
        <w:tc>
          <w:tcPr>
            <w:tcW w:w="665" w:type="pct"/>
          </w:tcPr>
          <w:p w14:paraId="4DDE0C98" w14:textId="77777777" w:rsidR="00A51056" w:rsidRPr="001131B6" w:rsidRDefault="00A51056" w:rsidP="0068428F">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lang w:val="pt-BR"/>
              </w:rPr>
              <w:t>2002 a 2006</w:t>
            </w:r>
          </w:p>
        </w:tc>
        <w:tc>
          <w:tcPr>
            <w:tcW w:w="581" w:type="pct"/>
          </w:tcPr>
          <w:p w14:paraId="5A960AC5" w14:textId="77777777" w:rsidR="00A51056" w:rsidRPr="001131B6" w:rsidRDefault="00A51056" w:rsidP="0068428F">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CNPq</w:t>
            </w:r>
          </w:p>
        </w:tc>
      </w:tr>
      <w:tr w:rsidR="00A51056" w:rsidRPr="001131B6" w14:paraId="4ABB0AB8" w14:textId="77777777" w:rsidTr="0068428F">
        <w:trPr>
          <w:jc w:val="center"/>
        </w:trPr>
        <w:tc>
          <w:tcPr>
            <w:tcW w:w="214" w:type="pct"/>
          </w:tcPr>
          <w:p w14:paraId="1EF302A5"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539" w:type="pct"/>
          </w:tcPr>
          <w:p w14:paraId="6BB939FF" w14:textId="77777777" w:rsidR="00A51056" w:rsidRPr="001131B6" w:rsidRDefault="00A51056" w:rsidP="0068428F">
            <w:pPr>
              <w:keepNext/>
              <w:tabs>
                <w:tab w:val="left" w:pos="3261"/>
              </w:tabs>
              <w:rPr>
                <w:rFonts w:ascii="umr10" w:eastAsia="Times New Roman" w:hAnsi="umr10" w:cs="Times New Roman"/>
                <w:b/>
                <w:bCs/>
                <w:sz w:val="20"/>
                <w:szCs w:val="20"/>
                <w:lang w:val="pt-BR"/>
              </w:rPr>
            </w:pPr>
            <w:r w:rsidRPr="001131B6">
              <w:rPr>
                <w:rFonts w:ascii="umr10" w:eastAsia="Times New Roman" w:hAnsi="umr10" w:cs="Times New Roman"/>
                <w:b/>
                <w:iCs/>
                <w:sz w:val="20"/>
                <w:lang w:val="pt-BR"/>
              </w:rPr>
              <w:t>Mestrado</w:t>
            </w:r>
            <w:r w:rsidRPr="001131B6">
              <w:rPr>
                <w:rFonts w:ascii="umr10" w:eastAsia="Times New Roman" w:hAnsi="umr10" w:cs="Times New Roman"/>
                <w:iCs/>
                <w:sz w:val="20"/>
                <w:lang w:val="pt-BR"/>
              </w:rPr>
              <w:t>, CAPES.</w:t>
            </w:r>
          </w:p>
        </w:tc>
        <w:tc>
          <w:tcPr>
            <w:tcW w:w="665" w:type="pct"/>
          </w:tcPr>
          <w:p w14:paraId="3BF2E579" w14:textId="77777777" w:rsidR="00A51056" w:rsidRPr="001131B6" w:rsidRDefault="00A51056" w:rsidP="0068428F">
            <w:pPr>
              <w:spacing w:before="40" w:after="40"/>
              <w:rPr>
                <w:rFonts w:ascii="umr10" w:eastAsia="Times New Roman" w:hAnsi="umr10" w:cs="Times New Roman"/>
                <w:bCs/>
                <w:sz w:val="20"/>
                <w:szCs w:val="20"/>
                <w:lang w:val="pt-BR"/>
              </w:rPr>
            </w:pPr>
            <w:r w:rsidRPr="001131B6">
              <w:rPr>
                <w:rFonts w:ascii="umr10" w:eastAsia="Times New Roman" w:hAnsi="umr10" w:cs="Times New Roman"/>
                <w:iCs/>
                <w:sz w:val="20"/>
                <w:lang w:val="pt-BR"/>
              </w:rPr>
              <w:t>2000 a 2002</w:t>
            </w:r>
          </w:p>
        </w:tc>
        <w:tc>
          <w:tcPr>
            <w:tcW w:w="581" w:type="pct"/>
          </w:tcPr>
          <w:p w14:paraId="705A13EB"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lang w:val="pt-BR"/>
              </w:rPr>
              <w:t>CAPES</w:t>
            </w:r>
          </w:p>
        </w:tc>
      </w:tr>
      <w:tr w:rsidR="00A51056" w:rsidRPr="001131B6" w14:paraId="2D5BA3A1" w14:textId="77777777" w:rsidTr="0068428F">
        <w:trPr>
          <w:jc w:val="center"/>
        </w:trPr>
        <w:tc>
          <w:tcPr>
            <w:tcW w:w="214" w:type="pct"/>
          </w:tcPr>
          <w:p w14:paraId="04970180"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539" w:type="pct"/>
          </w:tcPr>
          <w:p w14:paraId="30213802" w14:textId="77777777" w:rsidR="00A51056" w:rsidRPr="001131B6" w:rsidRDefault="00A51056" w:rsidP="0068428F">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iCs/>
                <w:sz w:val="20"/>
                <w:lang w:val="pt-BR"/>
              </w:rPr>
              <w:t>Programa Especial de Treinamento PET</w:t>
            </w:r>
            <w:r w:rsidRPr="001131B6">
              <w:rPr>
                <w:rFonts w:ascii="umr10" w:eastAsia="Times New Roman" w:hAnsi="umr10" w:cs="Times New Roman"/>
                <w:iCs/>
                <w:sz w:val="20"/>
                <w:lang w:val="pt-BR"/>
              </w:rPr>
              <w:t>, CAPES.</w:t>
            </w:r>
          </w:p>
        </w:tc>
        <w:tc>
          <w:tcPr>
            <w:tcW w:w="665" w:type="pct"/>
          </w:tcPr>
          <w:p w14:paraId="056E7A86" w14:textId="77777777" w:rsidR="00A51056" w:rsidRPr="001131B6" w:rsidRDefault="00A51056" w:rsidP="0068428F">
            <w:pPr>
              <w:spacing w:before="40" w:after="40"/>
              <w:rPr>
                <w:rFonts w:ascii="umr10" w:eastAsia="Times New Roman" w:hAnsi="umr10" w:cs="Times New Roman"/>
                <w:bCs/>
                <w:sz w:val="20"/>
                <w:szCs w:val="20"/>
                <w:lang w:val="pt-BR"/>
              </w:rPr>
            </w:pPr>
            <w:r w:rsidRPr="001131B6">
              <w:rPr>
                <w:rFonts w:ascii="umr10" w:eastAsia="Times New Roman" w:hAnsi="umr10" w:cs="Times New Roman"/>
                <w:iCs/>
                <w:sz w:val="20"/>
                <w:lang w:val="pt-BR"/>
              </w:rPr>
              <w:t>1996 a 1999</w:t>
            </w:r>
          </w:p>
        </w:tc>
        <w:tc>
          <w:tcPr>
            <w:tcW w:w="581" w:type="pct"/>
          </w:tcPr>
          <w:p w14:paraId="7A5F1954"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lang w:val="pt-BR"/>
              </w:rPr>
              <w:t>CAPES</w:t>
            </w:r>
          </w:p>
        </w:tc>
      </w:tr>
    </w:tbl>
    <w:p w14:paraId="2FA1118F" w14:textId="77777777" w:rsidR="00A51056" w:rsidRPr="00A51056" w:rsidRDefault="00A51056" w:rsidP="001131B6">
      <w:pPr>
        <w:spacing w:after="120" w:line="360" w:lineRule="auto"/>
        <w:jc w:val="both"/>
        <w:rPr>
          <w:rFonts w:ascii="umr10" w:eastAsia="Times New Roman" w:hAnsi="umr10" w:cs="Times New Roman"/>
          <w:sz w:val="4"/>
          <w:szCs w:val="4"/>
          <w:lang w:eastAsia="en-US"/>
        </w:rPr>
      </w:pPr>
    </w:p>
    <w:p w14:paraId="512B6C05" w14:textId="77777777" w:rsid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lastRenderedPageBreak/>
        <w:t xml:space="preserve">Durante a maior parte da minha vida acadêmica recebi bolsa. Em especial, cabe ressaltar a bolsa </w:t>
      </w:r>
      <w:r w:rsidR="004E3B5B">
        <w:rPr>
          <w:rFonts w:ascii="umr10" w:eastAsia="Times New Roman" w:hAnsi="umr10" w:cs="Times New Roman"/>
          <w:szCs w:val="24"/>
          <w:lang w:val="pt-BR" w:eastAsia="en-US"/>
        </w:rPr>
        <w:t xml:space="preserve">de produtividade em pesquisa do CNPq e a bolsa </w:t>
      </w:r>
      <w:r w:rsidRPr="001131B6">
        <w:rPr>
          <w:rFonts w:ascii="umr10" w:eastAsia="Times New Roman" w:hAnsi="umr10" w:cs="Times New Roman"/>
          <w:szCs w:val="24"/>
          <w:lang w:val="pt-BR" w:eastAsia="en-US"/>
        </w:rPr>
        <w:t xml:space="preserve">do grupo PET (Programa Especial de Treinamento) do curso de Engenharia de Computação da UFES que recebi de 1996 a 1999. O PET era um grupo de 12 alunos mantido pela CAPES selecionados para receberem bolsas de estudos, ajuda de custo para ida a congressos e treinamento especial nas principais áreas da computação. </w:t>
      </w:r>
    </w:p>
    <w:p w14:paraId="09DBEA30" w14:textId="77777777" w:rsidR="001131B6" w:rsidRPr="001131B6" w:rsidRDefault="001131B6" w:rsidP="004150F3">
      <w:pPr>
        <w:pStyle w:val="Heading2"/>
      </w:pPr>
      <w:bookmarkStart w:id="94" w:name="_Toc262663722"/>
      <w:bookmarkStart w:id="95" w:name="_Ref352017864"/>
      <w:bookmarkStart w:id="96" w:name="_Toc352574522"/>
      <w:bookmarkStart w:id="97" w:name="_Toc436470853"/>
      <w:r w:rsidRPr="001131B6">
        <w:t>Prêmios</w:t>
      </w:r>
      <w:bookmarkEnd w:id="94"/>
      <w:r w:rsidR="00D63540">
        <w:t>, M</w:t>
      </w:r>
      <w:r w:rsidRPr="001131B6">
        <w:t xml:space="preserve">éritos e </w:t>
      </w:r>
      <w:r w:rsidR="00D63540">
        <w:t>Distinções Ligados à F</w:t>
      </w:r>
      <w:r w:rsidR="0077341A">
        <w:t>ormação (6</w:t>
      </w:r>
      <w:r w:rsidRPr="001131B6">
        <w:t>)</w:t>
      </w:r>
      <w:bookmarkEnd w:id="95"/>
      <w:bookmarkEnd w:id="96"/>
      <w:bookmarkEnd w:id="97"/>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783"/>
        <w:gridCol w:w="616"/>
      </w:tblGrid>
      <w:tr w:rsidR="001131B6" w:rsidRPr="001131B6" w14:paraId="00EAD7F7" w14:textId="77777777" w:rsidTr="00EF7B5F">
        <w:trPr>
          <w:jc w:val="center"/>
        </w:trPr>
        <w:tc>
          <w:tcPr>
            <w:tcW w:w="0" w:type="auto"/>
            <w:tcBorders>
              <w:bottom w:val="single" w:sz="4" w:space="0" w:color="auto"/>
            </w:tcBorders>
            <w:shd w:val="clear" w:color="auto" w:fill="D9D9D9"/>
          </w:tcPr>
          <w:p w14:paraId="54B3FC44"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7E1ABD3"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47897F70"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r>
      <w:tr w:rsidR="001131B6" w:rsidRPr="001131B6" w14:paraId="521FA3E6" w14:textId="77777777" w:rsidTr="00EF7B5F">
        <w:trPr>
          <w:jc w:val="center"/>
        </w:trPr>
        <w:tc>
          <w:tcPr>
            <w:tcW w:w="0" w:type="auto"/>
          </w:tcPr>
          <w:p w14:paraId="4C6BBDE6"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5C610FF9" w14:textId="77777777" w:rsidR="001131B6" w:rsidRPr="001131B6" w:rsidRDefault="001131B6" w:rsidP="00EF7B5F">
            <w:pPr>
              <w:keepNext/>
              <w:spacing w:before="40" w:after="40"/>
              <w:jc w:val="both"/>
              <w:rPr>
                <w:rFonts w:ascii="umr10" w:eastAsia="Times New Roman" w:hAnsi="umr10" w:cs="Times New Roman"/>
                <w:sz w:val="20"/>
                <w:szCs w:val="20"/>
                <w:lang w:val="pt-BR"/>
              </w:rPr>
            </w:pPr>
            <w:r w:rsidRPr="001131B6">
              <w:rPr>
                <w:rFonts w:ascii="umr10" w:eastAsia="Times New Roman" w:hAnsi="umr10" w:cs="Times New Roman"/>
                <w:sz w:val="20"/>
                <w:szCs w:val="20"/>
                <w:lang w:val="pt-BR"/>
              </w:rPr>
              <w:t>Recebimento de bolsa</w:t>
            </w:r>
            <w:r w:rsidR="0077341A">
              <w:rPr>
                <w:rFonts w:ascii="umr10" w:eastAsia="Times New Roman" w:hAnsi="umr10" w:cs="Times New Roman"/>
                <w:sz w:val="20"/>
                <w:szCs w:val="20"/>
                <w:lang w:val="pt-BR"/>
              </w:rPr>
              <w:t>s atribuídas por mérito acadêmico por</w:t>
            </w:r>
            <w:r w:rsidRPr="001131B6">
              <w:rPr>
                <w:rFonts w:ascii="umr10" w:eastAsia="Times New Roman" w:hAnsi="umr10" w:cs="Times New Roman"/>
                <w:sz w:val="20"/>
                <w:szCs w:val="20"/>
                <w:lang w:val="pt-BR"/>
              </w:rPr>
              <w:t xml:space="preserve"> </w:t>
            </w:r>
            <w:r w:rsidRPr="001131B6">
              <w:rPr>
                <w:rFonts w:ascii="umr10" w:eastAsia="Times New Roman" w:hAnsi="umr10" w:cs="Times New Roman"/>
                <w:b/>
                <w:sz w:val="20"/>
                <w:szCs w:val="20"/>
                <w:lang w:val="pt-BR"/>
              </w:rPr>
              <w:t xml:space="preserve">18 anos </w:t>
            </w:r>
            <w:r w:rsidRPr="001131B6">
              <w:rPr>
                <w:rFonts w:ascii="umr10" w:eastAsia="Times New Roman" w:hAnsi="umr10" w:cs="Times New Roman"/>
                <w:sz w:val="20"/>
                <w:szCs w:val="20"/>
                <w:lang w:val="pt-BR"/>
              </w:rPr>
              <w:t xml:space="preserve">(ver Seção </w:t>
            </w: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_Ref351996573 \n \h  \* MERGEFORMAT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3.8.3</w:t>
            </w:r>
            <w:r w:rsidRPr="001131B6">
              <w:rPr>
                <w:rFonts w:ascii="umr10" w:eastAsia="Times New Roman" w:hAnsi="umr10" w:cs="Times New Roman"/>
                <w:sz w:val="20"/>
                <w:szCs w:val="20"/>
                <w:lang w:val="pt-BR"/>
              </w:rPr>
              <w:fldChar w:fldCharType="end"/>
            </w:r>
            <w:r w:rsidRPr="001131B6">
              <w:rPr>
                <w:rFonts w:ascii="umr10" w:eastAsia="Times New Roman" w:hAnsi="umr10" w:cs="Times New Roman"/>
                <w:sz w:val="20"/>
                <w:szCs w:val="20"/>
                <w:lang w:val="pt-BR"/>
              </w:rPr>
              <w:t>).</w:t>
            </w:r>
          </w:p>
        </w:tc>
        <w:tc>
          <w:tcPr>
            <w:tcW w:w="0" w:type="auto"/>
          </w:tcPr>
          <w:p w14:paraId="12AEAC96" w14:textId="77777777" w:rsidR="001131B6" w:rsidRPr="001131B6" w:rsidRDefault="001131B6" w:rsidP="00EF7B5F">
            <w:pPr>
              <w:spacing w:before="40" w:after="40"/>
              <w:jc w:val="cente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t>
            </w:r>
          </w:p>
        </w:tc>
      </w:tr>
      <w:tr w:rsidR="001131B6" w:rsidRPr="001131B6" w14:paraId="4BACB55A" w14:textId="77777777" w:rsidTr="00EF7B5F">
        <w:trPr>
          <w:jc w:val="center"/>
        </w:trPr>
        <w:tc>
          <w:tcPr>
            <w:tcW w:w="0" w:type="auto"/>
          </w:tcPr>
          <w:p w14:paraId="22DF8B3E"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74ED9772" w14:textId="77777777" w:rsidR="001131B6" w:rsidRPr="001131B6" w:rsidRDefault="001131B6" w:rsidP="00EF7B5F">
            <w:pPr>
              <w:keepNext/>
              <w:spacing w:before="40" w:after="40"/>
              <w:jc w:val="both"/>
              <w:rPr>
                <w:rFonts w:ascii="umr10" w:eastAsia="Times New Roman" w:hAnsi="umr10" w:cs="Times New Roman"/>
                <w:sz w:val="20"/>
                <w:szCs w:val="20"/>
                <w:lang w:val="pt-BR"/>
              </w:rPr>
            </w:pPr>
            <w:bookmarkStart w:id="98" w:name="_Ref327811240"/>
            <w:r w:rsidRPr="001131B6">
              <w:rPr>
                <w:rFonts w:ascii="umr10" w:eastAsia="Times New Roman" w:hAnsi="umr10" w:cs="Times New Roman"/>
                <w:sz w:val="20"/>
                <w:szCs w:val="20"/>
                <w:lang w:val="pt-BR"/>
              </w:rPr>
              <w:t xml:space="preserve">Classificação em 1º lugar na </w:t>
            </w:r>
            <w:r w:rsidRPr="001131B6">
              <w:rPr>
                <w:rFonts w:ascii="umr10" w:eastAsia="Times New Roman" w:hAnsi="umr10" w:cs="Times New Roman"/>
                <w:b/>
                <w:sz w:val="20"/>
                <w:szCs w:val="20"/>
                <w:lang w:val="pt-BR"/>
              </w:rPr>
              <w:t>seleção para o Doutorado em Informática</w:t>
            </w:r>
            <w:r w:rsidRPr="001131B6">
              <w:rPr>
                <w:rFonts w:ascii="umr10" w:eastAsia="Times New Roman" w:hAnsi="umr10" w:cs="Times New Roman"/>
                <w:sz w:val="20"/>
                <w:szCs w:val="20"/>
                <w:lang w:val="pt-BR"/>
              </w:rPr>
              <w:t xml:space="preserve"> da PUC-Rio em 2002</w:t>
            </w:r>
            <w:bookmarkEnd w:id="98"/>
          </w:p>
        </w:tc>
        <w:tc>
          <w:tcPr>
            <w:tcW w:w="0" w:type="auto"/>
          </w:tcPr>
          <w:p w14:paraId="59D7ED05" w14:textId="77777777" w:rsidR="001131B6" w:rsidRPr="001131B6" w:rsidRDefault="001131B6" w:rsidP="00EF7B5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2002</w:t>
            </w:r>
          </w:p>
        </w:tc>
      </w:tr>
      <w:tr w:rsidR="001131B6" w:rsidRPr="001131B6" w14:paraId="3BD20B23" w14:textId="77777777" w:rsidTr="00EF7B5F">
        <w:trPr>
          <w:jc w:val="center"/>
        </w:trPr>
        <w:tc>
          <w:tcPr>
            <w:tcW w:w="0" w:type="auto"/>
          </w:tcPr>
          <w:p w14:paraId="3BB6240C"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5591BED8" w14:textId="77777777" w:rsidR="001131B6" w:rsidRPr="001131B6" w:rsidRDefault="001131B6" w:rsidP="00EF7B5F">
            <w:pPr>
              <w:spacing w:before="40" w:after="40"/>
              <w:rPr>
                <w:rFonts w:ascii="umr10" w:eastAsia="Times New Roman" w:hAnsi="umr10" w:cs="Times New Roman"/>
                <w:sz w:val="20"/>
                <w:szCs w:val="20"/>
                <w:highlight w:val="yellow"/>
                <w:lang w:val="pt-BR"/>
              </w:rPr>
            </w:pPr>
            <w:r w:rsidRPr="001131B6">
              <w:rPr>
                <w:rFonts w:ascii="umr10" w:eastAsia="Times New Roman" w:hAnsi="umr10" w:cs="Times New Roman"/>
                <w:sz w:val="20"/>
                <w:szCs w:val="20"/>
                <w:lang w:val="pt-BR"/>
              </w:rPr>
              <w:t xml:space="preserve">Melhor nota do Brasil no </w:t>
            </w:r>
            <w:r w:rsidRPr="001131B6">
              <w:rPr>
                <w:rFonts w:ascii="umr10" w:eastAsia="Times New Roman" w:hAnsi="umr10" w:cs="Times New Roman"/>
                <w:b/>
                <w:sz w:val="20"/>
                <w:szCs w:val="20"/>
                <w:lang w:val="pt-BR"/>
              </w:rPr>
              <w:t>Provão de Engenharia de Computação</w:t>
            </w:r>
            <w:r w:rsidRPr="001131B6">
              <w:rPr>
                <w:rFonts w:ascii="umr10" w:eastAsia="Times New Roman" w:hAnsi="umr10" w:cs="Times New Roman"/>
                <w:sz w:val="20"/>
                <w:szCs w:val="20"/>
                <w:lang w:val="pt-BR"/>
              </w:rPr>
              <w:t xml:space="preserve"> do MEC (98% de acerto)</w:t>
            </w:r>
          </w:p>
        </w:tc>
        <w:tc>
          <w:tcPr>
            <w:tcW w:w="0" w:type="auto"/>
          </w:tcPr>
          <w:p w14:paraId="5353402E" w14:textId="77777777" w:rsidR="001131B6" w:rsidRPr="001131B6" w:rsidRDefault="001131B6" w:rsidP="00EF7B5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1999</w:t>
            </w:r>
          </w:p>
        </w:tc>
      </w:tr>
      <w:tr w:rsidR="001131B6" w:rsidRPr="001131B6" w14:paraId="1DDD30CE" w14:textId="77777777" w:rsidTr="00EF7B5F">
        <w:trPr>
          <w:jc w:val="center"/>
        </w:trPr>
        <w:tc>
          <w:tcPr>
            <w:tcW w:w="0" w:type="auto"/>
          </w:tcPr>
          <w:p w14:paraId="0402232C"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610C0036" w14:textId="77777777" w:rsidR="001131B6" w:rsidRPr="001131B6" w:rsidRDefault="001131B6" w:rsidP="00EF7B5F">
            <w:pPr>
              <w:spacing w:before="40" w:after="40"/>
              <w:rPr>
                <w:rFonts w:ascii="umr10" w:eastAsia="Times New Roman" w:hAnsi="umr10" w:cs="Times New Roman"/>
                <w:sz w:val="20"/>
                <w:szCs w:val="20"/>
                <w:lang w:val="pt-BR"/>
              </w:rPr>
            </w:pPr>
            <w:bookmarkStart w:id="99" w:name="_Ref327811244"/>
            <w:r w:rsidRPr="001131B6">
              <w:rPr>
                <w:rFonts w:ascii="umr10" w:eastAsia="Times New Roman" w:hAnsi="umr10" w:cs="Times New Roman"/>
                <w:sz w:val="20"/>
                <w:szCs w:val="20"/>
                <w:lang w:val="pt-BR"/>
              </w:rPr>
              <w:t xml:space="preserve">Classificação em 3º lugar no curso e 22º colocado geral no </w:t>
            </w:r>
            <w:r w:rsidRPr="001131B6">
              <w:rPr>
                <w:rFonts w:ascii="umr10" w:eastAsia="Times New Roman" w:hAnsi="umr10" w:cs="Times New Roman"/>
                <w:b/>
                <w:sz w:val="20"/>
                <w:szCs w:val="20"/>
                <w:lang w:val="pt-BR"/>
              </w:rPr>
              <w:t>vestibular da UFES</w:t>
            </w:r>
            <w:r w:rsidRPr="001131B6">
              <w:rPr>
                <w:rFonts w:ascii="umr10" w:eastAsia="Times New Roman" w:hAnsi="umr10" w:cs="Times New Roman"/>
                <w:sz w:val="20"/>
                <w:szCs w:val="20"/>
                <w:lang w:val="pt-BR"/>
              </w:rPr>
              <w:t xml:space="preserve"> (Universidade Federal do Espírito Santo) em 1995</w:t>
            </w:r>
            <w:r w:rsidR="0077341A">
              <w:rPr>
                <w:rFonts w:ascii="umr10" w:eastAsia="Times New Roman" w:hAnsi="umr10" w:cs="Times New Roman"/>
                <w:sz w:val="20"/>
                <w:szCs w:val="20"/>
                <w:lang w:val="pt-BR"/>
              </w:rPr>
              <w:t>, com</w:t>
            </w:r>
            <w:r w:rsidRPr="001131B6">
              <w:rPr>
                <w:rFonts w:ascii="umr10" w:eastAsia="Times New Roman" w:hAnsi="umr10" w:cs="Times New Roman"/>
                <w:sz w:val="20"/>
                <w:szCs w:val="20"/>
                <w:lang w:val="pt-BR"/>
              </w:rPr>
              <w:t xml:space="preserve"> </w:t>
            </w:r>
            <w:r w:rsidR="004E3B5B">
              <w:rPr>
                <w:rFonts w:ascii="umr10" w:eastAsia="Times New Roman" w:hAnsi="umr10" w:cs="Times New Roman"/>
                <w:sz w:val="20"/>
                <w:szCs w:val="20"/>
                <w:lang w:val="pt-BR"/>
              </w:rPr>
              <w:t>95% de acerto em</w:t>
            </w:r>
            <w:r w:rsidRPr="001131B6">
              <w:rPr>
                <w:rFonts w:ascii="umr10" w:eastAsia="Times New Roman" w:hAnsi="umr10" w:cs="Times New Roman"/>
                <w:sz w:val="20"/>
                <w:szCs w:val="20"/>
                <w:lang w:val="pt-BR"/>
              </w:rPr>
              <w:t xml:space="preserve"> matemática e </w:t>
            </w:r>
            <w:r w:rsidR="004E3B5B">
              <w:rPr>
                <w:rFonts w:ascii="umr10" w:eastAsia="Times New Roman" w:hAnsi="umr10" w:cs="Times New Roman"/>
                <w:sz w:val="20"/>
                <w:szCs w:val="20"/>
                <w:lang w:val="pt-BR"/>
              </w:rPr>
              <w:t>100% em</w:t>
            </w:r>
            <w:r w:rsidRPr="001131B6">
              <w:rPr>
                <w:rFonts w:ascii="umr10" w:eastAsia="Times New Roman" w:hAnsi="umr10" w:cs="Times New Roman"/>
                <w:sz w:val="20"/>
                <w:szCs w:val="20"/>
                <w:lang w:val="pt-BR"/>
              </w:rPr>
              <w:t xml:space="preserve"> física</w:t>
            </w:r>
            <w:r w:rsidR="004E3B5B">
              <w:rPr>
                <w:rFonts w:ascii="umr10" w:eastAsia="Times New Roman" w:hAnsi="umr10" w:cs="Times New Roman"/>
                <w:sz w:val="20"/>
                <w:szCs w:val="20"/>
                <w:lang w:val="pt-BR"/>
              </w:rPr>
              <w:t xml:space="preserve"> </w:t>
            </w:r>
            <w:r w:rsidR="0077341A">
              <w:rPr>
                <w:rFonts w:ascii="umr10" w:eastAsia="Times New Roman" w:hAnsi="umr10" w:cs="Times New Roman"/>
                <w:sz w:val="20"/>
                <w:szCs w:val="20"/>
                <w:lang w:val="pt-BR"/>
              </w:rPr>
              <w:t xml:space="preserve">na primeira fase </w:t>
            </w:r>
            <w:r w:rsidR="004E3B5B">
              <w:rPr>
                <w:rFonts w:ascii="umr10" w:eastAsia="Times New Roman" w:hAnsi="umr10" w:cs="Times New Roman"/>
                <w:sz w:val="20"/>
                <w:szCs w:val="20"/>
                <w:lang w:val="pt-BR"/>
              </w:rPr>
              <w:t xml:space="preserve">e </w:t>
            </w:r>
            <w:r w:rsidRPr="001131B6">
              <w:rPr>
                <w:rFonts w:ascii="umr10" w:eastAsia="Times New Roman" w:hAnsi="umr10" w:cs="Times New Roman"/>
                <w:sz w:val="20"/>
                <w:szCs w:val="20"/>
                <w:lang w:val="pt-BR"/>
              </w:rPr>
              <w:t>98</w:t>
            </w:r>
            <w:r w:rsidR="004E3B5B">
              <w:rPr>
                <w:rFonts w:ascii="umr10" w:eastAsia="Times New Roman" w:hAnsi="umr10" w:cs="Times New Roman"/>
                <w:sz w:val="20"/>
                <w:szCs w:val="20"/>
                <w:lang w:val="pt-BR"/>
              </w:rPr>
              <w:t>%</w:t>
            </w:r>
            <w:r w:rsidRPr="001131B6">
              <w:rPr>
                <w:rFonts w:ascii="umr10" w:eastAsia="Times New Roman" w:hAnsi="umr10" w:cs="Times New Roman"/>
                <w:sz w:val="20"/>
                <w:szCs w:val="20"/>
                <w:lang w:val="pt-BR"/>
              </w:rPr>
              <w:t xml:space="preserve"> de matemática e 93</w:t>
            </w:r>
            <w:r w:rsidR="004E3B5B">
              <w:rPr>
                <w:rFonts w:ascii="umr10" w:eastAsia="Times New Roman" w:hAnsi="umr10" w:cs="Times New Roman"/>
                <w:sz w:val="20"/>
                <w:szCs w:val="20"/>
                <w:lang w:val="pt-BR"/>
              </w:rPr>
              <w:t>%</w:t>
            </w:r>
            <w:r w:rsidRPr="001131B6">
              <w:rPr>
                <w:rFonts w:ascii="umr10" w:eastAsia="Times New Roman" w:hAnsi="umr10" w:cs="Times New Roman"/>
                <w:sz w:val="20"/>
                <w:szCs w:val="20"/>
                <w:lang w:val="pt-BR"/>
              </w:rPr>
              <w:t xml:space="preserve"> de física</w:t>
            </w:r>
            <w:r w:rsidR="0077341A">
              <w:rPr>
                <w:rFonts w:ascii="umr10" w:eastAsia="Times New Roman" w:hAnsi="umr10" w:cs="Times New Roman"/>
                <w:sz w:val="20"/>
                <w:szCs w:val="20"/>
                <w:lang w:val="pt-BR"/>
              </w:rPr>
              <w:t xml:space="preserve"> na segunda</w:t>
            </w:r>
            <w:r w:rsidRPr="001131B6">
              <w:rPr>
                <w:rFonts w:ascii="umr10" w:eastAsia="Times New Roman" w:hAnsi="umr10" w:cs="Times New Roman"/>
                <w:sz w:val="20"/>
                <w:szCs w:val="20"/>
                <w:lang w:val="pt-BR"/>
              </w:rPr>
              <w:t>.</w:t>
            </w:r>
            <w:bookmarkEnd w:id="99"/>
          </w:p>
        </w:tc>
        <w:tc>
          <w:tcPr>
            <w:tcW w:w="0" w:type="auto"/>
          </w:tcPr>
          <w:p w14:paraId="2470FE6C" w14:textId="77777777" w:rsidR="001131B6" w:rsidRPr="001131B6" w:rsidRDefault="001131B6" w:rsidP="00EF7B5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1995</w:t>
            </w:r>
          </w:p>
        </w:tc>
      </w:tr>
      <w:tr w:rsidR="001131B6" w:rsidRPr="001131B6" w14:paraId="4ADEA123" w14:textId="77777777" w:rsidTr="00EF7B5F">
        <w:trPr>
          <w:jc w:val="center"/>
        </w:trPr>
        <w:tc>
          <w:tcPr>
            <w:tcW w:w="0" w:type="auto"/>
          </w:tcPr>
          <w:p w14:paraId="49A611D2"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03068DF8" w14:textId="77777777" w:rsidR="001131B6" w:rsidRPr="001131B6" w:rsidRDefault="001131B6" w:rsidP="00EF7B5F">
            <w:pPr>
              <w:spacing w:before="40" w:after="40"/>
              <w:rPr>
                <w:rFonts w:ascii="umr10" w:eastAsia="Times New Roman" w:hAnsi="umr10" w:cs="Times New Roman"/>
                <w:sz w:val="20"/>
                <w:szCs w:val="20"/>
                <w:highlight w:val="yellow"/>
                <w:lang w:val="pt-BR"/>
              </w:rPr>
            </w:pPr>
            <w:r w:rsidRPr="001131B6">
              <w:rPr>
                <w:rFonts w:ascii="umr10" w:eastAsia="Times New Roman" w:hAnsi="umr10" w:cs="Times New Roman"/>
                <w:sz w:val="20"/>
                <w:szCs w:val="20"/>
                <w:lang w:val="pt-BR"/>
              </w:rPr>
              <w:t xml:space="preserve">6º lugar na </w:t>
            </w:r>
            <w:r w:rsidRPr="001131B6">
              <w:rPr>
                <w:rFonts w:ascii="umr10" w:eastAsia="Times New Roman" w:hAnsi="umr10" w:cs="Times New Roman"/>
                <w:b/>
                <w:sz w:val="20"/>
                <w:szCs w:val="20"/>
                <w:lang w:val="pt-BR"/>
              </w:rPr>
              <w:t>VIII Olimpíada Capixaba de Matemática</w:t>
            </w:r>
          </w:p>
        </w:tc>
        <w:tc>
          <w:tcPr>
            <w:tcW w:w="0" w:type="auto"/>
          </w:tcPr>
          <w:p w14:paraId="2D810D0E" w14:textId="77777777" w:rsidR="001131B6" w:rsidRPr="001131B6" w:rsidRDefault="001131B6" w:rsidP="00EF7B5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1994</w:t>
            </w:r>
          </w:p>
        </w:tc>
      </w:tr>
      <w:tr w:rsidR="001131B6" w:rsidRPr="001131B6" w14:paraId="3D760F4D" w14:textId="77777777" w:rsidTr="00EF7B5F">
        <w:trPr>
          <w:jc w:val="center"/>
        </w:trPr>
        <w:tc>
          <w:tcPr>
            <w:tcW w:w="0" w:type="auto"/>
          </w:tcPr>
          <w:p w14:paraId="59D89E65"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66416AFF" w14:textId="77777777" w:rsidR="001131B6" w:rsidRPr="001131B6" w:rsidRDefault="001131B6" w:rsidP="00EF7B5F">
            <w:pPr>
              <w:spacing w:before="40" w:after="40"/>
              <w:rPr>
                <w:rFonts w:ascii="umr10" w:eastAsia="Times New Roman" w:hAnsi="umr10" w:cs="Times New Roman"/>
                <w:sz w:val="20"/>
                <w:szCs w:val="20"/>
                <w:lang w:val="pt-BR"/>
              </w:rPr>
            </w:pPr>
            <w:bookmarkStart w:id="100" w:name="_Ref327811241"/>
            <w:r w:rsidRPr="001131B6">
              <w:rPr>
                <w:rFonts w:ascii="umr10" w:eastAsia="Times New Roman" w:hAnsi="umr10" w:cs="Times New Roman"/>
                <w:sz w:val="20"/>
                <w:szCs w:val="20"/>
                <w:lang w:val="pt-BR"/>
              </w:rPr>
              <w:t xml:space="preserve">Classificação em 1º lugar geral, com 8000 concorrentes, no </w:t>
            </w:r>
            <w:r w:rsidRPr="001131B6">
              <w:rPr>
                <w:rFonts w:ascii="umr10" w:eastAsia="Times New Roman" w:hAnsi="umr10" w:cs="Times New Roman"/>
                <w:b/>
                <w:sz w:val="20"/>
                <w:szCs w:val="20"/>
                <w:lang w:val="pt-BR"/>
              </w:rPr>
              <w:t>exame de seleção para ETFES</w:t>
            </w:r>
            <w:r w:rsidRPr="001131B6">
              <w:rPr>
                <w:rFonts w:ascii="umr10" w:eastAsia="Times New Roman" w:hAnsi="umr10" w:cs="Times New Roman"/>
                <w:sz w:val="20"/>
                <w:szCs w:val="20"/>
                <w:lang w:val="pt-BR"/>
              </w:rPr>
              <w:t xml:space="preserve"> (Escola Técnica Federal do Espírito Santo), obtendo 370 de 400 pontos</w:t>
            </w:r>
            <w:r w:rsidR="004E3B5B">
              <w:rPr>
                <w:rFonts w:ascii="umr10" w:eastAsia="Times New Roman" w:hAnsi="umr10" w:cs="Times New Roman"/>
                <w:sz w:val="20"/>
                <w:szCs w:val="20"/>
                <w:lang w:val="pt-BR"/>
              </w:rPr>
              <w:t xml:space="preserve"> (92.5%)</w:t>
            </w:r>
            <w:r w:rsidRPr="001131B6">
              <w:rPr>
                <w:rFonts w:ascii="umr10" w:eastAsia="Times New Roman" w:hAnsi="umr10" w:cs="Times New Roman"/>
                <w:sz w:val="20"/>
                <w:szCs w:val="20"/>
                <w:lang w:val="pt-BR"/>
              </w:rPr>
              <w:t>.</w:t>
            </w:r>
            <w:bookmarkEnd w:id="100"/>
          </w:p>
        </w:tc>
        <w:tc>
          <w:tcPr>
            <w:tcW w:w="0" w:type="auto"/>
          </w:tcPr>
          <w:p w14:paraId="76B29E76" w14:textId="77777777" w:rsidR="001131B6" w:rsidRPr="001131B6" w:rsidRDefault="001131B6" w:rsidP="00EF7B5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1991</w:t>
            </w:r>
          </w:p>
        </w:tc>
      </w:tr>
    </w:tbl>
    <w:p w14:paraId="7535CF51" w14:textId="77777777" w:rsidR="001131B6" w:rsidRPr="001131B6" w:rsidRDefault="001131B6" w:rsidP="001E3E67">
      <w:pPr>
        <w:pStyle w:val="Heading3"/>
      </w:pPr>
      <w:bookmarkStart w:id="101" w:name="_Toc262663645"/>
      <w:bookmarkStart w:id="102" w:name="_Toc262663726"/>
      <w:bookmarkStart w:id="103" w:name="_Ref327947196"/>
      <w:r w:rsidRPr="001131B6">
        <w:t xml:space="preserve">Certificações </w:t>
      </w:r>
      <w:r w:rsidR="00D63540">
        <w:t>T</w:t>
      </w:r>
      <w:r w:rsidRPr="001131B6">
        <w:t>ecnológicas</w:t>
      </w:r>
      <w:bookmarkEnd w:id="101"/>
      <w:bookmarkEnd w:id="102"/>
      <w:bookmarkEnd w:id="103"/>
      <w:r w:rsidRPr="001131B6">
        <w:t xml:space="preserve"> (2)</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616"/>
        <w:gridCol w:w="4496"/>
        <w:gridCol w:w="3059"/>
        <w:gridCol w:w="1228"/>
      </w:tblGrid>
      <w:tr w:rsidR="001131B6" w:rsidRPr="001131B6" w14:paraId="2FD4A1DB" w14:textId="77777777" w:rsidTr="00C94D2C">
        <w:trPr>
          <w:cantSplit/>
          <w:jc w:val="center"/>
        </w:trPr>
        <w:tc>
          <w:tcPr>
            <w:tcW w:w="0" w:type="auto"/>
            <w:tcBorders>
              <w:bottom w:val="single" w:sz="4" w:space="0" w:color="auto"/>
            </w:tcBorders>
            <w:shd w:val="clear" w:color="auto" w:fill="D9D9D9"/>
          </w:tcPr>
          <w:p w14:paraId="2C5F482B"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5E606945"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33B35921"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026F1165"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 certificadora</w:t>
            </w:r>
          </w:p>
        </w:tc>
        <w:tc>
          <w:tcPr>
            <w:tcW w:w="0" w:type="auto"/>
            <w:tcBorders>
              <w:bottom w:val="single" w:sz="4" w:space="0" w:color="auto"/>
            </w:tcBorders>
            <w:shd w:val="clear" w:color="auto" w:fill="D9D9D9"/>
          </w:tcPr>
          <w:p w14:paraId="79FB1153"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Certificado</w:t>
            </w:r>
          </w:p>
        </w:tc>
      </w:tr>
      <w:tr w:rsidR="001131B6" w:rsidRPr="001131B6" w14:paraId="54FF21AD" w14:textId="77777777" w:rsidTr="00C94D2C">
        <w:trPr>
          <w:cantSplit/>
          <w:jc w:val="center"/>
        </w:trPr>
        <w:tc>
          <w:tcPr>
            <w:tcW w:w="0" w:type="auto"/>
            <w:tcBorders>
              <w:bottom w:val="single" w:sz="2" w:space="0" w:color="auto"/>
            </w:tcBorders>
          </w:tcPr>
          <w:p w14:paraId="0B520CFA" w14:textId="77777777" w:rsidR="001131B6" w:rsidRPr="001131B6" w:rsidRDefault="001131B6" w:rsidP="00DF15EC">
            <w:pPr>
              <w:keepNext/>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p w14:paraId="65C8920F" w14:textId="77777777" w:rsidR="001131B6" w:rsidRPr="001131B6" w:rsidRDefault="001131B6" w:rsidP="00DF15EC">
            <w:pPr>
              <w:keepNext/>
              <w:spacing w:before="40" w:after="40"/>
              <w:jc w:val="right"/>
              <w:rPr>
                <w:rFonts w:ascii="umr10" w:eastAsia="Times New Roman" w:hAnsi="umr10" w:cs="Times New Roman"/>
                <w:sz w:val="20"/>
                <w:szCs w:val="20"/>
                <w:lang w:val="pt-BR"/>
              </w:rPr>
            </w:pPr>
          </w:p>
        </w:tc>
        <w:tc>
          <w:tcPr>
            <w:tcW w:w="0" w:type="auto"/>
            <w:tcBorders>
              <w:bottom w:val="single" w:sz="2" w:space="0" w:color="auto"/>
            </w:tcBorders>
          </w:tcPr>
          <w:p w14:paraId="5A982EFA" w14:textId="77777777" w:rsidR="001131B6" w:rsidRPr="001131B6" w:rsidRDefault="001131B6" w:rsidP="00DF15EC">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2005</w:t>
            </w:r>
          </w:p>
        </w:tc>
        <w:tc>
          <w:tcPr>
            <w:tcW w:w="0" w:type="auto"/>
            <w:tcBorders>
              <w:bottom w:val="single" w:sz="2" w:space="0" w:color="auto"/>
            </w:tcBorders>
          </w:tcPr>
          <w:p w14:paraId="1B4F0B62" w14:textId="77777777" w:rsidR="001131B6" w:rsidRPr="001131B6" w:rsidRDefault="001131B6" w:rsidP="00DF15EC">
            <w:pPr>
              <w:keepNext/>
              <w:spacing w:before="40" w:after="40"/>
              <w:rPr>
                <w:rFonts w:ascii="umr10" w:eastAsia="Times New Roman" w:hAnsi="umr10" w:cs="Times New Roman"/>
                <w:b/>
                <w:sz w:val="20"/>
                <w:szCs w:val="20"/>
              </w:rPr>
            </w:pPr>
            <w:r w:rsidRPr="001131B6">
              <w:rPr>
                <w:rFonts w:ascii="umr10" w:eastAsia="Times New Roman" w:hAnsi="umr10" w:cs="Times New Roman"/>
                <w:b/>
                <w:sz w:val="20"/>
                <w:szCs w:val="20"/>
              </w:rPr>
              <w:t>Sun Certified Associate for Java Platform, Standard Edition</w:t>
            </w:r>
          </w:p>
        </w:tc>
        <w:tc>
          <w:tcPr>
            <w:tcW w:w="0" w:type="auto"/>
            <w:tcBorders>
              <w:bottom w:val="single" w:sz="2" w:space="0" w:color="auto"/>
            </w:tcBorders>
          </w:tcPr>
          <w:p w14:paraId="42746AEB" w14:textId="77777777" w:rsidR="001131B6" w:rsidRPr="001131B6" w:rsidRDefault="001131B6" w:rsidP="00DF15EC">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Sun / Thomson Prometric</w:t>
            </w:r>
          </w:p>
        </w:tc>
        <w:tc>
          <w:tcPr>
            <w:tcW w:w="0" w:type="auto"/>
            <w:tcBorders>
              <w:bottom w:val="single" w:sz="2" w:space="0" w:color="auto"/>
            </w:tcBorders>
          </w:tcPr>
          <w:p w14:paraId="07369BAE" w14:textId="77777777" w:rsidR="001131B6" w:rsidRPr="001131B6" w:rsidRDefault="001131B6" w:rsidP="00DF15EC">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SUN201834</w:t>
            </w:r>
          </w:p>
        </w:tc>
      </w:tr>
      <w:tr w:rsidR="001131B6" w:rsidRPr="001131B6" w14:paraId="6AA0C26E" w14:textId="77777777" w:rsidTr="00C94D2C">
        <w:trPr>
          <w:cantSplit/>
          <w:jc w:val="center"/>
        </w:trPr>
        <w:tc>
          <w:tcPr>
            <w:tcW w:w="0" w:type="auto"/>
            <w:tcBorders>
              <w:top w:val="single" w:sz="2" w:space="0" w:color="auto"/>
              <w:bottom w:val="single" w:sz="2" w:space="0" w:color="auto"/>
            </w:tcBorders>
          </w:tcPr>
          <w:p w14:paraId="5ABBBDEA" w14:textId="77777777" w:rsidR="001131B6" w:rsidRPr="001131B6" w:rsidRDefault="001131B6" w:rsidP="00EF7B5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p w14:paraId="6F71B291" w14:textId="77777777" w:rsidR="001131B6" w:rsidRPr="001131B6" w:rsidRDefault="001131B6" w:rsidP="00EF7B5F">
            <w:pPr>
              <w:spacing w:before="40" w:after="40"/>
              <w:jc w:val="right"/>
              <w:rPr>
                <w:rFonts w:ascii="umr10" w:eastAsia="Times New Roman" w:hAnsi="umr10" w:cs="Times New Roman"/>
                <w:sz w:val="20"/>
                <w:szCs w:val="20"/>
                <w:lang w:val="pt-BR"/>
              </w:rPr>
            </w:pPr>
          </w:p>
        </w:tc>
        <w:tc>
          <w:tcPr>
            <w:tcW w:w="0" w:type="auto"/>
            <w:tcBorders>
              <w:top w:val="single" w:sz="2" w:space="0" w:color="auto"/>
              <w:bottom w:val="single" w:sz="2" w:space="0" w:color="auto"/>
            </w:tcBorders>
          </w:tcPr>
          <w:p w14:paraId="77DC487A" w14:textId="77777777" w:rsidR="001131B6" w:rsidRPr="001131B6" w:rsidRDefault="001131B6" w:rsidP="00EF7B5F">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2001</w:t>
            </w:r>
          </w:p>
        </w:tc>
        <w:tc>
          <w:tcPr>
            <w:tcW w:w="0" w:type="auto"/>
            <w:tcBorders>
              <w:top w:val="single" w:sz="2" w:space="0" w:color="auto"/>
              <w:bottom w:val="single" w:sz="2" w:space="0" w:color="auto"/>
            </w:tcBorders>
          </w:tcPr>
          <w:p w14:paraId="58D56E6C" w14:textId="77777777" w:rsidR="001131B6" w:rsidRPr="001131B6" w:rsidRDefault="001131B6" w:rsidP="00EF7B5F">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Certified in OO Concepts</w:t>
            </w:r>
          </w:p>
        </w:tc>
        <w:tc>
          <w:tcPr>
            <w:tcW w:w="0" w:type="auto"/>
            <w:tcBorders>
              <w:top w:val="single" w:sz="2" w:space="0" w:color="auto"/>
              <w:bottom w:val="single" w:sz="2" w:space="0" w:color="auto"/>
            </w:tcBorders>
          </w:tcPr>
          <w:p w14:paraId="0EFA1A0D" w14:textId="77777777" w:rsidR="001131B6" w:rsidRPr="001131B6" w:rsidRDefault="001131B6" w:rsidP="00EF7B5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Brainbench (www.brainbench.com)</w:t>
            </w:r>
          </w:p>
        </w:tc>
        <w:tc>
          <w:tcPr>
            <w:tcW w:w="0" w:type="auto"/>
            <w:tcBorders>
              <w:top w:val="single" w:sz="2" w:space="0" w:color="auto"/>
              <w:bottom w:val="single" w:sz="2" w:space="0" w:color="auto"/>
            </w:tcBorders>
          </w:tcPr>
          <w:p w14:paraId="2BC61F05" w14:textId="77777777" w:rsidR="001131B6" w:rsidRPr="001131B6" w:rsidRDefault="001131B6" w:rsidP="00EF7B5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2402002</w:t>
            </w:r>
          </w:p>
        </w:tc>
      </w:tr>
    </w:tbl>
    <w:p w14:paraId="344FD7F8" w14:textId="77777777" w:rsidR="00A51056" w:rsidRPr="00A51056" w:rsidRDefault="00A51056" w:rsidP="001131B6">
      <w:pPr>
        <w:spacing w:after="200" w:line="276" w:lineRule="auto"/>
        <w:rPr>
          <w:rFonts w:ascii="umr10" w:eastAsia="Times New Roman" w:hAnsi="umr10" w:cs="Times New Roman"/>
          <w:sz w:val="4"/>
          <w:szCs w:val="4"/>
          <w:lang w:val="pt-BR" w:eastAsia="en-US"/>
        </w:rPr>
      </w:pPr>
    </w:p>
    <w:p w14:paraId="761D0F0C" w14:textId="77777777" w:rsidR="001131B6" w:rsidRPr="001131B6" w:rsidRDefault="00A51056" w:rsidP="0077341A">
      <w:pPr>
        <w:spacing w:after="200" w:line="276" w:lineRule="auto"/>
        <w:jc w:val="both"/>
        <w:rPr>
          <w:rFonts w:ascii="umr10" w:eastAsia="Times New Roman" w:hAnsi="umr10" w:cs="Times New Roman"/>
          <w:b/>
          <w:kern w:val="28"/>
          <w:sz w:val="40"/>
          <w:szCs w:val="40"/>
          <w:lang w:val="pt-BR" w:eastAsia="en-US"/>
        </w:rPr>
      </w:pPr>
      <w:r w:rsidRPr="001131B6">
        <w:rPr>
          <w:rFonts w:ascii="umr10" w:eastAsia="Times New Roman" w:hAnsi="umr10" w:cs="Times New Roman"/>
          <w:szCs w:val="24"/>
          <w:lang w:val="pt-BR" w:eastAsia="en-US"/>
        </w:rPr>
        <w:t xml:space="preserve">As certificações tecnológicas são obtidas por meio da obtenção de nota mínima em exame de proficiência, aplicados por empresas certificadoras. Obtive 2 certificações tecnológicas, </w:t>
      </w:r>
      <w:r>
        <w:rPr>
          <w:rFonts w:ascii="umr10" w:eastAsia="Times New Roman" w:hAnsi="umr10" w:cs="Times New Roman"/>
          <w:szCs w:val="24"/>
          <w:lang w:val="pt-BR" w:eastAsia="en-US"/>
        </w:rPr>
        <w:t xml:space="preserve">uma </w:t>
      </w:r>
      <w:r w:rsidRPr="001131B6">
        <w:rPr>
          <w:rFonts w:ascii="umr10" w:eastAsia="Times New Roman" w:hAnsi="umr10" w:cs="Times New Roman"/>
          <w:szCs w:val="24"/>
          <w:lang w:val="pt-BR" w:eastAsia="en-US"/>
        </w:rPr>
        <w:t xml:space="preserve">na linguagem Java e </w:t>
      </w:r>
      <w:r>
        <w:rPr>
          <w:rFonts w:ascii="umr10" w:eastAsia="Times New Roman" w:hAnsi="umr10" w:cs="Times New Roman"/>
          <w:szCs w:val="24"/>
          <w:lang w:val="pt-BR" w:eastAsia="en-US"/>
        </w:rPr>
        <w:t xml:space="preserve">outra </w:t>
      </w:r>
      <w:r w:rsidRPr="001131B6">
        <w:rPr>
          <w:rFonts w:ascii="umr10" w:eastAsia="Times New Roman" w:hAnsi="umr10" w:cs="Times New Roman"/>
          <w:szCs w:val="24"/>
          <w:lang w:val="pt-BR" w:eastAsia="en-US"/>
        </w:rPr>
        <w:t xml:space="preserve">em conceitos de Orientação a Objetos. </w:t>
      </w:r>
      <w:r w:rsidR="001131B6" w:rsidRPr="001131B6">
        <w:rPr>
          <w:rFonts w:ascii="umr10" w:eastAsia="Times New Roman" w:hAnsi="umr10" w:cs="Times New Roman"/>
          <w:szCs w:val="20"/>
          <w:lang w:val="pt-BR" w:eastAsia="en-US"/>
        </w:rPr>
        <w:br w:type="page"/>
      </w:r>
    </w:p>
    <w:p w14:paraId="53D723EA" w14:textId="77777777" w:rsidR="001131B6" w:rsidRPr="00DF15EC" w:rsidRDefault="001131B6" w:rsidP="00DF15EC">
      <w:pPr>
        <w:pStyle w:val="Heading1"/>
      </w:pPr>
      <w:bookmarkStart w:id="104" w:name="_Toc352574523"/>
      <w:bookmarkStart w:id="105" w:name="_Toc436470854"/>
      <w:r w:rsidRPr="00DF15EC">
        <w:lastRenderedPageBreak/>
        <w:t>Carreira profissional</w:t>
      </w:r>
      <w:bookmarkEnd w:id="45"/>
      <w:bookmarkEnd w:id="104"/>
      <w:bookmarkEnd w:id="105"/>
    </w:p>
    <w:p w14:paraId="7F8998DA"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Neste capítulo, são apresentados os vínculos profissionais que tive durante minha carreira. </w:t>
      </w:r>
    </w:p>
    <w:p w14:paraId="5CB9E306" w14:textId="77777777" w:rsidR="001131B6" w:rsidRPr="001131B6" w:rsidRDefault="001131B6" w:rsidP="001131B6">
      <w:pPr>
        <w:spacing w:after="0" w:line="240" w:lineRule="auto"/>
        <w:ind w:left="1134" w:right="-1361"/>
        <w:rPr>
          <w:rFonts w:ascii="umr10" w:eastAsia="Times New Roman" w:hAnsi="umr10" w:cs="Times New Roman"/>
          <w:szCs w:val="20"/>
          <w:lang w:val="pt-BR" w:eastAsia="en-US"/>
        </w:rPr>
      </w:pPr>
      <w:r w:rsidRPr="001131B6">
        <w:rPr>
          <w:rFonts w:ascii="umr10" w:eastAsia="Times New Roman" w:hAnsi="umr10" w:cs="Times New Roman"/>
          <w:noProof/>
          <w:szCs w:val="20"/>
          <w:lang w:eastAsia="en-US"/>
        </w:rPr>
        <mc:AlternateContent>
          <mc:Choice Requires="wpc">
            <w:drawing>
              <wp:inline distT="0" distB="0" distL="0" distR="0" wp14:anchorId="52DB8574" wp14:editId="4A9B8543">
                <wp:extent cx="4622800" cy="1143000"/>
                <wp:effectExtent l="0" t="0" r="25400" b="19050"/>
                <wp:docPr id="274" name="Tela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lumMod val="85000"/>
                              <a:lumOff val="15000"/>
                            </a:schemeClr>
                          </a:solidFill>
                        </a:ln>
                      </wpc:whole>
                      <wps:wsp>
                        <wps:cNvPr id="33" name="pgshape"/>
                        <wps:cNvSpPr/>
                        <wps:spPr>
                          <a:xfrm>
                            <a:off x="157708" y="859653"/>
                            <a:ext cx="4429117" cy="211654"/>
                          </a:xfrm>
                          <a:prstGeom prst="rect">
                            <a:avLst/>
                          </a:prstGeom>
                          <a:gradFill flip="none" rotWithShape="1">
                            <a:gsLst>
                              <a:gs pos="0">
                                <a:srgbClr val="B2B2B2"/>
                              </a:gs>
                              <a:gs pos="50000">
                                <a:srgbClr val="F2F2F2"/>
                              </a:gs>
                              <a:gs pos="100000">
                                <a:srgbClr val="B2B2B2"/>
                              </a:gs>
                            </a:gsLst>
                            <a:lin ang="5400000" scaled="1"/>
                            <a:tileRect/>
                          </a:gradFill>
                          <a:ln w="25400" cap="flat" cmpd="sng" algn="ctr">
                            <a:solidFill>
                              <a:sysClr val="window" lastClr="FFFFFF">
                                <a:lumMod val="65000"/>
                              </a:sysClr>
                            </a:solidFill>
                            <a:prstDash val="solid"/>
                          </a:ln>
                          <a:effectLst/>
                          <a:scene3d>
                            <a:camera prst="orthographicFront"/>
                            <a:lightRig rig="threePt" dir="t">
                              <a:rot lat="0" lon="0" rev="8700000"/>
                            </a:lightRig>
                          </a:scene3d>
                          <a:sp3d>
                            <a:bevelT w="165100" h="19050"/>
                          </a:sp3d>
                          <a:extLst/>
                        </wps:spPr>
                        <wps:txbx>
                          <w:txbxContent>
                            <w:p w14:paraId="2F43FBEE" w14:textId="77777777" w:rsidR="00CA4767" w:rsidRPr="005101F7" w:rsidRDefault="00CA4767" w:rsidP="001131B6">
                              <w:pPr>
                                <w:rPr>
                                  <w:rFonts w:ascii="Times New Roman" w:hAnsi="Times New Roman"/>
                                </w:rPr>
                              </w:pPr>
                            </w:p>
                          </w:txbxContent>
                        </wps:txbx>
                        <wps:bodyPr lIns="36000" rtlCol="0" anchor="ctr" anchorCtr="0"/>
                      </wps:wsp>
                      <wps:wsp>
                        <wps:cNvPr id="36" name="pgshape"/>
                        <wps:cNvSpPr txBox="1"/>
                        <wps:spPr>
                          <a:xfrm>
                            <a:off x="140233" y="859922"/>
                            <a:ext cx="558267" cy="211653"/>
                          </a:xfrm>
                          <a:prstGeom prst="rect">
                            <a:avLst/>
                          </a:prstGeom>
                          <a:noFill/>
                          <a:ln>
                            <a:solidFill>
                              <a:sysClr val="window" lastClr="FFFFFF">
                                <a:lumMod val="65000"/>
                              </a:sysClr>
                            </a:solidFill>
                          </a:ln>
                          <a:effectLst/>
                        </wps:spPr>
                        <wps:txbx>
                          <w:txbxContent>
                            <w:p w14:paraId="3E22639F" w14:textId="77777777" w:rsidR="00CA4767" w:rsidRPr="001131B6" w:rsidRDefault="00CA4767" w:rsidP="001131B6">
                              <w:pPr>
                                <w:pStyle w:val="NormalWeb"/>
                                <w:spacing w:before="0" w:beforeAutospacing="0" w:after="0" w:afterAutospacing="0"/>
                                <w:rPr>
                                  <w:rFonts w:ascii="Times New Roman" w:hAnsi="Times New Roman"/>
                                  <w:color w:val="595959"/>
                                </w:rPr>
                              </w:pPr>
                              <w:r w:rsidRPr="001131B6">
                                <w:rPr>
                                  <w:rFonts w:ascii="Times New Roman" w:hAnsi="Times New Roman"/>
                                  <w:color w:val="595959"/>
                                  <w:kern w:val="24"/>
                                  <w:sz w:val="16"/>
                                  <w:szCs w:val="16"/>
                                </w:rPr>
                                <w:t>1999  2000</w:t>
                              </w:r>
                            </w:p>
                          </w:txbxContent>
                        </wps:txbx>
                        <wps:bodyPr vert="horz" wrap="square" lIns="36000" rIns="0" rtlCol="0" anchor="ctr" anchorCtr="0">
                          <a:noAutofit/>
                        </wps:bodyPr>
                      </wps:wsp>
                      <wps:wsp>
                        <wps:cNvPr id="37" name="pgshape"/>
                        <wps:cNvSpPr txBox="1"/>
                        <wps:spPr>
                          <a:xfrm>
                            <a:off x="696128" y="860191"/>
                            <a:ext cx="778142" cy="211653"/>
                          </a:xfrm>
                          <a:prstGeom prst="rect">
                            <a:avLst/>
                          </a:prstGeom>
                          <a:noFill/>
                          <a:ln>
                            <a:solidFill>
                              <a:sysClr val="window" lastClr="FFFFFF">
                                <a:lumMod val="65000"/>
                              </a:sysClr>
                            </a:solidFill>
                          </a:ln>
                          <a:effectLst/>
                        </wps:spPr>
                        <wps:txbx>
                          <w:txbxContent>
                            <w:p w14:paraId="746C0065" w14:textId="77777777" w:rsidR="00CA4767" w:rsidRPr="001131B6" w:rsidRDefault="00CA476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2001  2002  2003</w:t>
                              </w:r>
                            </w:p>
                          </w:txbxContent>
                        </wps:txbx>
                        <wps:bodyPr vert="horz" wrap="square" lIns="36000" rIns="0" rtlCol="0" anchor="ctr" anchorCtr="0">
                          <a:noAutofit/>
                        </wps:bodyPr>
                      </wps:wsp>
                      <wps:wsp>
                        <wps:cNvPr id="38" name="pgshape"/>
                        <wps:cNvSpPr txBox="1"/>
                        <wps:spPr>
                          <a:xfrm>
                            <a:off x="1474270" y="860191"/>
                            <a:ext cx="778143" cy="211653"/>
                          </a:xfrm>
                          <a:prstGeom prst="rect">
                            <a:avLst/>
                          </a:prstGeom>
                          <a:noFill/>
                          <a:ln>
                            <a:solidFill>
                              <a:sysClr val="window" lastClr="FFFFFF">
                                <a:lumMod val="65000"/>
                              </a:sysClr>
                            </a:solidFill>
                          </a:ln>
                          <a:effectLst/>
                        </wps:spPr>
                        <wps:txbx>
                          <w:txbxContent>
                            <w:p w14:paraId="467BDA26" w14:textId="77777777" w:rsidR="00CA4767" w:rsidRPr="001131B6" w:rsidRDefault="00CA476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2004  2005  2006</w:t>
                              </w:r>
                            </w:p>
                          </w:txbxContent>
                        </wps:txbx>
                        <wps:bodyPr vert="horz" wrap="square" lIns="36000" rIns="0" rtlCol="0" anchor="ctr" anchorCtr="0">
                          <a:noAutofit/>
                        </wps:bodyPr>
                      </wps:wsp>
                      <wps:wsp>
                        <wps:cNvPr id="39" name="pgshape"/>
                        <wps:cNvSpPr txBox="1"/>
                        <wps:spPr>
                          <a:xfrm>
                            <a:off x="2252413" y="860191"/>
                            <a:ext cx="778143" cy="211653"/>
                          </a:xfrm>
                          <a:prstGeom prst="rect">
                            <a:avLst/>
                          </a:prstGeom>
                          <a:noFill/>
                          <a:ln>
                            <a:solidFill>
                              <a:sysClr val="window" lastClr="FFFFFF">
                                <a:lumMod val="65000"/>
                              </a:sysClr>
                            </a:solidFill>
                          </a:ln>
                          <a:effectLst/>
                        </wps:spPr>
                        <wps:txbx>
                          <w:txbxContent>
                            <w:p w14:paraId="1D2D4634" w14:textId="77777777" w:rsidR="00CA4767" w:rsidRPr="001131B6" w:rsidRDefault="00CA476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2007  2008  2009</w:t>
                              </w:r>
                            </w:p>
                          </w:txbxContent>
                        </wps:txbx>
                        <wps:bodyPr vert="horz" wrap="square" lIns="36000" rIns="0" rtlCol="0" anchor="ctr" anchorCtr="0">
                          <a:noAutofit/>
                        </wps:bodyPr>
                      </wps:wsp>
                      <wps:wsp>
                        <wps:cNvPr id="40" name="pgshape"/>
                        <wps:cNvSpPr txBox="1"/>
                        <wps:spPr>
                          <a:xfrm>
                            <a:off x="3030556" y="860191"/>
                            <a:ext cx="778142" cy="211653"/>
                          </a:xfrm>
                          <a:prstGeom prst="rect">
                            <a:avLst/>
                          </a:prstGeom>
                          <a:noFill/>
                          <a:ln>
                            <a:solidFill>
                              <a:sysClr val="window" lastClr="FFFFFF">
                                <a:lumMod val="65000"/>
                              </a:sysClr>
                            </a:solidFill>
                          </a:ln>
                          <a:effectLst/>
                        </wps:spPr>
                        <wps:txbx>
                          <w:txbxContent>
                            <w:p w14:paraId="0EEA3C40" w14:textId="77777777" w:rsidR="00CA4767" w:rsidRPr="001131B6" w:rsidRDefault="00CA476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2010  2011  2012</w:t>
                              </w:r>
                            </w:p>
                          </w:txbxContent>
                        </wps:txbx>
                        <wps:bodyPr vert="horz" wrap="square" lIns="36000" rIns="0" rtlCol="0" anchor="ctr" anchorCtr="0">
                          <a:noAutofit/>
                        </wps:bodyPr>
                      </wps:wsp>
                      <wps:wsp>
                        <wps:cNvPr id="41" name="pgshape"/>
                        <wps:cNvSpPr txBox="1"/>
                        <wps:spPr>
                          <a:xfrm>
                            <a:off x="3808698" y="860191"/>
                            <a:ext cx="778143" cy="211653"/>
                          </a:xfrm>
                          <a:prstGeom prst="rect">
                            <a:avLst/>
                          </a:prstGeom>
                          <a:noFill/>
                          <a:ln>
                            <a:solidFill>
                              <a:sysClr val="window" lastClr="FFFFFF">
                                <a:lumMod val="65000"/>
                              </a:sysClr>
                            </a:solidFill>
                          </a:ln>
                          <a:effectLst/>
                        </wps:spPr>
                        <wps:txbx>
                          <w:txbxContent>
                            <w:p w14:paraId="2A1F277C" w14:textId="77777777" w:rsidR="00CA4767" w:rsidRPr="001131B6" w:rsidRDefault="00CA476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2013  2014  2015</w:t>
                              </w:r>
                            </w:p>
                          </w:txbxContent>
                        </wps:txbx>
                        <wps:bodyPr vert="horz" wrap="square" lIns="36000" rIns="0" rtlCol="0" anchor="ctr" anchorCtr="0">
                          <a:noAutofit/>
                        </wps:bodyPr>
                      </wps:wsp>
                      <wps:wsp>
                        <wps:cNvPr id="48" name="Conector reto 48"/>
                        <wps:cNvCnPr/>
                        <wps:spPr>
                          <a:xfrm flipH="1" flipV="1">
                            <a:off x="419331" y="13"/>
                            <a:ext cx="7620" cy="1070910"/>
                          </a:xfrm>
                          <a:prstGeom prst="line">
                            <a:avLst/>
                          </a:prstGeom>
                          <a:noFill/>
                          <a:ln w="9525" cap="flat" cmpd="sng" algn="ctr">
                            <a:solidFill>
                              <a:sysClr val="window" lastClr="FFFFFF">
                                <a:lumMod val="85000"/>
                              </a:sysClr>
                            </a:solidFill>
                            <a:prstDash val="sysDot"/>
                          </a:ln>
                          <a:effectLst/>
                        </wps:spPr>
                        <wps:bodyPr/>
                      </wps:wsp>
                      <wps:wsp>
                        <wps:cNvPr id="49" name="Conector reto 49"/>
                        <wps:cNvCnPr/>
                        <wps:spPr>
                          <a:xfrm flipH="1" flipV="1">
                            <a:off x="157711" y="13"/>
                            <a:ext cx="7620" cy="1070276"/>
                          </a:xfrm>
                          <a:prstGeom prst="line">
                            <a:avLst/>
                          </a:prstGeom>
                          <a:noFill/>
                          <a:ln w="9525" cap="flat" cmpd="sng" algn="ctr">
                            <a:solidFill>
                              <a:sysClr val="window" lastClr="FFFFFF">
                                <a:lumMod val="85000"/>
                              </a:sysClr>
                            </a:solidFill>
                            <a:prstDash val="sysDot"/>
                          </a:ln>
                          <a:effectLst/>
                        </wps:spPr>
                        <wps:bodyPr/>
                      </wps:wsp>
                      <wps:wsp>
                        <wps:cNvPr id="50" name="Conector reto 50"/>
                        <wps:cNvCnPr/>
                        <wps:spPr>
                          <a:xfrm flipH="1" flipV="1">
                            <a:off x="687300" y="13"/>
                            <a:ext cx="7620" cy="1070276"/>
                          </a:xfrm>
                          <a:prstGeom prst="line">
                            <a:avLst/>
                          </a:prstGeom>
                          <a:noFill/>
                          <a:ln w="9525" cap="flat" cmpd="sng" algn="ctr">
                            <a:solidFill>
                              <a:sysClr val="window" lastClr="FFFFFF">
                                <a:lumMod val="85000"/>
                              </a:sysClr>
                            </a:solidFill>
                            <a:prstDash val="sysDot"/>
                          </a:ln>
                          <a:effectLst/>
                        </wps:spPr>
                        <wps:bodyPr/>
                      </wps:wsp>
                      <wps:wsp>
                        <wps:cNvPr id="51" name="Conector reto 51"/>
                        <wps:cNvCnPr/>
                        <wps:spPr>
                          <a:xfrm flipH="1" flipV="1">
                            <a:off x="1198576" y="1249"/>
                            <a:ext cx="7620" cy="1070910"/>
                          </a:xfrm>
                          <a:prstGeom prst="line">
                            <a:avLst/>
                          </a:prstGeom>
                          <a:noFill/>
                          <a:ln w="9525" cap="flat" cmpd="sng" algn="ctr">
                            <a:solidFill>
                              <a:sysClr val="window" lastClr="FFFFFF">
                                <a:lumMod val="85000"/>
                              </a:sysClr>
                            </a:solidFill>
                            <a:prstDash val="sysDot"/>
                          </a:ln>
                          <a:effectLst/>
                        </wps:spPr>
                        <wps:bodyPr/>
                      </wps:wsp>
                      <wps:wsp>
                        <wps:cNvPr id="52" name="Conector reto 52"/>
                        <wps:cNvCnPr/>
                        <wps:spPr>
                          <a:xfrm flipH="1" flipV="1">
                            <a:off x="936956" y="1249"/>
                            <a:ext cx="7620" cy="1070276"/>
                          </a:xfrm>
                          <a:prstGeom prst="line">
                            <a:avLst/>
                          </a:prstGeom>
                          <a:noFill/>
                          <a:ln w="9525" cap="flat" cmpd="sng" algn="ctr">
                            <a:solidFill>
                              <a:sysClr val="window" lastClr="FFFFFF">
                                <a:lumMod val="85000"/>
                              </a:sysClr>
                            </a:solidFill>
                            <a:prstDash val="sysDot"/>
                          </a:ln>
                          <a:effectLst/>
                        </wps:spPr>
                        <wps:bodyPr/>
                      </wps:wsp>
                      <wps:wsp>
                        <wps:cNvPr id="53" name="Conector reto 53"/>
                        <wps:cNvCnPr/>
                        <wps:spPr>
                          <a:xfrm flipV="1">
                            <a:off x="1474163" y="0"/>
                            <a:ext cx="0" cy="1071190"/>
                          </a:xfrm>
                          <a:prstGeom prst="line">
                            <a:avLst/>
                          </a:prstGeom>
                          <a:noFill/>
                          <a:ln w="9525" cap="flat" cmpd="sng" algn="ctr">
                            <a:solidFill>
                              <a:sysClr val="window" lastClr="FFFFFF">
                                <a:lumMod val="85000"/>
                              </a:sysClr>
                            </a:solidFill>
                            <a:prstDash val="sysDot"/>
                          </a:ln>
                          <a:effectLst/>
                        </wps:spPr>
                        <wps:bodyPr/>
                      </wps:wsp>
                      <wps:wsp>
                        <wps:cNvPr id="54" name="Conector reto 54"/>
                        <wps:cNvCnPr/>
                        <wps:spPr>
                          <a:xfrm flipH="1" flipV="1">
                            <a:off x="1976686" y="13"/>
                            <a:ext cx="7620" cy="1070910"/>
                          </a:xfrm>
                          <a:prstGeom prst="line">
                            <a:avLst/>
                          </a:prstGeom>
                          <a:noFill/>
                          <a:ln w="9525" cap="flat" cmpd="sng" algn="ctr">
                            <a:solidFill>
                              <a:sysClr val="window" lastClr="FFFFFF">
                                <a:lumMod val="85000"/>
                              </a:sysClr>
                            </a:solidFill>
                            <a:prstDash val="sysDot"/>
                          </a:ln>
                          <a:effectLst/>
                        </wps:spPr>
                        <wps:bodyPr/>
                      </wps:wsp>
                      <wps:wsp>
                        <wps:cNvPr id="55" name="Conector reto 55"/>
                        <wps:cNvCnPr/>
                        <wps:spPr>
                          <a:xfrm flipV="1">
                            <a:off x="1722682" y="0"/>
                            <a:ext cx="0" cy="1069954"/>
                          </a:xfrm>
                          <a:prstGeom prst="line">
                            <a:avLst/>
                          </a:prstGeom>
                          <a:noFill/>
                          <a:ln w="9525" cap="flat" cmpd="sng" algn="ctr">
                            <a:solidFill>
                              <a:sysClr val="window" lastClr="FFFFFF">
                                <a:lumMod val="85000"/>
                              </a:sysClr>
                            </a:solidFill>
                            <a:prstDash val="sysDot"/>
                          </a:ln>
                          <a:effectLst/>
                        </wps:spPr>
                        <wps:bodyPr/>
                      </wps:wsp>
                      <wps:wsp>
                        <wps:cNvPr id="56" name="Conector reto 56"/>
                        <wps:cNvCnPr/>
                        <wps:spPr>
                          <a:xfrm flipH="1" flipV="1">
                            <a:off x="2244656" y="13"/>
                            <a:ext cx="7620" cy="1070276"/>
                          </a:xfrm>
                          <a:prstGeom prst="line">
                            <a:avLst/>
                          </a:prstGeom>
                          <a:noFill/>
                          <a:ln w="9525" cap="flat" cmpd="sng" algn="ctr">
                            <a:solidFill>
                              <a:sysClr val="window" lastClr="FFFFFF">
                                <a:lumMod val="85000"/>
                              </a:sysClr>
                            </a:solidFill>
                            <a:prstDash val="sysDot"/>
                          </a:ln>
                          <a:effectLst/>
                        </wps:spPr>
                        <wps:bodyPr/>
                      </wps:wsp>
                      <wps:wsp>
                        <wps:cNvPr id="256" name="Conector reto 256"/>
                        <wps:cNvCnPr/>
                        <wps:spPr>
                          <a:xfrm flipH="1" flipV="1">
                            <a:off x="2754795" y="13"/>
                            <a:ext cx="7620" cy="1070910"/>
                          </a:xfrm>
                          <a:prstGeom prst="line">
                            <a:avLst/>
                          </a:prstGeom>
                          <a:noFill/>
                          <a:ln w="9525" cap="flat" cmpd="sng" algn="ctr">
                            <a:solidFill>
                              <a:sysClr val="window" lastClr="FFFFFF">
                                <a:lumMod val="85000"/>
                              </a:sysClr>
                            </a:solidFill>
                            <a:prstDash val="sysDot"/>
                          </a:ln>
                          <a:effectLst/>
                        </wps:spPr>
                        <wps:bodyPr/>
                      </wps:wsp>
                      <wps:wsp>
                        <wps:cNvPr id="257" name="Conector reto 257"/>
                        <wps:cNvCnPr/>
                        <wps:spPr>
                          <a:xfrm flipH="1" flipV="1">
                            <a:off x="2493175" y="13"/>
                            <a:ext cx="7620" cy="1070276"/>
                          </a:xfrm>
                          <a:prstGeom prst="line">
                            <a:avLst/>
                          </a:prstGeom>
                          <a:noFill/>
                          <a:ln w="9525" cap="flat" cmpd="sng" algn="ctr">
                            <a:solidFill>
                              <a:sysClr val="window" lastClr="FFFFFF">
                                <a:lumMod val="85000"/>
                              </a:sysClr>
                            </a:solidFill>
                            <a:prstDash val="sysDot"/>
                          </a:ln>
                          <a:effectLst/>
                        </wps:spPr>
                        <wps:bodyPr/>
                      </wps:wsp>
                      <wps:wsp>
                        <wps:cNvPr id="258" name="Conector reto 258"/>
                        <wps:cNvCnPr/>
                        <wps:spPr>
                          <a:xfrm flipH="1" flipV="1">
                            <a:off x="3022765" y="13"/>
                            <a:ext cx="7620" cy="1070276"/>
                          </a:xfrm>
                          <a:prstGeom prst="line">
                            <a:avLst/>
                          </a:prstGeom>
                          <a:noFill/>
                          <a:ln w="9525" cap="flat" cmpd="sng" algn="ctr">
                            <a:solidFill>
                              <a:sysClr val="window" lastClr="FFFFFF">
                                <a:lumMod val="85000"/>
                              </a:sysClr>
                            </a:solidFill>
                            <a:prstDash val="sysDot"/>
                          </a:ln>
                          <a:effectLst/>
                        </wps:spPr>
                        <wps:bodyPr/>
                      </wps:wsp>
                      <wps:wsp>
                        <wps:cNvPr id="260" name="Conector reto 260"/>
                        <wps:cNvCnPr/>
                        <wps:spPr>
                          <a:xfrm flipH="1" flipV="1">
                            <a:off x="3532904" y="13"/>
                            <a:ext cx="7620" cy="1070910"/>
                          </a:xfrm>
                          <a:prstGeom prst="line">
                            <a:avLst/>
                          </a:prstGeom>
                          <a:noFill/>
                          <a:ln w="9525" cap="flat" cmpd="sng" algn="ctr">
                            <a:solidFill>
                              <a:sysClr val="window" lastClr="FFFFFF">
                                <a:lumMod val="85000"/>
                              </a:sysClr>
                            </a:solidFill>
                            <a:prstDash val="sysDot"/>
                          </a:ln>
                          <a:effectLst/>
                        </wps:spPr>
                        <wps:bodyPr/>
                      </wps:wsp>
                      <wps:wsp>
                        <wps:cNvPr id="261" name="Conector reto 261"/>
                        <wps:cNvCnPr/>
                        <wps:spPr>
                          <a:xfrm flipH="1" flipV="1">
                            <a:off x="3271285" y="13"/>
                            <a:ext cx="7620" cy="1070276"/>
                          </a:xfrm>
                          <a:prstGeom prst="line">
                            <a:avLst/>
                          </a:prstGeom>
                          <a:noFill/>
                          <a:ln w="9525" cap="flat" cmpd="sng" algn="ctr">
                            <a:solidFill>
                              <a:sysClr val="window" lastClr="FFFFFF">
                                <a:lumMod val="85000"/>
                              </a:sysClr>
                            </a:solidFill>
                            <a:prstDash val="sysDot"/>
                          </a:ln>
                          <a:effectLst/>
                        </wps:spPr>
                        <wps:bodyPr/>
                      </wps:wsp>
                      <wps:wsp>
                        <wps:cNvPr id="262" name="Conector reto 262"/>
                        <wps:cNvCnPr/>
                        <wps:spPr>
                          <a:xfrm flipH="1" flipV="1">
                            <a:off x="3800874" y="13"/>
                            <a:ext cx="7620" cy="1070276"/>
                          </a:xfrm>
                          <a:prstGeom prst="line">
                            <a:avLst/>
                          </a:prstGeom>
                          <a:noFill/>
                          <a:ln w="9525" cap="flat" cmpd="sng" algn="ctr">
                            <a:solidFill>
                              <a:sysClr val="window" lastClr="FFFFFF">
                                <a:lumMod val="85000"/>
                              </a:sysClr>
                            </a:solidFill>
                            <a:prstDash val="sysDot"/>
                          </a:ln>
                          <a:effectLst/>
                        </wps:spPr>
                        <wps:bodyPr/>
                      </wps:wsp>
                      <wps:wsp>
                        <wps:cNvPr id="263" name="Conector reto 263"/>
                        <wps:cNvCnPr/>
                        <wps:spPr>
                          <a:xfrm flipH="1" flipV="1">
                            <a:off x="4311013" y="13"/>
                            <a:ext cx="7620" cy="1070910"/>
                          </a:xfrm>
                          <a:prstGeom prst="line">
                            <a:avLst/>
                          </a:prstGeom>
                          <a:noFill/>
                          <a:ln w="9525" cap="flat" cmpd="sng" algn="ctr">
                            <a:solidFill>
                              <a:sysClr val="window" lastClr="FFFFFF">
                                <a:lumMod val="85000"/>
                              </a:sysClr>
                            </a:solidFill>
                            <a:prstDash val="sysDot"/>
                          </a:ln>
                          <a:effectLst/>
                        </wps:spPr>
                        <wps:bodyPr/>
                      </wps:wsp>
                      <wps:wsp>
                        <wps:cNvPr id="264" name="Conector reto 264"/>
                        <wps:cNvCnPr/>
                        <wps:spPr>
                          <a:xfrm flipH="1" flipV="1">
                            <a:off x="4049394" y="13"/>
                            <a:ext cx="7620" cy="1070276"/>
                          </a:xfrm>
                          <a:prstGeom prst="line">
                            <a:avLst/>
                          </a:prstGeom>
                          <a:noFill/>
                          <a:ln w="9525" cap="flat" cmpd="sng" algn="ctr">
                            <a:solidFill>
                              <a:sysClr val="window" lastClr="FFFFFF">
                                <a:lumMod val="85000"/>
                              </a:sysClr>
                            </a:solidFill>
                            <a:prstDash val="sysDot"/>
                          </a:ln>
                          <a:effectLst/>
                        </wps:spPr>
                        <wps:bodyPr/>
                      </wps:wsp>
                      <wps:wsp>
                        <wps:cNvPr id="265" name="Conector reto 265"/>
                        <wps:cNvCnPr/>
                        <wps:spPr>
                          <a:xfrm flipH="1" flipV="1">
                            <a:off x="4578983" y="13"/>
                            <a:ext cx="7620" cy="1070276"/>
                          </a:xfrm>
                          <a:prstGeom prst="line">
                            <a:avLst/>
                          </a:prstGeom>
                          <a:noFill/>
                          <a:ln w="9525" cap="flat" cmpd="sng" algn="ctr">
                            <a:solidFill>
                              <a:sysClr val="window" lastClr="FFFFFF">
                                <a:lumMod val="85000"/>
                              </a:sysClr>
                            </a:solidFill>
                            <a:prstDash val="sysDot"/>
                          </a:ln>
                          <a:effectLst/>
                        </wps:spPr>
                        <wps:bodyPr/>
                      </wps:wsp>
                      <wps:wsp>
                        <wps:cNvPr id="267" name="intervalshape"/>
                        <wps:cNvSpPr/>
                        <wps:spPr>
                          <a:xfrm>
                            <a:off x="1835150" y="274223"/>
                            <a:ext cx="821905" cy="199543"/>
                          </a:xfrm>
                          <a:prstGeom prst="rect">
                            <a:avLst/>
                          </a:prstGeom>
                          <a:pattFill prst="pct25">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488DC966" w14:textId="77777777" w:rsidR="00CA4767" w:rsidRPr="001131B6" w:rsidRDefault="00CA4767" w:rsidP="001131B6">
                              <w:pPr>
                                <w:jc w:val="center"/>
                                <w:rPr>
                                  <w:b/>
                                  <w:color w:val="000000"/>
                                  <w:sz w:val="18"/>
                                  <w:szCs w:val="18"/>
                                </w:rPr>
                              </w:pPr>
                              <w:r w:rsidRPr="001131B6">
                                <w:rPr>
                                  <w:b/>
                                  <w:color w:val="000000"/>
                                  <w:sz w:val="18"/>
                                  <w:szCs w:val="18"/>
                                </w:rPr>
                                <w:t>UVV</w:t>
                              </w:r>
                            </w:p>
                          </w:txbxContent>
                        </wps:txbx>
                        <wps:bodyPr lIns="0" tIns="0" rIns="0" bIns="0" rtlCol="0" anchor="ctr"/>
                      </wps:wsp>
                      <wps:wsp>
                        <wps:cNvPr id="268" name="intervalshape"/>
                        <wps:cNvSpPr/>
                        <wps:spPr>
                          <a:xfrm>
                            <a:off x="944573" y="273966"/>
                            <a:ext cx="890569" cy="199455"/>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3DE34596" w14:textId="77777777" w:rsidR="00CA4767" w:rsidRPr="001131B6" w:rsidRDefault="00CA4767" w:rsidP="001131B6">
                              <w:pPr>
                                <w:jc w:val="center"/>
                                <w:rPr>
                                  <w:b/>
                                  <w:color w:val="000000"/>
                                  <w:sz w:val="18"/>
                                  <w:szCs w:val="18"/>
                                </w:rPr>
                              </w:pPr>
                              <w:r w:rsidRPr="001131B6">
                                <w:rPr>
                                  <w:b/>
                                  <w:color w:val="000000"/>
                                  <w:sz w:val="18"/>
                                  <w:szCs w:val="18"/>
                                </w:rPr>
                                <w:t>UniCarioca</w:t>
                              </w:r>
                            </w:p>
                          </w:txbxContent>
                        </wps:txbx>
                        <wps:bodyPr lIns="0" tIns="0" rIns="0" bIns="0" rtlCol="0" anchor="ctr"/>
                      </wps:wsp>
                      <wps:wsp>
                        <wps:cNvPr id="272" name="intervalshape"/>
                        <wps:cNvSpPr/>
                        <wps:spPr>
                          <a:xfrm>
                            <a:off x="165329" y="107950"/>
                            <a:ext cx="1033243" cy="196080"/>
                          </a:xfrm>
                          <a:prstGeom prst="rect">
                            <a:avLst/>
                          </a:prstGeom>
                          <a:pattFill prst="ltUpDiag">
                            <a:fgClr>
                              <a:sysClr val="windowText" lastClr="000000">
                                <a:lumMod val="65000"/>
                                <a:lumOff val="35000"/>
                              </a:sysClr>
                            </a:fgClr>
                            <a:bgClr>
                              <a:sysClr val="window" lastClr="FFFFFF"/>
                            </a:bgClr>
                          </a:patt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12700F0E" w14:textId="77777777" w:rsidR="00CA4767" w:rsidRPr="001131B6" w:rsidRDefault="00CA4767" w:rsidP="001131B6">
                              <w:pPr>
                                <w:jc w:val="center"/>
                                <w:rPr>
                                  <w:b/>
                                  <w:color w:val="000000"/>
                                  <w:sz w:val="18"/>
                                  <w:szCs w:val="18"/>
                                </w:rPr>
                              </w:pPr>
                              <w:r w:rsidRPr="001131B6">
                                <w:rPr>
                                  <w:b/>
                                  <w:color w:val="000000"/>
                                  <w:sz w:val="18"/>
                                  <w:szCs w:val="18"/>
                                </w:rPr>
                                <w:t>Academos</w:t>
                              </w:r>
                            </w:p>
                          </w:txbxContent>
                        </wps:txbx>
                        <wps:bodyPr tIns="0" bIns="0" rtlCol="0" anchor="ctr"/>
                      </wps:wsp>
                      <wps:wsp>
                        <wps:cNvPr id="273" name="intervalshape"/>
                        <wps:cNvSpPr/>
                        <wps:spPr>
                          <a:xfrm>
                            <a:off x="508706" y="473429"/>
                            <a:ext cx="1542344" cy="187223"/>
                          </a:xfrm>
                          <a:prstGeom prst="rect">
                            <a:avLst/>
                          </a:prstGeom>
                          <a:solidFill>
                            <a:sysClr val="window" lastClr="FFFFFF">
                              <a:lumMod val="65000"/>
                            </a:sysClr>
                          </a:solidFill>
                          <a:ln w="6350" cap="flat" cmpd="sng" algn="ctr">
                            <a:solidFill>
                              <a:sysClr val="windowText" lastClr="000000">
                                <a:lumMod val="65000"/>
                                <a:lumOff val="35000"/>
                              </a:sysClr>
                            </a:solidFill>
                            <a:prstDash val="solid"/>
                          </a:ln>
                          <a:effectLst>
                            <a:outerShdw blurRad="63500">
                              <a:scrgbClr r="0" g="0" b="0">
                                <a:alpha val="50000"/>
                              </a:scrgbClr>
                            </a:outerShdw>
                          </a:effectLst>
                          <a:scene3d>
                            <a:camera prst="orthographicFront"/>
                            <a:lightRig rig="balanced" dir="t">
                              <a:rot lat="0" lon="0" rev="8700000"/>
                            </a:lightRig>
                          </a:scene3d>
                          <a:sp3d>
                            <a:bevelT w="165100" h="12700"/>
                          </a:sp3d>
                          <a:extLst>
                            <a:ext uri="{53640926-AAD7-44D8-BBD7-CCE9431645EC}">
                              <a14:shadowObscured xmlns:a14="http://schemas.microsoft.com/office/drawing/2010/main" val="1"/>
                            </a:ext>
                          </a:extLst>
                        </wps:spPr>
                        <wps:txbx>
                          <w:txbxContent>
                            <w:p w14:paraId="0AD8C675" w14:textId="77777777" w:rsidR="00CA4767" w:rsidRPr="001131B6" w:rsidRDefault="00CA4767" w:rsidP="001131B6">
                              <w:pPr>
                                <w:jc w:val="center"/>
                                <w:rPr>
                                  <w:b/>
                                  <w:color w:val="000000"/>
                                  <w:sz w:val="18"/>
                                  <w:szCs w:val="18"/>
                                </w:rPr>
                              </w:pPr>
                              <w:r w:rsidRPr="001131B6">
                                <w:rPr>
                                  <w:b/>
                                  <w:color w:val="000000"/>
                                  <w:sz w:val="18"/>
                                  <w:szCs w:val="18"/>
                                </w:rPr>
                                <w:t>LES/PUC-Rio</w:t>
                              </w:r>
                            </w:p>
                          </w:txbxContent>
                        </wps:txbx>
                        <wps:bodyPr tIns="0" bIns="0" rtlCol="0" anchor="ctr"/>
                      </wps:wsp>
                      <wps:wsp>
                        <wps:cNvPr id="275" name="Seta para a direita 275"/>
                        <wps:cNvSpPr/>
                        <wps:spPr>
                          <a:xfrm>
                            <a:off x="2657060" y="163405"/>
                            <a:ext cx="1904780" cy="413899"/>
                          </a:xfrm>
                          <a:prstGeom prst="rightArrow">
                            <a:avLst/>
                          </a:prstGeom>
                          <a:pattFill prst="pct25">
                            <a:fgClr>
                              <a:sysClr val="window" lastClr="FFFFFF">
                                <a:lumMod val="65000"/>
                              </a:sysClr>
                            </a:fgClr>
                            <a:bgClr>
                              <a:sysClr val="window" lastClr="FFFFFF"/>
                            </a:bgClr>
                          </a:pattFill>
                          <a:ln w="6350" cap="flat" cmpd="sng" algn="ctr">
                            <a:solidFill>
                              <a:sysClr val="windowText" lastClr="000000">
                                <a:lumMod val="50000"/>
                                <a:lumOff val="50000"/>
                              </a:sysClr>
                            </a:solidFill>
                            <a:prstDash val="solid"/>
                          </a:ln>
                          <a:effectLst/>
                        </wps:spPr>
                        <wps:txbx>
                          <w:txbxContent>
                            <w:p w14:paraId="3C177F6C" w14:textId="77777777" w:rsidR="00CA4767" w:rsidRPr="001131B6" w:rsidRDefault="00CA4767" w:rsidP="001131B6">
                              <w:pPr>
                                <w:jc w:val="center"/>
                                <w:rPr>
                                  <w:b/>
                                  <w:color w:val="000000"/>
                                  <w:sz w:val="18"/>
                                  <w:szCs w:val="18"/>
                                </w:rPr>
                              </w:pPr>
                              <w:r w:rsidRPr="001131B6">
                                <w:rPr>
                                  <w:b/>
                                  <w:color w:val="000000"/>
                                  <w:sz w:val="18"/>
                                  <w:szCs w:val="18"/>
                                </w:rPr>
                                <w:t xml:space="preserve">USP </w:t>
                              </w:r>
                            </w:p>
                            <w:p w14:paraId="6C802CAC" w14:textId="77777777" w:rsidR="00CA4767" w:rsidRPr="009C14A5" w:rsidRDefault="00CA4767" w:rsidP="001131B6">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 name="Caixa de texto 27"/>
                        <wps:cNvSpPr txBox="1"/>
                        <wps:spPr>
                          <a:xfrm>
                            <a:off x="1277937" y="0"/>
                            <a:ext cx="238442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17E11" w14:textId="77777777" w:rsidR="00CA4767" w:rsidRPr="0084479D" w:rsidRDefault="00CA4767">
                              <w:pPr>
                                <w:rPr>
                                  <w:lang w:val="pt-BR"/>
                                </w:rPr>
                              </w:pPr>
                              <w:r w:rsidRPr="001131B6">
                                <w:rPr>
                                  <w:rFonts w:ascii="umr10" w:eastAsia="Times New Roman" w:hAnsi="umr10" w:cs="Times New Roman"/>
                                  <w:b/>
                                  <w:bCs/>
                                  <w:sz w:val="20"/>
                                  <w:szCs w:val="20"/>
                                  <w:lang w:val="pt-BR" w:eastAsia="en-US"/>
                                </w:rPr>
                                <w:t>Linha do tempo da carreira profissional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2DB8574" id="Tela_x0020_274" o:spid="_x0000_s1116" style="width:364pt;height:90pt;mso-position-horizontal-relative:char;mso-position-vertical-relative:line" coordsize="46228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">
                <v:shape id="_x0000_s1117" type="#_x0000_t75" style="position:absolute;width:4622800;height:1143000;visibility:visible;mso-wrap-style:square" stroked="t" strokecolor="#272727 [2749]" strokeweight=".5pt">
                  <v:fill o:detectmouseclick="t"/>
                  <v:path o:connecttype="none"/>
                </v:shape>
                <v:rect id="_x0000_s1118" style="position:absolute;left:157708;top:859653;width:4429117;height:2116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HX8xQAA&#10;ANsAAAAPAAAAZHJzL2Rvd25yZXYueG1sRI9Ba8JAFITvQv/D8gq9iNmYQLFpVrFCQg9CUSt4fGRf&#10;k9Ds25DdmvTfu4WCx2FmvmHyzWQ6caXBtZYVLKMYBHFldcu1gs9TsViBcB5ZY2eZFPySg836YZZj&#10;pu3IB7oefS0ChF2GChrv+0xKVzVk0EW2Jw7elx0M+iCHWuoBxwA3nUzi+FkabDksNNjTrqHq+/hj&#10;FBSXt70st+1HspJlccH5y3SuvFJPj9P2FYSnyd/D/+13rSBN4e9L+AF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UdfzFAAAA2wAAAA8AAAAAAAAAAAAAAAAAlwIAAGRycy9k&#10;b3ducmV2LnhtbFBLBQYAAAAABAAEAPUAAACJAwAAAAA=&#10;" fillcolor="#b2b2b2" strokecolor="#a6a6a6" strokeweight="2pt">
                  <v:fill color2="#f2f2f2" rotate="t" focus="50%" type="gradient"/>
                  <v:textbox inset="1mm">
                    <w:txbxContent>
                      <w:p w14:paraId="2F43FBEE" w14:textId="77777777" w:rsidR="009E57F7" w:rsidRPr="005101F7" w:rsidRDefault="009E57F7" w:rsidP="001131B6">
                        <w:pPr>
                          <w:rPr>
                            <w:rFonts w:ascii="Times New Roman" w:hAnsi="Times New Roman"/>
                          </w:rPr>
                        </w:pPr>
                      </w:p>
                    </w:txbxContent>
                  </v:textbox>
                </v:rect>
                <v:shape id="_x0000_s1119" type="#_x0000_t202" style="position:absolute;left:140233;top:859922;width:558267;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vTWxAAA&#10;ANsAAAAPAAAAZHJzL2Rvd25yZXYueG1sRI9Pi8IwFMTvC36H8ARva2rFKtUooiwuy178c/H2aJ5t&#10;sXkpSVbbb28WFvY4zMxvmNWmM414kPO1ZQWTcQKCuLC65lLB5fzxvgDhA7LGxjIp6MnDZj14W2Gu&#10;7ZOP9DiFUkQI+xwVVCG0uZS+qMigH9uWOHo36wyGKF0ptcNnhJtGpkmSSYM1x4UKW9pVVNxPP0bB&#10;7Hrrv2bpPD1g/z3vdnufXZ1XajTstksQgbrwH/5rf2oF0wx+v8QfIN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r01sQAAADbAAAADwAAAAAAAAAAAAAAAACXAgAAZHJzL2Rv&#10;d25yZXYueG1sUEsFBgAAAAAEAAQA9QAAAIgDAAAAAA==&#10;" filled="f" strokecolor="#a6a6a6">
                  <v:textbox inset="1mm,,0">
                    <w:txbxContent>
                      <w:p w14:paraId="3E22639F" w14:textId="77777777" w:rsidR="009E57F7" w:rsidRPr="001131B6" w:rsidRDefault="009E57F7" w:rsidP="001131B6">
                        <w:pPr>
                          <w:pStyle w:val="NormalWeb"/>
                          <w:spacing w:before="0" w:beforeAutospacing="0" w:after="0" w:afterAutospacing="0"/>
                          <w:rPr>
                            <w:rFonts w:ascii="Times New Roman" w:hAnsi="Times New Roman"/>
                            <w:color w:val="595959"/>
                          </w:rPr>
                        </w:pPr>
                        <w:r w:rsidRPr="001131B6">
                          <w:rPr>
                            <w:rFonts w:ascii="Times New Roman" w:hAnsi="Times New Roman"/>
                            <w:color w:val="595959"/>
                            <w:kern w:val="24"/>
                            <w:sz w:val="16"/>
                            <w:szCs w:val="16"/>
                          </w:rPr>
                          <w:t>1999  2000</w:t>
                        </w:r>
                      </w:p>
                    </w:txbxContent>
                  </v:textbox>
                </v:shape>
                <v:shape id="_x0000_s1120" type="#_x0000_t202" style="position:absolute;left:696128;top:86019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5lFNxAAA&#10;ANsAAAAPAAAAZHJzL2Rvd25yZXYueG1sRI9Pi8IwFMTvC36H8ARva2pFK9Uooiwuy178c/H2aJ5t&#10;sXkpSVbbb28WFvY4zMxvmNWmM414kPO1ZQWTcQKCuLC65lLB5fzxvgDhA7LGxjIp6MnDZj14W2Gu&#10;7ZOP9DiFUkQI+xwVVCG0uZS+qMigH9uWOHo36wyGKF0ptcNnhJtGpkkylwZrjgsVtrSrqLiffoyC&#10;2fXWf83SLD1g/511u72fX51XajTstksQgbrwH/5rf2oF0wx+v8QfIN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RTcQAAADbAAAADwAAAAAAAAAAAAAAAACXAgAAZHJzL2Rv&#10;d25yZXYueG1sUEsFBgAAAAAEAAQA9QAAAIgDAAAAAA==&#10;" filled="f" strokecolor="#a6a6a6">
                  <v:textbox inset="1mm,,0">
                    <w:txbxContent>
                      <w:p w14:paraId="746C0065" w14:textId="77777777" w:rsidR="009E57F7" w:rsidRPr="001131B6" w:rsidRDefault="009E57F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2001  2002  2003</w:t>
                        </w:r>
                      </w:p>
                    </w:txbxContent>
                  </v:textbox>
                </v:shape>
                <v:shape id="_x0000_s1121" type="#_x0000_t202" style="position:absolute;left:1474270;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cU/wAAA&#10;ANsAAAAPAAAAZHJzL2Rvd25yZXYueG1sRE9Ni8IwEL0L+x/CLHjTdLtol2qURVkU8aLuxdvQjG2x&#10;mZQkavvvzUHw+Hjf82VnGnEn52vLCr7GCQjiwuqaSwX/p7/RDwgfkDU2lklBTx6Wi4/BHHNtH3yg&#10;+zGUIoawz1FBFUKbS+mLigz6sW2JI3exzmCI0JVSO3zEcNPINEmm0mDNsaHCllYVFdfjzSiYnC/9&#10;bpJm6Qb7fdat1n56dl6p4Wf3OwMRqAtv8cu91Qq+49j4Jf4A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ecU/wAAAANsAAAAPAAAAAAAAAAAAAAAAAJcCAABkcnMvZG93bnJl&#10;di54bWxQSwUGAAAAAAQABAD1AAAAhAMAAAAA&#10;" filled="f" strokecolor="#a6a6a6">
                  <v:textbox inset="1mm,,0">
                    <w:txbxContent>
                      <w:p w14:paraId="467BDA26" w14:textId="77777777" w:rsidR="009E57F7" w:rsidRPr="001131B6" w:rsidRDefault="009E57F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2004  2005  2006</w:t>
                        </w:r>
                      </w:p>
                    </w:txbxContent>
                  </v:textbox>
                </v:shape>
                <v:shape id="_x0000_s1122" type="#_x0000_t202" style="position:absolute;left:2252413;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WCkxQAA&#10;ANsAAAAPAAAAZHJzL2Rvd25yZXYueG1sRI9Ba8JAFITvQv/D8gq91U1TNDVmI8UiSuml1ou3R/aZ&#10;BLNvw+5Wk3/vFgoeh5n5hilWg+nEhZxvLSt4mSYgiCurW64VHH42z28gfEDW2FkmBSN5WJUPkwJz&#10;ba/8TZd9qEWEsM9RQRNCn0vpq4YM+qntiaN3ss5giNLVUju8RrjpZJokc2mw5bjQYE/rhqrz/tco&#10;mB1P4+cszdItjl/ZsP7w86PzSj09Du9LEIGGcA//t3dawesC/r7EHy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1YKTFAAAA2wAAAA8AAAAAAAAAAAAAAAAAlwIAAGRycy9k&#10;b3ducmV2LnhtbFBLBQYAAAAABAAEAPUAAACJAwAAAAA=&#10;" filled="f" strokecolor="#a6a6a6">
                  <v:textbox inset="1mm,,0">
                    <w:txbxContent>
                      <w:p w14:paraId="1D2D4634" w14:textId="77777777" w:rsidR="009E57F7" w:rsidRPr="001131B6" w:rsidRDefault="009E57F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2007  2008  2009</w:t>
                        </w:r>
                      </w:p>
                    </w:txbxContent>
                  </v:textbox>
                </v:shape>
                <v:shape id="_x0000_s1123" type="#_x0000_t202" style="position:absolute;left:3030556;top:860191;width:778142;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bpEwAAA&#10;ANsAAAAPAAAAZHJzL2Rvd25yZXYueG1sRE9Ni8IwEL0L+x/CLHjTdMtql2qURVkU8aLuxdvQjG2x&#10;mZQkavvvzUHw+Hjf82VnGnEn52vLCr7GCQjiwuqaSwX/p7/RDwgfkDU2lklBTx6Wi4/BHHNtH3yg&#10;+zGUIoawz1FBFUKbS+mLigz6sW2JI3exzmCI0JVSO3zEcNPINEmm0mDNsaHCllYVFdfjzSiYnC/9&#10;bpJm6Qb7fdat1n56dl6p4Wf3OwMRqAtv8cu91Qq+4/r4Jf4A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CbpEwAAAANsAAAAPAAAAAAAAAAAAAAAAAJcCAABkcnMvZG93bnJl&#10;di54bWxQSwUGAAAAAAQABAD1AAAAhAMAAAAA&#10;" filled="f" strokecolor="#a6a6a6">
                  <v:textbox inset="1mm,,0">
                    <w:txbxContent>
                      <w:p w14:paraId="0EEA3C40" w14:textId="77777777" w:rsidR="009E57F7" w:rsidRPr="001131B6" w:rsidRDefault="009E57F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2010  2011  2012</w:t>
                        </w:r>
                      </w:p>
                    </w:txbxContent>
                  </v:textbox>
                </v:shape>
                <v:shape id="_x0000_s1124" type="#_x0000_t202" style="position:absolute;left:3808698;top:860191;width:778143;height:211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R/fxAAA&#10;ANsAAAAPAAAAZHJzL2Rvd25yZXYueG1sRI9Ba8JAFITvhf6H5RW81Y1BjaSuIkqxlF6aevH2yD6z&#10;odm3YXeryb93C4Ueh5n5hllvB9uJK/nQOlYwm2YgiGunW24UnL5en1cgQkTW2DkmBSMF2G4eH9ZY&#10;anfjT7pWsREJwqFEBSbGvpQy1IYshqnriZN3cd5iTNI3Unu8JbjtZJ5lS2mx5bRgsKe9ofq7+rEK&#10;FufL+L7Ii/yI40cx7A9hefZBqcnTsHsBEWmI/+G/9ptWMJ/B75f0A+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0Uf38QAAADbAAAADwAAAAAAAAAAAAAAAACXAgAAZHJzL2Rv&#10;d25yZXYueG1sUEsFBgAAAAAEAAQA9QAAAIgDAAAAAA==&#10;" filled="f" strokecolor="#a6a6a6">
                  <v:textbox inset="1mm,,0">
                    <w:txbxContent>
                      <w:p w14:paraId="2A1F277C" w14:textId="77777777" w:rsidR="009E57F7" w:rsidRPr="001131B6" w:rsidRDefault="009E57F7" w:rsidP="001131B6">
                        <w:pPr>
                          <w:pStyle w:val="NormalWeb"/>
                          <w:spacing w:before="0" w:beforeAutospacing="0" w:after="0" w:afterAutospacing="0"/>
                          <w:rPr>
                            <w:rFonts w:ascii="Times New Roman" w:hAnsi="Times New Roman"/>
                            <w:color w:val="595959"/>
                            <w:sz w:val="16"/>
                            <w:szCs w:val="16"/>
                          </w:rPr>
                        </w:pPr>
                        <w:r w:rsidRPr="001131B6">
                          <w:rPr>
                            <w:rFonts w:ascii="Times New Roman" w:hAnsi="Times New Roman"/>
                            <w:color w:val="595959"/>
                            <w:kern w:val="24"/>
                            <w:sz w:val="16"/>
                            <w:szCs w:val="16"/>
                          </w:rPr>
                          <w:t>2013  2014  2015</w:t>
                        </w:r>
                      </w:p>
                    </w:txbxContent>
                  </v:textbox>
                </v:shape>
                <v:line id="Conector_x0020_reto_x0020_48" o:spid="_x0000_s1125" style="position:absolute;flip:x y;visibility:visible;mso-wrap-style:square" from="419331,13" to="426951,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tVeMIAAADbAAAADwAAAGRycy9kb3ducmV2LnhtbERPz2vCMBS+C/4P4Qm7iE0VHaM2ihQ2&#10;dnK0bgdvz+atLUteSpPZ7r9fDoMdP77f+XGyRtxp8J1jBeskBUFcO91xo+D98rx6AuEDskbjmBT8&#10;kIfjYT7LMdNu5JLuVWhEDGGfoYI2hD6T0tctWfSJ64kj9+kGiyHCoZF6wDGGWyM3afooLXYcG1rs&#10;qWip/qq+rYKPlzOVldks+6s03Vu47YqCd0o9LKbTHkSgKfyL/9yvWsE2jo1f4g+Qh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FtVeMIAAADbAAAADwAAAAAAAAAAAAAA&#10;AAChAgAAZHJzL2Rvd25yZXYueG1sUEsFBgAAAAAEAAQA+QAAAJADAAAAAA==&#10;" strokecolor="#d9d9d9">
                  <v:stroke dashstyle="1 1"/>
                </v:line>
                <v:line id="Conector_x0020_reto_x0020_49" o:spid="_x0000_s1126" style="position:absolute;flip:x y;visibility:visible;mso-wrap-style:square" from="157711,13" to="165331,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fw48QAAADbAAAADwAAAGRycy9kb3ducmV2LnhtbESPQWvCQBSE7wX/w/KEXopuKlo0ukoJ&#10;tHiymOrB2zP7TIK7b0N2q/Hfu0LB4zAz3zCLVWeNuFDra8cK3ocJCOLC6ZpLBbvfr8EUhA/IGo1j&#10;UnAjD6tl72WBqXZX3tIlD6WIEPYpKqhCaFIpfVGRRT90DXH0Tq61GKJsS6lbvEa4NXKUJB/SYs1x&#10;ocKGsoqKc/5nFey/N7TNzeitOUhT/4TjJMt4otRrv/ucgwjUhWf4v73WCsYzeHy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F/DjxAAAANsAAAAPAAAAAAAAAAAA&#10;AAAAAKECAABkcnMvZG93bnJldi54bWxQSwUGAAAAAAQABAD5AAAAkgMAAAAA&#10;" strokecolor="#d9d9d9">
                  <v:stroke dashstyle="1 1"/>
                </v:line>
                <v:line id="Conector_x0020_reto_x0020_50" o:spid="_x0000_s1127" style="position:absolute;flip:x y;visibility:visible;mso-wrap-style:square" from="687300,13" to="694920,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Po8EAAADbAAAADwAAAGRycy9kb3ducmV2LnhtbERPPWvDMBDdC/kP4gpZSizX4FIcK6EY&#10;UjolxG2HbBfraptKJ2OpjvPvoyHQ8fG+y+1sjZho9L1jBc9JCoK4cbrnVsHX5271CsIHZI3GMSm4&#10;koftZvFQYqHdhY801aEVMYR9gQq6EIZCSt90ZNEnbiCO3I8bLYYIx1bqES8x3BqZpemLtNhzbOhw&#10;oKqj5rf+swq+3/d0rE32NJyk6Q/hnFcV50otH+e3NYhAc/gX390fWkEe18cv8QfIz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9M+jwQAAANsAAAAPAAAAAAAAAAAAAAAA&#10;AKECAABkcnMvZG93bnJldi54bWxQSwUGAAAAAAQABAD5AAAAjwMAAAAA&#10;" strokecolor="#d9d9d9">
                  <v:stroke dashstyle="1 1"/>
                </v:line>
                <v:line id="Conector_x0020_reto_x0020_51" o:spid="_x0000_s1128" style="position:absolute;flip:x y;visibility:visible;mso-wrap-style:square" from="1198576,1249" to="1206196,1072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hqOMQAAADbAAAADwAAAGRycy9kb3ducmV2LnhtbESPQWvCQBSE7wX/w/IEL6VuIqRIdA0S&#10;sHiymNZDb8/saxK6+zZktxr/fVcQehxm5htmXYzWiAsNvnOsIJ0nIIhrpztuFHx+7F6WIHxA1mgc&#10;k4IbeSg2k6c15tpd+UiXKjQiQtjnqKANoc+l9HVLFv3c9cTR+3aDxRDl0Eg94DXCrZGLJHmVFjuO&#10;Cy32VLZU/1S/VsHp7UDHyiye+y9puvdwzsqSM6Vm03G7AhFoDP/hR3uvFWQp3L/EHyA3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uGo4xAAAANsAAAAPAAAAAAAAAAAA&#10;AAAAAKECAABkcnMvZG93bnJldi54bWxQSwUGAAAAAAQABAD5AAAAkgMAAAAA&#10;" strokecolor="#d9d9d9">
                  <v:stroke dashstyle="1 1"/>
                </v:line>
                <v:line id="Conector_x0020_reto_x0020_52" o:spid="_x0000_s1129" style="position:absolute;flip:x y;visibility:visible;mso-wrap-style:square" from="936956,1249" to="944576,107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r0T8MAAADbAAAADwAAAGRycy9kb3ducmV2LnhtbESPQWvCQBSE7wX/w/IEL0U3BlIkuooE&#10;LJ5ajHrw9sw+k+Du25Ddavrvu4VCj8PMfMOsNoM14kG9bx0rmM8SEMSV0y3XCk7H3XQBwgdkjcYx&#10;KfgmD5v16GWFuXZPPtCjDLWIEPY5KmhC6HIpfdWQRT9zHXH0bq63GKLsa6l7fEa4NTJNkjdpseW4&#10;0GBHRUPVvfyyCs7vH3QoTfraXaRpP8M1KwrOlJqMh+0SRKAh/If/2nutIEvh90v8AX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q9E/DAAAA2wAAAA8AAAAAAAAAAAAA&#10;AAAAoQIAAGRycy9kb3ducmV2LnhtbFBLBQYAAAAABAAEAPkAAACRAwAAAAA=&#10;" strokecolor="#d9d9d9">
                  <v:stroke dashstyle="1 1"/>
                </v:line>
                <v:line id="Conector_x0020_reto_x0020_53" o:spid="_x0000_s1130" style="position:absolute;flip:y;visibility:visible;mso-wrap-style:square" from="1474163,0" to="1474163,107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1+cQAAADbAAAADwAAAGRycy9kb3ducmV2LnhtbESPQWvCQBSE74L/YXlCL6IbDRabuooI&#10;Fi9CjUKvr9lnNph9G7Krxn/vCoUeh5n5hlmsOluLG7W+cqxgMk5AEBdOV1wqOB23ozkIH5A11o5J&#10;wYM8rJb93gIz7e58oFseShEh7DNUYEJoMil9YciiH7uGOHpn11oMUbal1C3eI9zWcpok79JixXHB&#10;YEMbQ8Ulv1oF1VD+mnySfoXp5vD42adX/PgeKvU26NafIAJ14T/8195pBbMUXl/iD5D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gvX5xAAAANsAAAAPAAAAAAAAAAAA&#10;AAAAAKECAABkcnMvZG93bnJldi54bWxQSwUGAAAAAAQABAD5AAAAkgMAAAAA&#10;" strokecolor="#d9d9d9">
                  <v:stroke dashstyle="1 1"/>
                </v:line>
                <v:line id="Conector_x0020_reto_x0020_54" o:spid="_x0000_s1131" style="position:absolute;flip:x y;visibility:visible;mso-wrap-style:square" from="1976686,13" to="1984306,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JoMQAAADbAAAADwAAAGRycy9kb3ducmV2LnhtbESPQWvCQBSE7wX/w/IEL0U3SiMSXUUC&#10;FU8tpnrw9sw+k+Du25Ddavz33UKhx2FmvmFWm94acafON44VTCcJCOLS6YYrBcev9/EChA/IGo1j&#10;UvAkD5v14GWFmXYPPtC9CJWIEPYZKqhDaDMpfVmTRT9xLXH0rq6zGKLsKqk7fES4NXKWJHNpseG4&#10;UGNLeU3lrfi2Ck67DzoUZvbanqVpPsMlzXNOlRoN++0SRKA+/If/2nutIH2D3y/xB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z8mgxAAAANsAAAAPAAAAAAAAAAAA&#10;AAAAAKECAABkcnMvZG93bnJldi54bWxQSwUGAAAAAAQABAD5AAAAkgMAAAAA&#10;" strokecolor="#d9d9d9">
                  <v:stroke dashstyle="1 1"/>
                </v:line>
                <v:line id="Conector_x0020_reto_x0020_55" o:spid="_x0000_s1132" style="position:absolute;flip:y;visibility:visible;mso-wrap-style:square" from="1722682,0" to="1722682,1069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fIFsMAAADbAAAADwAAAGRycy9kb3ducmV2LnhtbESPQYvCMBSE78L+h/AEL6KpirJ2jbII&#10;ihdB64LXZ/O2KTYvpYla/71ZWPA4zMw3zGLV2krcqfGlYwWjYQKCOHe65ELBz2kz+AThA7LGyjEp&#10;eJKH1fKjs8BUuwcf6Z6FQkQI+xQVmBDqVEqfG7Loh64mjt6vayyGKJtC6gYfEW4rOU6SmbRYclww&#10;WNPaUH7NblZB2ZcXk40m2zBeH5/n/eSG80NfqV63/f4CEagN7/B/e6cVTKfw9yX+ALl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onyBbDAAAA2wAAAA8AAAAAAAAAAAAA&#10;AAAAoQIAAGRycy9kb3ducmV2LnhtbFBLBQYAAAAABAAEAPkAAACRAwAAAAA=&#10;" strokecolor="#d9d9d9">
                  <v:stroke dashstyle="1 1"/>
                </v:line>
                <v:line id="Conector_x0020_reto_x0020_56" o:spid="_x0000_s1133" style="position:absolute;flip:x y;visibility:visible;mso-wrap-style:square" from="2244656,13" to="2252276,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HyTMMAAADbAAAADwAAAGRycy9kb3ducmV2LnhtbESPQWvCQBSE7wX/w/IEL6XZKEQkuooE&#10;lJ4U03ro7Zl9TUJ334bsVtN/3xUEj8PMfMOsNoM14kq9bx0rmCYpCOLK6ZZrBZ8fu7cFCB+QNRrH&#10;pOCPPGzWo5cV5trd+ETXMtQiQtjnqKAJocul9FVDFn3iOuLofbveYoiyr6Xu8Rbh1shZms6lxZbj&#10;QoMdFQ1VP+WvVXDeH+hUmtlr9yVNewyXrCg4U2oyHrZLEIGG8Aw/2u9aQTaH+5f4A+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9R8kzDAAAA2wAAAA8AAAAAAAAAAAAA&#10;AAAAoQIAAGRycy9kb3ducmV2LnhtbFBLBQYAAAAABAAEAPkAAACRAwAAAAA=&#10;" strokecolor="#d9d9d9">
                  <v:stroke dashstyle="1 1"/>
                </v:line>
                <v:line id="Conector_x0020_reto_x0020_256" o:spid="_x0000_s1134" style="position:absolute;flip:x y;visibility:visible;mso-wrap-style:square" from="2754795,13" to="2762415,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VAaMUAAADcAAAADwAAAGRycy9kb3ducmV2LnhtbESPQWvCQBSE74L/YXlCL1I3BiIldRMk&#10;oHhqMW0Pvb1mX5PQ3bchu2r8926h0OMwM98w23KyRlxo9L1jBetVAoK4cbrnVsH72/7xCYQPyBqN&#10;Y1JwIw9lMZ9tMdfuyie61KEVEcI+RwVdCEMupW86suhXbiCO3rcbLYYox1bqEa8Rbo1Mk2QjLfYc&#10;FzocqOqo+anPVsHH4YVOtUmXw6c0/Wv4yqqKM6UeFtPuGUSgKfyH/9pHrSDNNvB7Jh4BWd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XVAaMUAAADcAAAADwAAAAAAAAAA&#10;AAAAAAChAgAAZHJzL2Rvd25yZXYueG1sUEsFBgAAAAAEAAQA+QAAAJMDAAAAAA==&#10;" strokecolor="#d9d9d9">
                  <v:stroke dashstyle="1 1"/>
                </v:line>
                <v:line id="Conector_x0020_reto_x0020_257" o:spid="_x0000_s1135" style="position:absolute;flip:x y;visibility:visible;mso-wrap-style:square" from="2493175,13" to="2500795,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nl88UAAADcAAAADwAAAGRycy9kb3ducmV2LnhtbESPQWvCQBSE74X+h+UVvBSzMZBWUleR&#10;QKUnxVgP3l6zr0no7tuQ3Wr6712h4HGYmW+YxWq0Rpxp8J1jBbMkBUFcO91xo+Dz8D6dg/ABWaNx&#10;TAr+yMNq+fiwwEK7C+/pXIVGRAj7AhW0IfSFlL5uyaJPXE8cvW83WAxRDo3UA14i3BqZpemLtNhx&#10;XGixp7Kl+qf6tQqOmy3tK5M99ydpul34ysuSc6UmT+P6DUSgMdzD/+0PrSDLX+F2Jh4Bub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jnl88UAAADcAAAADwAAAAAAAAAA&#10;AAAAAAChAgAAZHJzL2Rvd25yZXYueG1sUEsFBgAAAAAEAAQA+QAAAJMDAAAAAA==&#10;" strokecolor="#d9d9d9">
                  <v:stroke dashstyle="1 1"/>
                </v:line>
                <v:line id="Conector_x0020_reto_x0020_258" o:spid="_x0000_s1136" style="position:absolute;flip:x y;visibility:visible;mso-wrap-style:square" from="3022765,13" to="3030385,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ZxgcEAAADcAAAADwAAAGRycy9kb3ducmV2LnhtbERPz2vCMBS+C/sfwhvsIja1UBnVKKMw&#10;2WlidQdvz+bZFpOX0mTa/ffLQfD48f1ebUZrxI0G3zlWME9SEMS10x03Co6Hz9k7CB+QNRrHpOCP&#10;PGzWL5MVFtrdeU+3KjQihrAvUEEbQl9I6euWLPrE9cSRu7jBYohwaKQe8B7DrZFZmi6kxY5jQ4s9&#10;lS3V1+rXKvjZftO+Mtm0P0nT7cI5L0vOlXp7HT+WIAKN4Sl+uL+0giyPa+OZeATk+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pnGBwQAAANwAAAAPAAAAAAAAAAAAAAAA&#10;AKECAABkcnMvZG93bnJldi54bWxQSwUGAAAAAAQABAD5AAAAjwMAAAAA&#10;" strokecolor="#d9d9d9">
                  <v:stroke dashstyle="1 1"/>
                </v:line>
                <v:line id="Conector_x0020_reto_x0020_260" o:spid="_x0000_s1137" style="position:absolute;flip:x y;visibility:visible;mso-wrap-style:square" from="3532904,13" to="3540524,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y3OsIAAADcAAAADwAAAGRycy9kb3ducmV2LnhtbERPPWvDMBDdC/kP4gJdSizH4BBcKyEY&#10;Ujq12EmHbhfraptIJ2Opifvvq6HQ8fG+y/1sjbjR5AfHCtZJCoK4dXrgTsH5dFxtQfiArNE4JgU/&#10;5GG/WzyUWGh355puTehEDGFfoII+hLGQ0rc9WfSJG4kj9+UmiyHCqZN6wnsMt0ZmabqRFgeODT2O&#10;VPXUXptvq+Dj5Y3qxmRP46c0w3u45FXFuVKPy/nwDCLQHP7Ff+5XrSDbxPnxTDwCcvc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7y3OsIAAADcAAAADwAAAAAAAAAAAAAA&#10;AAChAgAAZHJzL2Rvd25yZXYueG1sUEsFBgAAAAAEAAQA+QAAAJADAAAAAA==&#10;" strokecolor="#d9d9d9">
                  <v:stroke dashstyle="1 1"/>
                </v:line>
                <v:line id="Conector_x0020_reto_x0020_261" o:spid="_x0000_s1138" style="position:absolute;flip:x y;visibility:visible;mso-wrap-style:square" from="3271285,13" to="3278905,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ASocUAAADcAAAADwAAAGRycy9kb3ducmV2LnhtbESPQWvCQBSE74X+h+UVvBTdJKCU6BpK&#10;QOnJYmwPvT2zzyR0923IbjX+e7cgeBxm5htmVYzWiDMNvnOsIJ0lIIhrpztuFHwdNtM3ED4gazSO&#10;ScGVPBTr56cV5tpdeE/nKjQiQtjnqKANoc+l9HVLFv3M9cTRO7nBYohyaKQe8BLh1sgsSRbSYsdx&#10;ocWeypbq3+rPKvje7mhfmey1/5Gm+wzHeVnyXKnJy/i+BBFoDI/wvf2hFWSLFP7PxCMg1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ASocUAAADcAAAADwAAAAAAAAAA&#10;AAAAAAChAgAAZHJzL2Rvd25yZXYueG1sUEsFBgAAAAAEAAQA+QAAAJMDAAAAAA==&#10;" strokecolor="#d9d9d9">
                  <v:stroke dashstyle="1 1"/>
                </v:line>
                <v:line id="Conector_x0020_reto_x0020_262" o:spid="_x0000_s1139" style="position:absolute;flip:x y;visibility:visible;mso-wrap-style:square" from="3800874,13" to="3808494,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KM1sUAAADcAAAADwAAAGRycy9kb3ducmV2LnhtbESPQWvCQBSE74X+h+UVvBSzMaCU6BpK&#10;oNKTxWgP3p7ZZxLcfRuy25j++26h0OMwM98wm2KyRow0+M6xgkWSgiCune64UXA6vs1fQPiArNE4&#10;JgXf5KHYPj5sMNfuzgcaq9CICGGfo4I2hD6X0tctWfSJ64mjd3WDxRDl0Eg94D3CrZFZmq6kxY7j&#10;Qos9lS3Vt+rLKvjc7elQmey5P0vTfYTLsix5qdTsaXpdgwg0hf/wX/tdK8hWGfyeiUdAb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CKM1sUAAADcAAAADwAAAAAAAAAA&#10;AAAAAAChAgAAZHJzL2Rvd25yZXYueG1sUEsFBgAAAAAEAAQA+QAAAJMDAAAAAA==&#10;" strokecolor="#d9d9d9">
                  <v:stroke dashstyle="1 1"/>
                </v:line>
                <v:line id="Conector_x0020_reto_x0020_263" o:spid="_x0000_s1140" style="position:absolute;flip:x y;visibility:visible;mso-wrap-style:square" from="4311013,13" to="4318633,1070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4pTcUAAADcAAAADwAAAGRycy9kb3ducmV2LnhtbESPQWvCQBSE70L/w/IKvYhuGlEkzUZK&#10;oKUnxbQevL1mX5PQ3bchu9X037uC4HGYmW+YfDNaI040+M6xgud5AoK4drrjRsHX59tsDcIHZI3G&#10;MSn4Jw+b4mGSY6bdmfd0qkIjIoR9hgraEPpMSl+3ZNHPXU8cvR83WAxRDo3UA54j3BqZJslKWuw4&#10;LrTYU9lS/Vv9WQWH9y3tK5NO+6M03S58L8uSl0o9PY6vLyACjeEevrU/tIJ0tYDrmXgEZHE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24pTcUAAADcAAAADwAAAAAAAAAA&#10;AAAAAAChAgAAZHJzL2Rvd25yZXYueG1sUEsFBgAAAAAEAAQA+QAAAJMDAAAAAA==&#10;" strokecolor="#d9d9d9">
                  <v:stroke dashstyle="1 1"/>
                </v:line>
                <v:line id="Conector_x0020_reto_x0020_264" o:spid="_x0000_s1141" style="position:absolute;flip:x y;visibility:visible;mso-wrap-style:square" from="4049394,13" to="4057014,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exOcUAAADcAAAADwAAAGRycy9kb3ducmV2LnhtbESPQWvCQBSE70L/w/IKvYhuGlQkzUZK&#10;oKUnxbQevL1mX5PQ3bchu9X037uC4HGYmW+YfDNaI040+M6xgud5AoK4drrjRsHX59tsDcIHZI3G&#10;MSn4Jw+b4mGSY6bdmfd0qkIjIoR9hgraEPpMSl+3ZNHPXU8cvR83WAxRDo3UA54j3BqZJslKWuw4&#10;LrTYU9lS/Vv9WQWH9y3tK5NO+6M03S58L8uSl0o9PY6vLyACjeEevrU/tIJ0tYDrmXgEZHE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exOcUAAADcAAAADwAAAAAAAAAA&#10;AAAAAAChAgAAZHJzL2Rvd25yZXYueG1sUEsFBgAAAAAEAAQA+QAAAJMDAAAAAA==&#10;" strokecolor="#d9d9d9">
                  <v:stroke dashstyle="1 1"/>
                </v:line>
                <v:line id="Conector_x0020_reto_x0020_265" o:spid="_x0000_s1142" style="position:absolute;flip:x y;visibility:visible;mso-wrap-style:square" from="4578983,13" to="4586603,1070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UosUAAADcAAAADwAAAGRycy9kb3ducmV2LnhtbESPQWvCQBSE74L/YXlCL1I3BiIldRMk&#10;oHhqMW0Pvb1mX5PQ3bchu2r8926h0OMwM98w23KyRlxo9L1jBetVAoK4cbrnVsH72/7xCYQPyBqN&#10;Y1JwIw9lMZ9tMdfuyie61KEVEcI+RwVdCEMupW86suhXbiCO3rcbLYYox1bqEa8Rbo1Mk2QjLfYc&#10;FzocqOqo+anPVsHH4YVOtUmXw6c0/Wv4yqqKM6UeFtPuGUSgKfyH/9pHrSDdZPB7Jh4BWd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sUosUAAADcAAAADwAAAAAAAAAA&#10;AAAAAAChAgAAZHJzL2Rvd25yZXYueG1sUEsFBgAAAAAEAAQA+QAAAJMDAAAAAA==&#10;" strokecolor="#d9d9d9">
                  <v:stroke dashstyle="1 1"/>
                </v:line>
                <v:rect id="intervalshape" o:spid="_x0000_s1143" style="position:absolute;left:1835150;top:274223;width:821905;height:1995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sg7wwAA&#10;ANwAAAAPAAAAZHJzL2Rvd25yZXYueG1sRI9Pa8JAFMTvgt9heQVvutFDUlI3IkXBq2kpeHtmX/7U&#10;7NuQXZPop+8WCj0OM/MbZrubTCsG6l1jWcF6FYEgLqxuuFLw+XFcvoJwHllja5kUPMjBLpvPtphq&#10;O/KZhtxXIkDYpaig9r5LpXRFTQbdynbEwSttb9AH2VdS9zgGuGnlJopiabDhsFBjR+81Fbf8bhQ8&#10;x+uaTl+HJBpK/11Ry8llYqUWL9P+DYSnyf+H/9onrWATJ/B7JhwBmf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sg7wwAAANwAAAAPAAAAAAAAAAAAAAAAAJcCAABkcnMvZG93&#10;bnJldi54bWxQSwUGAAAAAAQABAD1AAAAhwMAAAAA&#10;" fillcolor="#595959" strokecolor="#595959" strokeweight=".5pt">
                  <v:fill r:id="rId28" o:title="" color2="window" type="pattern"/>
                  <v:shadow on="t" opacity=".5" obscured="t" origin=",.5" offset="0,0"/>
                  <v:textbox inset="0,0,0,0">
                    <w:txbxContent>
                      <w:p w14:paraId="488DC966" w14:textId="77777777" w:rsidR="009E57F7" w:rsidRPr="001131B6" w:rsidRDefault="009E57F7" w:rsidP="001131B6">
                        <w:pPr>
                          <w:jc w:val="center"/>
                          <w:rPr>
                            <w:b/>
                            <w:color w:val="000000"/>
                            <w:sz w:val="18"/>
                            <w:szCs w:val="18"/>
                          </w:rPr>
                        </w:pPr>
                        <w:r w:rsidRPr="001131B6">
                          <w:rPr>
                            <w:b/>
                            <w:color w:val="000000"/>
                            <w:sz w:val="18"/>
                            <w:szCs w:val="18"/>
                          </w:rPr>
                          <w:t>UVV</w:t>
                        </w:r>
                      </w:p>
                    </w:txbxContent>
                  </v:textbox>
                </v:rect>
                <v:rect id="intervalshape" o:spid="_x0000_s1144" style="position:absolute;left:944573;top:273966;width:890569;height:1994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ERxwgAA&#10;ANwAAAAPAAAAZHJzL2Rvd25yZXYueG1sRE/LisIwFN0L/kO4wuzGVBHRahQRfDGz8LXQ3aW5tsXm&#10;pjSxtn8/WQy4PJz3fNmYQtRUudyygkE/AkGcWJ1zquB62XxPQDiPrLGwTApacrBcdDtzjLV984nq&#10;s09FCGEXo4LM+zKW0iUZGXR9WxIH7mErgz7AKpW6wncIN4UcRtFYGsw5NGRY0jqj5Hl+GQW/7WF7&#10;ry/W3SbRdPfzavfHgx8p9dVrVjMQnhr/Ef+791rBcBzWhjPhCMjF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kRHHCAAAA3AAAAA8AAAAAAAAAAAAAAAAAlwIAAGRycy9kb3du&#10;cmV2LnhtbFBLBQYAAAAABAAEAPUAAACGAwAAAAA=&#10;" fillcolor="#a6a6a6" strokecolor="#595959" strokeweight=".5pt">
                  <v:shadow on="t" opacity=".5" obscured="t" origin=",.5" offset="0,0"/>
                  <v:textbox inset="0,0,0,0">
                    <w:txbxContent>
                      <w:p w14:paraId="3DE34596" w14:textId="77777777" w:rsidR="009E57F7" w:rsidRPr="001131B6" w:rsidRDefault="009E57F7" w:rsidP="001131B6">
                        <w:pPr>
                          <w:jc w:val="center"/>
                          <w:rPr>
                            <w:b/>
                            <w:color w:val="000000"/>
                            <w:sz w:val="18"/>
                            <w:szCs w:val="18"/>
                          </w:rPr>
                        </w:pPr>
                        <w:r w:rsidRPr="001131B6">
                          <w:rPr>
                            <w:b/>
                            <w:color w:val="000000"/>
                            <w:sz w:val="18"/>
                            <w:szCs w:val="18"/>
                          </w:rPr>
                          <w:t>UniCarioca</w:t>
                        </w:r>
                      </w:p>
                    </w:txbxContent>
                  </v:textbox>
                </v:rect>
                <v:rect id="intervalshape" o:spid="_x0000_s1145" style="position:absolute;left:165329;top:107950;width:1033243;height:196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6tMxAAA&#10;ANwAAAAPAAAAZHJzL2Rvd25yZXYueG1sRI9Ba8JAFITvQv/D8gq96caUakndhCrYelSr4PGRfc2G&#10;Zt+G7Nak/fWuIHgcZuYbZlEMthFn6nztWMF0koAgLp2uuVJw+FqPX0H4gKyxcUwK/shDkT+MFphp&#10;1/OOzvtQiQhhn6ECE0KbSelLQxb9xLXE0ft2ncUQZVdJ3WEf4baRaZLMpMWa44LBllaGyp/9r1VQ&#10;Pk8PJvn/4K3buH6Jp/Xniz0q9fQ4vL+BCDSEe/jW3mgF6TyF65l4BGR+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7erTMQAAADcAAAADwAAAAAAAAAAAAAAAACXAgAAZHJzL2Rv&#10;d25yZXYueG1sUEsFBgAAAAAEAAQA9QAAAIgDAAAAAA==&#10;" fillcolor="#595959" strokecolor="#595959" strokeweight=".5pt">
                  <v:fill r:id="rId29" o:title="" color2="window" type="pattern"/>
                  <v:shadow on="t" opacity=".5" obscured="t" origin=",.5" offset="0,0"/>
                  <v:textbox inset=",0,,0">
                    <w:txbxContent>
                      <w:p w14:paraId="12700F0E" w14:textId="77777777" w:rsidR="009E57F7" w:rsidRPr="001131B6" w:rsidRDefault="009E57F7" w:rsidP="001131B6">
                        <w:pPr>
                          <w:jc w:val="center"/>
                          <w:rPr>
                            <w:b/>
                            <w:color w:val="000000"/>
                            <w:sz w:val="18"/>
                            <w:szCs w:val="18"/>
                          </w:rPr>
                        </w:pPr>
                        <w:r w:rsidRPr="001131B6">
                          <w:rPr>
                            <w:b/>
                            <w:color w:val="000000"/>
                            <w:sz w:val="18"/>
                            <w:szCs w:val="18"/>
                          </w:rPr>
                          <w:t>Academos</w:t>
                        </w:r>
                      </w:p>
                    </w:txbxContent>
                  </v:textbox>
                </v:rect>
                <v:rect id="intervalshape" o:spid="_x0000_s1146" style="position:absolute;left:508706;top:473429;width:1542344;height:1872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AEwxAAA&#10;ANwAAAAPAAAAZHJzL2Rvd25yZXYueG1sRI9fa8IwFMXfhX2HcIW9iKZT0FmNMoSBPm12oj5emmtT&#10;bG5Kk9X67c1g4OPh/PlxluvOVqKlxpeOFbyNEhDEudMlFwoOP5/DdxA+IGusHJOCO3lYr156S0y1&#10;u/Ge2iwUIo6wT1GBCaFOpfS5IYt+5Gri6F1cYzFE2RRSN3iL47aS4ySZSoslR4LBmjaG8mv2ayP3&#10;dEi+68G0DV+X9mg2+222m5+Veu13HwsQgbrwDP+3t1rBeDaBvzPxCM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2QBMMQAAADcAAAADwAAAAAAAAAAAAAAAACXAgAAZHJzL2Rv&#10;d25yZXYueG1sUEsFBgAAAAAEAAQA9QAAAIgDAAAAAA==&#10;" fillcolor="#a6a6a6" strokecolor="#595959" strokeweight=".5pt">
                  <v:shadow on="t" opacity=".5" obscured="t" origin=",.5" offset="0,0"/>
                  <v:textbox inset=",0,,0">
                    <w:txbxContent>
                      <w:p w14:paraId="0AD8C675" w14:textId="77777777" w:rsidR="009E57F7" w:rsidRPr="001131B6" w:rsidRDefault="009E57F7" w:rsidP="001131B6">
                        <w:pPr>
                          <w:jc w:val="center"/>
                          <w:rPr>
                            <w:b/>
                            <w:color w:val="000000"/>
                            <w:sz w:val="18"/>
                            <w:szCs w:val="18"/>
                          </w:rPr>
                        </w:pPr>
                        <w:r w:rsidRPr="001131B6">
                          <w:rPr>
                            <w:b/>
                            <w:color w:val="000000"/>
                            <w:sz w:val="18"/>
                            <w:szCs w:val="18"/>
                          </w:rPr>
                          <w:t>LES/PUC-Rio</w:t>
                        </w:r>
                      </w:p>
                    </w:txbxContent>
                  </v:textbox>
                </v:rect>
                <v:shape id="Seta_x0020_para_x0020_a_x0020_direita_x0020_275" o:spid="_x0000_s1147" type="#_x0000_t13" style="position:absolute;left:2657060;top:163405;width:1904780;height:413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AgxQAA&#10;ANwAAAAPAAAAZHJzL2Rvd25yZXYueG1sRI9Pa8JAFMTvBb/D8oTe6qZirUZXKYWA9OSfevD2zL5m&#10;g9m3Ibsx6bd3BcHjMDO/YZbr3lbiSo0vHSt4HyUgiHOnSy4U/B6ytxkIH5A1Vo5JwT95WK8GL0tM&#10;tet4R9d9KESEsE9RgQmhTqX0uSGLfuRq4uj9ucZiiLIppG6wi3BbyXGSTKXFkuOCwZq+DeWXfWsV&#10;tNhOzsfJT7dF3E435nTJ5lmi1Ouw/1qACNSHZ/jR3mgF488PuJ+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ECDFAAAA3AAAAA8AAAAAAAAAAAAAAAAAlwIAAGRycy9k&#10;b3ducmV2LnhtbFBLBQYAAAAABAAEAPUAAACJAwAAAAA=&#10;" adj="19253" fillcolor="#a6a6a6" strokecolor="#7f7f7f" strokeweight=".5pt">
                  <v:fill r:id="rId28" o:title="" color2="window" type="pattern"/>
                  <v:textbox inset="1mm,1mm,1mm,1mm">
                    <w:txbxContent>
                      <w:p w14:paraId="3C177F6C" w14:textId="77777777" w:rsidR="009E57F7" w:rsidRPr="001131B6" w:rsidRDefault="009E57F7" w:rsidP="001131B6">
                        <w:pPr>
                          <w:jc w:val="center"/>
                          <w:rPr>
                            <w:b/>
                            <w:color w:val="000000"/>
                            <w:sz w:val="18"/>
                            <w:szCs w:val="18"/>
                          </w:rPr>
                        </w:pPr>
                        <w:r w:rsidRPr="001131B6">
                          <w:rPr>
                            <w:b/>
                            <w:color w:val="000000"/>
                            <w:sz w:val="18"/>
                            <w:szCs w:val="18"/>
                          </w:rPr>
                          <w:t xml:space="preserve">USP </w:t>
                        </w:r>
                      </w:p>
                      <w:p w14:paraId="6C802CAC" w14:textId="77777777" w:rsidR="009E57F7" w:rsidRPr="009C14A5" w:rsidRDefault="009E57F7" w:rsidP="001131B6">
                        <w:pPr>
                          <w:jc w:val="center"/>
                        </w:pPr>
                      </w:p>
                    </w:txbxContent>
                  </v:textbox>
                </v:shape>
                <v:shape id="Caixa_x0020_de_x0020_texto_x0020_27" o:spid="_x0000_s1148" type="#_x0000_t202" style="position:absolute;left:1277937;width:2384425;height:2806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7L6xQAA&#10;ANsAAAAPAAAAZHJzL2Rvd25yZXYueG1sRI9BawIxFITvgv8hPMFLqVk9aFmN0hYUKa1SLeLxsXnd&#10;LG5eliTq+u8boeBxmJlvmNmitbW4kA+VYwXDQQaCuHC64lLBz375/AIiRGSNtWNScKMAi3m3M8Nc&#10;uyt/02UXS5EgHHJUYGJscilDYchiGLiGOHm/zluMSfpSao/XBLe1HGXZWFqsOC0YbOjdUHHana2C&#10;k/l42marr7fDeH3zm/3ZHf3nUal+r32dgojUxkf4v73WCkYTuH9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DsvrFAAAA2wAAAA8AAAAAAAAAAAAAAAAAlwIAAGRycy9k&#10;b3ducmV2LnhtbFBLBQYAAAAABAAEAPUAAACJAwAAAAA=&#10;" filled="f" stroked="f" strokeweight=".5pt">
                  <v:textbox>
                    <w:txbxContent>
                      <w:p w14:paraId="5A617E11" w14:textId="77777777" w:rsidR="009E57F7" w:rsidRPr="0084479D" w:rsidRDefault="009E57F7">
                        <w:pPr>
                          <w:rPr>
                            <w:lang w:val="pt-BR"/>
                          </w:rPr>
                        </w:pPr>
                        <w:r w:rsidRPr="001131B6">
                          <w:rPr>
                            <w:rFonts w:ascii="umr10" w:eastAsia="Times New Roman" w:hAnsi="umr10" w:cs="Times New Roman"/>
                            <w:b/>
                            <w:bCs/>
                            <w:sz w:val="20"/>
                            <w:szCs w:val="20"/>
                            <w:lang w:val="pt-BR" w:eastAsia="en-US"/>
                          </w:rPr>
                          <w:t>Linha do tempo da carreira profissional</w:t>
                        </w:r>
                      </w:p>
                    </w:txbxContent>
                  </v:textbox>
                </v:shape>
                <w10:anchorlock/>
              </v:group>
            </w:pict>
          </mc:Fallback>
        </mc:AlternateContent>
      </w:r>
    </w:p>
    <w:p w14:paraId="62473285" w14:textId="77777777" w:rsidR="001131B6" w:rsidRPr="001131B6" w:rsidRDefault="001131B6" w:rsidP="00D25ED1">
      <w:pPr>
        <w:keepNext/>
        <w:spacing w:before="120" w:after="240" w:line="240" w:lineRule="auto"/>
        <w:jc w:val="center"/>
        <w:rPr>
          <w:rFonts w:ascii="umr10" w:eastAsia="Times New Roman" w:hAnsi="umr10" w:cs="Times New Roman"/>
          <w:b/>
          <w:bCs/>
          <w:sz w:val="20"/>
          <w:szCs w:val="20"/>
          <w:lang w:val="pt-BR" w:eastAsia="en-US"/>
        </w:rPr>
      </w:pPr>
      <w:bookmarkStart w:id="106" w:name="_Toc380759043"/>
      <w:r w:rsidRPr="001131B6">
        <w:rPr>
          <w:rFonts w:ascii="umr10" w:eastAsia="Times New Roman" w:hAnsi="umr10" w:cs="Times New Roman"/>
          <w:b/>
          <w:bCs/>
          <w:sz w:val="20"/>
          <w:szCs w:val="20"/>
          <w:lang w:val="pt-BR" w:eastAsia="en-US"/>
        </w:rPr>
        <w:t xml:space="preserve">Figura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Figura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3</w:t>
      </w:r>
      <w:r w:rsidRPr="001131B6">
        <w:rPr>
          <w:rFonts w:ascii="umr10" w:eastAsia="Times New Roman" w:hAnsi="umr10" w:cs="Times New Roman"/>
          <w:b/>
          <w:bCs/>
          <w:noProof/>
          <w:sz w:val="20"/>
          <w:szCs w:val="20"/>
          <w:lang w:val="pt-BR" w:eastAsia="en-US"/>
        </w:rPr>
        <w:fldChar w:fldCharType="end"/>
      </w:r>
      <w:r w:rsidRPr="001131B6">
        <w:rPr>
          <w:rFonts w:ascii="umr10" w:eastAsia="Times New Roman" w:hAnsi="umr10" w:cs="Times New Roman"/>
          <w:b/>
          <w:bCs/>
          <w:sz w:val="20"/>
          <w:szCs w:val="20"/>
          <w:lang w:val="pt-BR" w:eastAsia="en-US"/>
        </w:rPr>
        <w:t>. Linha do tempo da carreira profissional</w:t>
      </w:r>
      <w:bookmarkEnd w:id="106"/>
    </w:p>
    <w:p w14:paraId="606A143F" w14:textId="77777777" w:rsidR="001131B6" w:rsidRPr="001131B6" w:rsidRDefault="00D63540" w:rsidP="004150F3">
      <w:pPr>
        <w:pStyle w:val="Heading2"/>
      </w:pPr>
      <w:bookmarkStart w:id="107" w:name="_Ref346817964"/>
      <w:bookmarkStart w:id="108" w:name="_Ref346817971"/>
      <w:bookmarkStart w:id="109" w:name="_Toc352574524"/>
      <w:bookmarkStart w:id="110" w:name="_Toc436470855"/>
      <w:r>
        <w:t>Em Instituições A</w:t>
      </w:r>
      <w:r w:rsidR="001131B6" w:rsidRPr="001131B6">
        <w:t>cadêmicas</w:t>
      </w:r>
      <w:bookmarkEnd w:id="107"/>
      <w:bookmarkEnd w:id="108"/>
      <w:r w:rsidR="001131B6" w:rsidRPr="001131B6">
        <w:t xml:space="preserve"> (</w:t>
      </w:r>
      <w:r w:rsidR="006F0434">
        <w:t>5</w:t>
      </w:r>
      <w:r w:rsidR="001131B6" w:rsidRPr="001131B6">
        <w:t>)</w:t>
      </w:r>
      <w:bookmarkEnd w:id="109"/>
      <w:bookmarkEnd w:id="110"/>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72"/>
        <w:gridCol w:w="3351"/>
        <w:gridCol w:w="1398"/>
        <w:gridCol w:w="4523"/>
      </w:tblGrid>
      <w:tr w:rsidR="001131B6" w:rsidRPr="001131B6" w14:paraId="5A376E77" w14:textId="77777777" w:rsidTr="001131B6">
        <w:trPr>
          <w:jc w:val="center"/>
        </w:trPr>
        <w:tc>
          <w:tcPr>
            <w:tcW w:w="0" w:type="auto"/>
            <w:tcBorders>
              <w:bottom w:val="single" w:sz="4" w:space="0" w:color="auto"/>
            </w:tcBorders>
            <w:shd w:val="clear" w:color="auto" w:fill="D9D9D9"/>
          </w:tcPr>
          <w:p w14:paraId="60979F5C"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351" w:type="dxa"/>
            <w:tcBorders>
              <w:bottom w:val="single" w:sz="4" w:space="0" w:color="auto"/>
            </w:tcBorders>
            <w:shd w:val="clear" w:color="auto" w:fill="D9D9D9"/>
          </w:tcPr>
          <w:p w14:paraId="33C96A88"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1398" w:type="dxa"/>
            <w:tcBorders>
              <w:bottom w:val="single" w:sz="4" w:space="0" w:color="auto"/>
            </w:tcBorders>
            <w:shd w:val="clear" w:color="auto" w:fill="D9D9D9"/>
          </w:tcPr>
          <w:p w14:paraId="5108C2A4"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4523" w:type="dxa"/>
            <w:tcBorders>
              <w:bottom w:val="single" w:sz="4" w:space="0" w:color="auto"/>
            </w:tcBorders>
            <w:shd w:val="clear" w:color="auto" w:fill="D9D9D9"/>
          </w:tcPr>
          <w:p w14:paraId="581FE23F"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w:t>
            </w:r>
          </w:p>
        </w:tc>
      </w:tr>
      <w:tr w:rsidR="001131B6" w:rsidRPr="001131B6" w14:paraId="04F6C70B" w14:textId="77777777" w:rsidTr="001131B6">
        <w:trPr>
          <w:jc w:val="center"/>
        </w:trPr>
        <w:tc>
          <w:tcPr>
            <w:tcW w:w="0" w:type="auto"/>
            <w:tcBorders>
              <w:bottom w:val="nil"/>
            </w:tcBorders>
          </w:tcPr>
          <w:p w14:paraId="1B95B46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sidR="007632AD">
              <w:rPr>
                <w:rFonts w:ascii="umr10" w:eastAsia="Times New Roman" w:hAnsi="umr10" w:cs="Times New Roman"/>
                <w:sz w:val="20"/>
                <w:szCs w:val="20"/>
                <w:lang w:val="pt-BR"/>
              </w:rPr>
              <w:t>.</w:t>
            </w:r>
          </w:p>
        </w:tc>
        <w:tc>
          <w:tcPr>
            <w:tcW w:w="3351" w:type="dxa"/>
            <w:tcBorders>
              <w:bottom w:val="nil"/>
            </w:tcBorders>
          </w:tcPr>
          <w:p w14:paraId="5937BAB3"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Universidade de São Paulo (USP)</w:t>
            </w:r>
          </w:p>
        </w:tc>
        <w:tc>
          <w:tcPr>
            <w:tcW w:w="1398" w:type="dxa"/>
            <w:tcBorders>
              <w:bottom w:val="single" w:sz="2" w:space="0" w:color="auto"/>
            </w:tcBorders>
          </w:tcPr>
          <w:p w14:paraId="4A023D9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4523" w:type="dxa"/>
            <w:tcBorders>
              <w:bottom w:val="single" w:sz="2" w:space="0" w:color="auto"/>
            </w:tcBorders>
          </w:tcPr>
          <w:p w14:paraId="5301BE85"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Professor Associado (MS-5)</w:t>
            </w:r>
          </w:p>
        </w:tc>
      </w:tr>
      <w:tr w:rsidR="001131B6" w:rsidRPr="001131B6" w14:paraId="1E7B5BED" w14:textId="77777777" w:rsidTr="001131B6">
        <w:trPr>
          <w:jc w:val="center"/>
        </w:trPr>
        <w:tc>
          <w:tcPr>
            <w:tcW w:w="0" w:type="auto"/>
            <w:tcBorders>
              <w:top w:val="nil"/>
              <w:bottom w:val="nil"/>
            </w:tcBorders>
          </w:tcPr>
          <w:p w14:paraId="0A3E927E" w14:textId="77777777" w:rsidR="001131B6" w:rsidRPr="001131B6" w:rsidRDefault="001131B6" w:rsidP="001131B6">
            <w:pPr>
              <w:spacing w:before="40" w:after="40"/>
              <w:rPr>
                <w:rFonts w:ascii="umr10" w:eastAsia="Times New Roman" w:hAnsi="umr10" w:cs="Times New Roman"/>
                <w:sz w:val="20"/>
                <w:szCs w:val="20"/>
                <w:lang w:val="pt-BR"/>
              </w:rPr>
            </w:pPr>
          </w:p>
        </w:tc>
        <w:tc>
          <w:tcPr>
            <w:tcW w:w="3351" w:type="dxa"/>
            <w:tcBorders>
              <w:top w:val="nil"/>
              <w:bottom w:val="nil"/>
            </w:tcBorders>
          </w:tcPr>
          <w:p w14:paraId="1D86A6AB" w14:textId="77777777" w:rsidR="001131B6" w:rsidRPr="001131B6" w:rsidRDefault="001131B6" w:rsidP="001131B6">
            <w:pPr>
              <w:spacing w:before="40" w:after="40"/>
              <w:rPr>
                <w:rFonts w:ascii="umr10" w:eastAsia="Times New Roman" w:hAnsi="umr10" w:cs="Times New Roman"/>
                <w:b/>
                <w:bCs/>
                <w:sz w:val="20"/>
                <w:szCs w:val="20"/>
                <w:lang w:val="pt-BR"/>
              </w:rPr>
            </w:pPr>
          </w:p>
        </w:tc>
        <w:tc>
          <w:tcPr>
            <w:tcW w:w="1398" w:type="dxa"/>
            <w:tcBorders>
              <w:bottom w:val="single" w:sz="2" w:space="0" w:color="auto"/>
            </w:tcBorders>
          </w:tcPr>
          <w:p w14:paraId="51B4BF1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 a 2013</w:t>
            </w:r>
          </w:p>
        </w:tc>
        <w:tc>
          <w:tcPr>
            <w:tcW w:w="4523" w:type="dxa"/>
            <w:tcBorders>
              <w:bottom w:val="single" w:sz="2" w:space="0" w:color="auto"/>
            </w:tcBorders>
          </w:tcPr>
          <w:p w14:paraId="1E14C94D"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Professor Doutor II (MS-3.2)</w:t>
            </w:r>
          </w:p>
        </w:tc>
      </w:tr>
      <w:tr w:rsidR="001131B6" w:rsidRPr="001131B6" w14:paraId="0D86338E" w14:textId="77777777" w:rsidTr="001131B6">
        <w:trPr>
          <w:jc w:val="center"/>
        </w:trPr>
        <w:tc>
          <w:tcPr>
            <w:tcW w:w="0" w:type="auto"/>
            <w:tcBorders>
              <w:top w:val="nil"/>
              <w:bottom w:val="single" w:sz="2" w:space="0" w:color="auto"/>
            </w:tcBorders>
          </w:tcPr>
          <w:p w14:paraId="7D825B7A" w14:textId="77777777" w:rsidR="001131B6" w:rsidRPr="001131B6" w:rsidRDefault="001131B6" w:rsidP="001131B6">
            <w:pPr>
              <w:spacing w:before="40" w:after="40"/>
              <w:rPr>
                <w:rFonts w:ascii="umr10" w:eastAsia="Times New Roman" w:hAnsi="umr10" w:cs="Times New Roman"/>
                <w:sz w:val="20"/>
                <w:szCs w:val="20"/>
                <w:lang w:val="pt-BR"/>
              </w:rPr>
            </w:pPr>
          </w:p>
        </w:tc>
        <w:tc>
          <w:tcPr>
            <w:tcW w:w="3351" w:type="dxa"/>
            <w:tcBorders>
              <w:top w:val="nil"/>
              <w:bottom w:val="single" w:sz="2" w:space="0" w:color="auto"/>
            </w:tcBorders>
          </w:tcPr>
          <w:p w14:paraId="0CFC42FF" w14:textId="77777777" w:rsidR="001131B6" w:rsidRPr="001131B6" w:rsidRDefault="001131B6" w:rsidP="001131B6">
            <w:pPr>
              <w:spacing w:before="40" w:after="40"/>
              <w:rPr>
                <w:rFonts w:ascii="umr10" w:eastAsia="Times New Roman" w:hAnsi="umr10" w:cs="Times New Roman"/>
                <w:b/>
                <w:bCs/>
                <w:sz w:val="20"/>
                <w:szCs w:val="20"/>
                <w:lang w:val="pt-BR"/>
              </w:rPr>
            </w:pPr>
          </w:p>
        </w:tc>
        <w:tc>
          <w:tcPr>
            <w:tcW w:w="1398" w:type="dxa"/>
            <w:tcBorders>
              <w:top w:val="single" w:sz="2" w:space="0" w:color="auto"/>
              <w:bottom w:val="single" w:sz="2" w:space="0" w:color="auto"/>
            </w:tcBorders>
          </w:tcPr>
          <w:p w14:paraId="44A2E4DD"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 a 2012</w:t>
            </w:r>
          </w:p>
        </w:tc>
        <w:tc>
          <w:tcPr>
            <w:tcW w:w="4523" w:type="dxa"/>
            <w:tcBorders>
              <w:top w:val="single" w:sz="2" w:space="0" w:color="auto"/>
              <w:bottom w:val="single" w:sz="2" w:space="0" w:color="auto"/>
            </w:tcBorders>
          </w:tcPr>
          <w:p w14:paraId="3832BCE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Professor Doutor (MS-3)</w:t>
            </w:r>
          </w:p>
        </w:tc>
      </w:tr>
      <w:tr w:rsidR="00FC20C2" w:rsidRPr="00E21CA1" w14:paraId="501501E8" w14:textId="77777777" w:rsidTr="001131B6">
        <w:trPr>
          <w:jc w:val="center"/>
        </w:trPr>
        <w:tc>
          <w:tcPr>
            <w:tcW w:w="0" w:type="auto"/>
            <w:tcBorders>
              <w:top w:val="single" w:sz="2" w:space="0" w:color="auto"/>
              <w:bottom w:val="single" w:sz="2" w:space="0" w:color="auto"/>
            </w:tcBorders>
          </w:tcPr>
          <w:p w14:paraId="70747A31" w14:textId="77777777" w:rsidR="00FC20C2" w:rsidRPr="001131B6" w:rsidRDefault="00FC20C2"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w:t>
            </w:r>
            <w:r w:rsidR="007632AD">
              <w:rPr>
                <w:rFonts w:ascii="umr10" w:eastAsia="Times New Roman" w:hAnsi="umr10" w:cs="Times New Roman"/>
                <w:sz w:val="20"/>
                <w:szCs w:val="20"/>
                <w:lang w:val="pt-BR"/>
              </w:rPr>
              <w:t>.</w:t>
            </w:r>
          </w:p>
        </w:tc>
        <w:tc>
          <w:tcPr>
            <w:tcW w:w="3351" w:type="dxa"/>
            <w:tcBorders>
              <w:top w:val="single" w:sz="2" w:space="0" w:color="auto"/>
              <w:bottom w:val="single" w:sz="2" w:space="0" w:color="auto"/>
            </w:tcBorders>
          </w:tcPr>
          <w:p w14:paraId="3F809F10" w14:textId="77777777" w:rsidR="00FC20C2" w:rsidRPr="001131B6" w:rsidRDefault="00FC20C2" w:rsidP="001131B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University of California, Irvine</w:t>
            </w:r>
          </w:p>
        </w:tc>
        <w:tc>
          <w:tcPr>
            <w:tcW w:w="1398" w:type="dxa"/>
            <w:tcBorders>
              <w:top w:val="single" w:sz="2" w:space="0" w:color="auto"/>
              <w:bottom w:val="single" w:sz="2" w:space="0" w:color="auto"/>
            </w:tcBorders>
          </w:tcPr>
          <w:p w14:paraId="44630CFE" w14:textId="77777777" w:rsidR="00FC20C2" w:rsidRPr="001131B6" w:rsidRDefault="00FC20C2"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4523" w:type="dxa"/>
            <w:tcBorders>
              <w:top w:val="single" w:sz="2" w:space="0" w:color="auto"/>
              <w:bottom w:val="single" w:sz="2" w:space="0" w:color="auto"/>
            </w:tcBorders>
          </w:tcPr>
          <w:p w14:paraId="26F6407F" w14:textId="77777777" w:rsidR="00FC20C2" w:rsidRPr="001131B6" w:rsidRDefault="00FC20C2" w:rsidP="00FC20C2">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Visiting Professor</w:t>
            </w:r>
          </w:p>
        </w:tc>
      </w:tr>
      <w:tr w:rsidR="001131B6" w:rsidRPr="00196171" w14:paraId="0CD4257F" w14:textId="77777777" w:rsidTr="001131B6">
        <w:trPr>
          <w:jc w:val="center"/>
        </w:trPr>
        <w:tc>
          <w:tcPr>
            <w:tcW w:w="0" w:type="auto"/>
            <w:tcBorders>
              <w:top w:val="single" w:sz="2" w:space="0" w:color="auto"/>
              <w:bottom w:val="single" w:sz="2" w:space="0" w:color="auto"/>
            </w:tcBorders>
          </w:tcPr>
          <w:p w14:paraId="50F6FCD8" w14:textId="77777777" w:rsidR="001131B6" w:rsidRPr="001131B6" w:rsidRDefault="00FC20C2"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3</w:t>
            </w:r>
            <w:r w:rsidR="007632AD">
              <w:rPr>
                <w:rFonts w:ascii="umr10" w:eastAsia="Times New Roman" w:hAnsi="umr10" w:cs="Times New Roman"/>
                <w:sz w:val="20"/>
                <w:szCs w:val="20"/>
                <w:lang w:val="pt-BR"/>
              </w:rPr>
              <w:t>.</w:t>
            </w:r>
          </w:p>
        </w:tc>
        <w:tc>
          <w:tcPr>
            <w:tcW w:w="3351" w:type="dxa"/>
            <w:tcBorders>
              <w:top w:val="single" w:sz="2" w:space="0" w:color="auto"/>
              <w:bottom w:val="single" w:sz="2" w:space="0" w:color="auto"/>
            </w:tcBorders>
          </w:tcPr>
          <w:p w14:paraId="2E4EC2F6"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Universidade Vila Velha (UVV)</w:t>
            </w:r>
          </w:p>
        </w:tc>
        <w:tc>
          <w:tcPr>
            <w:tcW w:w="1398" w:type="dxa"/>
            <w:tcBorders>
              <w:top w:val="single" w:sz="2" w:space="0" w:color="auto"/>
              <w:bottom w:val="single" w:sz="2" w:space="0" w:color="auto"/>
            </w:tcBorders>
          </w:tcPr>
          <w:p w14:paraId="1E9A1EB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2005 a 2008</w:t>
            </w:r>
          </w:p>
        </w:tc>
        <w:tc>
          <w:tcPr>
            <w:tcW w:w="4523" w:type="dxa"/>
            <w:tcBorders>
              <w:top w:val="single" w:sz="2" w:space="0" w:color="auto"/>
              <w:bottom w:val="single" w:sz="2" w:space="0" w:color="auto"/>
            </w:tcBorders>
          </w:tcPr>
          <w:p w14:paraId="19988FD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Professor Titular e Coordenador de curso</w:t>
            </w:r>
          </w:p>
        </w:tc>
      </w:tr>
      <w:tr w:rsidR="001131B6" w:rsidRPr="001131B6" w14:paraId="1D2899B2" w14:textId="77777777" w:rsidTr="001131B6">
        <w:trPr>
          <w:jc w:val="center"/>
        </w:trPr>
        <w:tc>
          <w:tcPr>
            <w:tcW w:w="0" w:type="auto"/>
            <w:tcBorders>
              <w:top w:val="single" w:sz="2" w:space="0" w:color="auto"/>
              <w:bottom w:val="nil"/>
            </w:tcBorders>
          </w:tcPr>
          <w:p w14:paraId="41AF378D" w14:textId="77777777" w:rsidR="001131B6" w:rsidRPr="001131B6" w:rsidRDefault="00FC20C2"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4</w:t>
            </w:r>
            <w:r w:rsidR="007632AD">
              <w:rPr>
                <w:rFonts w:ascii="umr10" w:eastAsia="Times New Roman" w:hAnsi="umr10" w:cs="Times New Roman"/>
                <w:sz w:val="20"/>
                <w:szCs w:val="20"/>
                <w:lang w:val="pt-BR"/>
              </w:rPr>
              <w:t>.</w:t>
            </w:r>
          </w:p>
        </w:tc>
        <w:tc>
          <w:tcPr>
            <w:tcW w:w="3351" w:type="dxa"/>
            <w:tcBorders>
              <w:top w:val="single" w:sz="2" w:space="0" w:color="auto"/>
              <w:bottom w:val="nil"/>
            </w:tcBorders>
          </w:tcPr>
          <w:p w14:paraId="79F301D2"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Centro Universitário UniCarioca</w:t>
            </w:r>
          </w:p>
        </w:tc>
        <w:tc>
          <w:tcPr>
            <w:tcW w:w="1398" w:type="dxa"/>
            <w:tcBorders>
              <w:top w:val="single" w:sz="2" w:space="0" w:color="auto"/>
              <w:bottom w:val="single" w:sz="2" w:space="0" w:color="auto"/>
            </w:tcBorders>
          </w:tcPr>
          <w:p w14:paraId="7A99E12D"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2002 a 2005</w:t>
            </w:r>
          </w:p>
        </w:tc>
        <w:tc>
          <w:tcPr>
            <w:tcW w:w="4523" w:type="dxa"/>
            <w:tcBorders>
              <w:top w:val="single" w:sz="2" w:space="0" w:color="auto"/>
              <w:bottom w:val="single" w:sz="2" w:space="0" w:color="auto"/>
            </w:tcBorders>
          </w:tcPr>
          <w:p w14:paraId="7C60805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Professor Adjunto</w:t>
            </w:r>
          </w:p>
        </w:tc>
      </w:tr>
      <w:tr w:rsidR="001131B6" w:rsidRPr="001131B6" w14:paraId="5619CD2D" w14:textId="77777777" w:rsidTr="001131B6">
        <w:trPr>
          <w:jc w:val="center"/>
        </w:trPr>
        <w:tc>
          <w:tcPr>
            <w:tcW w:w="0" w:type="auto"/>
            <w:tcBorders>
              <w:top w:val="nil"/>
              <w:bottom w:val="single" w:sz="2" w:space="0" w:color="auto"/>
            </w:tcBorders>
          </w:tcPr>
          <w:p w14:paraId="399D0088" w14:textId="77777777" w:rsidR="001131B6" w:rsidRPr="001131B6" w:rsidRDefault="001131B6" w:rsidP="001131B6">
            <w:pPr>
              <w:spacing w:before="40" w:after="40"/>
              <w:rPr>
                <w:rFonts w:ascii="umr10" w:eastAsia="Times New Roman" w:hAnsi="umr10" w:cs="Times New Roman"/>
                <w:sz w:val="20"/>
                <w:szCs w:val="20"/>
                <w:lang w:val="pt-BR"/>
              </w:rPr>
            </w:pPr>
          </w:p>
        </w:tc>
        <w:tc>
          <w:tcPr>
            <w:tcW w:w="3351" w:type="dxa"/>
            <w:tcBorders>
              <w:top w:val="nil"/>
              <w:bottom w:val="single" w:sz="2" w:space="0" w:color="auto"/>
            </w:tcBorders>
          </w:tcPr>
          <w:p w14:paraId="572A2417" w14:textId="77777777" w:rsidR="001131B6" w:rsidRPr="001131B6" w:rsidRDefault="001131B6" w:rsidP="001131B6">
            <w:pPr>
              <w:spacing w:before="40" w:after="40"/>
              <w:rPr>
                <w:rFonts w:ascii="umr10" w:eastAsia="Times New Roman" w:hAnsi="umr10" w:cs="Times New Roman"/>
                <w:b/>
                <w:bCs/>
                <w:sz w:val="20"/>
                <w:szCs w:val="20"/>
                <w:lang w:val="pt-BR"/>
              </w:rPr>
            </w:pPr>
          </w:p>
        </w:tc>
        <w:tc>
          <w:tcPr>
            <w:tcW w:w="1398" w:type="dxa"/>
            <w:tcBorders>
              <w:top w:val="single" w:sz="2" w:space="0" w:color="auto"/>
              <w:bottom w:val="single" w:sz="2" w:space="0" w:color="auto"/>
            </w:tcBorders>
          </w:tcPr>
          <w:p w14:paraId="06B7798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2004 a 2005</w:t>
            </w:r>
          </w:p>
        </w:tc>
        <w:tc>
          <w:tcPr>
            <w:tcW w:w="4523" w:type="dxa"/>
            <w:tcBorders>
              <w:top w:val="single" w:sz="2" w:space="0" w:color="auto"/>
              <w:bottom w:val="single" w:sz="2" w:space="0" w:color="auto"/>
            </w:tcBorders>
          </w:tcPr>
          <w:p w14:paraId="47BDC42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Coordenador de curso</w:t>
            </w:r>
          </w:p>
        </w:tc>
      </w:tr>
      <w:tr w:rsidR="001131B6" w:rsidRPr="00196171" w14:paraId="335CCF98" w14:textId="77777777" w:rsidTr="001131B6">
        <w:trPr>
          <w:jc w:val="center"/>
        </w:trPr>
        <w:tc>
          <w:tcPr>
            <w:tcW w:w="0" w:type="auto"/>
            <w:tcBorders>
              <w:top w:val="single" w:sz="2" w:space="0" w:color="auto"/>
              <w:bottom w:val="single" w:sz="2" w:space="0" w:color="auto"/>
            </w:tcBorders>
          </w:tcPr>
          <w:p w14:paraId="36E1111D" w14:textId="77777777" w:rsidR="001131B6" w:rsidRPr="001131B6" w:rsidRDefault="007632AD"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5.</w:t>
            </w:r>
          </w:p>
        </w:tc>
        <w:tc>
          <w:tcPr>
            <w:tcW w:w="3351" w:type="dxa"/>
            <w:tcBorders>
              <w:top w:val="single" w:sz="2" w:space="0" w:color="auto"/>
              <w:bottom w:val="single" w:sz="2" w:space="0" w:color="auto"/>
            </w:tcBorders>
          </w:tcPr>
          <w:p w14:paraId="735A503C"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Pontifícia Universidade Católica do Rio de Janeiro (PUC-Rio)</w:t>
            </w:r>
          </w:p>
        </w:tc>
        <w:tc>
          <w:tcPr>
            <w:tcW w:w="1398" w:type="dxa"/>
            <w:tcBorders>
              <w:top w:val="single" w:sz="2" w:space="0" w:color="auto"/>
              <w:bottom w:val="single" w:sz="2" w:space="0" w:color="auto"/>
            </w:tcBorders>
          </w:tcPr>
          <w:p w14:paraId="6AC511AB"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2000 a 2006</w:t>
            </w:r>
          </w:p>
        </w:tc>
        <w:tc>
          <w:tcPr>
            <w:tcW w:w="4523" w:type="dxa"/>
            <w:tcBorders>
              <w:top w:val="single" w:sz="2" w:space="0" w:color="auto"/>
              <w:bottom w:val="single" w:sz="2" w:space="0" w:color="auto"/>
            </w:tcBorders>
          </w:tcPr>
          <w:p w14:paraId="2543C15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Bolsista em projeto de pesquisa (LES)</w:t>
            </w:r>
          </w:p>
        </w:tc>
      </w:tr>
    </w:tbl>
    <w:p w14:paraId="0A94BB69" w14:textId="77777777" w:rsidR="001131B6" w:rsidRPr="001131B6" w:rsidRDefault="00367FE4" w:rsidP="001E3E67">
      <w:pPr>
        <w:pStyle w:val="Heading3"/>
      </w:pPr>
      <w:r>
        <w:t>IME/USP (2008 em diante)</w:t>
      </w:r>
    </w:p>
    <w:p w14:paraId="06E65FAC" w14:textId="77777777" w:rsidR="001131B6" w:rsidRPr="001131B6" w:rsidRDefault="00A43467" w:rsidP="001131B6">
      <w:pPr>
        <w:spacing w:after="24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E</w:t>
      </w:r>
      <w:r w:rsidRPr="001131B6">
        <w:rPr>
          <w:rFonts w:ascii="umr10" w:eastAsia="Times New Roman" w:hAnsi="umr10" w:cs="Times New Roman"/>
          <w:szCs w:val="24"/>
          <w:lang w:val="pt-BR" w:eastAsia="en-US"/>
        </w:rPr>
        <w:t>m agosto de 2008</w:t>
      </w:r>
      <w:r>
        <w:rPr>
          <w:rFonts w:ascii="umr10" w:eastAsia="Times New Roman" w:hAnsi="umr10" w:cs="Times New Roman"/>
          <w:szCs w:val="24"/>
          <w:lang w:val="pt-BR" w:eastAsia="en-US"/>
        </w:rPr>
        <w:t xml:space="preserve"> f</w:t>
      </w:r>
      <w:r w:rsidR="001131B6" w:rsidRPr="001131B6">
        <w:rPr>
          <w:rFonts w:ascii="umr10" w:eastAsia="Times New Roman" w:hAnsi="umr10" w:cs="Times New Roman"/>
          <w:szCs w:val="24"/>
          <w:lang w:val="pt-BR" w:eastAsia="en-US"/>
        </w:rPr>
        <w:t xml:space="preserve">ui contratado como docente do IME/USP, onde permaneço até hoje realizando atividades de ensino, pesquisa, extensão e </w:t>
      </w:r>
      <w:r>
        <w:rPr>
          <w:rFonts w:ascii="umr10" w:eastAsia="Times New Roman" w:hAnsi="umr10" w:cs="Times New Roman"/>
          <w:szCs w:val="24"/>
          <w:lang w:val="pt-BR" w:eastAsia="en-US"/>
        </w:rPr>
        <w:t>gestão</w:t>
      </w:r>
      <w:r w:rsidR="001131B6" w:rsidRPr="001131B6">
        <w:rPr>
          <w:rFonts w:ascii="umr10" w:eastAsia="Times New Roman" w:hAnsi="umr10" w:cs="Times New Roman"/>
          <w:szCs w:val="24"/>
          <w:lang w:val="pt-BR" w:eastAsia="en-US"/>
        </w:rPr>
        <w:t xml:space="preserve">. </w:t>
      </w:r>
      <w:r>
        <w:rPr>
          <w:rFonts w:ascii="umr10" w:eastAsia="Times New Roman" w:hAnsi="umr10" w:cs="Times New Roman"/>
          <w:szCs w:val="24"/>
          <w:lang w:val="pt-BR" w:eastAsia="en-US"/>
        </w:rPr>
        <w:t>N</w:t>
      </w:r>
      <w:r w:rsidR="001131B6" w:rsidRPr="001131B6">
        <w:rPr>
          <w:rFonts w:ascii="umr10" w:eastAsia="Times New Roman" w:hAnsi="umr10" w:cs="Times New Roman"/>
          <w:szCs w:val="24"/>
          <w:lang w:val="pt-BR" w:eastAsia="en-US"/>
        </w:rPr>
        <w:t>a primeira avaliação de progressão horizontal na carreira da USP</w:t>
      </w:r>
      <w:r>
        <w:rPr>
          <w:rFonts w:ascii="umr10" w:eastAsia="Times New Roman" w:hAnsi="umr10" w:cs="Times New Roman"/>
          <w:szCs w:val="24"/>
          <w:lang w:val="pt-BR" w:eastAsia="en-US"/>
        </w:rPr>
        <w:t xml:space="preserve"> (2012)</w:t>
      </w:r>
      <w:r w:rsidR="001131B6" w:rsidRPr="001131B6">
        <w:rPr>
          <w:rFonts w:ascii="umr10" w:eastAsia="Times New Roman" w:hAnsi="umr10" w:cs="Times New Roman"/>
          <w:szCs w:val="24"/>
          <w:lang w:val="pt-BR" w:eastAsia="en-US"/>
        </w:rPr>
        <w:t xml:space="preserve">, fui promovido para Professor Doutor II. </w:t>
      </w:r>
      <w:r w:rsidR="00367FE4">
        <w:rPr>
          <w:rFonts w:ascii="umr10" w:eastAsia="Times New Roman" w:hAnsi="umr10" w:cs="Times New Roman"/>
          <w:szCs w:val="24"/>
          <w:lang w:val="pt-BR" w:eastAsia="en-US"/>
        </w:rPr>
        <w:t>Em 2013 fui promovido para Professor Associado</w:t>
      </w:r>
      <w:r>
        <w:rPr>
          <w:rFonts w:ascii="umr10" w:eastAsia="Times New Roman" w:hAnsi="umr10" w:cs="Times New Roman"/>
          <w:szCs w:val="24"/>
          <w:lang w:val="pt-BR" w:eastAsia="en-US"/>
        </w:rPr>
        <w:t xml:space="preserve"> após prestar concurso de Livre Docência</w:t>
      </w:r>
      <w:r w:rsidR="00367FE4">
        <w:rPr>
          <w:rFonts w:ascii="umr10" w:eastAsia="Times New Roman" w:hAnsi="umr10" w:cs="Times New Roman"/>
          <w:szCs w:val="24"/>
          <w:lang w:val="pt-BR" w:eastAsia="en-US"/>
        </w:rPr>
        <w:t xml:space="preserve">. </w:t>
      </w:r>
      <w:r w:rsidR="001131B6" w:rsidRPr="001131B6">
        <w:rPr>
          <w:rFonts w:ascii="umr10" w:eastAsia="Times New Roman" w:hAnsi="umr10" w:cs="Times New Roman"/>
          <w:szCs w:val="24"/>
          <w:lang w:val="pt-BR" w:eastAsia="en-US"/>
        </w:rPr>
        <w:t>Institucionalmente também ocupo o cargo de coordenador do Núcleo de Apoio à Pesquisa N</w:t>
      </w:r>
      <w:r w:rsidR="00A55AD3">
        <w:rPr>
          <w:rFonts w:ascii="umr10" w:eastAsia="Times New Roman" w:hAnsi="umr10" w:cs="Times New Roman"/>
          <w:szCs w:val="24"/>
          <w:lang w:val="pt-BR" w:eastAsia="en-US"/>
        </w:rPr>
        <w:t>A</w:t>
      </w:r>
      <w:r w:rsidR="001131B6" w:rsidRPr="001131B6">
        <w:rPr>
          <w:rFonts w:ascii="umr10" w:eastAsia="Times New Roman" w:hAnsi="umr10" w:cs="Times New Roman"/>
          <w:szCs w:val="24"/>
          <w:lang w:val="pt-BR" w:eastAsia="en-US"/>
        </w:rPr>
        <w:t xml:space="preserve">WEB (mais detalhes na Seção </w:t>
      </w:r>
      <w:r w:rsidR="001131B6" w:rsidRPr="001131B6">
        <w:rPr>
          <w:rFonts w:ascii="umr10" w:eastAsia="Times New Roman" w:hAnsi="umr10" w:cs="Times New Roman"/>
          <w:szCs w:val="24"/>
          <w:lang w:val="pt-BR" w:eastAsia="en-US"/>
        </w:rPr>
        <w:fldChar w:fldCharType="begin"/>
      </w:r>
      <w:r w:rsidR="001131B6" w:rsidRPr="001131B6">
        <w:rPr>
          <w:rFonts w:ascii="umr10" w:eastAsia="Times New Roman" w:hAnsi="umr10" w:cs="Times New Roman"/>
          <w:szCs w:val="24"/>
          <w:lang w:val="pt-BR" w:eastAsia="en-US"/>
        </w:rPr>
        <w:instrText xml:space="preserve"> REF _Ref352017125 \n \h </w:instrText>
      </w:r>
      <w:r w:rsidR="001131B6" w:rsidRPr="001131B6">
        <w:rPr>
          <w:rFonts w:ascii="umr10" w:eastAsia="Times New Roman" w:hAnsi="umr10" w:cs="Times New Roman"/>
          <w:szCs w:val="24"/>
          <w:lang w:val="pt-BR" w:eastAsia="en-US"/>
        </w:rPr>
      </w:r>
      <w:r w:rsidR="001131B6"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7.1.1</w:t>
      </w:r>
      <w:r w:rsidR="001131B6" w:rsidRPr="001131B6">
        <w:rPr>
          <w:rFonts w:ascii="umr10" w:eastAsia="Times New Roman" w:hAnsi="umr10" w:cs="Times New Roman"/>
          <w:szCs w:val="24"/>
          <w:lang w:val="pt-BR" w:eastAsia="en-US"/>
        </w:rPr>
        <w:fldChar w:fldCharType="end"/>
      </w:r>
      <w:r w:rsidR="001131B6" w:rsidRPr="001131B6">
        <w:rPr>
          <w:rFonts w:ascii="umr10" w:eastAsia="Times New Roman" w:hAnsi="umr10" w:cs="Times New Roman"/>
          <w:szCs w:val="24"/>
          <w:lang w:val="pt-BR" w:eastAsia="en-US"/>
        </w:rPr>
        <w:t xml:space="preserve">). </w:t>
      </w:r>
    </w:p>
    <w:p w14:paraId="4EF1099F" w14:textId="77777777" w:rsidR="00FC20C2" w:rsidRDefault="00FC20C2" w:rsidP="001E3E67">
      <w:pPr>
        <w:pStyle w:val="Heading3"/>
      </w:pPr>
      <w:bookmarkStart w:id="111" w:name="_Ref352140143"/>
      <w:r>
        <w:t>University of California, Irvine (2014)</w:t>
      </w:r>
    </w:p>
    <w:p w14:paraId="100B0530" w14:textId="77777777" w:rsidR="00FC20C2" w:rsidRPr="00FC20C2" w:rsidRDefault="00FC20C2" w:rsidP="00FC20C2">
      <w:pPr>
        <w:spacing w:after="240" w:line="360" w:lineRule="auto"/>
        <w:jc w:val="both"/>
        <w:rPr>
          <w:rFonts w:ascii="umr10" w:eastAsia="Times New Roman" w:hAnsi="umr10" w:cs="Times New Roman"/>
          <w:szCs w:val="24"/>
          <w:lang w:val="pt-BR" w:eastAsia="en-US"/>
        </w:rPr>
      </w:pPr>
      <w:r w:rsidRPr="00FC20C2">
        <w:rPr>
          <w:rFonts w:ascii="umr10" w:eastAsia="Times New Roman" w:hAnsi="umr10" w:cs="Times New Roman"/>
          <w:szCs w:val="24"/>
          <w:lang w:val="pt-BR" w:eastAsia="en-US"/>
        </w:rPr>
        <w:t>Durante meu e</w:t>
      </w:r>
      <w:r>
        <w:rPr>
          <w:rFonts w:ascii="umr10" w:eastAsia="Times New Roman" w:hAnsi="umr10" w:cs="Times New Roman"/>
          <w:szCs w:val="24"/>
          <w:lang w:val="pt-BR" w:eastAsia="en-US"/>
        </w:rPr>
        <w:t>stágio de pós-doutorado na Universidade da Califórnia em Irvine, fui contratado como Visiting Professor e ministrei uma disciplina na pós-graduação em computação na primavera de 2014.</w:t>
      </w:r>
    </w:p>
    <w:p w14:paraId="11D2AF8C" w14:textId="77777777" w:rsidR="001131B6" w:rsidRPr="001131B6" w:rsidRDefault="001131B6" w:rsidP="001E3E67">
      <w:pPr>
        <w:pStyle w:val="Heading3"/>
      </w:pPr>
      <w:r w:rsidRPr="001131B6">
        <w:t>Centro Universitário Vila Velha (2005 a 2008)</w:t>
      </w:r>
      <w:bookmarkEnd w:id="111"/>
    </w:p>
    <w:p w14:paraId="5AA54EAC" w14:textId="77777777" w:rsidR="001131B6" w:rsidRPr="001131B6" w:rsidRDefault="001131B6" w:rsidP="001131B6">
      <w:pPr>
        <w:spacing w:after="24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Antes do ingresso na USP, atuei como docente e coordenador do curso de Ciência da Computação da Universidade Vila Velha (UVV), no Espírito Santo. Dentre outras atividades, atualizei o projeto pedagógico e a grade curricular do curso, desenvolvi um programa de nivelamento via web, criei um website específico para o curso, implantei um sistema de avaliação docente, organizei ciclos de palestras e visitas técnicas, preparei alunos para a avaliação do MEC (ENADE), elaborei projetos de pesquisa e extensão, fiz o planejamento financeiro e acadêmico do curso, participei do conselho editorial do jornal da instituição e fui membro da Câmara de Pós-graduação, Pesquisa e </w:t>
      </w:r>
      <w:r w:rsidRPr="001131B6">
        <w:rPr>
          <w:rFonts w:ascii="umr10" w:eastAsia="Times New Roman" w:hAnsi="umr10" w:cs="Times New Roman"/>
          <w:szCs w:val="24"/>
          <w:lang w:val="pt-BR" w:eastAsia="en-US"/>
        </w:rPr>
        <w:lastRenderedPageBreak/>
        <w:t>Extensão. Durante minha gestão como coordenador do curso, o número de alunos cresceu de 93 para 150, revertendo uma tendência de queda observada nos anos anteriores.</w:t>
      </w:r>
    </w:p>
    <w:p w14:paraId="12C7FAE6" w14:textId="77777777" w:rsidR="001131B6" w:rsidRPr="001131B6" w:rsidRDefault="001131B6" w:rsidP="001E3E67">
      <w:pPr>
        <w:pStyle w:val="Heading3"/>
      </w:pPr>
      <w:bookmarkStart w:id="112" w:name="_Ref352140150"/>
      <w:r w:rsidRPr="001131B6">
        <w:t>UniCarioca (2002 a 2005)</w:t>
      </w:r>
      <w:bookmarkEnd w:id="112"/>
    </w:p>
    <w:p w14:paraId="1CF0F7F0" w14:textId="77777777" w:rsidR="001131B6" w:rsidRPr="001131B6" w:rsidRDefault="001131B6" w:rsidP="001131B6">
      <w:pPr>
        <w:spacing w:after="240" w:line="360" w:lineRule="auto"/>
        <w:jc w:val="both"/>
        <w:rPr>
          <w:rFonts w:ascii="umr10" w:eastAsia="Times New Roman" w:hAnsi="umr10" w:cs="Times New Roman"/>
          <w:szCs w:val="24"/>
          <w:lang w:val="pt-BR" w:eastAsia="en-US"/>
        </w:rPr>
      </w:pPr>
      <w:r w:rsidRPr="001131B6">
        <w:rPr>
          <w:rFonts w:ascii="Calibri" w:eastAsia="Times New Roman" w:hAnsi="Calibri" w:cs="Times New Roman"/>
          <w:b/>
          <w:szCs w:val="24"/>
          <w:lang w:val="pt-BR" w:eastAsia="en-US"/>
        </w:rPr>
        <w:t>Docente</w:t>
      </w:r>
      <w:r w:rsidRPr="001131B6">
        <w:rPr>
          <w:rFonts w:ascii="umr10" w:eastAsia="Times New Roman" w:hAnsi="umr10" w:cs="Times New Roman"/>
          <w:b/>
          <w:szCs w:val="24"/>
          <w:lang w:val="pt-BR" w:eastAsia="en-US"/>
        </w:rPr>
        <w:t>.</w:t>
      </w:r>
      <w:r w:rsidRPr="001131B6">
        <w:rPr>
          <w:rFonts w:ascii="umr10" w:eastAsia="Times New Roman" w:hAnsi="umr10" w:cs="Times New Roman"/>
          <w:szCs w:val="24"/>
          <w:lang w:val="pt-BR" w:eastAsia="en-US"/>
        </w:rPr>
        <w:t xml:space="preserve"> Atuei como docente da UniCarioca de fevereiro de 2002 a setembro de 2005. Fui professor de diversas disciplinas, como Banco de Dados I, Banco de Dados II, Programação OO, Análise OO, Projeto OO, Análise Estruturada, Java, Introdução à Informática e Implementação e Gerência de Sites. Ministrei aulas para</w:t>
      </w:r>
      <w:r w:rsidR="00367FE4">
        <w:rPr>
          <w:rFonts w:ascii="umr10" w:eastAsia="Times New Roman" w:hAnsi="umr10" w:cs="Times New Roman"/>
          <w:szCs w:val="24"/>
          <w:lang w:val="pt-BR" w:eastAsia="en-US"/>
        </w:rPr>
        <w:t xml:space="preserve"> aproximadamente 1.124 alunos (soma da</w:t>
      </w:r>
      <w:r w:rsidRPr="001131B6">
        <w:rPr>
          <w:rFonts w:ascii="umr10" w:eastAsia="Times New Roman" w:hAnsi="umr10" w:cs="Times New Roman"/>
          <w:szCs w:val="24"/>
          <w:lang w:val="pt-BR" w:eastAsia="en-US"/>
        </w:rPr>
        <w:t xml:space="preserve"> quantidade de alunos matriculados em cada turma) em uma carga horária total de 2.720 horas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_Ref341695811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18.3.2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6364765F" w14:textId="77777777" w:rsidR="001131B6" w:rsidRPr="001131B6" w:rsidRDefault="001131B6" w:rsidP="001131B6">
      <w:pPr>
        <w:spacing w:after="240" w:line="360" w:lineRule="auto"/>
        <w:jc w:val="both"/>
        <w:rPr>
          <w:rFonts w:ascii="umr10" w:eastAsia="Times New Roman" w:hAnsi="umr10" w:cs="Times New Roman"/>
          <w:szCs w:val="24"/>
          <w:lang w:val="pt-BR" w:eastAsia="en-US"/>
        </w:rPr>
      </w:pPr>
      <w:r w:rsidRPr="001131B6">
        <w:rPr>
          <w:rFonts w:ascii="Calibri" w:eastAsia="Times New Roman" w:hAnsi="Calibri" w:cs="Times New Roman"/>
          <w:b/>
          <w:szCs w:val="24"/>
          <w:lang w:val="pt-BR" w:eastAsia="en-US"/>
        </w:rPr>
        <w:t>Coordenador de curso</w:t>
      </w:r>
      <w:r w:rsidRPr="001131B6">
        <w:rPr>
          <w:rFonts w:ascii="umr10" w:eastAsia="Times New Roman" w:hAnsi="umr10" w:cs="Times New Roman"/>
          <w:b/>
          <w:szCs w:val="24"/>
          <w:lang w:val="pt-BR" w:eastAsia="en-US"/>
        </w:rPr>
        <w:t xml:space="preserve">. </w:t>
      </w:r>
      <w:r w:rsidR="00367FE4">
        <w:rPr>
          <w:rFonts w:ascii="umr10" w:eastAsia="Times New Roman" w:hAnsi="umr10" w:cs="Times New Roman"/>
          <w:szCs w:val="24"/>
          <w:lang w:val="pt-BR" w:eastAsia="en-US"/>
        </w:rPr>
        <w:t>E</w:t>
      </w:r>
      <w:r w:rsidRPr="001131B6">
        <w:rPr>
          <w:rFonts w:ascii="umr10" w:eastAsia="Times New Roman" w:hAnsi="umr10" w:cs="Times New Roman"/>
          <w:szCs w:val="24"/>
          <w:lang w:val="pt-BR" w:eastAsia="en-US"/>
        </w:rPr>
        <w:t xml:space="preserve">m reconhecimento pela boa atuação no ensino, fui convidado a assumir a </w:t>
      </w:r>
      <w:r w:rsidR="00367FE4">
        <w:rPr>
          <w:rFonts w:ascii="umr10" w:eastAsia="Times New Roman" w:hAnsi="umr10" w:cs="Times New Roman"/>
          <w:szCs w:val="24"/>
          <w:lang w:val="pt-BR" w:eastAsia="en-US"/>
        </w:rPr>
        <w:t>coordenação</w:t>
      </w:r>
      <w:r w:rsidRPr="001131B6">
        <w:rPr>
          <w:rFonts w:ascii="umr10" w:eastAsia="Times New Roman" w:hAnsi="umr10" w:cs="Times New Roman"/>
          <w:szCs w:val="24"/>
          <w:lang w:val="pt-BR" w:eastAsia="en-US"/>
        </w:rPr>
        <w:t xml:space="preserve"> dos cursos de Computação (Ciência da Computação, Sistemas de Informação e Redes de Computadores) do Centro Universitário UniCarioca, campus Rio Comprido, que totalizavam mais de 600 alunos. </w:t>
      </w:r>
      <w:r w:rsidR="00367FE4">
        <w:rPr>
          <w:rFonts w:ascii="umr10" w:eastAsia="Times New Roman" w:hAnsi="umr10" w:cs="Times New Roman"/>
          <w:szCs w:val="24"/>
          <w:lang w:val="pt-BR" w:eastAsia="en-US"/>
        </w:rPr>
        <w:t xml:space="preserve">Atuei como coordenador de curso de </w:t>
      </w:r>
      <w:r w:rsidR="00367FE4" w:rsidRPr="001131B6">
        <w:rPr>
          <w:rFonts w:ascii="umr10" w:eastAsia="Times New Roman" w:hAnsi="umr10" w:cs="Times New Roman"/>
          <w:szCs w:val="24"/>
          <w:lang w:val="pt-BR" w:eastAsia="en-US"/>
        </w:rPr>
        <w:t>outubro de 2004 a setembro de 2005</w:t>
      </w:r>
      <w:r w:rsidR="00367FE4">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Dentre as atividades que implementei, destacam-se: reformulação da grade curricular dos cursos, padronização e atualização das ementas das disciplinas, implementação e implantação de um sistema de avaliação institucional online, organização de eventos e palestras periódicas e institucionalização de convênios com empresas de tecnologia.</w:t>
      </w:r>
    </w:p>
    <w:p w14:paraId="201DFF98" w14:textId="77777777" w:rsidR="001131B6" w:rsidRPr="001131B6" w:rsidRDefault="001131B6" w:rsidP="001E3E67">
      <w:pPr>
        <w:pStyle w:val="Heading3"/>
      </w:pPr>
      <w:r w:rsidRPr="001131B6">
        <w:t>LES/PUC-Rio (2000 a 2006)</w:t>
      </w:r>
    </w:p>
    <w:p w14:paraId="39E31EF8" w14:textId="77777777" w:rsidR="001131B6" w:rsidRPr="001131B6" w:rsidRDefault="001131B6" w:rsidP="001131B6">
      <w:pPr>
        <w:spacing w:after="24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Fui bolsista do Laboratório de Engenharia de Software (LES) da Pontifícia Universidade Católica do Rio de Janeiro (PUC-Rio). Minhas atividades no laboratório consistiam no desenvolvimento e pesquisa relacionados ao ambiente de ensino-aprendizagem AulaNet. </w:t>
      </w:r>
    </w:p>
    <w:p w14:paraId="5927E523" w14:textId="77777777" w:rsidR="001131B6" w:rsidRPr="001131B6" w:rsidRDefault="00D63540" w:rsidP="004150F3">
      <w:pPr>
        <w:pStyle w:val="Heading2"/>
      </w:pPr>
      <w:bookmarkStart w:id="113" w:name="_Ref327686438"/>
      <w:bookmarkStart w:id="114" w:name="_Toc352574525"/>
      <w:bookmarkStart w:id="115" w:name="_Toc436470856"/>
      <w:r>
        <w:t>Atuação T</w:t>
      </w:r>
      <w:r w:rsidR="001131B6" w:rsidRPr="001131B6">
        <w:t>écnico-profissional</w:t>
      </w:r>
      <w:bookmarkEnd w:id="113"/>
      <w:r w:rsidR="001131B6" w:rsidRPr="001131B6">
        <w:t xml:space="preserve"> (4)</w:t>
      </w:r>
      <w:bookmarkEnd w:id="114"/>
      <w:bookmarkEnd w:id="115"/>
    </w:p>
    <w:tbl>
      <w:tblPr>
        <w:tblStyle w:val="Tabelacomgrade2"/>
        <w:tblW w:w="504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3073"/>
        <w:gridCol w:w="1360"/>
        <w:gridCol w:w="1482"/>
        <w:gridCol w:w="3578"/>
      </w:tblGrid>
      <w:tr w:rsidR="00A51056" w:rsidRPr="001131B6" w14:paraId="06C8E6A6" w14:textId="77777777" w:rsidTr="0068428F">
        <w:trPr>
          <w:jc w:val="center"/>
        </w:trPr>
        <w:tc>
          <w:tcPr>
            <w:tcW w:w="150" w:type="pct"/>
            <w:tcBorders>
              <w:bottom w:val="single" w:sz="4" w:space="0" w:color="auto"/>
            </w:tcBorders>
            <w:shd w:val="clear" w:color="auto" w:fill="D9D9D9"/>
          </w:tcPr>
          <w:p w14:paraId="6A8E4FC5" w14:textId="77777777" w:rsidR="00A51056" w:rsidRPr="001131B6" w:rsidRDefault="00A51056" w:rsidP="0068428F">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1581" w:type="pct"/>
            <w:tcBorders>
              <w:bottom w:val="single" w:sz="4" w:space="0" w:color="auto"/>
            </w:tcBorders>
            <w:shd w:val="clear" w:color="auto" w:fill="D9D9D9"/>
          </w:tcPr>
          <w:p w14:paraId="70973385" w14:textId="77777777" w:rsidR="00A51056" w:rsidRPr="001131B6" w:rsidRDefault="00A51056" w:rsidP="0068428F">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717" w:type="pct"/>
            <w:tcBorders>
              <w:bottom w:val="single" w:sz="4" w:space="0" w:color="auto"/>
            </w:tcBorders>
            <w:shd w:val="clear" w:color="auto" w:fill="D9D9D9"/>
          </w:tcPr>
          <w:p w14:paraId="73A0784A" w14:textId="77777777" w:rsidR="00A51056" w:rsidRPr="001131B6" w:rsidRDefault="00A51056" w:rsidP="0068428F">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717" w:type="pct"/>
            <w:tcBorders>
              <w:bottom w:val="single" w:sz="4" w:space="0" w:color="auto"/>
            </w:tcBorders>
            <w:shd w:val="clear" w:color="auto" w:fill="D9D9D9"/>
          </w:tcPr>
          <w:p w14:paraId="6E339C33" w14:textId="77777777" w:rsidR="00A51056" w:rsidRPr="001131B6" w:rsidRDefault="00A51056" w:rsidP="0068428F">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w:t>
            </w:r>
          </w:p>
        </w:tc>
        <w:tc>
          <w:tcPr>
            <w:tcW w:w="1835" w:type="pct"/>
            <w:tcBorders>
              <w:bottom w:val="single" w:sz="4" w:space="0" w:color="auto"/>
            </w:tcBorders>
            <w:shd w:val="clear" w:color="auto" w:fill="D9D9D9"/>
          </w:tcPr>
          <w:p w14:paraId="4CFC5154" w14:textId="77777777" w:rsidR="00A51056" w:rsidRPr="001131B6" w:rsidRDefault="00A51056" w:rsidP="0068428F">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Ocupação principal</w:t>
            </w:r>
          </w:p>
        </w:tc>
      </w:tr>
      <w:tr w:rsidR="00A51056" w:rsidRPr="00196171" w14:paraId="2B9EA949" w14:textId="77777777" w:rsidTr="0068428F">
        <w:trPr>
          <w:jc w:val="center"/>
        </w:trPr>
        <w:tc>
          <w:tcPr>
            <w:tcW w:w="150" w:type="pct"/>
            <w:tcBorders>
              <w:bottom w:val="single" w:sz="2" w:space="0" w:color="auto"/>
            </w:tcBorders>
          </w:tcPr>
          <w:p w14:paraId="64452DB1"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1581" w:type="pct"/>
            <w:tcBorders>
              <w:bottom w:val="single" w:sz="2" w:space="0" w:color="auto"/>
            </w:tcBorders>
          </w:tcPr>
          <w:p w14:paraId="4CF6D2C4" w14:textId="77777777" w:rsidR="00A51056" w:rsidRPr="001131B6" w:rsidRDefault="00A51056" w:rsidP="0068428F">
            <w:pPr>
              <w:keepNext/>
              <w:spacing w:before="40" w:after="40"/>
              <w:rPr>
                <w:rFonts w:ascii="umr10" w:eastAsia="Times New Roman" w:hAnsi="umr10" w:cs="Times New Roman"/>
                <w:b/>
                <w:bCs/>
                <w:sz w:val="20"/>
                <w:szCs w:val="20"/>
                <w:vertAlign w:val="superscript"/>
                <w:lang w:val="pt-BR"/>
              </w:rPr>
            </w:pPr>
            <w:r w:rsidRPr="001131B6">
              <w:rPr>
                <w:rFonts w:ascii="umr10" w:eastAsia="Times New Roman" w:hAnsi="umr10" w:cs="Times New Roman"/>
                <w:b/>
                <w:bCs/>
                <w:sz w:val="20"/>
                <w:szCs w:val="20"/>
                <w:lang w:val="pt-BR"/>
              </w:rPr>
              <w:t xml:space="preserve">Academos Instituto Livre Educação Permanente </w:t>
            </w:r>
          </w:p>
        </w:tc>
        <w:tc>
          <w:tcPr>
            <w:tcW w:w="717" w:type="pct"/>
            <w:tcBorders>
              <w:bottom w:val="single" w:sz="2" w:space="0" w:color="auto"/>
            </w:tcBorders>
          </w:tcPr>
          <w:p w14:paraId="34007F86" w14:textId="77777777" w:rsidR="00A51056" w:rsidRPr="001131B6" w:rsidRDefault="00A51056" w:rsidP="0068428F">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1999 a 2002</w:t>
            </w:r>
          </w:p>
        </w:tc>
        <w:tc>
          <w:tcPr>
            <w:tcW w:w="717" w:type="pct"/>
            <w:tcBorders>
              <w:bottom w:val="single" w:sz="2" w:space="0" w:color="auto"/>
            </w:tcBorders>
          </w:tcPr>
          <w:p w14:paraId="1228F4C0" w14:textId="77777777" w:rsidR="00A51056" w:rsidRPr="001131B6" w:rsidRDefault="00A51056" w:rsidP="0068428F">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Analista</w:t>
            </w:r>
          </w:p>
        </w:tc>
        <w:tc>
          <w:tcPr>
            <w:tcW w:w="1835" w:type="pct"/>
            <w:tcBorders>
              <w:bottom w:val="single" w:sz="2" w:space="0" w:color="auto"/>
            </w:tcBorders>
          </w:tcPr>
          <w:p w14:paraId="48421EA6" w14:textId="77777777" w:rsidR="00A51056" w:rsidRPr="001131B6" w:rsidRDefault="00A51056" w:rsidP="0068428F">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Gerente de TI e Desenvolvedor Web</w:t>
            </w:r>
          </w:p>
        </w:tc>
      </w:tr>
      <w:tr w:rsidR="00A51056" w:rsidRPr="00196171" w14:paraId="7DE701DC" w14:textId="77777777" w:rsidTr="0068428F">
        <w:trPr>
          <w:jc w:val="center"/>
        </w:trPr>
        <w:tc>
          <w:tcPr>
            <w:tcW w:w="150" w:type="pct"/>
            <w:tcBorders>
              <w:top w:val="single" w:sz="2" w:space="0" w:color="auto"/>
              <w:bottom w:val="single" w:sz="2" w:space="0" w:color="auto"/>
            </w:tcBorders>
          </w:tcPr>
          <w:p w14:paraId="00D12D57"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1581" w:type="pct"/>
            <w:tcBorders>
              <w:top w:val="single" w:sz="2" w:space="0" w:color="auto"/>
              <w:bottom w:val="single" w:sz="2" w:space="0" w:color="auto"/>
            </w:tcBorders>
          </w:tcPr>
          <w:p w14:paraId="73C51195" w14:textId="77777777" w:rsidR="00A51056" w:rsidRPr="001131B6" w:rsidRDefault="00A51056" w:rsidP="0068428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Criativa Propaganda</w:t>
            </w:r>
          </w:p>
        </w:tc>
        <w:tc>
          <w:tcPr>
            <w:tcW w:w="717" w:type="pct"/>
            <w:tcBorders>
              <w:top w:val="single" w:sz="2" w:space="0" w:color="auto"/>
              <w:bottom w:val="single" w:sz="2" w:space="0" w:color="auto"/>
            </w:tcBorders>
          </w:tcPr>
          <w:p w14:paraId="6A407D0F"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1999</w:t>
            </w:r>
          </w:p>
        </w:tc>
        <w:tc>
          <w:tcPr>
            <w:tcW w:w="717" w:type="pct"/>
            <w:tcBorders>
              <w:top w:val="single" w:sz="2" w:space="0" w:color="auto"/>
              <w:bottom w:val="single" w:sz="2" w:space="0" w:color="auto"/>
            </w:tcBorders>
          </w:tcPr>
          <w:p w14:paraId="470A9E76"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Estagiário</w:t>
            </w:r>
          </w:p>
        </w:tc>
        <w:tc>
          <w:tcPr>
            <w:tcW w:w="1835" w:type="pct"/>
            <w:tcBorders>
              <w:top w:val="single" w:sz="2" w:space="0" w:color="auto"/>
              <w:bottom w:val="single" w:sz="2" w:space="0" w:color="auto"/>
            </w:tcBorders>
          </w:tcPr>
          <w:p w14:paraId="7D6DF1ED"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Administrador de Redes e de Sistemas</w:t>
            </w:r>
          </w:p>
        </w:tc>
      </w:tr>
      <w:tr w:rsidR="00A51056" w:rsidRPr="001131B6" w14:paraId="52CAA318" w14:textId="77777777" w:rsidTr="0068428F">
        <w:trPr>
          <w:jc w:val="center"/>
        </w:trPr>
        <w:tc>
          <w:tcPr>
            <w:tcW w:w="150" w:type="pct"/>
            <w:tcBorders>
              <w:top w:val="single" w:sz="2" w:space="0" w:color="auto"/>
              <w:bottom w:val="single" w:sz="2" w:space="0" w:color="auto"/>
            </w:tcBorders>
          </w:tcPr>
          <w:p w14:paraId="223F635D"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1581" w:type="pct"/>
            <w:tcBorders>
              <w:top w:val="single" w:sz="2" w:space="0" w:color="auto"/>
              <w:bottom w:val="single" w:sz="2" w:space="0" w:color="auto"/>
            </w:tcBorders>
          </w:tcPr>
          <w:p w14:paraId="74D3A5CC" w14:textId="77777777" w:rsidR="00A51056" w:rsidRPr="001131B6" w:rsidRDefault="00A51056" w:rsidP="0068428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Big Bang Sistemas e Metas</w:t>
            </w:r>
          </w:p>
        </w:tc>
        <w:tc>
          <w:tcPr>
            <w:tcW w:w="717" w:type="pct"/>
            <w:tcBorders>
              <w:top w:val="single" w:sz="2" w:space="0" w:color="auto"/>
              <w:bottom w:val="single" w:sz="2" w:space="0" w:color="auto"/>
            </w:tcBorders>
          </w:tcPr>
          <w:p w14:paraId="768C7A18"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1995</w:t>
            </w:r>
          </w:p>
        </w:tc>
        <w:tc>
          <w:tcPr>
            <w:tcW w:w="717" w:type="pct"/>
            <w:tcBorders>
              <w:top w:val="single" w:sz="2" w:space="0" w:color="auto"/>
              <w:bottom w:val="single" w:sz="2" w:space="0" w:color="auto"/>
            </w:tcBorders>
          </w:tcPr>
          <w:p w14:paraId="0634D5A5"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Programador</w:t>
            </w:r>
          </w:p>
        </w:tc>
        <w:tc>
          <w:tcPr>
            <w:tcW w:w="1835" w:type="pct"/>
            <w:tcBorders>
              <w:top w:val="single" w:sz="2" w:space="0" w:color="auto"/>
              <w:bottom w:val="single" w:sz="2" w:space="0" w:color="auto"/>
            </w:tcBorders>
          </w:tcPr>
          <w:p w14:paraId="33F4D636"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Programação de sistemas comerciais</w:t>
            </w:r>
          </w:p>
        </w:tc>
      </w:tr>
      <w:tr w:rsidR="00A51056" w:rsidRPr="001131B6" w14:paraId="7F96612F" w14:textId="77777777" w:rsidTr="0068428F">
        <w:trPr>
          <w:jc w:val="center"/>
        </w:trPr>
        <w:tc>
          <w:tcPr>
            <w:tcW w:w="150" w:type="pct"/>
            <w:tcBorders>
              <w:top w:val="single" w:sz="2" w:space="0" w:color="auto"/>
              <w:bottom w:val="single" w:sz="2" w:space="0" w:color="auto"/>
            </w:tcBorders>
          </w:tcPr>
          <w:p w14:paraId="42DFA284" w14:textId="77777777" w:rsidR="00A51056" w:rsidRPr="001131B6" w:rsidRDefault="00A51056" w:rsidP="0068428F">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1581" w:type="pct"/>
            <w:tcBorders>
              <w:top w:val="single" w:sz="2" w:space="0" w:color="auto"/>
              <w:bottom w:val="single" w:sz="2" w:space="0" w:color="auto"/>
            </w:tcBorders>
          </w:tcPr>
          <w:p w14:paraId="186A70C8" w14:textId="77777777" w:rsidR="00A51056" w:rsidRPr="001131B6" w:rsidRDefault="00A51056" w:rsidP="0068428F">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t>
            </w:r>
          </w:p>
        </w:tc>
        <w:tc>
          <w:tcPr>
            <w:tcW w:w="717" w:type="pct"/>
            <w:tcBorders>
              <w:top w:val="single" w:sz="2" w:space="0" w:color="auto"/>
              <w:bottom w:val="single" w:sz="2" w:space="0" w:color="auto"/>
            </w:tcBorders>
          </w:tcPr>
          <w:p w14:paraId="46755F6E"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1991 a 1993</w:t>
            </w:r>
          </w:p>
        </w:tc>
        <w:tc>
          <w:tcPr>
            <w:tcW w:w="717" w:type="pct"/>
            <w:tcBorders>
              <w:top w:val="single" w:sz="2" w:space="0" w:color="auto"/>
              <w:bottom w:val="single" w:sz="2" w:space="0" w:color="auto"/>
            </w:tcBorders>
          </w:tcPr>
          <w:p w14:paraId="1FDAD056"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Desenvolvedor Autônomo</w:t>
            </w:r>
          </w:p>
        </w:tc>
        <w:tc>
          <w:tcPr>
            <w:tcW w:w="1835" w:type="pct"/>
            <w:tcBorders>
              <w:top w:val="single" w:sz="2" w:space="0" w:color="auto"/>
              <w:bottom w:val="single" w:sz="2" w:space="0" w:color="auto"/>
            </w:tcBorders>
          </w:tcPr>
          <w:p w14:paraId="287730C3" w14:textId="77777777" w:rsidR="00A51056" w:rsidRPr="001131B6" w:rsidRDefault="00A51056" w:rsidP="0068428F">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Programação de sistemas comerciais</w:t>
            </w:r>
          </w:p>
        </w:tc>
      </w:tr>
    </w:tbl>
    <w:p w14:paraId="471B38B1" w14:textId="77777777" w:rsidR="00A51056" w:rsidRPr="00A51056" w:rsidRDefault="00A51056" w:rsidP="001131B6">
      <w:pPr>
        <w:spacing w:after="120" w:line="360" w:lineRule="auto"/>
        <w:jc w:val="both"/>
        <w:rPr>
          <w:rFonts w:ascii="umr10" w:eastAsia="Times New Roman" w:hAnsi="umr10" w:cs="Times New Roman"/>
          <w:sz w:val="4"/>
          <w:szCs w:val="4"/>
          <w:lang w:eastAsia="en-US"/>
        </w:rPr>
      </w:pPr>
    </w:p>
    <w:p w14:paraId="7A5AB870"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Durante parte da graduação e do mestrado, atuei profissionalmente em empresas na área de computação e também como desenvolvedor autônomo. </w:t>
      </w:r>
    </w:p>
    <w:p w14:paraId="05628E3D" w14:textId="77777777" w:rsidR="001131B6" w:rsidRPr="001131B6" w:rsidRDefault="001131B6" w:rsidP="001E3E67">
      <w:pPr>
        <w:pStyle w:val="Heading3"/>
      </w:pPr>
      <w:r w:rsidRPr="001131B6">
        <w:t>Academos (1999 a 2002)</w:t>
      </w:r>
    </w:p>
    <w:p w14:paraId="30F75CDA" w14:textId="77777777" w:rsidR="001131B6" w:rsidRPr="001131B6" w:rsidRDefault="00FC20C2" w:rsidP="001131B6">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Fui </w:t>
      </w:r>
      <w:r w:rsidR="001131B6" w:rsidRPr="001131B6">
        <w:rPr>
          <w:rFonts w:ascii="umr10" w:eastAsia="Times New Roman" w:hAnsi="umr10" w:cs="Times New Roman"/>
          <w:szCs w:val="24"/>
          <w:lang w:val="pt-BR" w:eastAsia="en-US"/>
        </w:rPr>
        <w:t xml:space="preserve">responsável pela área de tecnologia da empresa Academos (http://www.academos.com.br), cujo foco era o desenvolvimento e aplicação de cursos online. Atuei no desenvolvimento de cursos com HTML, JavaScript e Java, de forma integrada a ferramentas de gerenciamento como AulaNet, Universite, TopClass, WebCT, entre outras. Administrava também toda infraestrutura tecnológica da empresa. </w:t>
      </w:r>
    </w:p>
    <w:p w14:paraId="1CB1F4DC" w14:textId="77777777" w:rsidR="001131B6" w:rsidRPr="001131B6" w:rsidRDefault="001131B6" w:rsidP="001E3E67">
      <w:pPr>
        <w:pStyle w:val="Heading3"/>
      </w:pPr>
      <w:r w:rsidRPr="001131B6">
        <w:lastRenderedPageBreak/>
        <w:t>Criativa (1999)</w:t>
      </w:r>
    </w:p>
    <w:p w14:paraId="720B5158"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Na empresa Criativa Propaganda (http://www.criativa.com.br), cuidava de toda parte de Tecnologia de Informação. Instalei e dei manutenção em estações de trabalho, equipamentos, redes, sistemas operacionais, sistemas específicos e servidores DNS, Web, e-mail e FTP. </w:t>
      </w:r>
    </w:p>
    <w:p w14:paraId="373C8A5D" w14:textId="77777777" w:rsidR="001131B6" w:rsidRPr="001131B6" w:rsidRDefault="001131B6" w:rsidP="001E3E67">
      <w:pPr>
        <w:pStyle w:val="Heading3"/>
      </w:pPr>
      <w:r w:rsidRPr="001131B6">
        <w:t>Big Bang (1995)</w:t>
      </w:r>
    </w:p>
    <w:p w14:paraId="2894F31E"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Na Big Bang Sistemas e Metas (ES), desenvolvi em Clipper sistemas de automação de academias, de restaurantes e de locadoras de veículos. </w:t>
      </w:r>
    </w:p>
    <w:p w14:paraId="753F9DDD" w14:textId="77777777" w:rsidR="001131B6" w:rsidRPr="001131B6" w:rsidRDefault="00D63540" w:rsidP="001E3E67">
      <w:pPr>
        <w:pStyle w:val="Heading3"/>
      </w:pPr>
      <w:r>
        <w:t>Desenvolvedor A</w:t>
      </w:r>
      <w:r w:rsidR="001131B6" w:rsidRPr="001131B6">
        <w:t>utônomo (1991 a 1993)</w:t>
      </w:r>
    </w:p>
    <w:p w14:paraId="24980A91"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Iniciei ainda cedo minha carreira profissional atuando de forma autônoma no desenvolvimento de sistemas comerciais (veja mais detalhes no Capítulo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_Ref327297547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Construí e implantei sistemas de automação de estoque, preços e clientes para um estabelecimento comercial, na linguagem Quick Basic.</w:t>
      </w:r>
    </w:p>
    <w:p w14:paraId="77DA2A13" w14:textId="77777777" w:rsidR="001131B6" w:rsidRPr="001131B6" w:rsidRDefault="001131B6" w:rsidP="004150F3">
      <w:pPr>
        <w:pStyle w:val="Heading2"/>
      </w:pPr>
      <w:bookmarkStart w:id="116" w:name="_Toc262663683"/>
      <w:bookmarkStart w:id="117" w:name="_Toc262663782"/>
      <w:bookmarkStart w:id="118" w:name="_Ref327949214"/>
      <w:bookmarkStart w:id="119" w:name="_Ref336344479"/>
      <w:bookmarkStart w:id="120" w:name="_Toc352574526"/>
      <w:bookmarkStart w:id="121" w:name="_Toc436470857"/>
      <w:r w:rsidRPr="001131B6">
        <w:t xml:space="preserve">Associações </w:t>
      </w:r>
      <w:bookmarkEnd w:id="116"/>
      <w:bookmarkEnd w:id="117"/>
      <w:bookmarkEnd w:id="118"/>
      <w:bookmarkEnd w:id="119"/>
      <w:r w:rsidR="00D63540">
        <w:t>A</w:t>
      </w:r>
      <w:r w:rsidRPr="001131B6">
        <w:t>cadêmicas e</w:t>
      </w:r>
      <w:r w:rsidR="00D63540">
        <w:t xml:space="preserve"> P</w:t>
      </w:r>
      <w:r w:rsidRPr="001131B6">
        <w:t>rofissionais (4)</w:t>
      </w:r>
      <w:bookmarkEnd w:id="120"/>
      <w:bookmarkEnd w:id="121"/>
    </w:p>
    <w:tbl>
      <w:tblPr>
        <w:tblStyle w:val="Tabelacomgrade2"/>
        <w:tblW w:w="9889" w:type="dxa"/>
        <w:tblBorders>
          <w:left w:val="none" w:sz="0" w:space="0" w:color="auto"/>
          <w:right w:val="none" w:sz="0" w:space="0" w:color="auto"/>
          <w:insideV w:val="none" w:sz="0" w:space="0" w:color="auto"/>
        </w:tblBorders>
        <w:tblLook w:val="04A0" w:firstRow="1" w:lastRow="0" w:firstColumn="1" w:lastColumn="0" w:noHBand="0" w:noVBand="1"/>
      </w:tblPr>
      <w:tblGrid>
        <w:gridCol w:w="422"/>
        <w:gridCol w:w="7766"/>
        <w:gridCol w:w="1701"/>
      </w:tblGrid>
      <w:tr w:rsidR="001131B6" w:rsidRPr="001131B6" w14:paraId="6B9E4535" w14:textId="77777777" w:rsidTr="001131B6">
        <w:tc>
          <w:tcPr>
            <w:tcW w:w="0" w:type="auto"/>
            <w:tcBorders>
              <w:bottom w:val="single" w:sz="4" w:space="0" w:color="auto"/>
            </w:tcBorders>
            <w:shd w:val="clear" w:color="auto" w:fill="D9D9D9"/>
          </w:tcPr>
          <w:p w14:paraId="078D0D19"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7766" w:type="dxa"/>
            <w:tcBorders>
              <w:bottom w:val="single" w:sz="4" w:space="0" w:color="auto"/>
            </w:tcBorders>
            <w:shd w:val="clear" w:color="auto" w:fill="D9D9D9"/>
          </w:tcPr>
          <w:p w14:paraId="493C24AA"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1701" w:type="dxa"/>
            <w:tcBorders>
              <w:bottom w:val="single" w:sz="4" w:space="0" w:color="auto"/>
            </w:tcBorders>
            <w:shd w:val="clear" w:color="auto" w:fill="D9D9D9"/>
          </w:tcPr>
          <w:p w14:paraId="23576A85"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r>
      <w:tr w:rsidR="001131B6" w:rsidRPr="001131B6" w14:paraId="0FED6B01" w14:textId="77777777" w:rsidTr="001131B6">
        <w:tc>
          <w:tcPr>
            <w:tcW w:w="0" w:type="auto"/>
            <w:tcBorders>
              <w:bottom w:val="single" w:sz="2" w:space="0" w:color="auto"/>
            </w:tcBorders>
          </w:tcPr>
          <w:p w14:paraId="31D1FABD"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7766" w:type="dxa"/>
            <w:tcBorders>
              <w:bottom w:val="single" w:sz="2" w:space="0" w:color="auto"/>
            </w:tcBorders>
          </w:tcPr>
          <w:p w14:paraId="5F8D017F" w14:textId="77777777" w:rsidR="001131B6" w:rsidRPr="001131B6" w:rsidRDefault="001131B6" w:rsidP="001131B6">
            <w:pPr>
              <w:keepNext/>
              <w:spacing w:before="40" w:after="40"/>
              <w:rPr>
                <w:rFonts w:ascii="umr10" w:eastAsia="Times New Roman" w:hAnsi="umr10" w:cs="Times New Roman"/>
                <w:bCs/>
                <w:sz w:val="20"/>
                <w:szCs w:val="20"/>
                <w:vertAlign w:val="superscript"/>
                <w:lang w:val="pt-BR"/>
              </w:rPr>
            </w:pPr>
            <w:r w:rsidRPr="001131B6">
              <w:rPr>
                <w:rFonts w:ascii="umr10" w:eastAsia="Times New Roman" w:hAnsi="umr10" w:cs="Times New Roman"/>
                <w:b/>
                <w:bCs/>
                <w:sz w:val="20"/>
                <w:szCs w:val="20"/>
                <w:lang w:val="pt-BR"/>
              </w:rPr>
              <w:t>Sociedade Brasileira de Computação (SBC)</w:t>
            </w:r>
            <w:r w:rsidRPr="001131B6">
              <w:rPr>
                <w:rFonts w:ascii="umr10" w:eastAsia="Times New Roman" w:hAnsi="umr10" w:cs="Times New Roman"/>
                <w:bCs/>
                <w:sz w:val="20"/>
                <w:szCs w:val="20"/>
                <w:lang w:val="pt-BR"/>
              </w:rPr>
              <w:t>, sócio no. 7704</w:t>
            </w:r>
          </w:p>
        </w:tc>
        <w:tc>
          <w:tcPr>
            <w:tcW w:w="1701" w:type="dxa"/>
            <w:tcBorders>
              <w:bottom w:val="single" w:sz="2" w:space="0" w:color="auto"/>
            </w:tcBorders>
          </w:tcPr>
          <w:p w14:paraId="3F7F4100" w14:textId="77777777" w:rsidR="001131B6" w:rsidRPr="001131B6" w:rsidRDefault="001131B6" w:rsidP="001131B6">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Desde 1998</w:t>
            </w:r>
          </w:p>
        </w:tc>
      </w:tr>
      <w:tr w:rsidR="001131B6" w:rsidRPr="001131B6" w14:paraId="031DE914" w14:textId="77777777" w:rsidTr="001131B6">
        <w:tc>
          <w:tcPr>
            <w:tcW w:w="0" w:type="auto"/>
            <w:tcBorders>
              <w:top w:val="single" w:sz="2" w:space="0" w:color="auto"/>
              <w:bottom w:val="single" w:sz="2" w:space="0" w:color="auto"/>
            </w:tcBorders>
          </w:tcPr>
          <w:p w14:paraId="222EBC37"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7766" w:type="dxa"/>
            <w:tcBorders>
              <w:top w:val="single" w:sz="2" w:space="0" w:color="auto"/>
              <w:bottom w:val="single" w:sz="2" w:space="0" w:color="auto"/>
            </w:tcBorders>
          </w:tcPr>
          <w:p w14:paraId="75F73BF4" w14:textId="77777777" w:rsidR="001131B6" w:rsidRPr="001131B6" w:rsidRDefault="001131B6" w:rsidP="001131B6">
            <w:pPr>
              <w:spacing w:before="40" w:after="40"/>
              <w:rPr>
                <w:rFonts w:ascii="umr10" w:eastAsia="Times New Roman" w:hAnsi="umr10" w:cs="Times New Roman"/>
                <w:bCs/>
                <w:sz w:val="20"/>
                <w:szCs w:val="20"/>
              </w:rPr>
            </w:pPr>
            <w:r w:rsidRPr="001131B6">
              <w:rPr>
                <w:rFonts w:ascii="umr10" w:eastAsia="Times New Roman" w:hAnsi="umr10" w:cs="Times New Roman"/>
                <w:b/>
                <w:bCs/>
                <w:sz w:val="20"/>
                <w:szCs w:val="20"/>
              </w:rPr>
              <w:t>Association for Computing Machinery (ACM)</w:t>
            </w:r>
            <w:r w:rsidRPr="001131B6">
              <w:rPr>
                <w:rFonts w:ascii="umr10" w:eastAsia="Times New Roman" w:hAnsi="umr10" w:cs="Times New Roman"/>
                <w:bCs/>
                <w:sz w:val="20"/>
                <w:szCs w:val="20"/>
              </w:rPr>
              <w:t>, sócio no. 9493951</w:t>
            </w:r>
          </w:p>
        </w:tc>
        <w:tc>
          <w:tcPr>
            <w:tcW w:w="1701" w:type="dxa"/>
            <w:tcBorders>
              <w:top w:val="single" w:sz="2" w:space="0" w:color="auto"/>
              <w:bottom w:val="single" w:sz="2" w:space="0" w:color="auto"/>
            </w:tcBorders>
          </w:tcPr>
          <w:p w14:paraId="28C405C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Desde 2010</w:t>
            </w:r>
          </w:p>
        </w:tc>
      </w:tr>
      <w:tr w:rsidR="001131B6" w:rsidRPr="001131B6" w14:paraId="2FC53C9E" w14:textId="77777777" w:rsidTr="001131B6">
        <w:tc>
          <w:tcPr>
            <w:tcW w:w="0" w:type="auto"/>
            <w:tcBorders>
              <w:top w:val="single" w:sz="2" w:space="0" w:color="auto"/>
              <w:bottom w:val="single" w:sz="2" w:space="0" w:color="auto"/>
            </w:tcBorders>
          </w:tcPr>
          <w:p w14:paraId="2D835293"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7766" w:type="dxa"/>
            <w:tcBorders>
              <w:top w:val="single" w:sz="2" w:space="0" w:color="auto"/>
              <w:bottom w:val="single" w:sz="2" w:space="0" w:color="auto"/>
            </w:tcBorders>
          </w:tcPr>
          <w:p w14:paraId="22038EA0"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IEEE Computer Society</w:t>
            </w:r>
            <w:r w:rsidRPr="001131B6">
              <w:rPr>
                <w:rFonts w:ascii="umr10" w:eastAsia="Times New Roman" w:hAnsi="umr10" w:cs="Times New Roman"/>
                <w:bCs/>
                <w:sz w:val="20"/>
                <w:szCs w:val="20"/>
                <w:lang w:val="pt-BR"/>
              </w:rPr>
              <w:t>, sócio no. 90844324</w:t>
            </w:r>
          </w:p>
        </w:tc>
        <w:tc>
          <w:tcPr>
            <w:tcW w:w="1701" w:type="dxa"/>
            <w:tcBorders>
              <w:top w:val="single" w:sz="2" w:space="0" w:color="auto"/>
              <w:bottom w:val="single" w:sz="2" w:space="0" w:color="auto"/>
            </w:tcBorders>
          </w:tcPr>
          <w:p w14:paraId="7D834399"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Desde 2010</w:t>
            </w:r>
          </w:p>
        </w:tc>
      </w:tr>
      <w:tr w:rsidR="001131B6" w:rsidRPr="001131B6" w14:paraId="08CB42FC" w14:textId="77777777" w:rsidTr="001131B6">
        <w:tc>
          <w:tcPr>
            <w:tcW w:w="0" w:type="auto"/>
            <w:tcBorders>
              <w:top w:val="single" w:sz="2" w:space="0" w:color="auto"/>
              <w:bottom w:val="single" w:sz="2" w:space="0" w:color="auto"/>
            </w:tcBorders>
          </w:tcPr>
          <w:p w14:paraId="3CB352F0"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7766" w:type="dxa"/>
            <w:tcBorders>
              <w:top w:val="single" w:sz="2" w:space="0" w:color="auto"/>
              <w:bottom w:val="single" w:sz="2" w:space="0" w:color="auto"/>
            </w:tcBorders>
          </w:tcPr>
          <w:p w14:paraId="46819D59"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Conselho Regional de Engenharia de Arquitetura (CREA)</w:t>
            </w:r>
            <w:r w:rsidRPr="001131B6">
              <w:rPr>
                <w:rFonts w:ascii="umr10" w:eastAsia="Times New Roman" w:hAnsi="umr10" w:cs="Times New Roman"/>
                <w:bCs/>
                <w:sz w:val="20"/>
                <w:szCs w:val="20"/>
                <w:lang w:val="pt-BR"/>
              </w:rPr>
              <w:t>, registro ES008021-D</w:t>
            </w:r>
          </w:p>
        </w:tc>
        <w:tc>
          <w:tcPr>
            <w:tcW w:w="1701" w:type="dxa"/>
            <w:tcBorders>
              <w:top w:val="single" w:sz="2" w:space="0" w:color="auto"/>
              <w:bottom w:val="single" w:sz="2" w:space="0" w:color="auto"/>
            </w:tcBorders>
          </w:tcPr>
          <w:p w14:paraId="757E493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1999 a 2003</w:t>
            </w:r>
          </w:p>
        </w:tc>
      </w:tr>
    </w:tbl>
    <w:p w14:paraId="78D57105" w14:textId="77777777" w:rsidR="001131B6" w:rsidRPr="001131B6" w:rsidRDefault="00D63540" w:rsidP="004150F3">
      <w:pPr>
        <w:pStyle w:val="Heading2"/>
      </w:pPr>
      <w:bookmarkStart w:id="122" w:name="_Toc352574527"/>
      <w:bookmarkStart w:id="123" w:name="_Toc436470858"/>
      <w:r>
        <w:t>Prêmios, Méritos e Distinções L</w:t>
      </w:r>
      <w:r w:rsidR="001131B6" w:rsidRPr="001131B6">
        <w:t xml:space="preserve">igados à </w:t>
      </w:r>
      <w:r>
        <w:t>A</w:t>
      </w:r>
      <w:r w:rsidR="001131B6" w:rsidRPr="001131B6">
        <w:t xml:space="preserve">tuação </w:t>
      </w:r>
      <w:r>
        <w:t>P</w:t>
      </w:r>
      <w:r w:rsidR="001131B6" w:rsidRPr="001131B6">
        <w:t>rofissional (5)</w:t>
      </w:r>
      <w:bookmarkEnd w:id="122"/>
      <w:bookmarkEnd w:id="123"/>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783"/>
        <w:gridCol w:w="616"/>
      </w:tblGrid>
      <w:tr w:rsidR="001131B6" w:rsidRPr="001131B6" w14:paraId="375BD261" w14:textId="77777777" w:rsidTr="00EE1FDC">
        <w:trPr>
          <w:cantSplit/>
          <w:jc w:val="center"/>
        </w:trPr>
        <w:tc>
          <w:tcPr>
            <w:tcW w:w="0" w:type="auto"/>
            <w:tcBorders>
              <w:bottom w:val="single" w:sz="4" w:space="0" w:color="auto"/>
            </w:tcBorders>
            <w:shd w:val="clear" w:color="auto" w:fill="D9D9D9"/>
          </w:tcPr>
          <w:p w14:paraId="2F5DC4DA"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B55B8BC"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629CE075"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r>
      <w:tr w:rsidR="001131B6" w:rsidRPr="001131B6" w14:paraId="7EE369A7" w14:textId="77777777" w:rsidTr="00EE1FDC">
        <w:trPr>
          <w:cantSplit/>
          <w:jc w:val="center"/>
        </w:trPr>
        <w:tc>
          <w:tcPr>
            <w:tcW w:w="0" w:type="auto"/>
          </w:tcPr>
          <w:p w14:paraId="58A29FF7" w14:textId="77777777" w:rsidR="001131B6" w:rsidRPr="001131B6" w:rsidRDefault="001131B6" w:rsidP="00521480">
            <w:pPr>
              <w:spacing w:after="40" w:line="360" w:lineRule="auto"/>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71DFA091" w14:textId="77777777" w:rsidR="001131B6" w:rsidRPr="001131B6" w:rsidRDefault="001131B6" w:rsidP="00521480">
            <w:pPr>
              <w:tabs>
                <w:tab w:val="left" w:pos="3133"/>
              </w:tabs>
              <w:spacing w:after="40" w:line="276" w:lineRule="auto"/>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Bolsista de produtividade em pesquisa</w:t>
            </w:r>
            <w:r w:rsidRPr="001131B6">
              <w:rPr>
                <w:rFonts w:ascii="umr10" w:eastAsia="Times New Roman" w:hAnsi="umr10" w:cs="Times New Roman"/>
                <w:sz w:val="20"/>
                <w:szCs w:val="20"/>
                <w:lang w:val="pt-BR"/>
              </w:rPr>
              <w:t xml:space="preserve"> do CNPq triênio 2013-2015</w:t>
            </w:r>
          </w:p>
        </w:tc>
        <w:tc>
          <w:tcPr>
            <w:tcW w:w="0" w:type="auto"/>
          </w:tcPr>
          <w:p w14:paraId="2B1FD2B6" w14:textId="77777777" w:rsidR="001131B6" w:rsidRPr="001131B6" w:rsidRDefault="001131B6" w:rsidP="00521480">
            <w:pPr>
              <w:spacing w:after="40" w:line="360" w:lineRule="auto"/>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2013</w:t>
            </w:r>
          </w:p>
        </w:tc>
      </w:tr>
      <w:tr w:rsidR="001131B6" w:rsidRPr="001131B6" w14:paraId="2ACBB8F8" w14:textId="77777777" w:rsidTr="00EE1FDC">
        <w:trPr>
          <w:cantSplit/>
          <w:jc w:val="center"/>
        </w:trPr>
        <w:tc>
          <w:tcPr>
            <w:tcW w:w="0" w:type="auto"/>
          </w:tcPr>
          <w:p w14:paraId="75592E31" w14:textId="77777777" w:rsidR="001131B6" w:rsidRPr="001131B6" w:rsidRDefault="001131B6" w:rsidP="00521480">
            <w:pPr>
              <w:spacing w:after="40" w:line="360" w:lineRule="auto"/>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794DF7D2" w14:textId="77777777" w:rsidR="001131B6" w:rsidRPr="001131B6" w:rsidRDefault="001131B6" w:rsidP="00521480">
            <w:pPr>
              <w:tabs>
                <w:tab w:val="left" w:pos="3133"/>
              </w:tabs>
              <w:spacing w:after="40" w:line="276" w:lineRule="auto"/>
              <w:rPr>
                <w:rFonts w:ascii="umr10" w:eastAsia="Times New Roman" w:hAnsi="umr10" w:cs="Times New Roman"/>
                <w:b/>
                <w:kern w:val="28"/>
                <w:sz w:val="20"/>
                <w:szCs w:val="20"/>
                <w:lang w:val="pt-BR"/>
              </w:rPr>
            </w:pPr>
            <w:r w:rsidRPr="001131B6">
              <w:rPr>
                <w:rFonts w:ascii="umr10" w:eastAsia="Times New Roman" w:hAnsi="umr10" w:cs="Times New Roman"/>
                <w:sz w:val="20"/>
                <w:szCs w:val="20"/>
                <w:lang w:val="pt-BR"/>
              </w:rPr>
              <w:t xml:space="preserve">Promoção para Doutor II na primeira </w:t>
            </w:r>
            <w:r w:rsidRPr="001131B6">
              <w:rPr>
                <w:rFonts w:ascii="umr10" w:eastAsia="Times New Roman" w:hAnsi="umr10" w:cs="Times New Roman"/>
                <w:b/>
                <w:sz w:val="20"/>
                <w:szCs w:val="20"/>
                <w:lang w:val="pt-BR"/>
              </w:rPr>
              <w:t>progressão horizontal</w:t>
            </w:r>
            <w:r w:rsidRPr="001131B6">
              <w:rPr>
                <w:rFonts w:ascii="umr10" w:eastAsia="Times New Roman" w:hAnsi="umr10" w:cs="Times New Roman"/>
                <w:sz w:val="20"/>
                <w:szCs w:val="20"/>
                <w:lang w:val="pt-BR"/>
              </w:rPr>
              <w:t xml:space="preserve"> da USP</w:t>
            </w:r>
            <w:r w:rsidRPr="001131B6">
              <w:rPr>
                <w:rFonts w:ascii="umr10" w:eastAsia="Times New Roman" w:hAnsi="umr10" w:cs="Times New Roman"/>
                <w:sz w:val="20"/>
                <w:szCs w:val="20"/>
                <w:lang w:val="pt-BR"/>
              </w:rPr>
              <w:tab/>
            </w:r>
          </w:p>
        </w:tc>
        <w:tc>
          <w:tcPr>
            <w:tcW w:w="0" w:type="auto"/>
          </w:tcPr>
          <w:p w14:paraId="3F293464" w14:textId="77777777" w:rsidR="001131B6" w:rsidRPr="001131B6" w:rsidRDefault="001131B6" w:rsidP="00521480">
            <w:pPr>
              <w:spacing w:after="40" w:line="360" w:lineRule="auto"/>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2012</w:t>
            </w:r>
          </w:p>
        </w:tc>
      </w:tr>
      <w:tr w:rsidR="001131B6" w:rsidRPr="001131B6" w14:paraId="016122E7" w14:textId="77777777" w:rsidTr="00EE1FDC">
        <w:trPr>
          <w:cantSplit/>
          <w:jc w:val="center"/>
        </w:trPr>
        <w:tc>
          <w:tcPr>
            <w:tcW w:w="0" w:type="auto"/>
          </w:tcPr>
          <w:p w14:paraId="6483D75C" w14:textId="77777777" w:rsidR="001131B6" w:rsidRPr="001131B6" w:rsidRDefault="001131B6" w:rsidP="00521480">
            <w:pPr>
              <w:spacing w:after="40" w:line="360" w:lineRule="auto"/>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30E9D963" w14:textId="77777777" w:rsidR="001131B6" w:rsidRPr="001131B6" w:rsidRDefault="001131B6" w:rsidP="00521480">
            <w:pPr>
              <w:spacing w:after="40" w:line="276" w:lineRule="auto"/>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Bolsista de produtividade em pesquisa</w:t>
            </w:r>
            <w:r w:rsidRPr="001131B6">
              <w:rPr>
                <w:rFonts w:ascii="umr10" w:eastAsia="Times New Roman" w:hAnsi="umr10" w:cs="Times New Roman"/>
                <w:sz w:val="20"/>
                <w:szCs w:val="20"/>
                <w:lang w:val="pt-BR"/>
              </w:rPr>
              <w:t xml:space="preserve"> do CNPq triênio 2010-2012</w:t>
            </w:r>
          </w:p>
        </w:tc>
        <w:tc>
          <w:tcPr>
            <w:tcW w:w="0" w:type="auto"/>
          </w:tcPr>
          <w:p w14:paraId="16457333" w14:textId="77777777" w:rsidR="001131B6" w:rsidRPr="001131B6" w:rsidRDefault="001131B6" w:rsidP="00521480">
            <w:pPr>
              <w:spacing w:after="40" w:line="360" w:lineRule="auto"/>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2010</w:t>
            </w:r>
          </w:p>
        </w:tc>
      </w:tr>
      <w:tr w:rsidR="001131B6" w:rsidRPr="001131B6" w14:paraId="271CD2D9" w14:textId="77777777" w:rsidTr="00EE1FDC">
        <w:trPr>
          <w:cantSplit/>
          <w:jc w:val="center"/>
        </w:trPr>
        <w:tc>
          <w:tcPr>
            <w:tcW w:w="0" w:type="auto"/>
          </w:tcPr>
          <w:p w14:paraId="0684B450" w14:textId="77777777" w:rsidR="001131B6" w:rsidRPr="001131B6" w:rsidRDefault="001131B6" w:rsidP="00521480">
            <w:pPr>
              <w:spacing w:after="40" w:line="360" w:lineRule="auto"/>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2C0623FA" w14:textId="77777777" w:rsidR="001131B6" w:rsidRPr="001131B6" w:rsidRDefault="001131B6" w:rsidP="00521480">
            <w:pPr>
              <w:spacing w:after="40" w:line="360" w:lineRule="auto"/>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Aprovação em 1º lugar no </w:t>
            </w:r>
            <w:r w:rsidRPr="001131B6">
              <w:rPr>
                <w:rFonts w:ascii="umr10" w:eastAsia="Times New Roman" w:hAnsi="umr10" w:cs="Times New Roman"/>
                <w:b/>
                <w:sz w:val="20"/>
                <w:szCs w:val="20"/>
                <w:lang w:val="pt-BR"/>
              </w:rPr>
              <w:t>concurso para Professor Doutor do Instituto de Matemática e Estatística</w:t>
            </w:r>
            <w:r w:rsidRPr="001131B6">
              <w:rPr>
                <w:rFonts w:ascii="umr10" w:eastAsia="Times New Roman" w:hAnsi="umr10" w:cs="Times New Roman"/>
                <w:sz w:val="20"/>
                <w:szCs w:val="20"/>
                <w:lang w:val="pt-BR"/>
              </w:rPr>
              <w:t xml:space="preserve"> da USP em 20/03/2008, obtendo as seguintes médias: 9,6 na prova didática, 8,3 na prova escrita e 9,2 no julgamento do memorial</w:t>
            </w:r>
          </w:p>
        </w:tc>
        <w:tc>
          <w:tcPr>
            <w:tcW w:w="0" w:type="auto"/>
          </w:tcPr>
          <w:p w14:paraId="029EF4AA" w14:textId="77777777" w:rsidR="001131B6" w:rsidRPr="001131B6" w:rsidRDefault="001131B6" w:rsidP="00521480">
            <w:pPr>
              <w:spacing w:after="40" w:line="360" w:lineRule="auto"/>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2008</w:t>
            </w:r>
          </w:p>
        </w:tc>
      </w:tr>
      <w:tr w:rsidR="001131B6" w:rsidRPr="001131B6" w14:paraId="597D5796" w14:textId="77777777" w:rsidTr="00EE1FDC">
        <w:trPr>
          <w:cantSplit/>
          <w:jc w:val="center"/>
        </w:trPr>
        <w:tc>
          <w:tcPr>
            <w:tcW w:w="0" w:type="auto"/>
          </w:tcPr>
          <w:p w14:paraId="17D189B1" w14:textId="77777777" w:rsidR="001131B6" w:rsidRPr="001131B6" w:rsidRDefault="001131B6" w:rsidP="00521480">
            <w:pPr>
              <w:spacing w:after="40" w:line="360" w:lineRule="auto"/>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5C9C1CA2" w14:textId="77777777" w:rsidR="001131B6" w:rsidRPr="001131B6" w:rsidRDefault="001131B6" w:rsidP="00521480">
            <w:pPr>
              <w:spacing w:after="40" w:line="360" w:lineRule="auto"/>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Aprovação em 1º lugar no </w:t>
            </w:r>
            <w:r w:rsidRPr="001131B6">
              <w:rPr>
                <w:rFonts w:ascii="umr10" w:eastAsia="Times New Roman" w:hAnsi="umr10" w:cs="Times New Roman"/>
                <w:b/>
                <w:sz w:val="20"/>
                <w:szCs w:val="20"/>
                <w:lang w:val="pt-BR"/>
              </w:rPr>
              <w:t>concurso para professor adjunto da Universidade Federal de São Paulo</w:t>
            </w:r>
            <w:r w:rsidRPr="001131B6">
              <w:rPr>
                <w:rFonts w:ascii="umr10" w:eastAsia="Times New Roman" w:hAnsi="umr10" w:cs="Times New Roman"/>
                <w:sz w:val="20"/>
                <w:szCs w:val="20"/>
                <w:lang w:val="pt-BR"/>
              </w:rPr>
              <w:t xml:space="preserve"> (UNIFESP), dezembro de 2007</w:t>
            </w:r>
          </w:p>
        </w:tc>
        <w:tc>
          <w:tcPr>
            <w:tcW w:w="0" w:type="auto"/>
          </w:tcPr>
          <w:p w14:paraId="6C03666D" w14:textId="77777777" w:rsidR="001131B6" w:rsidRPr="001131B6" w:rsidRDefault="001131B6" w:rsidP="00521480">
            <w:pPr>
              <w:spacing w:after="40" w:line="360" w:lineRule="auto"/>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2007</w:t>
            </w:r>
          </w:p>
        </w:tc>
      </w:tr>
    </w:tbl>
    <w:p w14:paraId="3895F63A" w14:textId="77777777" w:rsidR="001131B6" w:rsidRPr="001131B6" w:rsidRDefault="001131B6" w:rsidP="001131B6">
      <w:pPr>
        <w:spacing w:after="200" w:line="276" w:lineRule="auto"/>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br w:type="page"/>
      </w:r>
    </w:p>
    <w:p w14:paraId="6C13D5A7" w14:textId="77777777" w:rsidR="00247451" w:rsidRPr="001131B6" w:rsidRDefault="00480518" w:rsidP="00247451">
      <w:pPr>
        <w:pBdr>
          <w:top w:val="single" w:sz="4" w:space="1" w:color="auto"/>
          <w:left w:val="single" w:sz="4" w:space="4" w:color="auto"/>
          <w:bottom w:val="single" w:sz="4" w:space="1" w:color="auto"/>
          <w:right w:val="single" w:sz="4" w:space="4" w:color="auto"/>
        </w:pBdr>
        <w:shd w:val="clear" w:color="auto" w:fill="F2F2F2"/>
        <w:spacing w:after="200" w:line="276" w:lineRule="auto"/>
        <w:jc w:val="center"/>
        <w:outlineLvl w:val="0"/>
        <w:rPr>
          <w:rFonts w:ascii="umr10" w:eastAsia="Times New Roman" w:hAnsi="umr10" w:cs="Arial"/>
          <w:b/>
          <w:i/>
          <w:sz w:val="48"/>
          <w:szCs w:val="44"/>
          <w:lang w:val="pt-BR" w:eastAsia="en-US"/>
        </w:rPr>
      </w:pPr>
      <w:bookmarkStart w:id="124" w:name="_Toc352574540"/>
      <w:bookmarkStart w:id="125" w:name="_Toc436470859"/>
      <w:r>
        <w:rPr>
          <w:rFonts w:ascii="umr10" w:eastAsia="Times New Roman" w:hAnsi="umr10" w:cs="Arial"/>
          <w:b/>
          <w:i/>
          <w:sz w:val="48"/>
          <w:szCs w:val="44"/>
          <w:lang w:val="pt-BR" w:eastAsia="en-US"/>
        </w:rPr>
        <w:lastRenderedPageBreak/>
        <w:t>PARTE III</w:t>
      </w:r>
      <w:r w:rsidR="001131B6" w:rsidRPr="001131B6">
        <w:rPr>
          <w:rFonts w:ascii="umr10" w:eastAsia="Times New Roman" w:hAnsi="umr10" w:cs="Arial"/>
          <w:b/>
          <w:i/>
          <w:sz w:val="48"/>
          <w:szCs w:val="44"/>
          <w:lang w:val="pt-BR" w:eastAsia="en-US"/>
        </w:rPr>
        <w:t xml:space="preserve"> </w:t>
      </w:r>
      <w:r w:rsidR="001131B6" w:rsidRPr="001131B6">
        <w:rPr>
          <w:rFonts w:ascii="umr10" w:eastAsia="Times New Roman" w:hAnsi="umr10" w:cs="Arial"/>
          <w:b/>
          <w:i/>
          <w:sz w:val="48"/>
          <w:szCs w:val="44"/>
          <w:lang w:val="pt-BR" w:eastAsia="en-US"/>
        </w:rPr>
        <w:br/>
        <w:t>PESQUISA E INOVAÇÃO</w:t>
      </w:r>
      <w:bookmarkEnd w:id="124"/>
      <w:bookmarkEnd w:id="125"/>
      <w:r w:rsidR="001131B6" w:rsidRPr="001131B6">
        <w:rPr>
          <w:rFonts w:ascii="umr10" w:eastAsia="Times New Roman" w:hAnsi="umr10" w:cs="Arial"/>
          <w:b/>
          <w:i/>
          <w:sz w:val="48"/>
          <w:szCs w:val="44"/>
          <w:lang w:val="pt-BR" w:eastAsia="en-US"/>
        </w:rPr>
        <w:t xml:space="preserve"> </w:t>
      </w:r>
    </w:p>
    <w:p w14:paraId="4FF8458D" w14:textId="77777777" w:rsidR="00247451" w:rsidRPr="001131B6" w:rsidRDefault="00247451" w:rsidP="00247451">
      <w:pPr>
        <w:spacing w:after="120" w:line="360" w:lineRule="auto"/>
        <w:jc w:val="both"/>
        <w:rPr>
          <w:rFonts w:ascii="umr10" w:eastAsia="Times New Roman" w:hAnsi="umr10" w:cs="Times New Roman"/>
          <w:szCs w:val="24"/>
          <w:lang w:val="pt-BR" w:eastAsia="en-US"/>
        </w:rPr>
      </w:pPr>
      <w:bookmarkStart w:id="126" w:name="_Ref327297617"/>
      <w:bookmarkStart w:id="127" w:name="_Ref352237299"/>
      <w:bookmarkStart w:id="128" w:name="_Ref352237300"/>
      <w:bookmarkStart w:id="129" w:name="_Toc352574541"/>
      <w:bookmarkStart w:id="130" w:name="_Toc262663657"/>
      <w:bookmarkStart w:id="131" w:name="_Toc262663751"/>
      <w:r w:rsidRPr="001131B6">
        <w:rPr>
          <w:rFonts w:ascii="umr10" w:eastAsia="Times New Roman" w:hAnsi="umr10" w:cs="Times New Roman"/>
          <w:szCs w:val="24"/>
          <w:lang w:val="pt-BR" w:eastAsia="en-US"/>
        </w:rPr>
        <w:t>Atividades de pesquisa, desenvolvimento e inovação são centrais para um docente-pesquisador. Essa</w:t>
      </w:r>
      <w:r>
        <w:rPr>
          <w:rFonts w:ascii="umr10" w:eastAsia="Times New Roman" w:hAnsi="umr10" w:cs="Times New Roman"/>
          <w:szCs w:val="24"/>
          <w:lang w:val="pt-BR" w:eastAsia="en-US"/>
        </w:rPr>
        <w:t>s atividades geram conhecimento</w:t>
      </w:r>
      <w:r w:rsidRPr="001131B6">
        <w:rPr>
          <w:rFonts w:ascii="umr10" w:eastAsia="Times New Roman" w:hAnsi="umr10" w:cs="Times New Roman"/>
          <w:szCs w:val="24"/>
          <w:lang w:val="pt-BR" w:eastAsia="en-US"/>
        </w:rPr>
        <w:t xml:space="preserve"> e tecnologias para apoiar as atividades de ensino e extensão e, em última instância, o desenvolvimento da sociedade como um todo. </w:t>
      </w:r>
      <w:r>
        <w:rPr>
          <w:rFonts w:ascii="umr10" w:eastAsia="Times New Roman" w:hAnsi="umr10" w:cs="Times New Roman"/>
          <w:szCs w:val="24"/>
          <w:lang w:val="pt-BR" w:eastAsia="en-US"/>
        </w:rPr>
        <w:t>Este capítulo apresenta uma visão geral de minhas atividades de pesquisa e seus resultados. No texto sistematizado apresento em mais detalhes a parte científica da obra.</w:t>
      </w:r>
    </w:p>
    <w:p w14:paraId="029122FE" w14:textId="77777777" w:rsidR="00247451" w:rsidRDefault="00247451" w:rsidP="00DF15EC">
      <w:pPr>
        <w:pStyle w:val="Heading1"/>
      </w:pPr>
      <w:bookmarkStart w:id="132" w:name="_Toc436470860"/>
      <w:r>
        <w:t>Principais Destaques na Atuação em Pesquisa</w:t>
      </w:r>
      <w:bookmarkEnd w:id="132"/>
    </w:p>
    <w:p w14:paraId="14F82BEA"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Institucionaliz</w:t>
      </w:r>
      <w:r>
        <w:rPr>
          <w:rFonts w:ascii="umr10" w:eastAsia="Times New Roman" w:hAnsi="umr10" w:cs="Times New Roman"/>
          <w:szCs w:val="20"/>
          <w:lang w:val="pt-BR" w:eastAsia="en-US"/>
        </w:rPr>
        <w:t>ação</w:t>
      </w:r>
      <w:r w:rsidRPr="001131B6">
        <w:rPr>
          <w:rFonts w:ascii="umr10" w:eastAsia="Times New Roman" w:hAnsi="umr10" w:cs="Times New Roman"/>
          <w:szCs w:val="20"/>
          <w:lang w:val="pt-BR" w:eastAsia="en-US"/>
        </w:rPr>
        <w:t xml:space="preserve"> na USP </w:t>
      </w:r>
      <w:r>
        <w:rPr>
          <w:rFonts w:ascii="umr10" w:eastAsia="Times New Roman" w:hAnsi="umr10" w:cs="Times New Roman"/>
          <w:szCs w:val="20"/>
          <w:lang w:val="pt-BR" w:eastAsia="en-US"/>
        </w:rPr>
        <w:t xml:space="preserve">de </w:t>
      </w:r>
      <w:r w:rsidRPr="001131B6">
        <w:rPr>
          <w:rFonts w:ascii="umr10" w:eastAsia="Times New Roman" w:hAnsi="umr10" w:cs="Times New Roman"/>
          <w:szCs w:val="20"/>
          <w:lang w:val="pt-BR" w:eastAsia="en-US"/>
        </w:rPr>
        <w:t xml:space="preserve">um núcleo interdisciplinar de pesquisa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_Ref352017125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7.1.1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FB967FC"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Coordenação de</w:t>
      </w:r>
      <w:r w:rsidRPr="001131B6">
        <w:rPr>
          <w:rFonts w:ascii="umr10" w:eastAsia="Times New Roman" w:hAnsi="umr10" w:cs="Times New Roman"/>
          <w:szCs w:val="20"/>
          <w:lang w:val="pt-BR" w:eastAsia="en-US"/>
        </w:rPr>
        <w:t xml:space="preserve"> projetos de pesquisa</w:t>
      </w:r>
      <w:r>
        <w:rPr>
          <w:rFonts w:ascii="umr10" w:eastAsia="Times New Roman" w:hAnsi="umr10" w:cs="Times New Roman"/>
          <w:szCs w:val="20"/>
          <w:lang w:val="pt-BR" w:eastAsia="en-US"/>
        </w:rPr>
        <w:t xml:space="preserve"> de agências de fomento</w:t>
      </w:r>
      <w:r w:rsidRPr="001131B6">
        <w:rPr>
          <w:rFonts w:ascii="umr10" w:eastAsia="Times New Roman" w:hAnsi="umr10" w:cs="Times New Roman"/>
          <w:szCs w:val="20"/>
          <w:lang w:val="pt-BR" w:eastAsia="en-US"/>
        </w:rPr>
        <w:t xml:space="preserve">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_Ref352164794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8</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56D6ECF6"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Coordenação</w:t>
      </w:r>
      <w:r w:rsidRPr="001131B6">
        <w:rPr>
          <w:rFonts w:ascii="umr10" w:eastAsia="Times New Roman" w:hAnsi="umr10" w:cs="Times New Roman"/>
          <w:szCs w:val="20"/>
          <w:lang w:val="pt-BR" w:eastAsia="en-US"/>
        </w:rPr>
        <w:t xml:space="preserve"> </w:t>
      </w:r>
      <w:r>
        <w:rPr>
          <w:rFonts w:ascii="umr10" w:eastAsia="Times New Roman" w:hAnsi="umr10" w:cs="Times New Roman"/>
          <w:szCs w:val="20"/>
          <w:lang w:val="pt-BR" w:eastAsia="en-US"/>
        </w:rPr>
        <w:t>d</w:t>
      </w:r>
      <w:r w:rsidRPr="001131B6">
        <w:rPr>
          <w:rFonts w:ascii="umr10" w:eastAsia="Times New Roman" w:hAnsi="umr10" w:cs="Times New Roman"/>
          <w:szCs w:val="20"/>
          <w:lang w:val="pt-BR" w:eastAsia="en-US"/>
        </w:rPr>
        <w:t xml:space="preserve">o desenvolvimento de projetos de caráter cultural e social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_Ref352164794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8</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E4D7EF9"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Participação em p</w:t>
      </w:r>
      <w:r w:rsidRPr="001131B6">
        <w:rPr>
          <w:rFonts w:ascii="umr10" w:eastAsia="Times New Roman" w:hAnsi="umr10" w:cs="Times New Roman"/>
          <w:szCs w:val="20"/>
          <w:lang w:val="pt-BR" w:eastAsia="en-US"/>
        </w:rPr>
        <w:t xml:space="preserve">rojetos internacionais com </w:t>
      </w:r>
      <w:r>
        <w:rPr>
          <w:rFonts w:ascii="umr10" w:eastAsia="Times New Roman" w:hAnsi="umr10" w:cs="Times New Roman"/>
          <w:szCs w:val="20"/>
          <w:lang w:val="pt-BR" w:eastAsia="en-US"/>
        </w:rPr>
        <w:t>o</w:t>
      </w:r>
      <w:r w:rsidRPr="001131B6">
        <w:rPr>
          <w:rFonts w:ascii="umr10" w:eastAsia="Times New Roman" w:hAnsi="umr10" w:cs="Times New Roman"/>
          <w:szCs w:val="20"/>
          <w:lang w:val="pt-BR" w:eastAsia="en-US"/>
        </w:rPr>
        <w:t xml:space="preserve"> HP Labs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_Ref352003463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8.1.2.1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e com parceiros europeus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_Ref352003473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8.1.2.1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sendo esse último no valor total de 6 milhões de Euros financiados pela União Europeia. </w:t>
      </w:r>
    </w:p>
    <w:p w14:paraId="4E0CD59F"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Captação de</w:t>
      </w:r>
      <w:r w:rsidRPr="001131B6">
        <w:rPr>
          <w:rFonts w:ascii="umr10" w:eastAsia="Times New Roman" w:hAnsi="umr10" w:cs="Times New Roman"/>
          <w:szCs w:val="20"/>
          <w:lang w:val="pt-BR" w:eastAsia="en-US"/>
        </w:rPr>
        <w:t xml:space="preserve"> R$ 1,6 milhão por meio de projetos em que sou o coordenador e R$ 2,3 milhões por meio de projetos em que atuei ativamente na preparação da proposta, totalizando a obtenção de R$ 3,9 milhões para nosso grupo de pesquisa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_Ref352164825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9</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5D6C1352"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Atuação/coordenação de</w:t>
      </w:r>
      <w:r w:rsidRPr="001131B6">
        <w:rPr>
          <w:rFonts w:ascii="umr10" w:eastAsia="Times New Roman" w:hAnsi="umr10" w:cs="Times New Roman"/>
          <w:szCs w:val="20"/>
          <w:lang w:val="pt-BR" w:eastAsia="en-US"/>
        </w:rPr>
        <w:t xml:space="preserve"> 9 projetos de software de caráter inovador (ver Seção </w:t>
      </w:r>
      <w:r>
        <w:rPr>
          <w:rFonts w:ascii="umr10" w:eastAsia="Times New Roman" w:hAnsi="umr10" w:cs="Times New Roman"/>
          <w:szCs w:val="20"/>
          <w:lang w:val="pt-BR" w:eastAsia="en-US"/>
        </w:rPr>
        <w:fldChar w:fldCharType="begin"/>
      </w:r>
      <w:r>
        <w:rPr>
          <w:rFonts w:ascii="umr10" w:eastAsia="Times New Roman" w:hAnsi="umr10" w:cs="Times New Roman"/>
          <w:szCs w:val="20"/>
          <w:lang w:val="pt-BR" w:eastAsia="en-US"/>
        </w:rPr>
        <w:instrText xml:space="preserve"> REF _Ref384713980 \n \h </w:instrText>
      </w:r>
      <w:r>
        <w:rPr>
          <w:rFonts w:ascii="umr10" w:eastAsia="Times New Roman" w:hAnsi="umr10" w:cs="Times New Roman"/>
          <w:szCs w:val="20"/>
          <w:lang w:val="pt-BR" w:eastAsia="en-US"/>
        </w:rPr>
      </w:r>
      <w:r>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11</w:t>
      </w:r>
      <w:r>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162E1379"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Disponibilização de</w:t>
      </w:r>
      <w:r w:rsidRPr="001131B6">
        <w:rPr>
          <w:rFonts w:ascii="umr10" w:eastAsia="Times New Roman" w:hAnsi="umr10" w:cs="Times New Roman"/>
          <w:szCs w:val="20"/>
          <w:lang w:val="pt-BR" w:eastAsia="en-US"/>
        </w:rPr>
        <w:t xml:space="preserve"> diversos projetos como software livre, alguns deles por meio do Centro de Competência em Software Livre do IME/USP (ver Seção </w:t>
      </w:r>
      <w:r>
        <w:rPr>
          <w:rFonts w:ascii="umr10" w:eastAsia="Times New Roman" w:hAnsi="umr10" w:cs="Times New Roman"/>
          <w:szCs w:val="20"/>
          <w:lang w:val="pt-BR" w:eastAsia="en-US"/>
        </w:rPr>
        <w:fldChar w:fldCharType="begin"/>
      </w:r>
      <w:r>
        <w:rPr>
          <w:rFonts w:ascii="umr10" w:eastAsia="Times New Roman" w:hAnsi="umr10" w:cs="Times New Roman"/>
          <w:szCs w:val="20"/>
          <w:lang w:val="pt-BR" w:eastAsia="en-US"/>
        </w:rPr>
        <w:instrText xml:space="preserve"> REF _Ref384713980 \n \h </w:instrText>
      </w:r>
      <w:r>
        <w:rPr>
          <w:rFonts w:ascii="umr10" w:eastAsia="Times New Roman" w:hAnsi="umr10" w:cs="Times New Roman"/>
          <w:szCs w:val="20"/>
          <w:lang w:val="pt-BR" w:eastAsia="en-US"/>
        </w:rPr>
      </w:r>
      <w:r>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11</w:t>
      </w:r>
      <w:r>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0ADC4E7"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Publicação de</w:t>
      </w:r>
      <w:r w:rsidRPr="001131B6">
        <w:rPr>
          <w:rFonts w:ascii="umr10" w:eastAsia="Times New Roman" w:hAnsi="umr10" w:cs="Times New Roman"/>
          <w:szCs w:val="20"/>
          <w:lang w:val="pt-BR" w:eastAsia="en-US"/>
        </w:rPr>
        <w:t xml:space="preserve"> </w:t>
      </w:r>
      <w:r>
        <w:rPr>
          <w:rFonts w:ascii="umr10" w:eastAsia="Times New Roman" w:hAnsi="umr10" w:cs="Times New Roman"/>
          <w:szCs w:val="20"/>
          <w:lang w:val="pt-BR" w:eastAsia="en-US"/>
        </w:rPr>
        <w:t>mais de 150 artigos científico</w:t>
      </w:r>
      <w:r w:rsidRPr="001131B6">
        <w:rPr>
          <w:rFonts w:ascii="umr10" w:eastAsia="Times New Roman" w:hAnsi="umr10" w:cs="Times New Roman"/>
          <w:szCs w:val="20"/>
          <w:lang w:val="pt-BR" w:eastAsia="en-US"/>
        </w:rPr>
        <w:t xml:space="preserve">s, com uma média de 10,8 publicações por ano nos últimos 5 anos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_Ref352164852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13.9.1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25679162"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Publicação de</w:t>
      </w:r>
      <w:r w:rsidRPr="001131B6">
        <w:rPr>
          <w:rFonts w:ascii="umr10" w:eastAsia="Times New Roman" w:hAnsi="umr10" w:cs="Times New Roman"/>
          <w:szCs w:val="20"/>
          <w:lang w:val="pt-BR" w:eastAsia="en-US"/>
        </w:rPr>
        <w:t xml:space="preserve"> 6 artigos em veículos Qualis A1, A2 ou B1 nos últimos 5 anos, e 15 ao longo da carreira (ver Seção </w:t>
      </w:r>
      <w:r>
        <w:rPr>
          <w:rFonts w:ascii="umr10" w:eastAsia="Times New Roman" w:hAnsi="umr10" w:cs="Times New Roman"/>
          <w:szCs w:val="20"/>
          <w:lang w:val="pt-BR" w:eastAsia="en-US"/>
        </w:rPr>
        <w:fldChar w:fldCharType="begin"/>
      </w:r>
      <w:r>
        <w:rPr>
          <w:rFonts w:ascii="umr10" w:eastAsia="Times New Roman" w:hAnsi="umr10" w:cs="Times New Roman"/>
          <w:szCs w:val="20"/>
          <w:lang w:val="pt-BR" w:eastAsia="en-US"/>
        </w:rPr>
        <w:instrText xml:space="preserve"> REF _Ref400093724 \n \h </w:instrText>
      </w:r>
      <w:r>
        <w:rPr>
          <w:rFonts w:ascii="umr10" w:eastAsia="Times New Roman" w:hAnsi="umr10" w:cs="Times New Roman"/>
          <w:szCs w:val="20"/>
          <w:lang w:val="pt-BR" w:eastAsia="en-US"/>
        </w:rPr>
      </w:r>
      <w:r>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13.9.2</w:t>
      </w:r>
      <w:r>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114130AD" w14:textId="39661A2B"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M</w:t>
      </w:r>
      <w:r w:rsidRPr="001131B6">
        <w:rPr>
          <w:rFonts w:ascii="umr10" w:eastAsia="Times New Roman" w:hAnsi="umr10" w:cs="Times New Roman"/>
          <w:szCs w:val="20"/>
          <w:lang w:val="pt-BR" w:eastAsia="en-US"/>
        </w:rPr>
        <w:t>ais de 1000 citações aos meus trabalhos</w:t>
      </w:r>
      <w:r>
        <w:rPr>
          <w:rFonts w:ascii="umr10" w:eastAsia="Times New Roman" w:hAnsi="umr10" w:cs="Times New Roman"/>
          <w:szCs w:val="20"/>
          <w:lang w:val="pt-BR" w:eastAsia="en-US"/>
        </w:rPr>
        <w:t xml:space="preserve"> (Google Scholar)</w:t>
      </w:r>
      <w:r w:rsidRPr="001131B6">
        <w:rPr>
          <w:rFonts w:ascii="umr10" w:eastAsia="Times New Roman" w:hAnsi="umr10" w:cs="Times New Roman"/>
          <w:szCs w:val="20"/>
          <w:lang w:val="pt-BR" w:eastAsia="en-US"/>
        </w:rPr>
        <w:t xml:space="preserve">, levando a um fator H </w:t>
      </w:r>
      <w:r w:rsidR="00946024">
        <w:rPr>
          <w:rFonts w:ascii="umr10" w:eastAsia="Times New Roman" w:hAnsi="umr10" w:cs="Times New Roman"/>
          <w:szCs w:val="20"/>
          <w:lang w:val="pt-BR" w:eastAsia="en-US"/>
        </w:rPr>
        <w:t>23</w:t>
      </w:r>
      <w:r w:rsidRPr="001131B6">
        <w:rPr>
          <w:rFonts w:ascii="umr10" w:eastAsia="Times New Roman" w:hAnsi="umr10" w:cs="Times New Roman"/>
          <w:szCs w:val="20"/>
          <w:lang w:val="pt-BR" w:eastAsia="en-US"/>
        </w:rPr>
        <w:t xml:space="preserve">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_Ref352164872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13.9.5</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CF51430"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 xml:space="preserve">Diversos artigos entre os mais citados de </w:t>
      </w:r>
      <w:r w:rsidRPr="001131B6">
        <w:rPr>
          <w:rFonts w:ascii="umr10" w:eastAsia="Times New Roman" w:hAnsi="umr10" w:cs="Times New Roman"/>
          <w:szCs w:val="20"/>
          <w:lang w:val="pt-BR" w:eastAsia="en-US"/>
        </w:rPr>
        <w:t xml:space="preserve">eventos e periódicos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_Ref352164877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13.9.6</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31141B2A"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Formação de</w:t>
      </w:r>
      <w:r w:rsidRPr="001131B6">
        <w:rPr>
          <w:rFonts w:ascii="umr10" w:eastAsia="Times New Roman" w:hAnsi="umr10" w:cs="Times New Roman"/>
          <w:szCs w:val="20"/>
          <w:lang w:val="pt-BR" w:eastAsia="en-US"/>
        </w:rPr>
        <w:t xml:space="preserve"> </w:t>
      </w:r>
      <w:r>
        <w:rPr>
          <w:rFonts w:ascii="umr10" w:eastAsia="Times New Roman" w:hAnsi="umr10" w:cs="Times New Roman"/>
          <w:szCs w:val="20"/>
          <w:lang w:val="pt-BR" w:eastAsia="en-US"/>
        </w:rPr>
        <w:t>10</w:t>
      </w:r>
      <w:r w:rsidRPr="001131B6">
        <w:rPr>
          <w:rFonts w:ascii="umr10" w:eastAsia="Times New Roman" w:hAnsi="umr10" w:cs="Times New Roman"/>
          <w:szCs w:val="20"/>
          <w:lang w:val="pt-BR" w:eastAsia="en-US"/>
        </w:rPr>
        <w:t xml:space="preserve"> alunos de mestrado em </w:t>
      </w:r>
      <w:r>
        <w:rPr>
          <w:rFonts w:ascii="umr10" w:eastAsia="Times New Roman" w:hAnsi="umr10" w:cs="Times New Roman"/>
          <w:szCs w:val="20"/>
          <w:lang w:val="pt-BR" w:eastAsia="en-US"/>
        </w:rPr>
        <w:t>6</w:t>
      </w:r>
      <w:r w:rsidRPr="001131B6">
        <w:rPr>
          <w:rFonts w:ascii="umr10" w:eastAsia="Times New Roman" w:hAnsi="umr10" w:cs="Times New Roman"/>
          <w:szCs w:val="20"/>
          <w:lang w:val="pt-BR" w:eastAsia="en-US"/>
        </w:rPr>
        <w:t xml:space="preserve"> anos no IME/USP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_Ref348557942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14.1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6B62F269"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P</w:t>
      </w:r>
      <w:r w:rsidRPr="001131B6">
        <w:rPr>
          <w:rFonts w:ascii="umr10" w:eastAsia="Times New Roman" w:hAnsi="umr10" w:cs="Times New Roman"/>
          <w:szCs w:val="20"/>
          <w:lang w:val="pt-BR" w:eastAsia="en-US"/>
        </w:rPr>
        <w:t xml:space="preserve">rêmios, como o 1º lugar na Olimpíada USP de Inovação 2011 e o 3º lugar na competição Imagine Cup 2012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_Ref352164896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12.1.1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4DFA87AA"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6 artigos em eventos científicos </w:t>
      </w:r>
      <w:r>
        <w:rPr>
          <w:rFonts w:ascii="umr10" w:eastAsia="Times New Roman" w:hAnsi="umr10" w:cs="Times New Roman"/>
          <w:szCs w:val="20"/>
          <w:lang w:val="pt-BR" w:eastAsia="en-US"/>
        </w:rPr>
        <w:t>com</w:t>
      </w:r>
      <w:r w:rsidRPr="001131B6">
        <w:rPr>
          <w:rFonts w:ascii="umr10" w:eastAsia="Times New Roman" w:hAnsi="umr10" w:cs="Times New Roman"/>
          <w:szCs w:val="20"/>
          <w:lang w:val="pt-BR" w:eastAsia="en-US"/>
        </w:rPr>
        <w:t xml:space="preserve"> premiações, indicações ou convites para submissão de versão estendida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_Ref352164902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12.1.2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1F335B01" w14:textId="77777777" w:rsidR="00247451" w:rsidRPr="001131B6" w:rsidRDefault="00247451" w:rsidP="00247451">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B</w:t>
      </w:r>
      <w:r w:rsidRPr="001131B6">
        <w:rPr>
          <w:rFonts w:ascii="umr10" w:eastAsia="Times New Roman" w:hAnsi="umr10" w:cs="Times New Roman"/>
          <w:szCs w:val="20"/>
          <w:lang w:val="pt-BR" w:eastAsia="en-US"/>
        </w:rPr>
        <w:t xml:space="preserve">olsista de produtividade do CNPq por 2 triênios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_Ref352165878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12.1.3</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1036EB77" w14:textId="77777777" w:rsidR="00247451" w:rsidRPr="00247451" w:rsidRDefault="00247451" w:rsidP="00247451">
      <w:pPr>
        <w:rPr>
          <w:lang w:val="pt-BR" w:eastAsia="en-US"/>
        </w:rPr>
      </w:pPr>
    </w:p>
    <w:p w14:paraId="25F3ED41" w14:textId="77777777" w:rsidR="00247451" w:rsidRPr="00247451" w:rsidRDefault="004A68AD" w:rsidP="00DF15EC">
      <w:pPr>
        <w:pStyle w:val="Heading1"/>
      </w:pPr>
      <w:bookmarkStart w:id="133" w:name="_Toc436470861"/>
      <w:r>
        <w:lastRenderedPageBreak/>
        <w:t>Áreas de Pesquisa</w:t>
      </w:r>
      <w:bookmarkEnd w:id="133"/>
    </w:p>
    <w:p w14:paraId="19E192DC" w14:textId="77777777" w:rsidR="004A68AD" w:rsidRPr="001131B6" w:rsidRDefault="004A68AD" w:rsidP="004A68AD">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No início de minha carreira trabalhei fortemente também com a aplicação de Sistemas Colaborativos na Educação. </w:t>
      </w:r>
      <w:r>
        <w:rPr>
          <w:rFonts w:ascii="umr10" w:eastAsia="Times New Roman" w:hAnsi="umr10" w:cs="Times New Roman"/>
          <w:szCs w:val="24"/>
          <w:lang w:val="pt-BR" w:eastAsia="en-US"/>
        </w:rPr>
        <w:t>Atualmente m</w:t>
      </w:r>
      <w:r w:rsidRPr="001131B6">
        <w:rPr>
          <w:rFonts w:ascii="umr10" w:eastAsia="Times New Roman" w:hAnsi="umr10" w:cs="Times New Roman"/>
          <w:szCs w:val="24"/>
          <w:lang w:val="pt-BR" w:eastAsia="en-US"/>
        </w:rPr>
        <w:t xml:space="preserve">inhas principais contribuições estão concentradas nas áreas em duas áreas e em suas intersecções: Engenharia de Software e Sistemas Colaborativos. </w:t>
      </w:r>
    </w:p>
    <w:p w14:paraId="7DCBB6E5" w14:textId="77777777" w:rsidR="004A68AD" w:rsidRPr="001131B6" w:rsidRDefault="004A68AD" w:rsidP="001D13FE">
      <w:pPr>
        <w:numPr>
          <w:ilvl w:val="0"/>
          <w:numId w:val="3"/>
        </w:numPr>
        <w:spacing w:after="0" w:line="360" w:lineRule="auto"/>
        <w:contextualSpacing/>
        <w:jc w:val="both"/>
        <w:rPr>
          <w:rFonts w:ascii="umr10" w:eastAsia="Times New Roman" w:hAnsi="umr10" w:cs="Times New Roman"/>
          <w:b/>
          <w:szCs w:val="20"/>
          <w:lang w:val="pt-BR" w:eastAsia="en-US"/>
        </w:rPr>
      </w:pPr>
      <w:r>
        <w:rPr>
          <w:rFonts w:ascii="umr10" w:eastAsia="Times New Roman" w:hAnsi="umr10" w:cs="Times New Roman"/>
          <w:b/>
          <w:szCs w:val="20"/>
          <w:lang w:val="pt-BR" w:eastAsia="en-US"/>
        </w:rPr>
        <w:t>Engenharia de Software</w:t>
      </w:r>
      <w:r w:rsidRPr="001131B6">
        <w:rPr>
          <w:rFonts w:ascii="umr10" w:eastAsia="Times New Roman" w:hAnsi="umr10" w:cs="Times New Roman"/>
          <w:szCs w:val="20"/>
          <w:lang w:val="pt-BR" w:eastAsia="en-US"/>
        </w:rPr>
        <w:t>: mineração de repositórios de software, linha de produto, desenvolvimento baseado em componentes, métodos ágeis, engenharia de software experimental,</w:t>
      </w:r>
      <w:r w:rsidRPr="001131B6">
        <w:rPr>
          <w:rFonts w:ascii="umr10" w:eastAsia="Times New Roman" w:hAnsi="umr10" w:cs="Times New Roman"/>
          <w:color w:val="000000"/>
          <w:szCs w:val="20"/>
          <w:lang w:val="pt-BR" w:eastAsia="en-US"/>
        </w:rPr>
        <w:t xml:space="preserve"> SOA, orquestração e coreografia de serviços Web.</w:t>
      </w:r>
    </w:p>
    <w:p w14:paraId="0B345925" w14:textId="77777777" w:rsidR="004A68AD" w:rsidRPr="001131B6" w:rsidRDefault="004A68AD" w:rsidP="001D13FE">
      <w:pPr>
        <w:numPr>
          <w:ilvl w:val="0"/>
          <w:numId w:val="3"/>
        </w:numPr>
        <w:spacing w:after="0" w:line="360" w:lineRule="auto"/>
        <w:contextualSpacing/>
        <w:jc w:val="both"/>
        <w:rPr>
          <w:rFonts w:ascii="umr10" w:eastAsia="Times New Roman" w:hAnsi="umr10" w:cs="Times New Roman"/>
          <w:b/>
          <w:szCs w:val="20"/>
          <w:lang w:val="pt-BR" w:eastAsia="en-US"/>
        </w:rPr>
      </w:pPr>
      <w:r w:rsidRPr="001131B6">
        <w:rPr>
          <w:rFonts w:ascii="umr10" w:eastAsia="Times New Roman" w:hAnsi="umr10" w:cs="Times New Roman"/>
          <w:b/>
          <w:szCs w:val="20"/>
          <w:lang w:val="pt-BR" w:eastAsia="en-US"/>
        </w:rPr>
        <w:t>Sistemas Colaborativos</w:t>
      </w:r>
      <w:r w:rsidRPr="001131B6">
        <w:rPr>
          <w:rFonts w:ascii="umr10" w:eastAsia="Times New Roman" w:hAnsi="umr10" w:cs="Times New Roman"/>
          <w:szCs w:val="20"/>
          <w:lang w:val="pt-BR" w:eastAsia="en-US"/>
        </w:rPr>
        <w:t xml:space="preserve">: suporte à aprendizagem colaborativa, </w:t>
      </w:r>
      <w:r w:rsidRPr="001131B6">
        <w:rPr>
          <w:rFonts w:ascii="umr10" w:eastAsia="Times New Roman" w:hAnsi="umr10" w:cs="Times New Roman"/>
          <w:color w:val="000000"/>
          <w:szCs w:val="20"/>
          <w:lang w:val="pt-BR" w:eastAsia="en-US"/>
        </w:rPr>
        <w:t xml:space="preserve">Web 2.0 e inteligência coletiva, comunicação mediada por computador, </w:t>
      </w:r>
      <w:r w:rsidRPr="001131B6">
        <w:rPr>
          <w:rFonts w:ascii="umr10" w:eastAsia="Times New Roman" w:hAnsi="umr10" w:cs="Times New Roman"/>
          <w:i/>
          <w:color w:val="000000"/>
          <w:szCs w:val="20"/>
          <w:lang w:val="pt-BR" w:eastAsia="en-US"/>
        </w:rPr>
        <w:t>awareness</w:t>
      </w:r>
      <w:r w:rsidRPr="001131B6">
        <w:rPr>
          <w:rFonts w:ascii="umr10" w:eastAsia="Times New Roman" w:hAnsi="umr10" w:cs="Times New Roman"/>
          <w:color w:val="000000"/>
          <w:szCs w:val="20"/>
          <w:lang w:val="pt-BR" w:eastAsia="en-US"/>
        </w:rPr>
        <w:t>/percepção, modelagem da colaboração, desenvolvimento de sistemas colaborativos.</w:t>
      </w:r>
    </w:p>
    <w:p w14:paraId="724C8DEC" w14:textId="77777777" w:rsidR="004A68AD" w:rsidRDefault="004A68AD" w:rsidP="004A68AD">
      <w:pPr>
        <w:spacing w:after="0" w:line="360" w:lineRule="auto"/>
        <w:ind w:left="142"/>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Mais detalhes sobre as linhas de pesquisa estão na </w:t>
      </w:r>
      <w:r w:rsidRPr="001131B6">
        <w:rPr>
          <w:rFonts w:ascii="umr10" w:eastAsia="Times New Roman" w:hAnsi="umr10" w:cs="Times New Roman"/>
          <w:b/>
          <w:szCs w:val="20"/>
          <w:lang w:val="pt-BR" w:eastAsia="en-US"/>
        </w:rPr>
        <w:t>Sistematização da Pesquisa</w:t>
      </w:r>
      <w:r w:rsidRPr="001131B6">
        <w:rPr>
          <w:rFonts w:ascii="umr10" w:eastAsia="Times New Roman" w:hAnsi="umr10" w:cs="Times New Roman"/>
          <w:szCs w:val="20"/>
          <w:lang w:val="pt-BR" w:eastAsia="en-US"/>
        </w:rPr>
        <w:t xml:space="preserve">, </w:t>
      </w:r>
      <w:r>
        <w:rPr>
          <w:rFonts w:ascii="umr10" w:eastAsia="Times New Roman" w:hAnsi="umr10" w:cs="Times New Roman"/>
          <w:szCs w:val="20"/>
          <w:lang w:val="pt-BR" w:eastAsia="en-US"/>
        </w:rPr>
        <w:t>entregue em conjunto</w:t>
      </w:r>
      <w:r w:rsidRPr="001131B6">
        <w:rPr>
          <w:rFonts w:ascii="umr10" w:eastAsia="Times New Roman" w:hAnsi="umr10" w:cs="Times New Roman"/>
          <w:szCs w:val="20"/>
          <w:lang w:val="pt-BR" w:eastAsia="en-US"/>
        </w:rPr>
        <w:t xml:space="preserve"> a este memorial.</w:t>
      </w:r>
    </w:p>
    <w:p w14:paraId="7DED7A63" w14:textId="77777777" w:rsidR="004A68AD" w:rsidRPr="004A68AD" w:rsidRDefault="004A68AD" w:rsidP="004A68AD">
      <w:pPr>
        <w:rPr>
          <w:lang w:val="pt-BR" w:eastAsia="en-US"/>
        </w:rPr>
      </w:pPr>
    </w:p>
    <w:p w14:paraId="1A7D1849" w14:textId="77777777" w:rsidR="001131B6" w:rsidRPr="001131B6" w:rsidRDefault="00D63540" w:rsidP="00DF15EC">
      <w:pPr>
        <w:pStyle w:val="Heading1"/>
      </w:pPr>
      <w:bookmarkStart w:id="134" w:name="_Toc352574544"/>
      <w:bookmarkStart w:id="135" w:name="_Ref327686102"/>
      <w:bookmarkStart w:id="136" w:name="_Ref352005112"/>
      <w:bookmarkStart w:id="137" w:name="_Toc436470862"/>
      <w:bookmarkEnd w:id="126"/>
      <w:bookmarkEnd w:id="127"/>
      <w:bookmarkEnd w:id="128"/>
      <w:bookmarkEnd w:id="129"/>
      <w:r>
        <w:t>Formação e Coordenação de Grupos de P</w:t>
      </w:r>
      <w:r w:rsidR="001131B6" w:rsidRPr="001131B6">
        <w:t>esquisa</w:t>
      </w:r>
      <w:bookmarkEnd w:id="134"/>
      <w:bookmarkEnd w:id="137"/>
      <w:r w:rsidR="00247451">
        <w:t xml:space="preserve"> </w:t>
      </w:r>
    </w:p>
    <w:p w14:paraId="4C1966C9"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Atualmente coordeno o N</w:t>
      </w:r>
      <w:r w:rsidR="003F557D">
        <w:rPr>
          <w:rFonts w:ascii="umr10" w:eastAsia="Times New Roman" w:hAnsi="umr10" w:cs="Times New Roman"/>
          <w:szCs w:val="24"/>
          <w:lang w:val="pt-BR" w:eastAsia="en-US"/>
        </w:rPr>
        <w:t>A</w:t>
      </w:r>
      <w:r w:rsidRPr="001131B6">
        <w:rPr>
          <w:rFonts w:ascii="umr10" w:eastAsia="Times New Roman" w:hAnsi="umr10" w:cs="Times New Roman"/>
          <w:szCs w:val="24"/>
          <w:lang w:val="pt-BR" w:eastAsia="en-US"/>
        </w:rPr>
        <w:t xml:space="preserve">WEB, </w:t>
      </w:r>
      <w:r w:rsidR="003F557D">
        <w:rPr>
          <w:rFonts w:ascii="umr10" w:eastAsia="Times New Roman" w:hAnsi="umr10" w:cs="Times New Roman"/>
          <w:szCs w:val="24"/>
          <w:lang w:val="pt-BR" w:eastAsia="en-US"/>
        </w:rPr>
        <w:t>que</w:t>
      </w:r>
      <w:r w:rsidRPr="001131B6">
        <w:rPr>
          <w:rFonts w:ascii="umr10" w:eastAsia="Times New Roman" w:hAnsi="umr10" w:cs="Times New Roman"/>
          <w:szCs w:val="24"/>
          <w:lang w:val="pt-BR" w:eastAsia="en-US"/>
        </w:rPr>
        <w:t xml:space="preserve"> é institucionalizado pela USP como um Núcleo de Apoio à Pesquisa</w:t>
      </w:r>
      <w:r w:rsidR="00AC1EDD">
        <w:rPr>
          <w:rFonts w:ascii="umr10" w:eastAsia="Times New Roman" w:hAnsi="umr10" w:cs="Times New Roman"/>
          <w:szCs w:val="24"/>
          <w:lang w:val="pt-BR" w:eastAsia="en-US"/>
        </w:rPr>
        <w:t xml:space="preserve"> (NAP)</w:t>
      </w:r>
      <w:r w:rsidRPr="001131B6">
        <w:rPr>
          <w:rFonts w:ascii="umr10" w:eastAsia="Times New Roman" w:hAnsi="umr10" w:cs="Times New Roman"/>
          <w:szCs w:val="24"/>
          <w:lang w:val="pt-BR" w:eastAsia="en-US"/>
        </w:rPr>
        <w:t>.</w:t>
      </w:r>
      <w:r w:rsidR="003F557D">
        <w:rPr>
          <w:rFonts w:ascii="umr10" w:eastAsia="Times New Roman" w:hAnsi="umr10" w:cs="Times New Roman"/>
          <w:szCs w:val="24"/>
          <w:lang w:val="pt-BR" w:eastAsia="en-US"/>
        </w:rPr>
        <w:t xml:space="preserve"> No IME/USP, </w:t>
      </w:r>
      <w:r w:rsidR="00EF368F">
        <w:rPr>
          <w:rFonts w:ascii="umr10" w:eastAsia="Times New Roman" w:hAnsi="umr10" w:cs="Times New Roman"/>
          <w:szCs w:val="24"/>
          <w:lang w:val="pt-BR" w:eastAsia="en-US"/>
        </w:rPr>
        <w:t xml:space="preserve">apelidamos </w:t>
      </w:r>
      <w:r w:rsidR="00033685">
        <w:rPr>
          <w:rFonts w:ascii="umr10" w:eastAsia="Times New Roman" w:hAnsi="umr10" w:cs="Times New Roman"/>
          <w:szCs w:val="24"/>
          <w:lang w:val="pt-BR" w:eastAsia="en-US"/>
        </w:rPr>
        <w:t xml:space="preserve">o grupo de pesquisa formado por mim e meus alunos de LAPESSC. </w:t>
      </w:r>
    </w:p>
    <w:p w14:paraId="058904B1" w14:textId="77777777" w:rsidR="00956308" w:rsidRPr="001131B6" w:rsidRDefault="00956308" w:rsidP="00956308">
      <w:pPr>
        <w:pStyle w:val="Heading3"/>
      </w:pPr>
      <w:bookmarkStart w:id="138" w:name="_Ref352017125"/>
      <w:r w:rsidRPr="001131B6">
        <w:t>N</w:t>
      </w:r>
      <w:r>
        <w:t>A</w:t>
      </w:r>
      <w:r w:rsidRPr="001131B6">
        <w:t>WEB – Núcleo de Apoio à Pesquisa em Ambientes Colaborativos na Web</w:t>
      </w:r>
      <w:bookmarkEnd w:id="138"/>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D07A7E" w:rsidRPr="00196171" w14:paraId="16E52805" w14:textId="77777777" w:rsidTr="00CF057B">
        <w:trPr>
          <w:cantSplit/>
        </w:trPr>
        <w:tc>
          <w:tcPr>
            <w:tcW w:w="1771" w:type="dxa"/>
          </w:tcPr>
          <w:p w14:paraId="74859B57" w14:textId="77777777" w:rsidR="00D07A7E" w:rsidRPr="001131B6" w:rsidRDefault="00D07A7E" w:rsidP="00AC1EDD">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Grupo:</w:t>
            </w:r>
          </w:p>
        </w:tc>
        <w:tc>
          <w:tcPr>
            <w:tcW w:w="8222" w:type="dxa"/>
          </w:tcPr>
          <w:p w14:paraId="44A55CC7" w14:textId="77777777" w:rsidR="00D07A7E" w:rsidRPr="001131B6" w:rsidRDefault="00D07A7E" w:rsidP="00AC1EDD">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noProof/>
                <w:szCs w:val="20"/>
                <w:lang w:eastAsia="en-US"/>
              </w:rPr>
              <w:drawing>
                <wp:anchor distT="0" distB="0" distL="114300" distR="114300" simplePos="0" relativeHeight="251656704" behindDoc="0" locked="0" layoutInCell="1" allowOverlap="1" wp14:anchorId="4B54382D" wp14:editId="78FBF235">
                  <wp:simplePos x="0" y="0"/>
                  <wp:positionH relativeFrom="column">
                    <wp:posOffset>3744410</wp:posOffset>
                  </wp:positionH>
                  <wp:positionV relativeFrom="paragraph">
                    <wp:posOffset>15125</wp:posOffset>
                  </wp:positionV>
                  <wp:extent cx="1408088" cy="545911"/>
                  <wp:effectExtent l="0" t="0" r="1905" b="6985"/>
                  <wp:wrapNone/>
                  <wp:docPr id="97" name="Imagem 97" descr="http://nap.usp.br/naweb/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p.usp.br/naweb/images/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9043" cy="550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szCs w:val="24"/>
                <w:lang w:val="pt-BR" w:eastAsia="en-US"/>
              </w:rPr>
              <w:t xml:space="preserve">NaWEB - Núcleo de Apoio à Pesquisa em Ambientes </w:t>
            </w:r>
            <w:r w:rsidRPr="001131B6">
              <w:rPr>
                <w:rFonts w:ascii="umr10" w:eastAsia="Times New Roman" w:hAnsi="umr10" w:cs="Times New Roman"/>
                <w:szCs w:val="24"/>
                <w:lang w:val="pt-BR" w:eastAsia="en-US"/>
              </w:rPr>
              <w:br/>
              <w:t>Colaborativos na Web</w:t>
            </w:r>
          </w:p>
        </w:tc>
      </w:tr>
      <w:tr w:rsidR="00D07A7E" w:rsidRPr="001131B6" w14:paraId="7AB9AF53" w14:textId="77777777" w:rsidTr="00CF057B">
        <w:trPr>
          <w:cantSplit/>
        </w:trPr>
        <w:tc>
          <w:tcPr>
            <w:tcW w:w="1771" w:type="dxa"/>
          </w:tcPr>
          <w:p w14:paraId="703D069B" w14:textId="77777777" w:rsidR="00D07A7E" w:rsidRPr="001131B6" w:rsidRDefault="00D07A7E" w:rsidP="00AC1EDD">
            <w:pPr>
              <w:keepNext/>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Área:</w:t>
            </w:r>
          </w:p>
        </w:tc>
        <w:tc>
          <w:tcPr>
            <w:tcW w:w="8222" w:type="dxa"/>
          </w:tcPr>
          <w:p w14:paraId="70334A63" w14:textId="77777777" w:rsidR="00D07A7E" w:rsidRPr="001131B6" w:rsidRDefault="00D07A7E" w:rsidP="00AC1EDD">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Ambientes colaborativos na Web</w:t>
            </w:r>
          </w:p>
        </w:tc>
      </w:tr>
      <w:tr w:rsidR="00D07A7E" w:rsidRPr="001131B6" w14:paraId="0C3CBE47" w14:textId="77777777" w:rsidTr="00CF057B">
        <w:tc>
          <w:tcPr>
            <w:tcW w:w="1771" w:type="dxa"/>
          </w:tcPr>
          <w:p w14:paraId="4087EAA1" w14:textId="77777777" w:rsidR="00D07A7E" w:rsidRPr="001131B6" w:rsidRDefault="00D07A7E" w:rsidP="00AC1EDD">
            <w:pPr>
              <w:keepNext/>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Coordenador:</w:t>
            </w:r>
          </w:p>
        </w:tc>
        <w:tc>
          <w:tcPr>
            <w:tcW w:w="8222" w:type="dxa"/>
          </w:tcPr>
          <w:p w14:paraId="3940F67C" w14:textId="77777777" w:rsidR="00D07A7E" w:rsidRPr="001131B6" w:rsidRDefault="00D07A7E" w:rsidP="00AC1EDD">
            <w:pPr>
              <w:keepNext/>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Marco Aurélio Gerosa</w:t>
            </w:r>
          </w:p>
        </w:tc>
      </w:tr>
      <w:tr w:rsidR="00D07A7E" w:rsidRPr="00196171" w14:paraId="13667C7F" w14:textId="77777777" w:rsidTr="00CF057B">
        <w:tc>
          <w:tcPr>
            <w:tcW w:w="1771" w:type="dxa"/>
          </w:tcPr>
          <w:p w14:paraId="115C6B5C" w14:textId="77777777" w:rsidR="00D07A7E" w:rsidRPr="001131B6" w:rsidRDefault="00D07A7E" w:rsidP="00CF057B">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Envolvidos:</w:t>
            </w:r>
          </w:p>
        </w:tc>
        <w:tc>
          <w:tcPr>
            <w:tcW w:w="8222" w:type="dxa"/>
          </w:tcPr>
          <w:p w14:paraId="218F596D" w14:textId="77777777" w:rsidR="00D07A7E" w:rsidRPr="001131B6" w:rsidRDefault="00D07A7E" w:rsidP="00CF057B">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12 docentes-pesquisadores, 23 pós-graduandos, 19 alunos de graduação </w:t>
            </w:r>
          </w:p>
        </w:tc>
      </w:tr>
      <w:tr w:rsidR="00D07A7E" w:rsidRPr="00196171" w14:paraId="595C1C4B" w14:textId="77777777" w:rsidTr="00CF057B">
        <w:tc>
          <w:tcPr>
            <w:tcW w:w="1771" w:type="dxa"/>
          </w:tcPr>
          <w:p w14:paraId="5DC2DC11" w14:textId="77777777" w:rsidR="00D07A7E" w:rsidRPr="001131B6" w:rsidRDefault="00D07A7E" w:rsidP="00CF057B">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Site:</w:t>
            </w:r>
          </w:p>
        </w:tc>
        <w:tc>
          <w:tcPr>
            <w:tcW w:w="8222" w:type="dxa"/>
          </w:tcPr>
          <w:p w14:paraId="17816067" w14:textId="77777777" w:rsidR="00D07A7E" w:rsidRPr="001131B6" w:rsidRDefault="0032315D" w:rsidP="00CF057B">
            <w:pPr>
              <w:spacing w:before="60" w:after="0" w:line="240" w:lineRule="auto"/>
              <w:rPr>
                <w:rFonts w:ascii="umr10" w:eastAsia="Times New Roman" w:hAnsi="umr10" w:cs="Times New Roman"/>
                <w:szCs w:val="24"/>
                <w:lang w:val="pt-BR" w:eastAsia="en-US"/>
              </w:rPr>
            </w:pPr>
            <w:hyperlink r:id="rId52" w:history="1">
              <w:r w:rsidR="00D07A7E" w:rsidRPr="001131B6">
                <w:rPr>
                  <w:rFonts w:ascii="umr10" w:eastAsia="Times New Roman" w:hAnsi="umr10" w:cs="Times New Roman"/>
                  <w:color w:val="0000FF"/>
                  <w:szCs w:val="24"/>
                  <w:u w:val="single"/>
                  <w:lang w:val="pt-BR" w:eastAsia="en-US"/>
                </w:rPr>
                <w:t>http://nap.usp.br/naweb/</w:t>
              </w:r>
            </w:hyperlink>
            <w:r w:rsidR="00D07A7E" w:rsidRPr="001131B6">
              <w:rPr>
                <w:rFonts w:ascii="umr10" w:eastAsia="Times New Roman" w:hAnsi="umr10" w:cs="Times New Roman"/>
                <w:szCs w:val="24"/>
                <w:lang w:val="pt-BR" w:eastAsia="en-US"/>
              </w:rPr>
              <w:t xml:space="preserve"> </w:t>
            </w:r>
          </w:p>
        </w:tc>
      </w:tr>
    </w:tbl>
    <w:p w14:paraId="3DB65106" w14:textId="77777777" w:rsidR="00D07A7E" w:rsidRPr="00D07A7E" w:rsidRDefault="00D07A7E" w:rsidP="00956308">
      <w:pPr>
        <w:spacing w:after="120" w:line="360" w:lineRule="auto"/>
        <w:jc w:val="both"/>
        <w:rPr>
          <w:rFonts w:ascii="umr10" w:eastAsia="Times New Roman" w:hAnsi="umr10" w:cs="Times New Roman"/>
          <w:sz w:val="4"/>
          <w:szCs w:val="4"/>
          <w:lang w:val="pt-BR" w:eastAsia="en-US"/>
        </w:rPr>
      </w:pPr>
    </w:p>
    <w:p w14:paraId="164F1C9D" w14:textId="77777777" w:rsidR="00956308" w:rsidRPr="001131B6" w:rsidRDefault="00956308" w:rsidP="0095630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Com pesquisadores do IME/USP, FAUUSP e ECA/USP, propus</w:t>
      </w:r>
      <w:r>
        <w:rPr>
          <w:rFonts w:ascii="umr10" w:eastAsia="Times New Roman" w:hAnsi="umr10" w:cs="Times New Roman"/>
          <w:szCs w:val="24"/>
          <w:lang w:val="pt-BR" w:eastAsia="en-US"/>
        </w:rPr>
        <w:t>emos</w:t>
      </w:r>
      <w:r w:rsidRPr="001131B6">
        <w:rPr>
          <w:rFonts w:ascii="umr10" w:eastAsia="Times New Roman" w:hAnsi="umr10" w:cs="Times New Roman"/>
          <w:szCs w:val="24"/>
          <w:lang w:val="pt-BR" w:eastAsia="en-US"/>
        </w:rPr>
        <w:t xml:space="preserve"> o Núcleo de Apoio à Pesquisa em Ambientes Colaborativos na Web (N</w:t>
      </w:r>
      <w:r>
        <w:rPr>
          <w:rFonts w:ascii="umr10" w:eastAsia="Times New Roman" w:hAnsi="umr10" w:cs="Times New Roman"/>
          <w:szCs w:val="24"/>
          <w:lang w:val="pt-BR" w:eastAsia="en-US"/>
        </w:rPr>
        <w:t>A</w:t>
      </w:r>
      <w:r w:rsidRPr="001131B6">
        <w:rPr>
          <w:rFonts w:ascii="umr10" w:eastAsia="Times New Roman" w:hAnsi="umr10" w:cs="Times New Roman"/>
          <w:szCs w:val="24"/>
          <w:lang w:val="pt-BR" w:eastAsia="en-US"/>
        </w:rPr>
        <w:t xml:space="preserve">WEB) para a Pró-Reitoria de Pesquisa da USP, tendo sido aprovado em 2012. No escopo desse núcleo temos conduzido os projetos Groupware Workbench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_Ref327813494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8.1.1.1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Arquigrafia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_Ref327813500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8.1.1.2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Smart Audio City Guide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_Ref352006402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8.1.1.3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que foram agraciados com diversos prêmios recentemente e tiveram grande repercussão na mídia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_Ref350433266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15.12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sidRPr="001131B6">
        <w:rPr>
          <w:rFonts w:ascii="umr10" w:eastAsia="Times New Roman" w:hAnsi="umr10" w:cs="Times New Roman"/>
          <w:szCs w:val="20"/>
          <w:lang w:val="pt-BR" w:eastAsia="en-US"/>
        </w:rPr>
        <w:t xml:space="preserve"> </w:t>
      </w:r>
    </w:p>
    <w:p w14:paraId="740966CF" w14:textId="77777777" w:rsidR="001131B6" w:rsidRPr="001131B6" w:rsidRDefault="001131B6" w:rsidP="001E3E67">
      <w:pPr>
        <w:pStyle w:val="Heading3"/>
      </w:pPr>
      <w:r w:rsidRPr="001131B6">
        <w:t>LAPESSC – Laboratório de Pesquisa em Engenharia de Software e Sistemas Colaborativos</w:t>
      </w:r>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8222"/>
      </w:tblGrid>
      <w:tr w:rsidR="00D07A7E" w:rsidRPr="00196171" w14:paraId="21A294B7" w14:textId="77777777" w:rsidTr="00CF057B">
        <w:tc>
          <w:tcPr>
            <w:tcW w:w="1771" w:type="dxa"/>
          </w:tcPr>
          <w:p w14:paraId="27BA00BF" w14:textId="77777777" w:rsidR="00D07A7E" w:rsidRPr="001131B6" w:rsidRDefault="00D07A7E" w:rsidP="00CF057B">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Grupo:</w:t>
            </w:r>
          </w:p>
        </w:tc>
        <w:tc>
          <w:tcPr>
            <w:tcW w:w="8222" w:type="dxa"/>
          </w:tcPr>
          <w:p w14:paraId="25BB6872" w14:textId="77777777" w:rsidR="00D07A7E" w:rsidRPr="001131B6" w:rsidRDefault="00D07A7E" w:rsidP="001934BD">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0"/>
                <w:lang w:val="pt-BR" w:eastAsia="en-US"/>
              </w:rPr>
              <w:t>LAPESSC</w:t>
            </w:r>
            <w:r w:rsidRPr="001131B6">
              <w:rPr>
                <w:rFonts w:ascii="umr10" w:eastAsia="Times New Roman" w:hAnsi="umr10" w:cs="Times New Roman"/>
                <w:noProof/>
                <w:szCs w:val="20"/>
                <w:lang w:val="pt-BR" w:eastAsia="pt-BR"/>
              </w:rPr>
              <w:t xml:space="preserve"> </w:t>
            </w:r>
            <w:r w:rsidRPr="001131B6">
              <w:rPr>
                <w:rFonts w:ascii="umr10" w:eastAsia="Times New Roman" w:hAnsi="umr10" w:cs="Times New Roman"/>
                <w:noProof/>
                <w:szCs w:val="20"/>
                <w:lang w:eastAsia="en-US"/>
              </w:rPr>
              <w:drawing>
                <wp:anchor distT="0" distB="0" distL="114300" distR="114300" simplePos="0" relativeHeight="251659776" behindDoc="0" locked="0" layoutInCell="1" allowOverlap="1" wp14:anchorId="7487CF9D" wp14:editId="1934BDB0">
                  <wp:simplePos x="0" y="0"/>
                  <wp:positionH relativeFrom="column">
                    <wp:posOffset>4534535</wp:posOffset>
                  </wp:positionH>
                  <wp:positionV relativeFrom="paragraph">
                    <wp:posOffset>18889</wp:posOffset>
                  </wp:positionV>
                  <wp:extent cx="614045" cy="291465"/>
                  <wp:effectExtent l="0" t="0" r="0" b="0"/>
                  <wp:wrapNone/>
                  <wp:docPr id="96" name="Imagem 96" descr="H:\Dropbox\Workspace-NetBeans\svn\web\images\lapessc_small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ropbox\Workspace-NetBeans\svn\web\images\lapessc_small 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045" cy="291465"/>
                          </a:xfrm>
                          <a:prstGeom prst="rect">
                            <a:avLst/>
                          </a:prstGeom>
                          <a:solidFill>
                            <a:sysClr val="windowText" lastClr="000000"/>
                          </a:solidFill>
                          <a:ln>
                            <a:noFill/>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noProof/>
                <w:szCs w:val="20"/>
                <w:lang w:val="pt-BR" w:eastAsia="pt-BR"/>
              </w:rPr>
              <w:t xml:space="preserve">- </w:t>
            </w:r>
            <w:r w:rsidRPr="001131B6">
              <w:rPr>
                <w:rFonts w:ascii="umr10" w:eastAsia="Times New Roman" w:hAnsi="umr10" w:cs="Times New Roman"/>
                <w:szCs w:val="20"/>
                <w:lang w:val="pt-BR" w:eastAsia="en-US"/>
              </w:rPr>
              <w:t>Laboratório de Pesquisa em Engenharia de Software</w:t>
            </w:r>
            <w:r w:rsidR="001934BD">
              <w:rPr>
                <w:rFonts w:ascii="umr10" w:eastAsia="Times New Roman" w:hAnsi="umr10" w:cs="Times New Roman"/>
                <w:szCs w:val="20"/>
                <w:lang w:val="pt-BR" w:eastAsia="en-US"/>
              </w:rPr>
              <w:br/>
            </w:r>
            <w:r w:rsidRPr="001131B6">
              <w:rPr>
                <w:rFonts w:ascii="umr10" w:eastAsia="Times New Roman" w:hAnsi="umr10" w:cs="Times New Roman"/>
                <w:szCs w:val="20"/>
                <w:lang w:val="pt-BR" w:eastAsia="en-US"/>
              </w:rPr>
              <w:t>e</w:t>
            </w:r>
            <w:r w:rsidR="001934BD">
              <w:rPr>
                <w:rFonts w:ascii="umr10" w:eastAsia="Times New Roman" w:hAnsi="umr10" w:cs="Times New Roman"/>
                <w:szCs w:val="20"/>
                <w:lang w:val="pt-BR" w:eastAsia="en-US"/>
              </w:rPr>
              <w:t xml:space="preserve"> </w:t>
            </w:r>
            <w:r w:rsidRPr="001131B6">
              <w:rPr>
                <w:rFonts w:ascii="umr10" w:eastAsia="Times New Roman" w:hAnsi="umr10" w:cs="Times New Roman"/>
                <w:szCs w:val="20"/>
                <w:lang w:val="pt-BR" w:eastAsia="en-US"/>
              </w:rPr>
              <w:t>Sistemas Colaborativos</w:t>
            </w:r>
          </w:p>
        </w:tc>
      </w:tr>
      <w:tr w:rsidR="00D07A7E" w:rsidRPr="00196171" w14:paraId="43AC2A65" w14:textId="77777777" w:rsidTr="00CF057B">
        <w:tc>
          <w:tcPr>
            <w:tcW w:w="1771" w:type="dxa"/>
          </w:tcPr>
          <w:p w14:paraId="752FE5E7" w14:textId="77777777" w:rsidR="00D07A7E" w:rsidRPr="001131B6" w:rsidRDefault="00D07A7E" w:rsidP="00CF057B">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Área:</w:t>
            </w:r>
          </w:p>
        </w:tc>
        <w:tc>
          <w:tcPr>
            <w:tcW w:w="8222" w:type="dxa"/>
          </w:tcPr>
          <w:p w14:paraId="4993BC50" w14:textId="77777777" w:rsidR="00D07A7E" w:rsidRPr="001131B6" w:rsidRDefault="00D07A7E" w:rsidP="00CF057B">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Engenharia de Software e Sistemas Colaborativos</w:t>
            </w:r>
          </w:p>
        </w:tc>
      </w:tr>
      <w:tr w:rsidR="00D07A7E" w:rsidRPr="001934BD" w14:paraId="0602B664" w14:textId="77777777" w:rsidTr="00CF057B">
        <w:tc>
          <w:tcPr>
            <w:tcW w:w="1771" w:type="dxa"/>
          </w:tcPr>
          <w:p w14:paraId="3EE33CA8" w14:textId="77777777" w:rsidR="00D07A7E" w:rsidRPr="001131B6" w:rsidRDefault="00D07A7E" w:rsidP="00CF057B">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Instituição sede:</w:t>
            </w:r>
          </w:p>
        </w:tc>
        <w:tc>
          <w:tcPr>
            <w:tcW w:w="8222" w:type="dxa"/>
          </w:tcPr>
          <w:p w14:paraId="2E9ADC50" w14:textId="77777777" w:rsidR="00D07A7E" w:rsidRPr="001131B6" w:rsidRDefault="00D07A7E" w:rsidP="00CF057B">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IME/USP</w:t>
            </w:r>
          </w:p>
        </w:tc>
      </w:tr>
      <w:tr w:rsidR="00D07A7E" w:rsidRPr="001934BD" w14:paraId="6E1C303F" w14:textId="77777777" w:rsidTr="00CF057B">
        <w:tc>
          <w:tcPr>
            <w:tcW w:w="1771" w:type="dxa"/>
          </w:tcPr>
          <w:p w14:paraId="311BDF30" w14:textId="77777777" w:rsidR="00D07A7E" w:rsidRPr="001131B6" w:rsidRDefault="00D07A7E" w:rsidP="00CF057B">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Coordenador:</w:t>
            </w:r>
          </w:p>
        </w:tc>
        <w:tc>
          <w:tcPr>
            <w:tcW w:w="8222" w:type="dxa"/>
          </w:tcPr>
          <w:p w14:paraId="154E0B82" w14:textId="77777777" w:rsidR="00D07A7E" w:rsidRPr="001131B6" w:rsidRDefault="00D07A7E" w:rsidP="00CF057B">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Marco Aurélio Gerosa</w:t>
            </w:r>
          </w:p>
        </w:tc>
      </w:tr>
      <w:tr w:rsidR="00D07A7E" w:rsidRPr="00196171" w14:paraId="0BED6703" w14:textId="77777777" w:rsidTr="00CF057B">
        <w:tc>
          <w:tcPr>
            <w:tcW w:w="1771" w:type="dxa"/>
          </w:tcPr>
          <w:p w14:paraId="4A73DFAA" w14:textId="77777777" w:rsidR="00D07A7E" w:rsidRPr="001131B6" w:rsidRDefault="00D07A7E" w:rsidP="00CF057B">
            <w:pPr>
              <w:spacing w:before="60" w:after="0" w:line="240" w:lineRule="auto"/>
              <w:jc w:val="right"/>
              <w:rPr>
                <w:rFonts w:ascii="umr10" w:eastAsia="Times New Roman" w:hAnsi="umr10" w:cs="Times New Roman"/>
                <w:i/>
                <w:szCs w:val="24"/>
                <w:lang w:val="pt-BR" w:eastAsia="en-US"/>
              </w:rPr>
            </w:pPr>
            <w:r w:rsidRPr="001131B6">
              <w:rPr>
                <w:rFonts w:ascii="umr10" w:eastAsia="Times New Roman" w:hAnsi="umr10" w:cs="Times New Roman"/>
                <w:i/>
                <w:szCs w:val="24"/>
                <w:lang w:val="pt-BR" w:eastAsia="en-US"/>
              </w:rPr>
              <w:t>Envolvidos:</w:t>
            </w:r>
          </w:p>
        </w:tc>
        <w:tc>
          <w:tcPr>
            <w:tcW w:w="8222" w:type="dxa"/>
          </w:tcPr>
          <w:p w14:paraId="5A58637C" w14:textId="77777777" w:rsidR="00D07A7E" w:rsidRPr="001131B6" w:rsidRDefault="00D07A7E" w:rsidP="00CF057B">
            <w:pPr>
              <w:spacing w:before="60"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6</w:t>
            </w:r>
            <w:r w:rsidRPr="001131B6">
              <w:rPr>
                <w:rFonts w:ascii="umr10" w:eastAsia="Times New Roman" w:hAnsi="umr10" w:cs="Times New Roman"/>
                <w:szCs w:val="24"/>
                <w:lang w:val="pt-BR" w:eastAsia="en-US"/>
              </w:rPr>
              <w:t xml:space="preserve"> alunos de doutorado, 9 de mestrado e 4 de graduação</w:t>
            </w:r>
          </w:p>
        </w:tc>
      </w:tr>
      <w:tr w:rsidR="00D07A7E" w:rsidRPr="00196171" w14:paraId="58FB4413" w14:textId="77777777" w:rsidTr="00CF057B">
        <w:tc>
          <w:tcPr>
            <w:tcW w:w="1771" w:type="dxa"/>
          </w:tcPr>
          <w:p w14:paraId="2D95A533" w14:textId="77777777" w:rsidR="00D07A7E" w:rsidRPr="001131B6" w:rsidRDefault="00D07A7E" w:rsidP="00CF057B">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Cs w:val="24"/>
                <w:lang w:val="pt-BR" w:eastAsia="en-US"/>
              </w:rPr>
              <w:t>Site:</w:t>
            </w:r>
          </w:p>
        </w:tc>
        <w:tc>
          <w:tcPr>
            <w:tcW w:w="8222" w:type="dxa"/>
          </w:tcPr>
          <w:p w14:paraId="60EF5776" w14:textId="77777777" w:rsidR="00D07A7E" w:rsidRPr="001131B6" w:rsidRDefault="0032315D" w:rsidP="00CF057B">
            <w:pPr>
              <w:spacing w:before="60" w:after="0" w:line="240" w:lineRule="auto"/>
              <w:rPr>
                <w:rFonts w:ascii="umr10" w:eastAsia="Times New Roman" w:hAnsi="umr10" w:cs="Times New Roman"/>
                <w:szCs w:val="24"/>
                <w:lang w:val="pt-BR" w:eastAsia="en-US"/>
              </w:rPr>
            </w:pPr>
            <w:hyperlink r:id="rId54" w:history="1">
              <w:r w:rsidR="00D07A7E" w:rsidRPr="001131B6">
                <w:rPr>
                  <w:rFonts w:ascii="umr10" w:eastAsia="Times New Roman" w:hAnsi="umr10" w:cs="Times New Roman"/>
                  <w:color w:val="0000FF"/>
                  <w:szCs w:val="24"/>
                  <w:u w:val="single"/>
                  <w:lang w:val="pt-BR" w:eastAsia="en-US"/>
                </w:rPr>
                <w:t>http://lapessc.ime.usp.br/</w:t>
              </w:r>
            </w:hyperlink>
            <w:r w:rsidR="00D07A7E" w:rsidRPr="001131B6">
              <w:rPr>
                <w:rFonts w:ascii="umr10" w:eastAsia="Times New Roman" w:hAnsi="umr10" w:cs="Times New Roman"/>
                <w:szCs w:val="24"/>
                <w:lang w:val="pt-BR" w:eastAsia="en-US"/>
              </w:rPr>
              <w:t xml:space="preserve"> </w:t>
            </w:r>
          </w:p>
        </w:tc>
      </w:tr>
    </w:tbl>
    <w:p w14:paraId="3A6F708F" w14:textId="77777777" w:rsidR="00D07A7E" w:rsidRPr="00D07A7E" w:rsidRDefault="00D07A7E" w:rsidP="001131B6">
      <w:pPr>
        <w:spacing w:after="120" w:line="360" w:lineRule="auto"/>
        <w:jc w:val="both"/>
        <w:rPr>
          <w:rFonts w:ascii="umr10" w:eastAsia="Times New Roman" w:hAnsi="umr10" w:cs="Times New Roman"/>
          <w:sz w:val="4"/>
          <w:szCs w:val="4"/>
          <w:lang w:val="pt-BR" w:eastAsia="en-US"/>
        </w:rPr>
      </w:pPr>
    </w:p>
    <w:p w14:paraId="603DE7C0"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lastRenderedPageBreak/>
        <w:t xml:space="preserve">Ao ingressar no IME/USP comecei a </w:t>
      </w:r>
      <w:r w:rsidR="00956308">
        <w:rPr>
          <w:rFonts w:ascii="umr10" w:eastAsia="Times New Roman" w:hAnsi="umr10" w:cs="Times New Roman"/>
          <w:szCs w:val="24"/>
          <w:lang w:val="pt-BR" w:eastAsia="en-US"/>
        </w:rPr>
        <w:t>formar</w:t>
      </w:r>
      <w:r w:rsidRPr="001131B6">
        <w:rPr>
          <w:rFonts w:ascii="umr10" w:eastAsia="Times New Roman" w:hAnsi="umr10" w:cs="Times New Roman"/>
          <w:szCs w:val="24"/>
          <w:lang w:val="pt-BR" w:eastAsia="en-US"/>
        </w:rPr>
        <w:t xml:space="preserve"> </w:t>
      </w:r>
      <w:r w:rsidR="00956308">
        <w:rPr>
          <w:rFonts w:ascii="umr10" w:eastAsia="Times New Roman" w:hAnsi="umr10" w:cs="Times New Roman"/>
          <w:szCs w:val="24"/>
          <w:lang w:val="pt-BR" w:eastAsia="en-US"/>
        </w:rPr>
        <w:t>meu</w:t>
      </w:r>
      <w:r w:rsidRPr="001131B6">
        <w:rPr>
          <w:rFonts w:ascii="umr10" w:eastAsia="Times New Roman" w:hAnsi="umr10" w:cs="Times New Roman"/>
          <w:szCs w:val="24"/>
          <w:lang w:val="pt-BR" w:eastAsia="en-US"/>
        </w:rPr>
        <w:t xml:space="preserve"> grupo de pesquisa, denominado de </w:t>
      </w:r>
      <w:r w:rsidRPr="001131B6">
        <w:rPr>
          <w:rFonts w:ascii="umr10" w:eastAsia="Times New Roman" w:hAnsi="umr10" w:cs="Times New Roman"/>
          <w:b/>
          <w:szCs w:val="24"/>
          <w:lang w:val="pt-BR" w:eastAsia="en-US"/>
        </w:rPr>
        <w:t>Laboratório de Pesquisa em Engenharia de Software e Sistemas Colaborativos</w:t>
      </w:r>
      <w:r w:rsidRPr="001131B6">
        <w:rPr>
          <w:rFonts w:ascii="umr10" w:eastAsia="Times New Roman" w:hAnsi="umr10" w:cs="Times New Roman"/>
          <w:szCs w:val="24"/>
          <w:lang w:val="pt-BR" w:eastAsia="en-US"/>
        </w:rPr>
        <w:t xml:space="preserve"> (LAPESSC). Disponibilizei recentemente um site para o grupo a fim de divulgar a produção científica e os projetos desenvolvidos.</w:t>
      </w:r>
    </w:p>
    <w:p w14:paraId="41F0ADBB" w14:textId="77777777" w:rsidR="009B21B6" w:rsidRDefault="009B21B6" w:rsidP="00DF15EC">
      <w:pPr>
        <w:pStyle w:val="Heading1"/>
      </w:pPr>
      <w:bookmarkStart w:id="139" w:name="_Ref352164794"/>
      <w:bookmarkStart w:id="140" w:name="_Toc352574545"/>
      <w:bookmarkStart w:id="141" w:name="_Toc436470863"/>
      <w:bookmarkEnd w:id="135"/>
      <w:r>
        <w:t xml:space="preserve">Projetos </w:t>
      </w:r>
      <w:r w:rsidR="00D63540">
        <w:t>de P</w:t>
      </w:r>
      <w:r>
        <w:t xml:space="preserve">esquisa e </w:t>
      </w:r>
      <w:r w:rsidR="00D63540">
        <w:t>D</w:t>
      </w:r>
      <w:r>
        <w:t>esenvolvimento</w:t>
      </w:r>
      <w:bookmarkEnd w:id="141"/>
    </w:p>
    <w:bookmarkEnd w:id="136"/>
    <w:bookmarkEnd w:id="139"/>
    <w:bookmarkEnd w:id="140"/>
    <w:p w14:paraId="4945B7E0"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Considero aqui um projeto de pesquisa aquele que agrega vários alunos ou pesquisadores para produzir conhecimento e tecnologia para um determinado propósito. Além desses projetos, desenvolvo também diversas linhas de pesquisa individuais com um ou mais orientados (conforme descrito no texto de Sistematização da Pesquisa).</w:t>
      </w:r>
    </w:p>
    <w:p w14:paraId="12ABD728" w14:textId="77777777" w:rsidR="009B21B6" w:rsidRPr="001131B6" w:rsidRDefault="009B21B6" w:rsidP="009B21B6">
      <w:pPr>
        <w:pStyle w:val="Heading3"/>
      </w:pPr>
      <w:r>
        <w:t>P</w:t>
      </w:r>
      <w:r w:rsidRPr="001131B6">
        <w:t xml:space="preserve">rojetos </w:t>
      </w:r>
      <w:r w:rsidR="00D63540">
        <w:t>A</w:t>
      </w:r>
      <w:r w:rsidRPr="001131B6">
        <w:t>tuais (</w:t>
      </w:r>
      <w:r w:rsidR="00001F63">
        <w:t>3</w:t>
      </w:r>
      <w:r w:rsidRPr="001131B6">
        <w:t>)</w:t>
      </w:r>
    </w:p>
    <w:tbl>
      <w:tblPr>
        <w:tblStyle w:val="Tabelacomgrade2"/>
        <w:tblW w:w="0" w:type="auto"/>
        <w:jc w:val="center"/>
        <w:tblBorders>
          <w:left w:val="none" w:sz="0" w:space="0" w:color="auto"/>
          <w:right w:val="none" w:sz="0" w:space="0" w:color="auto"/>
          <w:insideV w:val="none" w:sz="0" w:space="0" w:color="auto"/>
        </w:tblBorders>
        <w:tblCellMar>
          <w:left w:w="85" w:type="dxa"/>
          <w:right w:w="85" w:type="dxa"/>
        </w:tblCellMar>
        <w:tblLook w:val="04A0" w:firstRow="1" w:lastRow="0" w:firstColumn="1" w:lastColumn="0" w:noHBand="0" w:noVBand="1"/>
      </w:tblPr>
      <w:tblGrid>
        <w:gridCol w:w="376"/>
        <w:gridCol w:w="2720"/>
        <w:gridCol w:w="840"/>
        <w:gridCol w:w="1910"/>
        <w:gridCol w:w="1294"/>
        <w:gridCol w:w="1858"/>
        <w:gridCol w:w="777"/>
      </w:tblGrid>
      <w:tr w:rsidR="00D07A7E" w:rsidRPr="001131B6" w14:paraId="479387BA" w14:textId="77777777" w:rsidTr="00CF057B">
        <w:trPr>
          <w:cantSplit/>
          <w:jc w:val="center"/>
        </w:trPr>
        <w:tc>
          <w:tcPr>
            <w:tcW w:w="0" w:type="auto"/>
            <w:tcBorders>
              <w:bottom w:val="single" w:sz="4" w:space="0" w:color="auto"/>
            </w:tcBorders>
            <w:shd w:val="clear" w:color="auto" w:fill="D9D9D9"/>
          </w:tcPr>
          <w:p w14:paraId="6569D7A5" w14:textId="77777777" w:rsidR="00D07A7E" w:rsidRPr="001131B6" w:rsidRDefault="00D07A7E" w:rsidP="00CF057B">
            <w:pPr>
              <w:keepNext/>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2882C509" w14:textId="77777777" w:rsidR="00D07A7E" w:rsidRPr="001131B6" w:rsidRDefault="00D07A7E" w:rsidP="00CF057B">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3BCDB9EB" w14:textId="77777777" w:rsidR="00D07A7E" w:rsidRPr="001131B6" w:rsidRDefault="00D07A7E" w:rsidP="00CF057B">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Período</w:t>
            </w:r>
          </w:p>
        </w:tc>
        <w:tc>
          <w:tcPr>
            <w:tcW w:w="0" w:type="auto"/>
            <w:tcBorders>
              <w:bottom w:val="single" w:sz="4" w:space="0" w:color="auto"/>
            </w:tcBorders>
            <w:shd w:val="clear" w:color="auto" w:fill="D9D9D9"/>
          </w:tcPr>
          <w:p w14:paraId="5E62496E" w14:textId="77777777" w:rsidR="00D07A7E" w:rsidRPr="001131B6" w:rsidRDefault="00D07A7E"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Instituições </w:t>
            </w:r>
          </w:p>
        </w:tc>
        <w:tc>
          <w:tcPr>
            <w:tcW w:w="0" w:type="auto"/>
            <w:tcBorders>
              <w:bottom w:val="single" w:sz="4" w:space="0" w:color="auto"/>
            </w:tcBorders>
            <w:shd w:val="clear" w:color="auto" w:fill="D9D9D9"/>
          </w:tcPr>
          <w:p w14:paraId="7BA7F1BA" w14:textId="77777777" w:rsidR="00D07A7E" w:rsidRPr="001131B6" w:rsidRDefault="00D07A7E"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Função</w:t>
            </w:r>
          </w:p>
        </w:tc>
        <w:tc>
          <w:tcPr>
            <w:tcW w:w="0" w:type="auto"/>
            <w:tcBorders>
              <w:bottom w:val="single" w:sz="4" w:space="0" w:color="auto"/>
            </w:tcBorders>
            <w:shd w:val="clear" w:color="auto" w:fill="D9D9D9"/>
          </w:tcPr>
          <w:p w14:paraId="74F15491" w14:textId="77777777" w:rsidR="00D07A7E" w:rsidRPr="001131B6" w:rsidRDefault="00D07A7E"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Financiamento</w:t>
            </w:r>
          </w:p>
        </w:tc>
        <w:tc>
          <w:tcPr>
            <w:tcW w:w="0" w:type="auto"/>
            <w:tcBorders>
              <w:bottom w:val="single" w:sz="4" w:space="0" w:color="auto"/>
            </w:tcBorders>
            <w:shd w:val="clear" w:color="auto" w:fill="D9D9D9"/>
          </w:tcPr>
          <w:p w14:paraId="6946435F" w14:textId="77777777" w:rsidR="00D07A7E" w:rsidRPr="001131B6" w:rsidRDefault="00D07A7E"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Alunos </w:t>
            </w:r>
          </w:p>
        </w:tc>
      </w:tr>
      <w:tr w:rsidR="00D07A7E" w:rsidRPr="001131B6" w14:paraId="0B446D31" w14:textId="77777777" w:rsidTr="00CF057B">
        <w:trPr>
          <w:cantSplit/>
          <w:jc w:val="center"/>
        </w:trPr>
        <w:tc>
          <w:tcPr>
            <w:tcW w:w="0" w:type="auto"/>
          </w:tcPr>
          <w:p w14:paraId="01CAB9D9" w14:textId="77777777" w:rsidR="00D07A7E" w:rsidRPr="001131B6" w:rsidRDefault="00D07A7E" w:rsidP="00CF057B">
            <w:pPr>
              <w:jc w:val="center"/>
              <w:rPr>
                <w:rFonts w:ascii="umr10" w:eastAsia="Times New Roman" w:hAnsi="umr10" w:cs="Times New Roman"/>
                <w:sz w:val="20"/>
                <w:szCs w:val="20"/>
              </w:rPr>
            </w:pPr>
            <w:r>
              <w:rPr>
                <w:rFonts w:ascii="umr10" w:eastAsia="Times New Roman" w:hAnsi="umr10" w:cs="Times New Roman"/>
                <w:sz w:val="20"/>
                <w:szCs w:val="20"/>
              </w:rPr>
              <w:t>3</w:t>
            </w:r>
            <w:r w:rsidRPr="001131B6">
              <w:rPr>
                <w:rFonts w:ascii="umr10" w:eastAsia="Times New Roman" w:hAnsi="umr10" w:cs="Times New Roman"/>
                <w:sz w:val="20"/>
                <w:szCs w:val="20"/>
              </w:rPr>
              <w:t>.</w:t>
            </w:r>
          </w:p>
        </w:tc>
        <w:tc>
          <w:tcPr>
            <w:tcW w:w="0" w:type="auto"/>
          </w:tcPr>
          <w:p w14:paraId="5948740D" w14:textId="77777777" w:rsidR="00D07A7E" w:rsidRPr="001131B6" w:rsidRDefault="00D07A7E" w:rsidP="00CF057B">
            <w:pPr>
              <w:rPr>
                <w:rFonts w:ascii="umr10" w:eastAsia="Times New Roman" w:hAnsi="umr10" w:cs="Times New Roman"/>
                <w:b/>
                <w:szCs w:val="24"/>
                <w:lang w:val="pt-BR"/>
              </w:rPr>
            </w:pPr>
            <w:r w:rsidRPr="001131B6">
              <w:rPr>
                <w:rFonts w:ascii="umr10" w:eastAsia="Times New Roman" w:hAnsi="umr10" w:cs="Times New Roman"/>
                <w:b/>
                <w:szCs w:val="24"/>
                <w:lang w:val="pt-BR"/>
              </w:rPr>
              <w:t>Arquigrafia</w:t>
            </w:r>
          </w:p>
        </w:tc>
        <w:tc>
          <w:tcPr>
            <w:tcW w:w="0" w:type="auto"/>
          </w:tcPr>
          <w:p w14:paraId="4B98F5BC" w14:textId="77777777" w:rsidR="00D07A7E" w:rsidRPr="001131B6" w:rsidRDefault="00D07A7E" w:rsidP="00CF057B">
            <w:pPr>
              <w:rPr>
                <w:rFonts w:ascii="umr10" w:eastAsia="Times New Roman" w:hAnsi="umr10" w:cs="Times New Roman"/>
                <w:sz w:val="20"/>
                <w:szCs w:val="20"/>
              </w:rPr>
            </w:pPr>
            <w:r w:rsidRPr="001131B6">
              <w:rPr>
                <w:rFonts w:ascii="umr10" w:eastAsia="Times New Roman" w:hAnsi="umr10" w:cs="Times New Roman"/>
                <w:sz w:val="20"/>
                <w:szCs w:val="20"/>
                <w:lang w:val="pt-BR"/>
              </w:rPr>
              <w:t>2010</w:t>
            </w:r>
            <w:r>
              <w:rPr>
                <w:rFonts w:ascii="umr10" w:eastAsia="Times New Roman" w:hAnsi="umr10" w:cs="Times New Roman"/>
                <w:sz w:val="20"/>
                <w:szCs w:val="20"/>
                <w:lang w:val="pt-BR"/>
              </w:rPr>
              <w:t>...</w:t>
            </w:r>
          </w:p>
        </w:tc>
        <w:tc>
          <w:tcPr>
            <w:tcW w:w="0" w:type="auto"/>
          </w:tcPr>
          <w:p w14:paraId="46180410"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 CCSL, FAU, ECA, UFES</w:t>
            </w:r>
          </w:p>
        </w:tc>
        <w:tc>
          <w:tcPr>
            <w:tcW w:w="0" w:type="auto"/>
          </w:tcPr>
          <w:p w14:paraId="2260C0B1"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Colaborador</w:t>
            </w:r>
          </w:p>
        </w:tc>
        <w:tc>
          <w:tcPr>
            <w:tcW w:w="0" w:type="auto"/>
          </w:tcPr>
          <w:p w14:paraId="74CD08D6"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FAPESP: </w:t>
            </w:r>
          </w:p>
          <w:p w14:paraId="78D8DEF8"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R$ 176.000</w:t>
            </w:r>
          </w:p>
        </w:tc>
        <w:tc>
          <w:tcPr>
            <w:tcW w:w="0" w:type="auto"/>
          </w:tcPr>
          <w:p w14:paraId="32EEB938" w14:textId="77777777" w:rsidR="00D07A7E" w:rsidRPr="001131B6" w:rsidRDefault="00D07A7E" w:rsidP="00CF057B">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43</w:t>
            </w:r>
          </w:p>
        </w:tc>
      </w:tr>
      <w:tr w:rsidR="00D07A7E" w:rsidRPr="001131B6" w14:paraId="64960D28" w14:textId="77777777" w:rsidTr="00CF057B">
        <w:trPr>
          <w:cantSplit/>
          <w:jc w:val="center"/>
        </w:trPr>
        <w:tc>
          <w:tcPr>
            <w:tcW w:w="0" w:type="auto"/>
            <w:tcBorders>
              <w:bottom w:val="single" w:sz="2" w:space="0" w:color="auto"/>
            </w:tcBorders>
          </w:tcPr>
          <w:p w14:paraId="5B1DAE17" w14:textId="77777777" w:rsidR="00D07A7E" w:rsidRPr="001131B6" w:rsidRDefault="00D07A7E" w:rsidP="00CF057B">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t>2</w:t>
            </w:r>
            <w:r w:rsidRPr="001131B6">
              <w:rPr>
                <w:rFonts w:ascii="umr10" w:eastAsia="Times New Roman" w:hAnsi="umr10" w:cs="Times New Roman"/>
                <w:sz w:val="20"/>
                <w:szCs w:val="20"/>
                <w:lang w:val="pt-BR"/>
              </w:rPr>
              <w:t>.</w:t>
            </w:r>
          </w:p>
        </w:tc>
        <w:tc>
          <w:tcPr>
            <w:tcW w:w="0" w:type="auto"/>
            <w:tcBorders>
              <w:bottom w:val="single" w:sz="2" w:space="0" w:color="auto"/>
            </w:tcBorders>
          </w:tcPr>
          <w:p w14:paraId="1CAC9887" w14:textId="77777777" w:rsidR="00D07A7E" w:rsidRPr="001131B6" w:rsidRDefault="00D07A7E" w:rsidP="00CF057B">
            <w:pPr>
              <w:rPr>
                <w:rFonts w:ascii="umr10" w:eastAsia="Times New Roman" w:hAnsi="umr10" w:cs="Times New Roman"/>
                <w:b/>
                <w:szCs w:val="24"/>
                <w:lang w:val="pt-BR"/>
              </w:rPr>
            </w:pPr>
            <w:r w:rsidRPr="001131B6">
              <w:rPr>
                <w:rFonts w:ascii="umr10" w:eastAsia="Times New Roman" w:hAnsi="umr10" w:cs="Times New Roman"/>
                <w:b/>
                <w:szCs w:val="24"/>
                <w:lang w:val="pt-BR"/>
              </w:rPr>
              <w:t>Smart Audio City Guide</w:t>
            </w:r>
          </w:p>
        </w:tc>
        <w:tc>
          <w:tcPr>
            <w:tcW w:w="0" w:type="auto"/>
            <w:tcBorders>
              <w:bottom w:val="single" w:sz="2" w:space="0" w:color="auto"/>
            </w:tcBorders>
          </w:tcPr>
          <w:p w14:paraId="2464234C"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r>
              <w:rPr>
                <w:rFonts w:ascii="umr10" w:eastAsia="Times New Roman" w:hAnsi="umr10" w:cs="Times New Roman"/>
                <w:sz w:val="20"/>
                <w:szCs w:val="20"/>
                <w:lang w:val="pt-BR"/>
              </w:rPr>
              <w:t>...</w:t>
            </w:r>
          </w:p>
        </w:tc>
        <w:tc>
          <w:tcPr>
            <w:tcW w:w="0" w:type="auto"/>
            <w:tcBorders>
              <w:bottom w:val="single" w:sz="2" w:space="0" w:color="auto"/>
            </w:tcBorders>
          </w:tcPr>
          <w:p w14:paraId="30AAF38D"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 FAU</w:t>
            </w:r>
          </w:p>
        </w:tc>
        <w:tc>
          <w:tcPr>
            <w:tcW w:w="0" w:type="auto"/>
            <w:tcBorders>
              <w:bottom w:val="single" w:sz="2" w:space="0" w:color="auto"/>
            </w:tcBorders>
          </w:tcPr>
          <w:p w14:paraId="294E3301"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Colaborador</w:t>
            </w:r>
          </w:p>
        </w:tc>
        <w:tc>
          <w:tcPr>
            <w:tcW w:w="0" w:type="auto"/>
            <w:tcBorders>
              <w:bottom w:val="single" w:sz="2" w:space="0" w:color="auto"/>
            </w:tcBorders>
          </w:tcPr>
          <w:p w14:paraId="38076B7B"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Borders>
              <w:bottom w:val="single" w:sz="2" w:space="0" w:color="auto"/>
            </w:tcBorders>
          </w:tcPr>
          <w:p w14:paraId="0FB3176B" w14:textId="77777777" w:rsidR="00D07A7E" w:rsidRPr="001131B6" w:rsidRDefault="00D07A7E" w:rsidP="00CF057B">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D07A7E" w:rsidRPr="001131B6" w14:paraId="101FB9CD" w14:textId="77777777" w:rsidTr="00CF057B">
        <w:trPr>
          <w:cantSplit/>
          <w:jc w:val="center"/>
        </w:trPr>
        <w:tc>
          <w:tcPr>
            <w:tcW w:w="0" w:type="auto"/>
            <w:tcBorders>
              <w:bottom w:val="single" w:sz="2" w:space="0" w:color="auto"/>
            </w:tcBorders>
          </w:tcPr>
          <w:p w14:paraId="6B839497" w14:textId="77777777" w:rsidR="00D07A7E" w:rsidRPr="001131B6" w:rsidRDefault="00D07A7E" w:rsidP="00CF057B">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t>1</w:t>
            </w:r>
            <w:r w:rsidRPr="001131B6">
              <w:rPr>
                <w:rFonts w:ascii="umr10" w:eastAsia="Times New Roman" w:hAnsi="umr10" w:cs="Times New Roman"/>
                <w:sz w:val="20"/>
                <w:szCs w:val="20"/>
                <w:lang w:val="pt-BR"/>
              </w:rPr>
              <w:t>.</w:t>
            </w:r>
          </w:p>
        </w:tc>
        <w:tc>
          <w:tcPr>
            <w:tcW w:w="0" w:type="auto"/>
            <w:tcBorders>
              <w:bottom w:val="single" w:sz="2" w:space="0" w:color="auto"/>
            </w:tcBorders>
          </w:tcPr>
          <w:p w14:paraId="31E855A0" w14:textId="77777777" w:rsidR="00D07A7E" w:rsidRPr="001131B6" w:rsidRDefault="00D07A7E" w:rsidP="00CF057B">
            <w:pPr>
              <w:rPr>
                <w:rFonts w:ascii="umr10" w:eastAsia="Times New Roman" w:hAnsi="umr10" w:cs="Times New Roman"/>
                <w:b/>
                <w:szCs w:val="24"/>
                <w:lang w:val="pt-BR"/>
              </w:rPr>
            </w:pPr>
            <w:r w:rsidRPr="001131B6">
              <w:rPr>
                <w:rFonts w:ascii="umr10" w:eastAsia="Times New Roman" w:hAnsi="umr10" w:cs="Times New Roman"/>
                <w:b/>
                <w:szCs w:val="24"/>
                <w:lang w:val="pt-BR"/>
              </w:rPr>
              <w:t>Análise sociotécnica de repositórios de software</w:t>
            </w:r>
          </w:p>
        </w:tc>
        <w:tc>
          <w:tcPr>
            <w:tcW w:w="0" w:type="auto"/>
            <w:tcBorders>
              <w:bottom w:val="single" w:sz="2" w:space="0" w:color="auto"/>
            </w:tcBorders>
          </w:tcPr>
          <w:p w14:paraId="39299CD6"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r>
              <w:rPr>
                <w:rFonts w:ascii="umr10" w:eastAsia="Times New Roman" w:hAnsi="umr10" w:cs="Times New Roman"/>
                <w:sz w:val="20"/>
                <w:szCs w:val="20"/>
                <w:lang w:val="pt-BR"/>
              </w:rPr>
              <w:t>...</w:t>
            </w:r>
          </w:p>
        </w:tc>
        <w:tc>
          <w:tcPr>
            <w:tcW w:w="0" w:type="auto"/>
            <w:tcBorders>
              <w:bottom w:val="single" w:sz="2" w:space="0" w:color="auto"/>
            </w:tcBorders>
          </w:tcPr>
          <w:p w14:paraId="0C72A30C"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 UFPA, UTFPR</w:t>
            </w:r>
          </w:p>
        </w:tc>
        <w:tc>
          <w:tcPr>
            <w:tcW w:w="0" w:type="auto"/>
            <w:tcBorders>
              <w:bottom w:val="single" w:sz="2" w:space="0" w:color="auto"/>
            </w:tcBorders>
          </w:tcPr>
          <w:p w14:paraId="24E5CD04" w14:textId="77777777" w:rsidR="00D07A7E" w:rsidRPr="001131B6" w:rsidRDefault="00D07A7E" w:rsidP="00CF057B">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Coordenador</w:t>
            </w:r>
          </w:p>
        </w:tc>
        <w:tc>
          <w:tcPr>
            <w:tcW w:w="0" w:type="auto"/>
            <w:tcBorders>
              <w:bottom w:val="single" w:sz="2" w:space="0" w:color="auto"/>
            </w:tcBorders>
          </w:tcPr>
          <w:p w14:paraId="1EF6DB23" w14:textId="77777777" w:rsidR="00D07A7E" w:rsidRPr="001131B6" w:rsidRDefault="00D07A7E" w:rsidP="00CF057B">
            <w:pPr>
              <w:rPr>
                <w:rFonts w:ascii="umr10" w:eastAsia="Times New Roman" w:hAnsi="umr10" w:cs="Times New Roman"/>
                <w:sz w:val="20"/>
                <w:szCs w:val="20"/>
                <w:lang w:val="pt-BR"/>
              </w:rPr>
            </w:pPr>
            <w:r>
              <w:rPr>
                <w:rFonts w:ascii="umr10" w:eastAsia="Times New Roman" w:hAnsi="umr10" w:cs="Times New Roman"/>
                <w:sz w:val="20"/>
                <w:szCs w:val="20"/>
                <w:lang w:val="pt-BR"/>
              </w:rPr>
              <w:t>FAPESP, CNPq, FA/PR</w:t>
            </w:r>
          </w:p>
        </w:tc>
        <w:tc>
          <w:tcPr>
            <w:tcW w:w="0" w:type="auto"/>
            <w:tcBorders>
              <w:bottom w:val="single" w:sz="2" w:space="0" w:color="auto"/>
            </w:tcBorders>
          </w:tcPr>
          <w:p w14:paraId="7F418888" w14:textId="77777777" w:rsidR="00D07A7E" w:rsidRPr="001131B6" w:rsidRDefault="00D07A7E" w:rsidP="00CF057B">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bl>
    <w:p w14:paraId="2C27B2A2" w14:textId="77777777" w:rsidR="00D07A7E" w:rsidRPr="00D07A7E" w:rsidRDefault="00D07A7E" w:rsidP="001131B6">
      <w:pPr>
        <w:spacing w:after="120" w:line="360" w:lineRule="auto"/>
        <w:jc w:val="both"/>
        <w:rPr>
          <w:rFonts w:ascii="umr10" w:eastAsia="Times New Roman" w:hAnsi="umr10" w:cs="Times New Roman"/>
          <w:sz w:val="4"/>
          <w:szCs w:val="4"/>
          <w:lang w:val="pt-BR" w:eastAsia="en-US"/>
        </w:rPr>
      </w:pPr>
    </w:p>
    <w:p w14:paraId="09FCBD6F" w14:textId="77777777" w:rsidR="001131B6" w:rsidRPr="001131B6" w:rsidRDefault="009B21B6" w:rsidP="001131B6">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A seguir apresento os projetos atuais em que</w:t>
      </w:r>
      <w:r w:rsidR="001131B6" w:rsidRPr="001131B6">
        <w:rPr>
          <w:rFonts w:ascii="umr10" w:eastAsia="Times New Roman" w:hAnsi="umr10" w:cs="Times New Roman"/>
          <w:szCs w:val="24"/>
          <w:lang w:val="pt-BR" w:eastAsia="en-US"/>
        </w:rPr>
        <w:t xml:space="preserve"> exerço a coordenação geral </w:t>
      </w:r>
      <w:r>
        <w:rPr>
          <w:rFonts w:ascii="umr10" w:eastAsia="Times New Roman" w:hAnsi="umr10" w:cs="Times New Roman"/>
          <w:szCs w:val="24"/>
          <w:lang w:val="pt-BR" w:eastAsia="en-US"/>
        </w:rPr>
        <w:t>ou</w:t>
      </w:r>
      <w:r w:rsidR="001131B6" w:rsidRPr="001131B6">
        <w:rPr>
          <w:rFonts w:ascii="umr10" w:eastAsia="Times New Roman" w:hAnsi="umr10" w:cs="Times New Roman"/>
          <w:szCs w:val="24"/>
          <w:lang w:val="pt-BR" w:eastAsia="en-US"/>
        </w:rPr>
        <w:t xml:space="preserve"> a coordenação de linha de pesquisa. Na seção seguinte (</w:t>
      </w:r>
      <w:r w:rsidR="001131B6" w:rsidRPr="001131B6">
        <w:rPr>
          <w:rFonts w:ascii="umr10" w:eastAsia="Times New Roman" w:hAnsi="umr10" w:cs="Times New Roman"/>
          <w:szCs w:val="24"/>
          <w:lang w:val="pt-BR" w:eastAsia="en-US"/>
        </w:rPr>
        <w:fldChar w:fldCharType="begin"/>
      </w:r>
      <w:r w:rsidR="001131B6" w:rsidRPr="001131B6">
        <w:rPr>
          <w:rFonts w:ascii="umr10" w:eastAsia="Times New Roman" w:hAnsi="umr10" w:cs="Times New Roman"/>
          <w:szCs w:val="24"/>
          <w:lang w:val="pt-BR" w:eastAsia="en-US"/>
        </w:rPr>
        <w:instrText xml:space="preserve"> REF _Ref351994903 \n \h </w:instrText>
      </w:r>
      <w:r w:rsidR="001131B6" w:rsidRPr="001131B6">
        <w:rPr>
          <w:rFonts w:ascii="umr10" w:eastAsia="Times New Roman" w:hAnsi="umr10" w:cs="Times New Roman"/>
          <w:szCs w:val="24"/>
          <w:lang w:val="pt-BR" w:eastAsia="en-US"/>
        </w:rPr>
      </w:r>
      <w:r w:rsidR="001131B6"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w:t>
      </w:r>
      <w:r w:rsidR="001131B6" w:rsidRPr="001131B6">
        <w:rPr>
          <w:rFonts w:ascii="umr10" w:eastAsia="Times New Roman" w:hAnsi="umr10" w:cs="Times New Roman"/>
          <w:szCs w:val="24"/>
          <w:lang w:val="pt-BR" w:eastAsia="en-US"/>
        </w:rPr>
        <w:fldChar w:fldCharType="end"/>
      </w:r>
      <w:r w:rsidR="001131B6" w:rsidRPr="001131B6">
        <w:rPr>
          <w:rFonts w:ascii="umr10" w:eastAsia="Times New Roman" w:hAnsi="umr10" w:cs="Times New Roman"/>
          <w:szCs w:val="24"/>
          <w:lang w:val="pt-BR" w:eastAsia="en-US"/>
        </w:rPr>
        <w:t xml:space="preserve">), apresento os projetos concluídos. </w:t>
      </w:r>
    </w:p>
    <w:p w14:paraId="3FFBF0DD" w14:textId="77777777" w:rsidR="001131B6" w:rsidRPr="001131B6" w:rsidRDefault="00D63540" w:rsidP="00BE71E8">
      <w:pPr>
        <w:pStyle w:val="Heading4"/>
      </w:pPr>
      <w:bookmarkStart w:id="142" w:name="_Ref327813494"/>
      <w:r>
        <w:t>Groupware Workbench: C</w:t>
      </w:r>
      <w:r w:rsidR="001131B6" w:rsidRPr="001131B6">
        <w:t xml:space="preserve">omponentes de </w:t>
      </w:r>
      <w:r>
        <w:t>S</w:t>
      </w:r>
      <w:r w:rsidR="001131B6" w:rsidRPr="001131B6">
        <w:t xml:space="preserve">oftware para </w:t>
      </w:r>
      <w:r>
        <w:t>C</w:t>
      </w:r>
      <w:r w:rsidR="001131B6" w:rsidRPr="001131B6">
        <w:t>olaboração na Web 2.0</w:t>
      </w:r>
      <w:bookmarkEnd w:id="142"/>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1131B6" w:rsidRPr="001131B6" w14:paraId="2EAE17E4" w14:textId="77777777" w:rsidTr="001131B6">
        <w:tc>
          <w:tcPr>
            <w:tcW w:w="2197" w:type="dxa"/>
          </w:tcPr>
          <w:p w14:paraId="3F542833"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1A97052C" w14:textId="77777777" w:rsidR="001131B6" w:rsidRPr="001131B6" w:rsidRDefault="001131B6" w:rsidP="00113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0"/>
                <w:lang w:val="pt-BR" w:eastAsia="pt-BR"/>
              </w:rPr>
              <w:t>2008 até o presente</w:t>
            </w:r>
          </w:p>
        </w:tc>
      </w:tr>
      <w:tr w:rsidR="001131B6" w:rsidRPr="001131B6" w14:paraId="79E2DD88" w14:textId="77777777" w:rsidTr="001131B6">
        <w:tc>
          <w:tcPr>
            <w:tcW w:w="2197" w:type="dxa"/>
          </w:tcPr>
          <w:p w14:paraId="67D7546D"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4ACEC831"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Marco Aurélio Gerosa</w:t>
            </w:r>
          </w:p>
        </w:tc>
      </w:tr>
      <w:tr w:rsidR="001131B6" w:rsidRPr="00196171" w14:paraId="2F55A617" w14:textId="77777777" w:rsidTr="001131B6">
        <w:tc>
          <w:tcPr>
            <w:tcW w:w="2197" w:type="dxa"/>
          </w:tcPr>
          <w:p w14:paraId="0F59B387"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7F49051A"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 projeto objetiva oferecer um ferramental baseado em componentes para a construção de sistemas colaborativos na Web 2.0, de modo a encapsular as complexidades técnicas envolvidas. Esse tipo de ferramental favorece um aumento na quantidade de desenvolvedores atuando na área e libera sua criatividade para a criação de soluções do ponto de vista de interação. As ferramentas são selecionadas de um kit de componentes para apoiar a dinâmica estabelecida. A utilização de componentes favorece a utilização de código já testado e captura e encapsula conhecimento provido por especialistas. Um desenvolvedor não precisa conhecer os detalhes de implementação dos componentes para utilizá-los para compor as aplicações.</w:t>
            </w:r>
          </w:p>
        </w:tc>
      </w:tr>
      <w:tr w:rsidR="001131B6" w:rsidRPr="001131B6" w14:paraId="100913D1" w14:textId="77777777" w:rsidTr="001131B6">
        <w:trPr>
          <w:trHeight w:val="70"/>
        </w:trPr>
        <w:tc>
          <w:tcPr>
            <w:tcW w:w="2197" w:type="dxa"/>
          </w:tcPr>
          <w:p w14:paraId="03D18CB6"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Parceiros:</w:t>
            </w:r>
          </w:p>
        </w:tc>
        <w:tc>
          <w:tcPr>
            <w:tcW w:w="7796" w:type="dxa"/>
          </w:tcPr>
          <w:p w14:paraId="190FD91E"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UFES - profa. Roberta Lima Gomes e prof. Magnos Martinello</w:t>
            </w:r>
            <w:r w:rsidRPr="001131B6">
              <w:rPr>
                <w:rFonts w:ascii="umr10" w:eastAsia="Times New Roman" w:hAnsi="umr10" w:cs="Times New Roman"/>
                <w:szCs w:val="24"/>
                <w:lang w:val="pt-BR" w:eastAsia="en-US"/>
              </w:rPr>
              <w:br/>
              <w:t>PUC-Rio - prof. Hugo Fuks</w:t>
            </w:r>
            <w:r w:rsidRPr="001131B6">
              <w:rPr>
                <w:rFonts w:ascii="umr10" w:eastAsia="Times New Roman" w:hAnsi="umr10" w:cs="Times New Roman"/>
                <w:szCs w:val="24"/>
                <w:lang w:val="pt-BR" w:eastAsia="en-US"/>
              </w:rPr>
              <w:br/>
              <w:t>FAU/USP - prof. Artur Rozestraten</w:t>
            </w:r>
            <w:r w:rsidRPr="001131B6">
              <w:rPr>
                <w:rFonts w:ascii="umr10" w:eastAsia="Times New Roman" w:hAnsi="umr10" w:cs="Times New Roman"/>
                <w:szCs w:val="24"/>
                <w:lang w:val="pt-BR" w:eastAsia="en-US"/>
              </w:rPr>
              <w:br/>
              <w:t>ECA/USP - profa. Maria Laura Martinez</w:t>
            </w:r>
            <w:r w:rsidRPr="001131B6">
              <w:rPr>
                <w:rFonts w:ascii="umr10" w:eastAsia="Times New Roman" w:hAnsi="umr10" w:cs="Times New Roman"/>
                <w:szCs w:val="24"/>
                <w:lang w:val="pt-BR" w:eastAsia="en-US"/>
              </w:rPr>
              <w:br/>
              <w:t>CCSL/USP - prof. Fabio Kon</w:t>
            </w:r>
          </w:p>
        </w:tc>
      </w:tr>
      <w:tr w:rsidR="007F7334" w:rsidRPr="001131B6" w14:paraId="6BB96222" w14:textId="77777777" w:rsidTr="001131B6">
        <w:trPr>
          <w:trHeight w:val="70"/>
        </w:trPr>
        <w:tc>
          <w:tcPr>
            <w:tcW w:w="2197" w:type="dxa"/>
          </w:tcPr>
          <w:p w14:paraId="4749EA14" w14:textId="77777777" w:rsidR="007F7334" w:rsidRDefault="007F7334" w:rsidP="001131B6">
            <w:pPr>
              <w:spacing w:before="60" w:after="0" w:line="240" w:lineRule="auto"/>
              <w:jc w:val="right"/>
              <w:rPr>
                <w:rFonts w:ascii="umr10" w:eastAsia="Times New Roman" w:hAnsi="umr10" w:cs="Times New Roman"/>
                <w:i/>
                <w:sz w:val="24"/>
                <w:szCs w:val="24"/>
                <w:lang w:val="pt-BR" w:eastAsia="en-US"/>
              </w:rPr>
            </w:pPr>
            <w:r>
              <w:rPr>
                <w:rFonts w:ascii="umr10" w:eastAsia="Times New Roman" w:hAnsi="umr10" w:cs="Times New Roman"/>
                <w:i/>
                <w:sz w:val="24"/>
                <w:szCs w:val="24"/>
                <w:lang w:val="pt-BR" w:eastAsia="en-US"/>
              </w:rPr>
              <w:t>Função:</w:t>
            </w:r>
          </w:p>
        </w:tc>
        <w:tc>
          <w:tcPr>
            <w:tcW w:w="7796" w:type="dxa"/>
          </w:tcPr>
          <w:p w14:paraId="79A5E119" w14:textId="77777777" w:rsidR="007F7334" w:rsidRPr="001131B6" w:rsidRDefault="007F7334" w:rsidP="001131B6">
            <w:pPr>
              <w:spacing w:before="60"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Coordenador</w:t>
            </w:r>
          </w:p>
        </w:tc>
      </w:tr>
      <w:tr w:rsidR="001131B6" w:rsidRPr="001131B6" w14:paraId="13970DEA" w14:textId="77777777" w:rsidTr="001131B6">
        <w:trPr>
          <w:trHeight w:val="70"/>
        </w:trPr>
        <w:tc>
          <w:tcPr>
            <w:tcW w:w="2197" w:type="dxa"/>
          </w:tcPr>
          <w:p w14:paraId="41F69B7A" w14:textId="77777777" w:rsidR="001131B6" w:rsidRPr="001131B6" w:rsidRDefault="007F7334" w:rsidP="001131B6">
            <w:pPr>
              <w:spacing w:before="60" w:after="0" w:line="240" w:lineRule="auto"/>
              <w:jc w:val="right"/>
              <w:rPr>
                <w:rFonts w:ascii="umr10" w:eastAsia="Times New Roman" w:hAnsi="umr10" w:cs="Times New Roman"/>
                <w:i/>
                <w:sz w:val="24"/>
                <w:szCs w:val="24"/>
                <w:lang w:val="pt-BR" w:eastAsia="en-US"/>
              </w:rPr>
            </w:pPr>
            <w:r>
              <w:rPr>
                <w:rFonts w:ascii="umr10" w:eastAsia="Times New Roman" w:hAnsi="umr10" w:cs="Times New Roman"/>
                <w:i/>
                <w:sz w:val="24"/>
                <w:szCs w:val="24"/>
                <w:lang w:val="pt-BR" w:eastAsia="en-US"/>
              </w:rPr>
              <w:t>E</w:t>
            </w:r>
            <w:r w:rsidR="001131B6" w:rsidRPr="001131B6">
              <w:rPr>
                <w:rFonts w:ascii="umr10" w:eastAsia="Times New Roman" w:hAnsi="umr10" w:cs="Times New Roman"/>
                <w:i/>
                <w:sz w:val="24"/>
                <w:szCs w:val="24"/>
                <w:lang w:val="pt-BR" w:eastAsia="en-US"/>
              </w:rPr>
              <w:t>nvolvidos:</w:t>
            </w:r>
          </w:p>
        </w:tc>
        <w:tc>
          <w:tcPr>
            <w:tcW w:w="7796" w:type="dxa"/>
          </w:tcPr>
          <w:p w14:paraId="2CB76B2B"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13 (3 doutorandos, 7 mestrandos, 3 graduandos)</w:t>
            </w:r>
          </w:p>
        </w:tc>
      </w:tr>
      <w:tr w:rsidR="001131B6" w:rsidRPr="00196171" w14:paraId="6FFBE2A6" w14:textId="77777777" w:rsidTr="001131B6">
        <w:trPr>
          <w:trHeight w:val="70"/>
        </w:trPr>
        <w:tc>
          <w:tcPr>
            <w:tcW w:w="2197" w:type="dxa"/>
          </w:tcPr>
          <w:p w14:paraId="24FD93D0"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Site:</w:t>
            </w:r>
          </w:p>
        </w:tc>
        <w:tc>
          <w:tcPr>
            <w:tcW w:w="7796" w:type="dxa"/>
          </w:tcPr>
          <w:p w14:paraId="2F1C692E" w14:textId="77777777" w:rsidR="001131B6" w:rsidRPr="001131B6" w:rsidRDefault="0032315D" w:rsidP="001131B6">
            <w:pPr>
              <w:spacing w:before="60" w:after="0" w:line="240" w:lineRule="auto"/>
              <w:rPr>
                <w:rFonts w:ascii="umr10" w:eastAsia="Times New Roman" w:hAnsi="umr10" w:cs="Times New Roman"/>
                <w:szCs w:val="24"/>
                <w:lang w:val="pt-BR" w:eastAsia="en-US"/>
              </w:rPr>
            </w:pPr>
            <w:hyperlink r:id="rId55" w:history="1">
              <w:r w:rsidR="001131B6" w:rsidRPr="001131B6">
                <w:rPr>
                  <w:rFonts w:ascii="umr10" w:eastAsia="Times New Roman" w:hAnsi="umr10" w:cs="Times New Roman"/>
                  <w:color w:val="0000FF"/>
                  <w:szCs w:val="24"/>
                  <w:u w:val="single"/>
                  <w:lang w:val="pt-BR" w:eastAsia="en-US"/>
                </w:rPr>
                <w:t>http://www.groupwareworkbench.org.br</w:t>
              </w:r>
            </w:hyperlink>
          </w:p>
        </w:tc>
      </w:tr>
      <w:tr w:rsidR="001131B6" w:rsidRPr="00196171" w14:paraId="5187D2A9" w14:textId="77777777" w:rsidTr="001131B6">
        <w:trPr>
          <w:trHeight w:val="70"/>
        </w:trPr>
        <w:tc>
          <w:tcPr>
            <w:tcW w:w="2197" w:type="dxa"/>
          </w:tcPr>
          <w:p w14:paraId="2D32EB73"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OBS:</w:t>
            </w:r>
          </w:p>
        </w:tc>
        <w:tc>
          <w:tcPr>
            <w:tcW w:w="7796" w:type="dxa"/>
          </w:tcPr>
          <w:p w14:paraId="157F590C"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Código fonte produzido disponibilizado como software livre pelo Centro de Competência em Software Livre do IME/USP.</w:t>
            </w:r>
          </w:p>
        </w:tc>
      </w:tr>
      <w:tr w:rsidR="001131B6" w:rsidRPr="001131B6" w14:paraId="644792D5" w14:textId="77777777" w:rsidTr="001131B6">
        <w:trPr>
          <w:trHeight w:val="70"/>
        </w:trPr>
        <w:tc>
          <w:tcPr>
            <w:tcW w:w="2197" w:type="dxa"/>
          </w:tcPr>
          <w:p w14:paraId="62A98B2A"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Financiamentos:</w:t>
            </w:r>
          </w:p>
        </w:tc>
        <w:tc>
          <w:tcPr>
            <w:tcW w:w="7796" w:type="dxa"/>
          </w:tcPr>
          <w:p w14:paraId="1D4CA812"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RNP: GT CWTools (2009 a 2010)</w:t>
            </w:r>
          </w:p>
          <w:p w14:paraId="20D87DE7" w14:textId="77777777" w:rsidR="001131B6" w:rsidRPr="001131B6" w:rsidRDefault="001131B6" w:rsidP="001131B6">
            <w:pPr>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CNPq: Bolsa de mestrado, Edital 70/2008</w:t>
            </w:r>
          </w:p>
          <w:p w14:paraId="2C62C5B6" w14:textId="77777777" w:rsidR="001131B6" w:rsidRPr="001131B6" w:rsidRDefault="001131B6" w:rsidP="001131B6">
            <w:pPr>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FAPESP: Projeto regular, Processo </w:t>
            </w:r>
            <w:r w:rsidRPr="001131B6">
              <w:rPr>
                <w:rFonts w:ascii="umr10" w:eastAsia="Times New Roman" w:hAnsi="umr10" w:cs="Times New Roman"/>
                <w:bCs/>
                <w:iCs/>
                <w:szCs w:val="24"/>
                <w:lang w:val="pt-BR" w:eastAsia="en-US"/>
              </w:rPr>
              <w:t>2010/06897-4</w:t>
            </w:r>
          </w:p>
        </w:tc>
      </w:tr>
    </w:tbl>
    <w:p w14:paraId="28D8ECAB" w14:textId="77777777" w:rsidR="001131B6" w:rsidRPr="001131B6" w:rsidRDefault="001131B6" w:rsidP="001131B6">
      <w:pPr>
        <w:spacing w:after="0" w:line="240" w:lineRule="auto"/>
        <w:ind w:left="1134"/>
        <w:jc w:val="both"/>
        <w:rPr>
          <w:rFonts w:ascii="umr10" w:eastAsia="Times New Roman" w:hAnsi="umr10" w:cs="Times New Roman"/>
          <w:szCs w:val="24"/>
          <w:lang w:val="pt-BR" w:eastAsia="en-US"/>
        </w:rPr>
      </w:pPr>
    </w:p>
    <w:p w14:paraId="24FC1631" w14:textId="77777777" w:rsidR="001131B6" w:rsidRPr="001131B6" w:rsidRDefault="001131B6" w:rsidP="00BE71E8">
      <w:pPr>
        <w:pStyle w:val="Heading4"/>
      </w:pPr>
      <w:bookmarkStart w:id="143" w:name="_Ref327813500"/>
      <w:r w:rsidRPr="001131B6">
        <w:t>Arquigrafia: Estudos Fotográficos da Arquitetura Brasileira na Web 2.0</w:t>
      </w:r>
      <w:bookmarkEnd w:id="143"/>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1131B6" w:rsidRPr="001131B6" w14:paraId="249FA382" w14:textId="77777777" w:rsidTr="001131B6">
        <w:tc>
          <w:tcPr>
            <w:tcW w:w="2197" w:type="dxa"/>
          </w:tcPr>
          <w:p w14:paraId="75EC26DF"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7F9C2761" w14:textId="77777777" w:rsidR="001131B6" w:rsidRPr="001131B6" w:rsidRDefault="001131B6" w:rsidP="00113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4"/>
                <w:lang w:eastAsia="en-US"/>
              </w:rPr>
              <w:drawing>
                <wp:anchor distT="0" distB="0" distL="114300" distR="114300" simplePos="0" relativeHeight="251638272" behindDoc="0" locked="0" layoutInCell="1" allowOverlap="1" wp14:anchorId="175DC1F6" wp14:editId="02E6B69D">
                  <wp:simplePos x="0" y="0"/>
                  <wp:positionH relativeFrom="column">
                    <wp:posOffset>3349151</wp:posOffset>
                  </wp:positionH>
                  <wp:positionV relativeFrom="paragraph">
                    <wp:posOffset>-3175</wp:posOffset>
                  </wp:positionV>
                  <wp:extent cx="1548000" cy="359866"/>
                  <wp:effectExtent l="0" t="0" r="0" b="254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6">
                            <a:extLst>
                              <a:ext uri="{28A0092B-C50C-407E-A947-70E740481C1C}">
                                <a14:useLocalDpi xmlns:a14="http://schemas.microsoft.com/office/drawing/2010/main" val="0"/>
                              </a:ext>
                            </a:extLst>
                          </a:blip>
                          <a:srcRect r="11556"/>
                          <a:stretch/>
                        </pic:blipFill>
                        <pic:spPr bwMode="auto">
                          <a:xfrm>
                            <a:off x="0" y="0"/>
                            <a:ext cx="1548000" cy="359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noProof/>
                <w:szCs w:val="20"/>
                <w:lang w:val="pt-BR" w:eastAsia="pt-BR"/>
              </w:rPr>
              <w:t>2010 até o presente</w:t>
            </w:r>
          </w:p>
        </w:tc>
      </w:tr>
      <w:tr w:rsidR="001131B6" w:rsidRPr="001131B6" w14:paraId="5C4EA5DF" w14:textId="77777777" w:rsidTr="001131B6">
        <w:tc>
          <w:tcPr>
            <w:tcW w:w="2197" w:type="dxa"/>
          </w:tcPr>
          <w:p w14:paraId="1B508207"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7A990B2D" w14:textId="77777777" w:rsidR="001131B6" w:rsidRPr="001131B6" w:rsidRDefault="001131B6" w:rsidP="001131B6">
            <w:pPr>
              <w:spacing w:before="60" w:after="0" w:line="240" w:lineRule="auto"/>
              <w:rPr>
                <w:rFonts w:ascii="umr10" w:eastAsia="Times New Roman" w:hAnsi="umr10" w:cs="Times New Roman"/>
                <w:szCs w:val="24"/>
                <w:lang w:eastAsia="en-US"/>
              </w:rPr>
            </w:pPr>
            <w:r w:rsidRPr="001131B6">
              <w:rPr>
                <w:rFonts w:ascii="umr10" w:eastAsia="Times New Roman" w:hAnsi="umr10" w:cs="Times New Roman"/>
                <w:szCs w:val="24"/>
                <w:lang w:eastAsia="en-US"/>
              </w:rPr>
              <w:t>Prof. Artur Rozestraten (FAU/USP)</w:t>
            </w:r>
          </w:p>
        </w:tc>
      </w:tr>
      <w:tr w:rsidR="001131B6" w:rsidRPr="00196171" w14:paraId="5B17812B" w14:textId="77777777" w:rsidTr="001131B6">
        <w:tc>
          <w:tcPr>
            <w:tcW w:w="2197" w:type="dxa"/>
          </w:tcPr>
          <w:p w14:paraId="503E44D6"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7FE3A400"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O projeto Rede Social ARQUIGRAFIA propõe a criação de um acervo coletivo online de imagens digitais da arquitetura brasileira. Esse projeto pretende </w:t>
            </w:r>
            <w:r w:rsidRPr="001131B6">
              <w:rPr>
                <w:rFonts w:ascii="umr10" w:eastAsia="Times New Roman" w:hAnsi="umr10" w:cs="Times New Roman"/>
                <w:szCs w:val="24"/>
                <w:lang w:val="pt-BR" w:eastAsia="en-US"/>
              </w:rPr>
              <w:lastRenderedPageBreak/>
              <w:t>complementar o esforço de digitalização e livre acesso ao conjunto de slides da Biblioteca da FAU, o maior acervo de imagens fotográficas de arquitetura da América Latina, com cerca de 82 mil fotografias. Da mesma forma que esse acervo físico foi constituído coletivamente ao longo das décadas de 60 a 80, por meio de fotografias cedidas por alunos, professores e colaboradores, o projeto ARQUIGRAFIA propõe a construção coletiva e colaborativa de um novo acervo fotográfico digital (sob uma licença livre Creative Commons), a partir do qual se espera o estabelecimento de comunidades e conexões sociais para o estudo iconográfico da arquitetura brasileira. Até este momento o projeto tem se concentrado sobre imagens fotográficas, porém, em um próximo passo, serão incorporados desenhos e vídeos.</w:t>
            </w:r>
          </w:p>
        </w:tc>
      </w:tr>
      <w:tr w:rsidR="001131B6" w:rsidRPr="00AC1EDD" w14:paraId="48D69701" w14:textId="77777777" w:rsidTr="001131B6">
        <w:trPr>
          <w:trHeight w:val="70"/>
        </w:trPr>
        <w:tc>
          <w:tcPr>
            <w:tcW w:w="2197" w:type="dxa"/>
          </w:tcPr>
          <w:p w14:paraId="2FC3417D" w14:textId="77777777" w:rsidR="001131B6" w:rsidRPr="001131B6" w:rsidRDefault="001131B6" w:rsidP="007F733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lastRenderedPageBreak/>
              <w:t>Função:</w:t>
            </w:r>
          </w:p>
        </w:tc>
        <w:tc>
          <w:tcPr>
            <w:tcW w:w="7796" w:type="dxa"/>
          </w:tcPr>
          <w:p w14:paraId="70B41D57" w14:textId="77777777" w:rsidR="001131B6" w:rsidRPr="001131B6" w:rsidRDefault="007F7334" w:rsidP="001131B6">
            <w:pPr>
              <w:spacing w:before="60"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Coordenação do desenvolvimento</w:t>
            </w:r>
          </w:p>
        </w:tc>
      </w:tr>
      <w:tr w:rsidR="001131B6" w:rsidRPr="00196171" w14:paraId="40A4C70A" w14:textId="77777777" w:rsidTr="001131B6">
        <w:trPr>
          <w:trHeight w:val="70"/>
        </w:trPr>
        <w:tc>
          <w:tcPr>
            <w:tcW w:w="2197" w:type="dxa"/>
          </w:tcPr>
          <w:p w14:paraId="6B6BD9B4"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Envolvidos:</w:t>
            </w:r>
          </w:p>
        </w:tc>
        <w:tc>
          <w:tcPr>
            <w:tcW w:w="7796" w:type="dxa"/>
          </w:tcPr>
          <w:p w14:paraId="238BAE27"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10 doutores, 4 funcionários técnico-administrativos, 7 consultores técnicos, 22 alunos, entre doutorandos, mestrandos e graduandos. </w:t>
            </w:r>
          </w:p>
        </w:tc>
      </w:tr>
      <w:tr w:rsidR="001131B6" w:rsidRPr="00196171" w14:paraId="15237A6D" w14:textId="77777777" w:rsidTr="001131B6">
        <w:trPr>
          <w:trHeight w:val="70"/>
        </w:trPr>
        <w:tc>
          <w:tcPr>
            <w:tcW w:w="2197" w:type="dxa"/>
          </w:tcPr>
          <w:p w14:paraId="0C749F4E"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Site:</w:t>
            </w:r>
          </w:p>
        </w:tc>
        <w:tc>
          <w:tcPr>
            <w:tcW w:w="7796" w:type="dxa"/>
          </w:tcPr>
          <w:p w14:paraId="7110308D" w14:textId="77777777" w:rsidR="001131B6" w:rsidRPr="001131B6" w:rsidRDefault="0032315D" w:rsidP="001131B6">
            <w:pPr>
              <w:spacing w:before="60" w:after="0" w:line="240" w:lineRule="auto"/>
              <w:rPr>
                <w:rFonts w:ascii="umr10" w:eastAsia="Times New Roman" w:hAnsi="umr10" w:cs="Times New Roman"/>
                <w:szCs w:val="24"/>
                <w:lang w:val="pt-BR" w:eastAsia="en-US"/>
              </w:rPr>
            </w:pPr>
            <w:hyperlink r:id="rId57" w:history="1">
              <w:r w:rsidR="001131B6" w:rsidRPr="001131B6">
                <w:rPr>
                  <w:rFonts w:ascii="umr10" w:eastAsia="Times New Roman" w:hAnsi="umr10" w:cs="Times New Roman"/>
                  <w:color w:val="0000FF"/>
                  <w:szCs w:val="24"/>
                  <w:u w:val="single"/>
                  <w:lang w:val="pt-BR" w:eastAsia="en-US"/>
                </w:rPr>
                <w:t>http://www.arquigrafia.org.br</w:t>
              </w:r>
            </w:hyperlink>
            <w:r w:rsidR="001131B6" w:rsidRPr="001131B6">
              <w:rPr>
                <w:rFonts w:ascii="umr10" w:eastAsia="Times New Roman" w:hAnsi="umr10" w:cs="Times New Roman"/>
                <w:szCs w:val="24"/>
                <w:lang w:val="pt-BR" w:eastAsia="en-US"/>
              </w:rPr>
              <w:t xml:space="preserve"> </w:t>
            </w:r>
          </w:p>
        </w:tc>
      </w:tr>
      <w:tr w:rsidR="001131B6" w:rsidRPr="00196171" w14:paraId="0DCF0C7C" w14:textId="77777777" w:rsidTr="001131B6">
        <w:trPr>
          <w:trHeight w:val="70"/>
        </w:trPr>
        <w:tc>
          <w:tcPr>
            <w:tcW w:w="2197" w:type="dxa"/>
          </w:tcPr>
          <w:p w14:paraId="0D1C5BFA"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OBS:</w:t>
            </w:r>
          </w:p>
        </w:tc>
        <w:tc>
          <w:tcPr>
            <w:tcW w:w="7796" w:type="dxa"/>
          </w:tcPr>
          <w:p w14:paraId="14013806"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Código fonte produzido disponibilizado como software livre pelo Centro de Competência em Software Livre do IME/USP.</w:t>
            </w:r>
          </w:p>
        </w:tc>
      </w:tr>
      <w:tr w:rsidR="001131B6" w:rsidRPr="001131B6" w14:paraId="72335C78" w14:textId="77777777" w:rsidTr="001131B6">
        <w:trPr>
          <w:trHeight w:val="70"/>
        </w:trPr>
        <w:tc>
          <w:tcPr>
            <w:tcW w:w="2197" w:type="dxa"/>
          </w:tcPr>
          <w:p w14:paraId="5B1E9D67"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Financiamentos:</w:t>
            </w:r>
          </w:p>
        </w:tc>
        <w:tc>
          <w:tcPr>
            <w:tcW w:w="7796" w:type="dxa"/>
          </w:tcPr>
          <w:p w14:paraId="408966A3"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FAPESP: Projeto regular, processo 2009/18342-0</w:t>
            </w:r>
          </w:p>
        </w:tc>
      </w:tr>
      <w:tr w:rsidR="001131B6" w:rsidRPr="00196171" w14:paraId="34B0B8D2" w14:textId="77777777" w:rsidTr="001131B6">
        <w:trPr>
          <w:trHeight w:val="70"/>
        </w:trPr>
        <w:tc>
          <w:tcPr>
            <w:tcW w:w="2197" w:type="dxa"/>
          </w:tcPr>
          <w:p w14:paraId="376F5EF5"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Destaque:</w:t>
            </w:r>
          </w:p>
        </w:tc>
        <w:tc>
          <w:tcPr>
            <w:tcW w:w="7796" w:type="dxa"/>
          </w:tcPr>
          <w:p w14:paraId="469A9E1E"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Vencedor do prêmio Olimpíada USP de Inovação</w:t>
            </w:r>
          </w:p>
        </w:tc>
      </w:tr>
    </w:tbl>
    <w:p w14:paraId="7AAF148C"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29B42AE8" w14:textId="77777777" w:rsidR="001131B6" w:rsidRPr="001131B6" w:rsidRDefault="001131B6" w:rsidP="00BE71E8">
      <w:pPr>
        <w:pStyle w:val="Heading4"/>
      </w:pPr>
      <w:bookmarkStart w:id="144" w:name="_Ref352006402"/>
      <w:r w:rsidRPr="001131B6">
        <w:t>S</w:t>
      </w:r>
      <w:r w:rsidR="00D63540">
        <w:t>mart Audio City Guide: Cidades I</w:t>
      </w:r>
      <w:r w:rsidRPr="001131B6">
        <w:t>nteligíveis</w:t>
      </w:r>
      <w:bookmarkEnd w:id="144"/>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1131B6" w:rsidRPr="001131B6" w14:paraId="1783844D" w14:textId="77777777" w:rsidTr="001131B6">
        <w:tc>
          <w:tcPr>
            <w:tcW w:w="2197" w:type="dxa"/>
          </w:tcPr>
          <w:p w14:paraId="7FDEDD6B"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23E15B97" w14:textId="77777777" w:rsidR="001131B6" w:rsidRPr="001131B6" w:rsidRDefault="001131B6" w:rsidP="00113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0"/>
                <w:lang w:eastAsia="en-US"/>
              </w:rPr>
              <w:drawing>
                <wp:anchor distT="0" distB="0" distL="114300" distR="114300" simplePos="0" relativeHeight="251650560" behindDoc="0" locked="0" layoutInCell="1" allowOverlap="1" wp14:anchorId="67F85A02" wp14:editId="3DA1E8AE">
                  <wp:simplePos x="0" y="0"/>
                  <wp:positionH relativeFrom="column">
                    <wp:posOffset>4353854</wp:posOffset>
                  </wp:positionH>
                  <wp:positionV relativeFrom="paragraph">
                    <wp:posOffset>6075</wp:posOffset>
                  </wp:positionV>
                  <wp:extent cx="550979" cy="552850"/>
                  <wp:effectExtent l="0" t="0" r="1905" b="0"/>
                  <wp:wrapNone/>
                  <wp:docPr id="100" name="Imagem 100" descr="http://smart-audio-city-guide.googlecode.com/svn-history/r15/trunk/SmartAudioCityGuide/SmartAudioCityGuid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art-audio-city-guide.googlecode.com/svn-history/r15/trunk/SmartAudioCityGuide/SmartAudioCityGuide/Images/log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0100" cy="551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noProof/>
                <w:szCs w:val="20"/>
                <w:lang w:val="pt-BR" w:eastAsia="pt-BR"/>
              </w:rPr>
              <w:t>2011 até o presente</w:t>
            </w:r>
          </w:p>
        </w:tc>
      </w:tr>
      <w:tr w:rsidR="001131B6" w:rsidRPr="001131B6" w14:paraId="77916D79" w14:textId="77777777" w:rsidTr="001131B6">
        <w:tc>
          <w:tcPr>
            <w:tcW w:w="2197" w:type="dxa"/>
          </w:tcPr>
          <w:p w14:paraId="2B774CA6"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1AC44B82" w14:textId="77777777" w:rsidR="001131B6" w:rsidRPr="001131B6" w:rsidRDefault="001131B6" w:rsidP="001131B6">
            <w:pPr>
              <w:spacing w:before="60" w:after="0" w:line="240" w:lineRule="auto"/>
              <w:rPr>
                <w:rFonts w:ascii="umr10" w:eastAsia="Times New Roman" w:hAnsi="umr10" w:cs="Times New Roman"/>
                <w:szCs w:val="24"/>
                <w:lang w:eastAsia="en-US"/>
              </w:rPr>
            </w:pPr>
            <w:r w:rsidRPr="001131B6">
              <w:rPr>
                <w:rFonts w:ascii="umr10" w:eastAsia="Times New Roman" w:hAnsi="umr10" w:cs="Times New Roman"/>
                <w:szCs w:val="24"/>
                <w:lang w:eastAsia="en-US"/>
              </w:rPr>
              <w:t>Prof. Artur Rozestraten (FAU/USP)</w:t>
            </w:r>
          </w:p>
        </w:tc>
      </w:tr>
      <w:tr w:rsidR="001131B6" w:rsidRPr="00196171" w14:paraId="1B32EF61" w14:textId="77777777" w:rsidTr="001131B6">
        <w:tc>
          <w:tcPr>
            <w:tcW w:w="2197" w:type="dxa"/>
          </w:tcPr>
          <w:p w14:paraId="2121C474"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277A559B"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 projeto SMART AUDIO CITY GUIDES se pauta por conceitos de acessibilidade e mobilidade urbana para propor a criação de uma Rede Social na Web 2.0 baseada em sistemas de voz integrados a bases de geo-referenciamento e dispositivos móveis. O objetivo geral do projeto é promover a inclusão social da comunidade de pessoas com deficiência visual (cegos ou com visão subnormal) no ambiente urbano. A proposta é que essa rede construa, com base em um sistema colaborativo de inteligência coletiva, um amplo banco de informações em áudio – constantemente ampliado pelos próprios usuários – que possa amparar, orientar e estimular o caminhar independente dos deficientes visuais nas cidades.</w:t>
            </w:r>
          </w:p>
        </w:tc>
      </w:tr>
      <w:tr w:rsidR="001131B6" w:rsidRPr="001131B6" w14:paraId="060F95BC" w14:textId="77777777" w:rsidTr="001131B6">
        <w:trPr>
          <w:trHeight w:val="70"/>
        </w:trPr>
        <w:tc>
          <w:tcPr>
            <w:tcW w:w="2197" w:type="dxa"/>
          </w:tcPr>
          <w:p w14:paraId="0C162E70" w14:textId="77777777" w:rsidR="001131B6" w:rsidRPr="001131B6" w:rsidRDefault="001131B6" w:rsidP="007F733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Função:</w:t>
            </w:r>
          </w:p>
        </w:tc>
        <w:tc>
          <w:tcPr>
            <w:tcW w:w="7796" w:type="dxa"/>
          </w:tcPr>
          <w:p w14:paraId="4A003C21" w14:textId="77777777" w:rsidR="001131B6" w:rsidRPr="001131B6" w:rsidRDefault="007F7334" w:rsidP="001131B6">
            <w:pPr>
              <w:spacing w:before="60"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Coordenação do desenvolvimento</w:t>
            </w:r>
          </w:p>
        </w:tc>
      </w:tr>
      <w:tr w:rsidR="001131B6" w:rsidRPr="00196171" w14:paraId="5A7C0D10" w14:textId="77777777" w:rsidTr="001131B6">
        <w:trPr>
          <w:trHeight w:val="70"/>
        </w:trPr>
        <w:tc>
          <w:tcPr>
            <w:tcW w:w="2197" w:type="dxa"/>
          </w:tcPr>
          <w:p w14:paraId="1EEFF550"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Envolvidos:</w:t>
            </w:r>
          </w:p>
        </w:tc>
        <w:tc>
          <w:tcPr>
            <w:tcW w:w="7796" w:type="dxa"/>
          </w:tcPr>
          <w:p w14:paraId="76A2B163"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2 doutores, 1 pós-doutoranda, 1 mestrando, 4 graduandos </w:t>
            </w:r>
          </w:p>
        </w:tc>
      </w:tr>
      <w:tr w:rsidR="001131B6" w:rsidRPr="00196171" w14:paraId="499417A0" w14:textId="77777777" w:rsidTr="001131B6">
        <w:trPr>
          <w:trHeight w:val="70"/>
        </w:trPr>
        <w:tc>
          <w:tcPr>
            <w:tcW w:w="2197" w:type="dxa"/>
          </w:tcPr>
          <w:p w14:paraId="640E0071"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Destaque:</w:t>
            </w:r>
          </w:p>
        </w:tc>
        <w:tc>
          <w:tcPr>
            <w:tcW w:w="7796" w:type="dxa"/>
          </w:tcPr>
          <w:p w14:paraId="0833E2E5"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3º lugar na competição Imagine Cup promovida pela Microsoft </w:t>
            </w:r>
          </w:p>
        </w:tc>
      </w:tr>
    </w:tbl>
    <w:p w14:paraId="515B23F3"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307EFE6A" w14:textId="77777777" w:rsidR="001131B6" w:rsidRPr="001131B6" w:rsidRDefault="00D63540" w:rsidP="00BE71E8">
      <w:pPr>
        <w:pStyle w:val="Heading4"/>
      </w:pPr>
      <w:bookmarkStart w:id="145" w:name="_Ref351997514"/>
      <w:r>
        <w:t>Análise Sociotécnica de Repositórios de S</w:t>
      </w:r>
      <w:r w:rsidR="001131B6" w:rsidRPr="001131B6">
        <w:t>oftware</w:t>
      </w:r>
      <w:bookmarkEnd w:id="145"/>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1131B6" w:rsidRPr="001131B6" w14:paraId="6FAF5C1B" w14:textId="77777777" w:rsidTr="001131B6">
        <w:tc>
          <w:tcPr>
            <w:tcW w:w="2197" w:type="dxa"/>
          </w:tcPr>
          <w:p w14:paraId="12F2F9E2"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0E69109F" w14:textId="77777777" w:rsidR="001131B6" w:rsidRPr="001131B6" w:rsidRDefault="001131B6" w:rsidP="00113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0"/>
                <w:lang w:val="pt-BR" w:eastAsia="pt-BR"/>
              </w:rPr>
              <w:t>2011 até o presente</w:t>
            </w:r>
          </w:p>
        </w:tc>
      </w:tr>
      <w:tr w:rsidR="001131B6" w:rsidRPr="001131B6" w14:paraId="1A6BD4D8" w14:textId="77777777" w:rsidTr="001131B6">
        <w:tc>
          <w:tcPr>
            <w:tcW w:w="2197" w:type="dxa"/>
          </w:tcPr>
          <w:p w14:paraId="356D686D"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414BF7BD" w14:textId="77777777" w:rsidR="001131B6" w:rsidRPr="001131B6" w:rsidRDefault="001131B6" w:rsidP="001131B6">
            <w:pPr>
              <w:spacing w:before="60" w:after="0" w:line="240" w:lineRule="auto"/>
              <w:rPr>
                <w:rFonts w:ascii="umr10" w:eastAsia="Times New Roman" w:hAnsi="umr10" w:cs="Times New Roman"/>
                <w:szCs w:val="24"/>
                <w:lang w:eastAsia="en-US"/>
              </w:rPr>
            </w:pPr>
            <w:r w:rsidRPr="001131B6">
              <w:rPr>
                <w:rFonts w:ascii="umr10" w:eastAsia="Times New Roman" w:hAnsi="umr10" w:cs="Times New Roman"/>
                <w:szCs w:val="24"/>
                <w:lang w:eastAsia="en-US"/>
              </w:rPr>
              <w:t>Prof. Marco Aurélio Gerosa</w:t>
            </w:r>
          </w:p>
        </w:tc>
      </w:tr>
      <w:tr w:rsidR="001131B6" w:rsidRPr="00196171" w14:paraId="406ABE9D" w14:textId="77777777" w:rsidTr="001131B6">
        <w:tc>
          <w:tcPr>
            <w:tcW w:w="2197" w:type="dxa"/>
          </w:tcPr>
          <w:p w14:paraId="35D12B60"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3479D19A"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 natureza sociotécnica da Engenharia de Software impõe desafios para a pesquisa na área. Em especial, torna-se necessário analisar projetos tanto do ponto de vista técnico quanto social para que se obtenha uma visão mais completa do contexto e dos impactos causados pelo objeto de pesquisa em questão. Por meio da mineração de repositórios de software, pretendemos recuperar informações a respeito de projetos em andamento, tanto do ponto de vista técnico (análise de dependências entre artefatos de software, métricas de qualidade etc.) quanto social (número de mensagens trocadas, centralidade em redes sociais etc.).</w:t>
            </w:r>
          </w:p>
        </w:tc>
      </w:tr>
      <w:tr w:rsidR="007F7334" w:rsidRPr="001131B6" w14:paraId="7AC5BD48" w14:textId="77777777" w:rsidTr="001131B6">
        <w:trPr>
          <w:trHeight w:val="70"/>
        </w:trPr>
        <w:tc>
          <w:tcPr>
            <w:tcW w:w="2197" w:type="dxa"/>
          </w:tcPr>
          <w:p w14:paraId="5A1F5351" w14:textId="77777777" w:rsidR="007F7334" w:rsidRPr="001131B6" w:rsidRDefault="007F7334" w:rsidP="001131B6">
            <w:pPr>
              <w:spacing w:before="60" w:after="0" w:line="240" w:lineRule="auto"/>
              <w:jc w:val="right"/>
              <w:rPr>
                <w:rFonts w:ascii="umr10" w:eastAsia="Times New Roman" w:hAnsi="umr10" w:cs="Times New Roman"/>
                <w:i/>
                <w:sz w:val="24"/>
                <w:szCs w:val="24"/>
                <w:lang w:val="pt-BR" w:eastAsia="en-US"/>
              </w:rPr>
            </w:pPr>
            <w:r>
              <w:rPr>
                <w:rFonts w:ascii="umr10" w:eastAsia="Times New Roman" w:hAnsi="umr10" w:cs="Times New Roman"/>
                <w:i/>
                <w:sz w:val="24"/>
                <w:szCs w:val="24"/>
                <w:lang w:val="pt-BR" w:eastAsia="en-US"/>
              </w:rPr>
              <w:t>Função:</w:t>
            </w:r>
          </w:p>
        </w:tc>
        <w:tc>
          <w:tcPr>
            <w:tcW w:w="7796" w:type="dxa"/>
          </w:tcPr>
          <w:p w14:paraId="7ECC32CC" w14:textId="77777777" w:rsidR="007F7334" w:rsidRPr="001131B6" w:rsidRDefault="007F7334" w:rsidP="001131B6">
            <w:pPr>
              <w:spacing w:before="60"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Coordenador</w:t>
            </w:r>
          </w:p>
        </w:tc>
      </w:tr>
      <w:tr w:rsidR="001131B6" w:rsidRPr="001131B6" w14:paraId="57FB5BAB" w14:textId="77777777" w:rsidTr="001131B6">
        <w:trPr>
          <w:trHeight w:val="70"/>
        </w:trPr>
        <w:tc>
          <w:tcPr>
            <w:tcW w:w="2197" w:type="dxa"/>
          </w:tcPr>
          <w:p w14:paraId="0EFB790E"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Envolvidos:</w:t>
            </w:r>
          </w:p>
        </w:tc>
        <w:tc>
          <w:tcPr>
            <w:tcW w:w="7796" w:type="dxa"/>
          </w:tcPr>
          <w:p w14:paraId="605FD857"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4 doutorandos, 1 mestrando e 1 graduando. </w:t>
            </w:r>
          </w:p>
        </w:tc>
      </w:tr>
      <w:tr w:rsidR="001131B6" w:rsidRPr="00196171" w14:paraId="01775AE1" w14:textId="77777777" w:rsidTr="001131B6">
        <w:trPr>
          <w:trHeight w:val="70"/>
        </w:trPr>
        <w:tc>
          <w:tcPr>
            <w:tcW w:w="2197" w:type="dxa"/>
          </w:tcPr>
          <w:p w14:paraId="60F895B2"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Colaborações:</w:t>
            </w:r>
          </w:p>
        </w:tc>
        <w:tc>
          <w:tcPr>
            <w:tcW w:w="7796" w:type="dxa"/>
          </w:tcPr>
          <w:p w14:paraId="3B93C10E" w14:textId="77777777" w:rsidR="001131B6" w:rsidRPr="001131B6" w:rsidRDefault="001131B6" w:rsidP="001131B6">
            <w:pPr>
              <w:tabs>
                <w:tab w:val="left" w:pos="1134"/>
              </w:tabs>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UFPA – Universidade Federal do Pará</w:t>
            </w:r>
          </w:p>
          <w:p w14:paraId="2E620570"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UTFPR – Universidade Tecnológica Federal do Paraná</w:t>
            </w:r>
          </w:p>
        </w:tc>
      </w:tr>
      <w:tr w:rsidR="001131B6" w:rsidRPr="001131B6" w14:paraId="7EF5EDFD" w14:textId="77777777" w:rsidTr="001131B6">
        <w:trPr>
          <w:trHeight w:val="70"/>
        </w:trPr>
        <w:tc>
          <w:tcPr>
            <w:tcW w:w="2197" w:type="dxa"/>
          </w:tcPr>
          <w:p w14:paraId="5AE61E43"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Software:</w:t>
            </w:r>
          </w:p>
        </w:tc>
        <w:tc>
          <w:tcPr>
            <w:tcW w:w="7796" w:type="dxa"/>
          </w:tcPr>
          <w:p w14:paraId="4923D6D8" w14:textId="77777777" w:rsidR="001131B6" w:rsidRPr="001131B6" w:rsidRDefault="001131B6" w:rsidP="001131B6">
            <w:pPr>
              <w:spacing w:before="60" w:after="0" w:line="240" w:lineRule="auto"/>
              <w:rPr>
                <w:rFonts w:ascii="umr10" w:eastAsia="Times New Roman" w:hAnsi="umr10" w:cs="Times New Roman"/>
                <w:szCs w:val="24"/>
                <w:lang w:eastAsia="en-US"/>
              </w:rPr>
            </w:pPr>
            <w:r w:rsidRPr="001131B6">
              <w:rPr>
                <w:rFonts w:ascii="umr10" w:eastAsia="Times New Roman" w:hAnsi="umr10" w:cs="Times New Roman"/>
                <w:szCs w:val="24"/>
                <w:lang w:eastAsia="en-US"/>
              </w:rPr>
              <w:t>XFlow, Metric Miner (</w:t>
            </w:r>
            <w:hyperlink r:id="rId59" w:history="1">
              <w:r w:rsidRPr="001131B6">
                <w:rPr>
                  <w:rFonts w:ascii="umr10" w:eastAsia="Times New Roman" w:hAnsi="umr10" w:cs="Times New Roman"/>
                  <w:color w:val="0000FF"/>
                  <w:szCs w:val="24"/>
                  <w:u w:val="single"/>
                  <w:lang w:eastAsia="en-US"/>
                </w:rPr>
                <w:t>http://www.metricminer.org.br/</w:t>
              </w:r>
            </w:hyperlink>
            <w:r w:rsidRPr="001131B6">
              <w:rPr>
                <w:rFonts w:ascii="umr10" w:eastAsia="Times New Roman" w:hAnsi="umr10" w:cs="Times New Roman"/>
                <w:szCs w:val="24"/>
                <w:lang w:eastAsia="en-US"/>
              </w:rPr>
              <w:t xml:space="preserve">) </w:t>
            </w:r>
          </w:p>
        </w:tc>
      </w:tr>
    </w:tbl>
    <w:p w14:paraId="3BB7F4BA" w14:textId="77777777" w:rsidR="001131B6" w:rsidRPr="001131B6" w:rsidRDefault="00D63540" w:rsidP="009B21B6">
      <w:pPr>
        <w:pStyle w:val="Heading3"/>
      </w:pPr>
      <w:bookmarkStart w:id="146" w:name="_Ref351994903"/>
      <w:bookmarkStart w:id="147" w:name="_Toc352574546"/>
      <w:r>
        <w:lastRenderedPageBreak/>
        <w:t>Projetos C</w:t>
      </w:r>
      <w:r w:rsidR="00001F63">
        <w:t>oncluídos (4</w:t>
      </w:r>
      <w:r w:rsidR="001131B6" w:rsidRPr="001131B6">
        <w:t>)</w:t>
      </w:r>
      <w:bookmarkEnd w:id="146"/>
      <w:bookmarkEnd w:id="147"/>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23"/>
        <w:gridCol w:w="2556"/>
        <w:gridCol w:w="883"/>
        <w:gridCol w:w="1392"/>
        <w:gridCol w:w="1482"/>
        <w:gridCol w:w="1860"/>
        <w:gridCol w:w="1125"/>
      </w:tblGrid>
      <w:tr w:rsidR="001131B6" w:rsidRPr="001131B6" w14:paraId="5CE34524" w14:textId="77777777" w:rsidTr="001934BD">
        <w:trPr>
          <w:cantSplit/>
          <w:jc w:val="center"/>
        </w:trPr>
        <w:tc>
          <w:tcPr>
            <w:tcW w:w="267" w:type="pct"/>
            <w:tcBorders>
              <w:bottom w:val="single" w:sz="4" w:space="0" w:color="auto"/>
            </w:tcBorders>
            <w:shd w:val="clear" w:color="auto" w:fill="D9D9D9"/>
            <w:tcMar>
              <w:left w:w="57" w:type="dxa"/>
              <w:right w:w="57" w:type="dxa"/>
            </w:tcMar>
          </w:tcPr>
          <w:p w14:paraId="1B345A1D"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1302" w:type="pct"/>
            <w:tcBorders>
              <w:bottom w:val="single" w:sz="4" w:space="0" w:color="auto"/>
            </w:tcBorders>
            <w:shd w:val="clear" w:color="auto" w:fill="D9D9D9"/>
            <w:tcMar>
              <w:left w:w="57" w:type="dxa"/>
              <w:right w:w="57" w:type="dxa"/>
            </w:tcMar>
          </w:tcPr>
          <w:p w14:paraId="4271DC82"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450" w:type="pct"/>
            <w:tcBorders>
              <w:bottom w:val="single" w:sz="4" w:space="0" w:color="auto"/>
            </w:tcBorders>
            <w:shd w:val="clear" w:color="auto" w:fill="D9D9D9"/>
            <w:tcMar>
              <w:left w:w="57" w:type="dxa"/>
              <w:right w:w="57" w:type="dxa"/>
            </w:tcMar>
          </w:tcPr>
          <w:p w14:paraId="25253621"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709" w:type="pct"/>
            <w:tcBorders>
              <w:bottom w:val="single" w:sz="4" w:space="0" w:color="auto"/>
            </w:tcBorders>
            <w:shd w:val="clear" w:color="auto" w:fill="D9D9D9"/>
            <w:tcMar>
              <w:left w:w="57" w:type="dxa"/>
              <w:right w:w="57" w:type="dxa"/>
            </w:tcMar>
          </w:tcPr>
          <w:p w14:paraId="1F9A4DBB"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Instituições envolvidas</w:t>
            </w:r>
          </w:p>
        </w:tc>
        <w:tc>
          <w:tcPr>
            <w:tcW w:w="752" w:type="pct"/>
            <w:tcBorders>
              <w:bottom w:val="single" w:sz="4" w:space="0" w:color="auto"/>
            </w:tcBorders>
            <w:shd w:val="clear" w:color="auto" w:fill="D9D9D9"/>
            <w:tcMar>
              <w:left w:w="57" w:type="dxa"/>
              <w:right w:w="57" w:type="dxa"/>
            </w:tcMar>
          </w:tcPr>
          <w:p w14:paraId="7DA4CC2E"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Função</w:t>
            </w:r>
          </w:p>
        </w:tc>
        <w:tc>
          <w:tcPr>
            <w:tcW w:w="947" w:type="pct"/>
            <w:tcBorders>
              <w:bottom w:val="single" w:sz="4" w:space="0" w:color="auto"/>
            </w:tcBorders>
            <w:shd w:val="clear" w:color="auto" w:fill="D9D9D9"/>
            <w:tcMar>
              <w:left w:w="57" w:type="dxa"/>
              <w:right w:w="57" w:type="dxa"/>
            </w:tcMar>
          </w:tcPr>
          <w:p w14:paraId="363A0B54"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Financiamento</w:t>
            </w:r>
          </w:p>
        </w:tc>
        <w:tc>
          <w:tcPr>
            <w:tcW w:w="573" w:type="pct"/>
            <w:tcBorders>
              <w:bottom w:val="single" w:sz="4" w:space="0" w:color="auto"/>
            </w:tcBorders>
            <w:shd w:val="clear" w:color="auto" w:fill="D9D9D9"/>
            <w:tcMar>
              <w:left w:w="57" w:type="dxa"/>
              <w:right w:w="57" w:type="dxa"/>
            </w:tcMar>
          </w:tcPr>
          <w:p w14:paraId="6BD170DA"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 envolvidos</w:t>
            </w:r>
          </w:p>
        </w:tc>
      </w:tr>
      <w:tr w:rsidR="00001F63" w:rsidRPr="00001F63" w14:paraId="0F3A795C" w14:textId="77777777" w:rsidTr="00D07A7E">
        <w:tblPrEx>
          <w:jc w:val="left"/>
          <w:tblBorders>
            <w:left w:val="single" w:sz="4" w:space="0" w:color="auto"/>
            <w:right w:val="single" w:sz="4" w:space="0" w:color="auto"/>
            <w:insideV w:val="single" w:sz="4" w:space="0" w:color="auto"/>
          </w:tblBorders>
        </w:tblPrEx>
        <w:trPr>
          <w:cantSplit/>
        </w:trPr>
        <w:tc>
          <w:tcPr>
            <w:tcW w:w="267" w:type="pct"/>
            <w:tcBorders>
              <w:top w:val="single" w:sz="4" w:space="0" w:color="auto"/>
              <w:left w:val="nil"/>
              <w:bottom w:val="single" w:sz="4" w:space="0" w:color="auto"/>
              <w:right w:val="nil"/>
            </w:tcBorders>
          </w:tcPr>
          <w:p w14:paraId="15E0704A" w14:textId="77777777" w:rsidR="00001F63" w:rsidRDefault="00001F63" w:rsidP="00956308">
            <w:pPr>
              <w:jc w:val="right"/>
              <w:rPr>
                <w:rFonts w:ascii="umr10" w:eastAsia="Times New Roman" w:hAnsi="umr10" w:cs="Times New Roman"/>
                <w:sz w:val="20"/>
                <w:szCs w:val="20"/>
              </w:rPr>
            </w:pPr>
            <w:r>
              <w:rPr>
                <w:rFonts w:ascii="umr10" w:eastAsia="Times New Roman" w:hAnsi="umr10" w:cs="Times New Roman"/>
                <w:sz w:val="20"/>
                <w:szCs w:val="20"/>
              </w:rPr>
              <w:t>4.</w:t>
            </w:r>
          </w:p>
        </w:tc>
        <w:tc>
          <w:tcPr>
            <w:tcW w:w="1302" w:type="pct"/>
            <w:tcBorders>
              <w:top w:val="single" w:sz="4" w:space="0" w:color="auto"/>
              <w:left w:val="nil"/>
              <w:bottom w:val="single" w:sz="4" w:space="0" w:color="auto"/>
              <w:right w:val="nil"/>
            </w:tcBorders>
          </w:tcPr>
          <w:p w14:paraId="5E40842C" w14:textId="77777777" w:rsidR="00001F63" w:rsidRPr="001131B6" w:rsidRDefault="00001F63" w:rsidP="00956308">
            <w:pPr>
              <w:rPr>
                <w:rFonts w:ascii="umr10" w:eastAsia="Times New Roman" w:hAnsi="umr10" w:cs="Times New Roman"/>
                <w:b/>
                <w:szCs w:val="24"/>
              </w:rPr>
            </w:pPr>
            <w:r>
              <w:rPr>
                <w:rFonts w:ascii="umr10" w:hAnsi="umr10" w:cs="Arial"/>
                <w:b/>
                <w:bCs/>
                <w:color w:val="222222"/>
                <w:shd w:val="clear" w:color="auto" w:fill="FFFFFF"/>
              </w:rPr>
              <w:t>Groupware Workbench</w:t>
            </w:r>
          </w:p>
        </w:tc>
        <w:tc>
          <w:tcPr>
            <w:tcW w:w="450" w:type="pct"/>
            <w:tcBorders>
              <w:top w:val="single" w:sz="4" w:space="0" w:color="auto"/>
              <w:left w:val="nil"/>
              <w:bottom w:val="single" w:sz="4" w:space="0" w:color="auto"/>
              <w:right w:val="nil"/>
            </w:tcBorders>
          </w:tcPr>
          <w:p w14:paraId="6C1B7C26" w14:textId="77777777" w:rsidR="00001F63" w:rsidRPr="001131B6" w:rsidRDefault="00001F63" w:rsidP="00956308">
            <w:pPr>
              <w:rPr>
                <w:rFonts w:ascii="umr10" w:eastAsia="Times New Roman" w:hAnsi="umr10" w:cs="Times New Roman"/>
                <w:sz w:val="20"/>
                <w:szCs w:val="20"/>
                <w:lang w:val="pt-BR"/>
              </w:rPr>
            </w:pPr>
            <w:r>
              <w:rPr>
                <w:rFonts w:ascii="umr10" w:eastAsia="Times New Roman" w:hAnsi="umr10" w:cs="Times New Roman"/>
                <w:sz w:val="20"/>
                <w:szCs w:val="20"/>
                <w:lang w:val="pt-BR"/>
              </w:rPr>
              <w:t>2008 a 2012</w:t>
            </w:r>
          </w:p>
        </w:tc>
        <w:tc>
          <w:tcPr>
            <w:tcW w:w="709" w:type="pct"/>
            <w:tcBorders>
              <w:top w:val="single" w:sz="4" w:space="0" w:color="auto"/>
              <w:left w:val="nil"/>
              <w:bottom w:val="single" w:sz="4" w:space="0" w:color="auto"/>
              <w:right w:val="nil"/>
            </w:tcBorders>
          </w:tcPr>
          <w:p w14:paraId="7576BAC8" w14:textId="77777777" w:rsidR="00001F63" w:rsidRPr="00001F63" w:rsidRDefault="00001F63" w:rsidP="00956308">
            <w:pPr>
              <w:rPr>
                <w:rFonts w:ascii="umr10" w:eastAsia="Times New Roman" w:hAnsi="umr10" w:cs="Times New Roman"/>
                <w:sz w:val="20"/>
                <w:szCs w:val="20"/>
                <w:lang w:val="pt-BR"/>
              </w:rPr>
            </w:pPr>
            <w:r w:rsidRPr="00001F63">
              <w:rPr>
                <w:rFonts w:ascii="umr10" w:hAnsi="umr10"/>
                <w:color w:val="222222"/>
                <w:sz w:val="20"/>
                <w:szCs w:val="20"/>
                <w:shd w:val="clear" w:color="auto" w:fill="FFFFFF"/>
                <w:lang w:val="pt-BR"/>
              </w:rPr>
              <w:t>IME, CCSL, UFES, PUC-Rio, UESB</w:t>
            </w:r>
          </w:p>
        </w:tc>
        <w:tc>
          <w:tcPr>
            <w:tcW w:w="752" w:type="pct"/>
            <w:tcBorders>
              <w:top w:val="single" w:sz="4" w:space="0" w:color="auto"/>
              <w:left w:val="nil"/>
              <w:bottom w:val="single" w:sz="4" w:space="0" w:color="auto"/>
              <w:right w:val="nil"/>
            </w:tcBorders>
          </w:tcPr>
          <w:p w14:paraId="66E889F5" w14:textId="77777777" w:rsidR="00001F63" w:rsidRPr="001131B6" w:rsidRDefault="00001F63" w:rsidP="00956308">
            <w:pPr>
              <w:rPr>
                <w:rFonts w:ascii="umr10" w:eastAsia="Times New Roman" w:hAnsi="umr10" w:cs="Times New Roman"/>
                <w:sz w:val="20"/>
                <w:szCs w:val="20"/>
                <w:lang w:val="pt-BR"/>
              </w:rPr>
            </w:pPr>
            <w:r>
              <w:rPr>
                <w:rFonts w:ascii="umr10" w:eastAsia="Times New Roman" w:hAnsi="umr10" w:cs="Times New Roman"/>
                <w:sz w:val="20"/>
                <w:szCs w:val="20"/>
                <w:lang w:val="pt-BR"/>
              </w:rPr>
              <w:t>Coordenador</w:t>
            </w:r>
          </w:p>
        </w:tc>
        <w:tc>
          <w:tcPr>
            <w:tcW w:w="947" w:type="pct"/>
            <w:tcBorders>
              <w:top w:val="single" w:sz="4" w:space="0" w:color="auto"/>
              <w:left w:val="nil"/>
              <w:bottom w:val="single" w:sz="4" w:space="0" w:color="auto"/>
              <w:right w:val="nil"/>
            </w:tcBorders>
          </w:tcPr>
          <w:p w14:paraId="02016D3A" w14:textId="77777777" w:rsidR="00001F63" w:rsidRPr="001131B6" w:rsidRDefault="00001F63" w:rsidP="00956308">
            <w:pPr>
              <w:rPr>
                <w:rFonts w:ascii="umr10" w:eastAsia="Times New Roman" w:hAnsi="umr10" w:cs="Times New Roman"/>
                <w:sz w:val="20"/>
                <w:szCs w:val="20"/>
                <w:lang w:val="pt-BR"/>
              </w:rPr>
            </w:pPr>
            <w:r>
              <w:rPr>
                <w:rFonts w:ascii="umr10" w:hAnsi="umr10"/>
                <w:color w:val="222222"/>
                <w:sz w:val="20"/>
                <w:szCs w:val="20"/>
                <w:shd w:val="clear" w:color="auto" w:fill="FFFFFF"/>
              </w:rPr>
              <w:t>RNP, CNPq, FAPESP</w:t>
            </w:r>
          </w:p>
        </w:tc>
        <w:tc>
          <w:tcPr>
            <w:tcW w:w="573" w:type="pct"/>
            <w:tcBorders>
              <w:top w:val="single" w:sz="4" w:space="0" w:color="auto"/>
              <w:left w:val="nil"/>
              <w:bottom w:val="single" w:sz="4" w:space="0" w:color="auto"/>
              <w:right w:val="nil"/>
            </w:tcBorders>
          </w:tcPr>
          <w:p w14:paraId="0BC7E8CB" w14:textId="77777777" w:rsidR="00001F63" w:rsidRPr="001131B6" w:rsidRDefault="00001F63" w:rsidP="00956308">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13</w:t>
            </w:r>
          </w:p>
        </w:tc>
      </w:tr>
      <w:tr w:rsidR="00956308" w:rsidRPr="001131B6" w14:paraId="18802599" w14:textId="77777777" w:rsidTr="00D07A7E">
        <w:tblPrEx>
          <w:jc w:val="left"/>
          <w:tblBorders>
            <w:left w:val="single" w:sz="4" w:space="0" w:color="auto"/>
            <w:right w:val="single" w:sz="4" w:space="0" w:color="auto"/>
            <w:insideV w:val="single" w:sz="4" w:space="0" w:color="auto"/>
          </w:tblBorders>
        </w:tblPrEx>
        <w:trPr>
          <w:cantSplit/>
        </w:trPr>
        <w:tc>
          <w:tcPr>
            <w:tcW w:w="267" w:type="pct"/>
            <w:tcBorders>
              <w:top w:val="single" w:sz="4" w:space="0" w:color="auto"/>
              <w:left w:val="nil"/>
              <w:bottom w:val="single" w:sz="4" w:space="0" w:color="auto"/>
              <w:right w:val="nil"/>
            </w:tcBorders>
          </w:tcPr>
          <w:p w14:paraId="514E7F13" w14:textId="77777777" w:rsidR="00956308" w:rsidRPr="001131B6" w:rsidRDefault="00956308" w:rsidP="00956308">
            <w:pPr>
              <w:jc w:val="right"/>
              <w:rPr>
                <w:rFonts w:ascii="umr10" w:eastAsia="Times New Roman" w:hAnsi="umr10" w:cs="Times New Roman"/>
                <w:sz w:val="20"/>
                <w:szCs w:val="20"/>
                <w:lang w:val="pt-BR"/>
              </w:rPr>
            </w:pPr>
            <w:r>
              <w:rPr>
                <w:rFonts w:ascii="umr10" w:eastAsia="Times New Roman" w:hAnsi="umr10" w:cs="Times New Roman"/>
                <w:sz w:val="20"/>
                <w:szCs w:val="20"/>
              </w:rPr>
              <w:t>3</w:t>
            </w:r>
            <w:r w:rsidRPr="001131B6">
              <w:rPr>
                <w:rFonts w:ascii="umr10" w:eastAsia="Times New Roman" w:hAnsi="umr10" w:cs="Times New Roman"/>
                <w:sz w:val="20"/>
                <w:szCs w:val="20"/>
              </w:rPr>
              <w:t>.</w:t>
            </w:r>
          </w:p>
        </w:tc>
        <w:tc>
          <w:tcPr>
            <w:tcW w:w="1302" w:type="pct"/>
            <w:tcBorders>
              <w:top w:val="single" w:sz="4" w:space="0" w:color="auto"/>
              <w:left w:val="nil"/>
              <w:bottom w:val="single" w:sz="4" w:space="0" w:color="auto"/>
              <w:right w:val="nil"/>
            </w:tcBorders>
          </w:tcPr>
          <w:p w14:paraId="4B6DE37E" w14:textId="77777777" w:rsidR="00956308" w:rsidRPr="001131B6" w:rsidRDefault="00956308" w:rsidP="00956308">
            <w:pPr>
              <w:rPr>
                <w:rFonts w:ascii="umr10" w:eastAsia="Times New Roman" w:hAnsi="umr10" w:cs="Times New Roman"/>
                <w:b/>
                <w:szCs w:val="24"/>
              </w:rPr>
            </w:pPr>
            <w:r w:rsidRPr="001131B6">
              <w:rPr>
                <w:rFonts w:ascii="umr10" w:eastAsia="Times New Roman" w:hAnsi="umr10" w:cs="Times New Roman"/>
                <w:b/>
                <w:szCs w:val="24"/>
              </w:rPr>
              <w:t>CHOReOS</w:t>
            </w:r>
          </w:p>
        </w:tc>
        <w:tc>
          <w:tcPr>
            <w:tcW w:w="450" w:type="pct"/>
            <w:tcBorders>
              <w:top w:val="single" w:sz="4" w:space="0" w:color="auto"/>
              <w:left w:val="nil"/>
              <w:bottom w:val="single" w:sz="4" w:space="0" w:color="auto"/>
              <w:right w:val="nil"/>
            </w:tcBorders>
          </w:tcPr>
          <w:p w14:paraId="51BD2400"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r>
              <w:rPr>
                <w:rFonts w:ascii="umr10" w:eastAsia="Times New Roman" w:hAnsi="umr10" w:cs="Times New Roman"/>
                <w:sz w:val="20"/>
                <w:szCs w:val="20"/>
                <w:lang w:val="pt-BR"/>
              </w:rPr>
              <w:t xml:space="preserve"> a 2013</w:t>
            </w:r>
            <w:r w:rsidRPr="001131B6">
              <w:rPr>
                <w:rFonts w:ascii="umr10" w:eastAsia="Times New Roman" w:hAnsi="umr10" w:cs="Times New Roman"/>
                <w:sz w:val="20"/>
                <w:szCs w:val="20"/>
                <w:lang w:val="pt-BR"/>
              </w:rPr>
              <w:t xml:space="preserve"> </w:t>
            </w:r>
          </w:p>
        </w:tc>
        <w:tc>
          <w:tcPr>
            <w:tcW w:w="709" w:type="pct"/>
            <w:tcBorders>
              <w:top w:val="single" w:sz="4" w:space="0" w:color="auto"/>
              <w:left w:val="nil"/>
              <w:bottom w:val="single" w:sz="4" w:space="0" w:color="auto"/>
              <w:right w:val="nil"/>
            </w:tcBorders>
          </w:tcPr>
          <w:p w14:paraId="601AFBED"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Diversas (15)</w:t>
            </w:r>
          </w:p>
        </w:tc>
        <w:tc>
          <w:tcPr>
            <w:tcW w:w="752" w:type="pct"/>
            <w:tcBorders>
              <w:top w:val="single" w:sz="4" w:space="0" w:color="auto"/>
              <w:left w:val="nil"/>
              <w:bottom w:val="single" w:sz="4" w:space="0" w:color="auto"/>
              <w:right w:val="nil"/>
            </w:tcBorders>
          </w:tcPr>
          <w:p w14:paraId="063F8A78"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Colaborador</w:t>
            </w:r>
          </w:p>
        </w:tc>
        <w:tc>
          <w:tcPr>
            <w:tcW w:w="947" w:type="pct"/>
            <w:tcBorders>
              <w:top w:val="single" w:sz="4" w:space="0" w:color="auto"/>
              <w:left w:val="nil"/>
              <w:bottom w:val="single" w:sz="4" w:space="0" w:color="auto"/>
              <w:right w:val="nil"/>
            </w:tcBorders>
          </w:tcPr>
          <w:p w14:paraId="4EAFC920" w14:textId="77777777" w:rsidR="00956308" w:rsidRPr="001131B6" w:rsidRDefault="00956308" w:rsidP="00956308">
            <w:pPr>
              <w:rPr>
                <w:rFonts w:ascii="umr10" w:eastAsia="Times New Roman" w:hAnsi="umr10" w:cs="Times New Roman"/>
                <w:sz w:val="20"/>
                <w:szCs w:val="20"/>
              </w:rPr>
            </w:pPr>
            <w:r w:rsidRPr="001131B6">
              <w:rPr>
                <w:rFonts w:ascii="umr10" w:eastAsia="Times New Roman" w:hAnsi="umr10" w:cs="Times New Roman"/>
                <w:sz w:val="20"/>
                <w:szCs w:val="20"/>
                <w:lang w:val="pt-BR"/>
              </w:rPr>
              <w:t>European Comission: 6.384.000€ (614.000€ para USP)</w:t>
            </w:r>
          </w:p>
        </w:tc>
        <w:tc>
          <w:tcPr>
            <w:tcW w:w="573" w:type="pct"/>
            <w:tcBorders>
              <w:top w:val="single" w:sz="4" w:space="0" w:color="auto"/>
              <w:left w:val="nil"/>
              <w:bottom w:val="single" w:sz="4" w:space="0" w:color="auto"/>
              <w:right w:val="nil"/>
            </w:tcBorders>
          </w:tcPr>
          <w:p w14:paraId="48C3BEEB" w14:textId="77777777" w:rsidR="00956308" w:rsidRPr="001131B6" w:rsidRDefault="00956308" w:rsidP="00956308">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 (USP)</w:t>
            </w:r>
          </w:p>
        </w:tc>
      </w:tr>
      <w:tr w:rsidR="00956308" w:rsidRPr="001131B6" w14:paraId="47CAB309" w14:textId="77777777" w:rsidTr="00D07A7E">
        <w:tblPrEx>
          <w:jc w:val="left"/>
          <w:tblBorders>
            <w:left w:val="single" w:sz="4" w:space="0" w:color="auto"/>
            <w:right w:val="single" w:sz="4" w:space="0" w:color="auto"/>
            <w:insideV w:val="single" w:sz="4" w:space="0" w:color="auto"/>
          </w:tblBorders>
        </w:tblPrEx>
        <w:trPr>
          <w:cantSplit/>
        </w:trPr>
        <w:tc>
          <w:tcPr>
            <w:tcW w:w="267" w:type="pct"/>
            <w:tcBorders>
              <w:top w:val="single" w:sz="4" w:space="0" w:color="auto"/>
              <w:left w:val="nil"/>
              <w:bottom w:val="single" w:sz="4" w:space="0" w:color="auto"/>
              <w:right w:val="nil"/>
            </w:tcBorders>
          </w:tcPr>
          <w:p w14:paraId="072F2B76" w14:textId="77777777" w:rsidR="00956308" w:rsidRPr="001131B6" w:rsidRDefault="00956308" w:rsidP="00956308">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1302" w:type="pct"/>
            <w:tcBorders>
              <w:top w:val="single" w:sz="4" w:space="0" w:color="auto"/>
              <w:left w:val="nil"/>
              <w:bottom w:val="single" w:sz="4" w:space="0" w:color="auto"/>
              <w:right w:val="nil"/>
            </w:tcBorders>
          </w:tcPr>
          <w:p w14:paraId="37A30F48" w14:textId="77777777" w:rsidR="00956308" w:rsidRPr="001131B6" w:rsidRDefault="00956308" w:rsidP="00956308">
            <w:pPr>
              <w:rPr>
                <w:rFonts w:ascii="umr10" w:eastAsia="Times New Roman" w:hAnsi="umr10" w:cs="Times New Roman"/>
                <w:b/>
                <w:szCs w:val="24"/>
              </w:rPr>
            </w:pPr>
            <w:r w:rsidRPr="001131B6">
              <w:rPr>
                <w:rFonts w:ascii="umr10" w:eastAsia="Times New Roman" w:hAnsi="umr10" w:cs="Times New Roman"/>
                <w:b/>
                <w:szCs w:val="24"/>
              </w:rPr>
              <w:t>Baile: Enabling Scalable Cloud Services Choreography</w:t>
            </w:r>
          </w:p>
        </w:tc>
        <w:tc>
          <w:tcPr>
            <w:tcW w:w="450" w:type="pct"/>
            <w:tcBorders>
              <w:top w:val="single" w:sz="4" w:space="0" w:color="auto"/>
              <w:left w:val="nil"/>
              <w:bottom w:val="single" w:sz="4" w:space="0" w:color="auto"/>
              <w:right w:val="nil"/>
            </w:tcBorders>
          </w:tcPr>
          <w:p w14:paraId="058E0697"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 a 2012</w:t>
            </w:r>
          </w:p>
        </w:tc>
        <w:tc>
          <w:tcPr>
            <w:tcW w:w="709" w:type="pct"/>
            <w:tcBorders>
              <w:top w:val="single" w:sz="4" w:space="0" w:color="auto"/>
              <w:left w:val="nil"/>
              <w:bottom w:val="single" w:sz="4" w:space="0" w:color="auto"/>
              <w:right w:val="nil"/>
            </w:tcBorders>
          </w:tcPr>
          <w:p w14:paraId="349F82A2"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 HP Labs</w:t>
            </w:r>
          </w:p>
          <w:p w14:paraId="66634808"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HP Brasil</w:t>
            </w:r>
          </w:p>
          <w:p w14:paraId="09CF4A2E"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HP Software</w:t>
            </w:r>
          </w:p>
        </w:tc>
        <w:tc>
          <w:tcPr>
            <w:tcW w:w="752" w:type="pct"/>
            <w:tcBorders>
              <w:top w:val="single" w:sz="4" w:space="0" w:color="auto"/>
              <w:left w:val="nil"/>
              <w:bottom w:val="single" w:sz="4" w:space="0" w:color="auto"/>
              <w:right w:val="nil"/>
            </w:tcBorders>
          </w:tcPr>
          <w:p w14:paraId="705D7012"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Coordenador de Linha de Pesquisa</w:t>
            </w:r>
          </w:p>
        </w:tc>
        <w:tc>
          <w:tcPr>
            <w:tcW w:w="947" w:type="pct"/>
            <w:tcBorders>
              <w:top w:val="single" w:sz="4" w:space="0" w:color="auto"/>
              <w:left w:val="nil"/>
              <w:bottom w:val="single" w:sz="4" w:space="0" w:color="auto"/>
              <w:right w:val="nil"/>
            </w:tcBorders>
          </w:tcPr>
          <w:p w14:paraId="4BA14691"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rPr>
              <w:t>R$ 560.600,00 (HP)</w:t>
            </w:r>
          </w:p>
        </w:tc>
        <w:tc>
          <w:tcPr>
            <w:tcW w:w="573" w:type="pct"/>
            <w:tcBorders>
              <w:top w:val="single" w:sz="4" w:space="0" w:color="auto"/>
              <w:left w:val="nil"/>
              <w:bottom w:val="single" w:sz="4" w:space="0" w:color="auto"/>
              <w:right w:val="nil"/>
            </w:tcBorders>
          </w:tcPr>
          <w:p w14:paraId="051D1567" w14:textId="77777777" w:rsidR="00956308" w:rsidRPr="001131B6" w:rsidRDefault="00956308" w:rsidP="00956308">
            <w:pPr>
              <w:jc w:val="right"/>
              <w:rPr>
                <w:rFonts w:ascii="umr10" w:eastAsia="Times New Roman" w:hAnsi="umr10" w:cs="Times New Roman"/>
                <w:sz w:val="20"/>
                <w:szCs w:val="20"/>
              </w:rPr>
            </w:pPr>
            <w:r w:rsidRPr="001131B6">
              <w:rPr>
                <w:rFonts w:ascii="umr10" w:eastAsia="Times New Roman" w:hAnsi="umr10" w:cs="Times New Roman"/>
                <w:sz w:val="20"/>
                <w:szCs w:val="20"/>
                <w:lang w:val="pt-BR"/>
              </w:rPr>
              <w:t>12</w:t>
            </w:r>
          </w:p>
        </w:tc>
      </w:tr>
      <w:tr w:rsidR="00956308" w:rsidRPr="001131B6" w14:paraId="1C68D758" w14:textId="77777777" w:rsidTr="00D07A7E">
        <w:tblPrEx>
          <w:jc w:val="left"/>
          <w:tblBorders>
            <w:left w:val="single" w:sz="4" w:space="0" w:color="auto"/>
            <w:right w:val="single" w:sz="4" w:space="0" w:color="auto"/>
            <w:insideV w:val="single" w:sz="4" w:space="0" w:color="auto"/>
          </w:tblBorders>
        </w:tblPrEx>
        <w:trPr>
          <w:cantSplit/>
        </w:trPr>
        <w:tc>
          <w:tcPr>
            <w:tcW w:w="267" w:type="pct"/>
            <w:tcBorders>
              <w:top w:val="single" w:sz="4" w:space="0" w:color="auto"/>
              <w:left w:val="nil"/>
              <w:bottom w:val="single" w:sz="4" w:space="0" w:color="auto"/>
              <w:right w:val="nil"/>
            </w:tcBorders>
          </w:tcPr>
          <w:p w14:paraId="464336F6" w14:textId="77777777" w:rsidR="00956308" w:rsidRPr="001131B6" w:rsidRDefault="00956308" w:rsidP="00956308">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1302" w:type="pct"/>
            <w:tcBorders>
              <w:top w:val="single" w:sz="4" w:space="0" w:color="auto"/>
              <w:left w:val="nil"/>
              <w:bottom w:val="single" w:sz="4" w:space="0" w:color="auto"/>
              <w:right w:val="nil"/>
            </w:tcBorders>
          </w:tcPr>
          <w:p w14:paraId="1BA05B47" w14:textId="77777777" w:rsidR="00956308" w:rsidRPr="001131B6" w:rsidRDefault="00956308" w:rsidP="00956308">
            <w:pPr>
              <w:rPr>
                <w:rFonts w:ascii="umr10" w:eastAsia="Times New Roman" w:hAnsi="umr10" w:cs="Times New Roman"/>
                <w:b/>
                <w:szCs w:val="24"/>
              </w:rPr>
            </w:pPr>
            <w:r w:rsidRPr="001131B6">
              <w:rPr>
                <w:rFonts w:ascii="umr10" w:eastAsia="Times New Roman" w:hAnsi="umr10" w:cs="Times New Roman"/>
                <w:b/>
                <w:szCs w:val="24"/>
              </w:rPr>
              <w:t>Ambiente de Aprendizagem AulaNet</w:t>
            </w:r>
          </w:p>
        </w:tc>
        <w:tc>
          <w:tcPr>
            <w:tcW w:w="450" w:type="pct"/>
            <w:tcBorders>
              <w:top w:val="single" w:sz="4" w:space="0" w:color="auto"/>
              <w:left w:val="nil"/>
              <w:bottom w:val="single" w:sz="4" w:space="0" w:color="auto"/>
              <w:right w:val="nil"/>
            </w:tcBorders>
          </w:tcPr>
          <w:p w14:paraId="71DA7973"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2000 a 2010</w:t>
            </w:r>
          </w:p>
        </w:tc>
        <w:tc>
          <w:tcPr>
            <w:tcW w:w="709" w:type="pct"/>
            <w:tcBorders>
              <w:top w:val="single" w:sz="4" w:space="0" w:color="auto"/>
              <w:left w:val="nil"/>
              <w:bottom w:val="single" w:sz="4" w:space="0" w:color="auto"/>
              <w:right w:val="nil"/>
            </w:tcBorders>
          </w:tcPr>
          <w:p w14:paraId="657215A1"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PUC-Rio</w:t>
            </w:r>
          </w:p>
        </w:tc>
        <w:tc>
          <w:tcPr>
            <w:tcW w:w="752" w:type="pct"/>
            <w:tcBorders>
              <w:top w:val="single" w:sz="4" w:space="0" w:color="auto"/>
              <w:left w:val="nil"/>
              <w:bottom w:val="single" w:sz="4" w:space="0" w:color="auto"/>
              <w:right w:val="nil"/>
            </w:tcBorders>
          </w:tcPr>
          <w:p w14:paraId="64B4AE35" w14:textId="77777777" w:rsidR="00956308" w:rsidRPr="001131B6" w:rsidRDefault="00956308" w:rsidP="00956308">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Desenvolvedor e pesquisador</w:t>
            </w:r>
          </w:p>
        </w:tc>
        <w:tc>
          <w:tcPr>
            <w:tcW w:w="947" w:type="pct"/>
            <w:tcBorders>
              <w:top w:val="single" w:sz="4" w:space="0" w:color="auto"/>
              <w:left w:val="nil"/>
              <w:bottom w:val="single" w:sz="4" w:space="0" w:color="auto"/>
              <w:right w:val="nil"/>
            </w:tcBorders>
          </w:tcPr>
          <w:p w14:paraId="028C169A" w14:textId="77777777" w:rsidR="00956308" w:rsidRPr="001131B6" w:rsidRDefault="00956308" w:rsidP="00956308">
            <w:pPr>
              <w:rPr>
                <w:rFonts w:ascii="umr10" w:eastAsia="Times New Roman" w:hAnsi="umr10" w:cs="Times New Roman"/>
                <w:sz w:val="20"/>
                <w:szCs w:val="20"/>
              </w:rPr>
            </w:pPr>
            <w:r w:rsidRPr="001131B6">
              <w:rPr>
                <w:rFonts w:ascii="umr10" w:eastAsia="Times New Roman" w:hAnsi="umr10" w:cs="Times New Roman"/>
                <w:sz w:val="20"/>
                <w:szCs w:val="20"/>
              </w:rPr>
              <w:t>Diversos</w:t>
            </w:r>
          </w:p>
        </w:tc>
        <w:tc>
          <w:tcPr>
            <w:tcW w:w="573" w:type="pct"/>
            <w:tcBorders>
              <w:top w:val="single" w:sz="4" w:space="0" w:color="auto"/>
              <w:left w:val="nil"/>
              <w:bottom w:val="single" w:sz="4" w:space="0" w:color="auto"/>
              <w:right w:val="nil"/>
            </w:tcBorders>
          </w:tcPr>
          <w:p w14:paraId="534BC246" w14:textId="77777777" w:rsidR="00956308" w:rsidRPr="001131B6" w:rsidRDefault="00956308" w:rsidP="00956308">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r>
    </w:tbl>
    <w:p w14:paraId="7D1A0243" w14:textId="77777777" w:rsidR="001131B6" w:rsidRPr="00150C9C" w:rsidRDefault="001131B6" w:rsidP="001131B6">
      <w:pPr>
        <w:spacing w:after="120" w:line="360" w:lineRule="auto"/>
        <w:jc w:val="both"/>
        <w:rPr>
          <w:rFonts w:ascii="umr10" w:eastAsia="Times New Roman" w:hAnsi="umr10" w:cs="Times New Roman"/>
          <w:sz w:val="4"/>
          <w:szCs w:val="4"/>
          <w:lang w:val="pt-BR" w:eastAsia="en-US"/>
        </w:rPr>
      </w:pPr>
    </w:p>
    <w:p w14:paraId="69D5C67D" w14:textId="77777777" w:rsidR="00956308" w:rsidRPr="00E040EE" w:rsidRDefault="00956308" w:rsidP="00BE71E8">
      <w:pPr>
        <w:pStyle w:val="Heading4"/>
        <w:rPr>
          <w:lang w:val="en-US"/>
        </w:rPr>
      </w:pPr>
      <w:bookmarkStart w:id="148" w:name="_Ref352003473"/>
      <w:bookmarkStart w:id="149" w:name="_Ref352003463"/>
      <w:r w:rsidRPr="00E040EE">
        <w:rPr>
          <w:lang w:val="en-US"/>
        </w:rPr>
        <w:t>CHOReOS: Large Scale Choreographies for the Future Internet</w:t>
      </w:r>
      <w:bookmarkEnd w:id="148"/>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956308" w:rsidRPr="001131B6" w14:paraId="2F7E397B" w14:textId="77777777" w:rsidTr="009B21B6">
        <w:tc>
          <w:tcPr>
            <w:tcW w:w="2197" w:type="dxa"/>
          </w:tcPr>
          <w:p w14:paraId="492C96E1" w14:textId="77777777" w:rsidR="00956308" w:rsidRPr="001131B6" w:rsidRDefault="00956308" w:rsidP="009B2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4EA51E0A" w14:textId="77777777" w:rsidR="00956308" w:rsidRPr="001131B6" w:rsidRDefault="00956308" w:rsidP="009B2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0"/>
                <w:lang w:eastAsia="en-US"/>
              </w:rPr>
              <w:drawing>
                <wp:anchor distT="0" distB="0" distL="114300" distR="114300" simplePos="0" relativeHeight="251653632" behindDoc="0" locked="0" layoutInCell="1" allowOverlap="1" wp14:anchorId="07681F8D" wp14:editId="408F0A83">
                  <wp:simplePos x="0" y="0"/>
                  <wp:positionH relativeFrom="column">
                    <wp:posOffset>3507105</wp:posOffset>
                  </wp:positionH>
                  <wp:positionV relativeFrom="paragraph">
                    <wp:posOffset>8890</wp:posOffset>
                  </wp:positionV>
                  <wp:extent cx="1370330" cy="400050"/>
                  <wp:effectExtent l="0" t="0" r="1270" b="0"/>
                  <wp:wrapNone/>
                  <wp:docPr id="102" name="Imagem 102" descr="Wi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ki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033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noProof/>
                <w:szCs w:val="20"/>
                <w:lang w:val="pt-BR" w:eastAsia="pt-BR"/>
              </w:rPr>
              <w:t xml:space="preserve">10/2010 até 10/2013 </w:t>
            </w:r>
          </w:p>
        </w:tc>
      </w:tr>
      <w:tr w:rsidR="00956308" w:rsidRPr="001131B6" w14:paraId="5A1CF0BE" w14:textId="77777777" w:rsidTr="009B21B6">
        <w:tc>
          <w:tcPr>
            <w:tcW w:w="2197" w:type="dxa"/>
          </w:tcPr>
          <w:p w14:paraId="186FE0FA" w14:textId="77777777" w:rsidR="00956308" w:rsidRPr="001131B6" w:rsidRDefault="00956308" w:rsidP="009B2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1716A0A1" w14:textId="77777777" w:rsidR="00956308" w:rsidRPr="001131B6" w:rsidRDefault="00956308" w:rsidP="009B21B6">
            <w:pPr>
              <w:spacing w:before="60" w:after="0" w:line="240" w:lineRule="auto"/>
              <w:rPr>
                <w:rFonts w:ascii="umr10" w:eastAsia="Times New Roman" w:hAnsi="umr10" w:cs="Times New Roman"/>
                <w:szCs w:val="24"/>
                <w:lang w:eastAsia="en-US"/>
              </w:rPr>
            </w:pPr>
            <w:r w:rsidRPr="001131B6">
              <w:rPr>
                <w:rFonts w:ascii="umr10" w:eastAsia="Times New Roman" w:hAnsi="umr10" w:cs="Times New Roman"/>
                <w:szCs w:val="24"/>
                <w:lang w:eastAsia="en-US"/>
              </w:rPr>
              <w:t>Hugues Vincent (Thales Communications S.A.)</w:t>
            </w:r>
          </w:p>
        </w:tc>
      </w:tr>
      <w:tr w:rsidR="00956308" w:rsidRPr="00196171" w14:paraId="521A7EB4" w14:textId="77777777" w:rsidTr="009B21B6">
        <w:tc>
          <w:tcPr>
            <w:tcW w:w="2197" w:type="dxa"/>
          </w:tcPr>
          <w:p w14:paraId="234C81F7" w14:textId="77777777" w:rsidR="00956308" w:rsidRPr="001131B6" w:rsidRDefault="00956308" w:rsidP="009B2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4922AB82" w14:textId="77777777" w:rsidR="00956308" w:rsidRPr="001131B6" w:rsidRDefault="00956308" w:rsidP="009B2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 projeto objetiva desenvolver o ferramental conceitual e tecnológico para executar coreografias de serviços web tendo em vista a internet do futuro.</w:t>
            </w:r>
          </w:p>
        </w:tc>
      </w:tr>
      <w:tr w:rsidR="00956308" w:rsidRPr="00196171" w14:paraId="65B644B9" w14:textId="77777777" w:rsidTr="009B21B6">
        <w:trPr>
          <w:trHeight w:val="70"/>
        </w:trPr>
        <w:tc>
          <w:tcPr>
            <w:tcW w:w="2197" w:type="dxa"/>
          </w:tcPr>
          <w:p w14:paraId="5D7BAF7B" w14:textId="77777777" w:rsidR="00956308" w:rsidRPr="001131B6" w:rsidRDefault="00956308" w:rsidP="009B2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Envolvidos:</w:t>
            </w:r>
          </w:p>
        </w:tc>
        <w:tc>
          <w:tcPr>
            <w:tcW w:w="7796" w:type="dxa"/>
          </w:tcPr>
          <w:p w14:paraId="6D07F7B1" w14:textId="77777777" w:rsidR="00956308" w:rsidRPr="001131B6" w:rsidRDefault="00956308" w:rsidP="009B2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7 empresas e 8 universidades ou centros de pesquisa de 7 países diferentes. </w:t>
            </w:r>
          </w:p>
        </w:tc>
      </w:tr>
      <w:tr w:rsidR="00956308" w:rsidRPr="001131B6" w14:paraId="299A979F" w14:textId="77777777" w:rsidTr="009B21B6">
        <w:trPr>
          <w:trHeight w:val="70"/>
        </w:trPr>
        <w:tc>
          <w:tcPr>
            <w:tcW w:w="2197" w:type="dxa"/>
          </w:tcPr>
          <w:p w14:paraId="1C775E20" w14:textId="77777777" w:rsidR="00956308" w:rsidRPr="001131B6" w:rsidRDefault="00956308" w:rsidP="009B2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Função no projeto:</w:t>
            </w:r>
          </w:p>
        </w:tc>
        <w:tc>
          <w:tcPr>
            <w:tcW w:w="7796" w:type="dxa"/>
          </w:tcPr>
          <w:p w14:paraId="2A62C133" w14:textId="77777777" w:rsidR="00956308" w:rsidRPr="001131B6" w:rsidRDefault="00956308" w:rsidP="009B2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Corresponsável pela definição do estilo arquitetural para coreografias na Internet do futuro e pela definição de políticas de adaptação dinâmica. Atuação no Work Package 2 do projeto.</w:t>
            </w:r>
          </w:p>
        </w:tc>
      </w:tr>
      <w:tr w:rsidR="00956308" w:rsidRPr="001131B6" w14:paraId="41260A4C" w14:textId="77777777" w:rsidTr="009B21B6">
        <w:trPr>
          <w:trHeight w:val="70"/>
        </w:trPr>
        <w:tc>
          <w:tcPr>
            <w:tcW w:w="2197" w:type="dxa"/>
          </w:tcPr>
          <w:p w14:paraId="2AB77D4A" w14:textId="77777777" w:rsidR="00956308" w:rsidRPr="001131B6" w:rsidRDefault="00956308" w:rsidP="009B2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Financiamentos:</w:t>
            </w:r>
          </w:p>
        </w:tc>
        <w:tc>
          <w:tcPr>
            <w:tcW w:w="7796" w:type="dxa"/>
          </w:tcPr>
          <w:p w14:paraId="5C4E4125" w14:textId="77777777" w:rsidR="00956308" w:rsidRPr="001131B6" w:rsidRDefault="00956308" w:rsidP="009B2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European Comission</w:t>
            </w:r>
          </w:p>
        </w:tc>
      </w:tr>
      <w:tr w:rsidR="00956308" w:rsidRPr="001131B6" w14:paraId="6FF10CB3" w14:textId="77777777" w:rsidTr="009B21B6">
        <w:trPr>
          <w:trHeight w:val="70"/>
        </w:trPr>
        <w:tc>
          <w:tcPr>
            <w:tcW w:w="2197" w:type="dxa"/>
          </w:tcPr>
          <w:p w14:paraId="6B65E7FD" w14:textId="77777777" w:rsidR="00956308" w:rsidRPr="001131B6" w:rsidRDefault="00956308" w:rsidP="007F733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Valor total:</w:t>
            </w:r>
          </w:p>
        </w:tc>
        <w:tc>
          <w:tcPr>
            <w:tcW w:w="7796" w:type="dxa"/>
          </w:tcPr>
          <w:p w14:paraId="3F81C1B5" w14:textId="77777777" w:rsidR="00956308" w:rsidRPr="001131B6" w:rsidRDefault="00956308" w:rsidP="009B2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6.384.000€ (614.000€ para USP)</w:t>
            </w:r>
          </w:p>
        </w:tc>
      </w:tr>
    </w:tbl>
    <w:p w14:paraId="0D8127F7" w14:textId="77777777" w:rsidR="001131B6" w:rsidRPr="00E040EE" w:rsidRDefault="001131B6" w:rsidP="00BE71E8">
      <w:pPr>
        <w:pStyle w:val="Heading4"/>
        <w:rPr>
          <w:lang w:val="en-US"/>
        </w:rPr>
      </w:pPr>
      <w:r w:rsidRPr="00E040EE">
        <w:rPr>
          <w:lang w:val="en-US"/>
        </w:rPr>
        <w:t>Baile: Enabling Scalable Cloud Services Choreography</w:t>
      </w:r>
      <w:bookmarkEnd w:id="149"/>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1131B6" w:rsidRPr="001131B6" w14:paraId="54DCAFDD" w14:textId="77777777" w:rsidTr="001131B6">
        <w:tc>
          <w:tcPr>
            <w:tcW w:w="2197" w:type="dxa"/>
          </w:tcPr>
          <w:p w14:paraId="2EE6E8CD"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6B7DD18B" w14:textId="77777777" w:rsidR="001131B6" w:rsidRPr="001131B6" w:rsidRDefault="001131B6" w:rsidP="00113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0"/>
                <w:lang w:eastAsia="en-US"/>
              </w:rPr>
              <w:drawing>
                <wp:anchor distT="0" distB="0" distL="114300" distR="114300" simplePos="0" relativeHeight="251644416" behindDoc="0" locked="0" layoutInCell="1" allowOverlap="1" wp14:anchorId="4A931676" wp14:editId="07D182AA">
                  <wp:simplePos x="0" y="0"/>
                  <wp:positionH relativeFrom="column">
                    <wp:posOffset>3909695</wp:posOffset>
                  </wp:positionH>
                  <wp:positionV relativeFrom="paragraph">
                    <wp:posOffset>23495</wp:posOffset>
                  </wp:positionV>
                  <wp:extent cx="457200" cy="457200"/>
                  <wp:effectExtent l="0" t="0" r="0" b="0"/>
                  <wp:wrapNone/>
                  <wp:docPr id="103" name="Imagem 103" descr="Baile: Enabling Scalable Cloud Service Choreograph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ile: Enabling Scalable Cloud Service Choreographies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b/>
                <w:noProof/>
                <w:sz w:val="24"/>
                <w:szCs w:val="24"/>
                <w:lang w:eastAsia="en-US"/>
              </w:rPr>
              <w:drawing>
                <wp:anchor distT="0" distB="0" distL="114300" distR="114300" simplePos="0" relativeHeight="251641344" behindDoc="0" locked="0" layoutInCell="1" allowOverlap="1" wp14:anchorId="0B8E666A" wp14:editId="70FB9BE3">
                  <wp:simplePos x="0" y="0"/>
                  <wp:positionH relativeFrom="column">
                    <wp:posOffset>4378325</wp:posOffset>
                  </wp:positionH>
                  <wp:positionV relativeFrom="paragraph">
                    <wp:posOffset>63500</wp:posOffset>
                  </wp:positionV>
                  <wp:extent cx="468000" cy="309600"/>
                  <wp:effectExtent l="0" t="0" r="8255" b="0"/>
                  <wp:wrapNone/>
                  <wp:docPr id="104" name="Imagem 104" desc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p"/>
                          <pic:cNvPicPr>
                            <a:picLocks noChangeAspect="1" noChangeArrowheads="1"/>
                          </pic:cNvPicPr>
                        </pic:nvPicPr>
                        <pic:blipFill>
                          <a:blip r:embed="rId62" cstate="print"/>
                          <a:srcRect/>
                          <a:stretch>
                            <a:fillRect/>
                          </a:stretch>
                        </pic:blipFill>
                        <pic:spPr bwMode="auto">
                          <a:xfrm>
                            <a:off x="0" y="0"/>
                            <a:ext cx="468000" cy="3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noProof/>
                <w:szCs w:val="20"/>
                <w:lang w:val="pt-BR" w:eastAsia="pt-BR"/>
              </w:rPr>
              <w:t>2010 a 2012 (3 anos)</w:t>
            </w:r>
          </w:p>
        </w:tc>
      </w:tr>
      <w:tr w:rsidR="001131B6" w:rsidRPr="001131B6" w14:paraId="5DADB5BA" w14:textId="77777777" w:rsidTr="001131B6">
        <w:tc>
          <w:tcPr>
            <w:tcW w:w="2197" w:type="dxa"/>
          </w:tcPr>
          <w:p w14:paraId="3153A08E"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7043374F" w14:textId="77777777" w:rsidR="001131B6" w:rsidRPr="001131B6" w:rsidRDefault="001131B6" w:rsidP="001131B6">
            <w:pPr>
              <w:spacing w:before="60" w:after="0" w:line="240" w:lineRule="auto"/>
              <w:rPr>
                <w:rFonts w:ascii="umr10" w:eastAsia="Times New Roman" w:hAnsi="umr10" w:cs="Times New Roman"/>
                <w:szCs w:val="24"/>
                <w:lang w:eastAsia="en-US"/>
              </w:rPr>
            </w:pPr>
            <w:r w:rsidRPr="001131B6">
              <w:rPr>
                <w:rFonts w:ascii="umr10" w:eastAsia="Times New Roman" w:hAnsi="umr10" w:cs="Times New Roman"/>
                <w:szCs w:val="24"/>
                <w:lang w:val="pt-BR" w:eastAsia="en-US"/>
              </w:rPr>
              <w:t>Prof. Fábio Kon (IME/USP)</w:t>
            </w:r>
          </w:p>
        </w:tc>
      </w:tr>
      <w:tr w:rsidR="001131B6" w:rsidRPr="00196171" w14:paraId="62246AE9" w14:textId="77777777" w:rsidTr="001131B6">
        <w:tc>
          <w:tcPr>
            <w:tcW w:w="2197" w:type="dxa"/>
          </w:tcPr>
          <w:p w14:paraId="6C218D4A"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5E363F3A"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 projeto Baile tem como objetivo estudar problemas relacionados ao desenvolvimento e uso de coreografias de serviços em ambientes de grande escala, em particular no contexto de Computação em Nuvem. Sistemas de software precisam evoluir para conservarem seu valor de negócio e se manterem úteis. Nesse contexto, investiga-se o uso de coreografias de serviços web, principalmente tendo em vista sua evolução à medida que novos serviços e novas versões de serviços tornam-se disponíveis. O projeto Baile inclui também estudos relativos à escalabilidade, considerando diversas variáveis, como o número de usuários, requisições, serviços, coreografias e nós computacionais envolvidos.</w:t>
            </w:r>
          </w:p>
        </w:tc>
      </w:tr>
      <w:tr w:rsidR="001131B6" w:rsidRPr="00196171" w14:paraId="35DFE10B" w14:textId="77777777" w:rsidTr="001131B6">
        <w:trPr>
          <w:trHeight w:val="70"/>
        </w:trPr>
        <w:tc>
          <w:tcPr>
            <w:tcW w:w="2197" w:type="dxa"/>
          </w:tcPr>
          <w:p w14:paraId="2A265A7E"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Envolvidos:</w:t>
            </w:r>
          </w:p>
        </w:tc>
        <w:tc>
          <w:tcPr>
            <w:tcW w:w="7796" w:type="dxa"/>
          </w:tcPr>
          <w:p w14:paraId="1C6A5231"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IME/USP, HP Brasil, HP Labs. </w:t>
            </w:r>
          </w:p>
        </w:tc>
      </w:tr>
      <w:tr w:rsidR="001131B6" w:rsidRPr="00196171" w14:paraId="657E0DD2" w14:textId="77777777" w:rsidTr="001131B6">
        <w:trPr>
          <w:trHeight w:val="70"/>
        </w:trPr>
        <w:tc>
          <w:tcPr>
            <w:tcW w:w="2197" w:type="dxa"/>
          </w:tcPr>
          <w:p w14:paraId="68C92229"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Função no projeto:</w:t>
            </w:r>
          </w:p>
        </w:tc>
        <w:tc>
          <w:tcPr>
            <w:tcW w:w="7796" w:type="dxa"/>
          </w:tcPr>
          <w:p w14:paraId="07305D75"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Coordenador da linha de pesquisa “Gerenciamento de dependências e adaptação dinâmica de coreografias”</w:t>
            </w:r>
          </w:p>
        </w:tc>
      </w:tr>
      <w:tr w:rsidR="001131B6" w:rsidRPr="001131B6" w14:paraId="2995646E" w14:textId="77777777" w:rsidTr="001131B6">
        <w:trPr>
          <w:trHeight w:val="70"/>
        </w:trPr>
        <w:tc>
          <w:tcPr>
            <w:tcW w:w="2197" w:type="dxa"/>
          </w:tcPr>
          <w:p w14:paraId="2FE51399"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Financiamentos:</w:t>
            </w:r>
          </w:p>
        </w:tc>
        <w:tc>
          <w:tcPr>
            <w:tcW w:w="7796" w:type="dxa"/>
          </w:tcPr>
          <w:p w14:paraId="022D940D"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Hewlett-Packard (HP)</w:t>
            </w:r>
          </w:p>
        </w:tc>
      </w:tr>
      <w:tr w:rsidR="001131B6" w:rsidRPr="001131B6" w14:paraId="6618C8AC" w14:textId="77777777" w:rsidTr="001131B6">
        <w:trPr>
          <w:trHeight w:val="70"/>
        </w:trPr>
        <w:tc>
          <w:tcPr>
            <w:tcW w:w="2197" w:type="dxa"/>
          </w:tcPr>
          <w:p w14:paraId="633AA228" w14:textId="77777777" w:rsidR="001131B6" w:rsidRPr="001131B6" w:rsidRDefault="001131B6" w:rsidP="007F733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Valor total:</w:t>
            </w:r>
          </w:p>
        </w:tc>
        <w:tc>
          <w:tcPr>
            <w:tcW w:w="7796" w:type="dxa"/>
          </w:tcPr>
          <w:p w14:paraId="5B6BD356"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R$ 106.073,88 (2010)</w:t>
            </w:r>
          </w:p>
          <w:p w14:paraId="52977F48" w14:textId="77777777" w:rsidR="001131B6" w:rsidRPr="001131B6" w:rsidRDefault="001131B6" w:rsidP="001131B6">
            <w:pPr>
              <w:spacing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R$ 229.526,37 (2011)</w:t>
            </w:r>
          </w:p>
          <w:p w14:paraId="18FABC5C" w14:textId="77777777" w:rsidR="001131B6" w:rsidRPr="001131B6" w:rsidRDefault="001131B6" w:rsidP="001131B6">
            <w:pPr>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R$ 225.000,00 (2012)</w:t>
            </w:r>
          </w:p>
        </w:tc>
      </w:tr>
    </w:tbl>
    <w:p w14:paraId="5FD7519D" w14:textId="77777777" w:rsidR="001131B6" w:rsidRPr="001131B6" w:rsidRDefault="001131B6" w:rsidP="00BE71E8">
      <w:pPr>
        <w:pStyle w:val="Heading4"/>
      </w:pPr>
      <w:bookmarkStart w:id="150" w:name="_Ref327813560"/>
      <w:r w:rsidRPr="001131B6">
        <w:t>Ambiente de Aprendizagem AulaNet</w:t>
      </w:r>
      <w:bookmarkEnd w:id="150"/>
      <w:r w:rsidRPr="001131B6">
        <w:t xml:space="preserve"> </w:t>
      </w:r>
    </w:p>
    <w:tbl>
      <w:tblPr>
        <w:tblW w:w="999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97"/>
        <w:gridCol w:w="7796"/>
      </w:tblGrid>
      <w:tr w:rsidR="001131B6" w:rsidRPr="001131B6" w14:paraId="7F42565C" w14:textId="77777777" w:rsidTr="001131B6">
        <w:tc>
          <w:tcPr>
            <w:tcW w:w="2197" w:type="dxa"/>
          </w:tcPr>
          <w:p w14:paraId="6262D9C9"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Período:</w:t>
            </w:r>
          </w:p>
        </w:tc>
        <w:tc>
          <w:tcPr>
            <w:tcW w:w="7796" w:type="dxa"/>
          </w:tcPr>
          <w:p w14:paraId="0549E77D" w14:textId="77777777" w:rsidR="001131B6" w:rsidRPr="001131B6" w:rsidRDefault="001131B6" w:rsidP="001131B6">
            <w:pPr>
              <w:spacing w:before="60" w:after="0" w:line="240" w:lineRule="auto"/>
              <w:rPr>
                <w:rFonts w:ascii="umr10" w:eastAsia="Times New Roman" w:hAnsi="umr10" w:cs="Times New Roman"/>
                <w:noProof/>
                <w:szCs w:val="20"/>
                <w:lang w:val="pt-BR" w:eastAsia="pt-BR"/>
              </w:rPr>
            </w:pPr>
            <w:r w:rsidRPr="001131B6">
              <w:rPr>
                <w:rFonts w:ascii="umr10" w:eastAsia="Times New Roman" w:hAnsi="umr10" w:cs="Times New Roman"/>
                <w:noProof/>
                <w:szCs w:val="20"/>
                <w:lang w:eastAsia="en-US"/>
              </w:rPr>
              <w:drawing>
                <wp:anchor distT="0" distB="0" distL="114300" distR="114300" simplePos="0" relativeHeight="251647488" behindDoc="0" locked="0" layoutInCell="1" allowOverlap="1" wp14:anchorId="7F985A2F" wp14:editId="12C8ADB2">
                  <wp:simplePos x="0" y="0"/>
                  <wp:positionH relativeFrom="column">
                    <wp:posOffset>3322955</wp:posOffset>
                  </wp:positionH>
                  <wp:positionV relativeFrom="paragraph">
                    <wp:posOffset>2066</wp:posOffset>
                  </wp:positionV>
                  <wp:extent cx="1587500" cy="370205"/>
                  <wp:effectExtent l="0" t="0" r="0" b="0"/>
                  <wp:wrapNone/>
                  <wp:docPr id="105" name="Imagem 105" descr="http://www.clubedoprofessor.com.br/ead/aula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ubedoprofessor.com.br/ead/aulanet.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750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1B6">
              <w:rPr>
                <w:rFonts w:ascii="umr10" w:eastAsia="Times New Roman" w:hAnsi="umr10" w:cs="Times New Roman"/>
                <w:noProof/>
                <w:szCs w:val="20"/>
                <w:lang w:val="pt-BR" w:eastAsia="pt-BR"/>
              </w:rPr>
              <w:t>2000 a 2010 (10 anos)</w:t>
            </w:r>
          </w:p>
        </w:tc>
      </w:tr>
      <w:tr w:rsidR="001131B6" w:rsidRPr="00196171" w14:paraId="47CB7B60" w14:textId="77777777" w:rsidTr="001131B6">
        <w:tc>
          <w:tcPr>
            <w:tcW w:w="2197" w:type="dxa"/>
          </w:tcPr>
          <w:p w14:paraId="2EF81137"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Coordenação:</w:t>
            </w:r>
          </w:p>
        </w:tc>
        <w:tc>
          <w:tcPr>
            <w:tcW w:w="7796" w:type="dxa"/>
          </w:tcPr>
          <w:p w14:paraId="7DB94651"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Carlos José Pereira de Lucena e </w:t>
            </w:r>
            <w:r w:rsidRPr="001131B6">
              <w:rPr>
                <w:rFonts w:ascii="umr10" w:eastAsia="Times New Roman" w:hAnsi="umr10" w:cs="Times New Roman"/>
                <w:szCs w:val="24"/>
                <w:lang w:val="pt-BR" w:eastAsia="en-US"/>
              </w:rPr>
              <w:br/>
              <w:t>Hugo Fuks (PUC-Rio)</w:t>
            </w:r>
          </w:p>
        </w:tc>
      </w:tr>
      <w:tr w:rsidR="001131B6" w:rsidRPr="00196171" w14:paraId="63A3A34D" w14:textId="77777777" w:rsidTr="001131B6">
        <w:tc>
          <w:tcPr>
            <w:tcW w:w="2197" w:type="dxa"/>
          </w:tcPr>
          <w:p w14:paraId="6448E5B8" w14:textId="77777777" w:rsidR="001131B6" w:rsidRPr="001131B6" w:rsidRDefault="001131B6" w:rsidP="001131B6">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t>Descrição:</w:t>
            </w:r>
          </w:p>
        </w:tc>
        <w:tc>
          <w:tcPr>
            <w:tcW w:w="7796" w:type="dxa"/>
          </w:tcPr>
          <w:p w14:paraId="5BA1A77F" w14:textId="77777777" w:rsidR="001131B6" w:rsidRPr="001131B6" w:rsidRDefault="001131B6" w:rsidP="001131B6">
            <w:pPr>
              <w:spacing w:before="60"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 AulaNet é um ambiente para a criação, aplicação e administração de cursos via Internet, desenvolvido numa abordagem groupware no Laboratório de Engenharia de Software da PUC-Rio. Fiz parte da equipe de desenvolvimento, trabalhando principalmente nos mecanismos de comunicação assíncronos. Mais informações sobre o ambiente estão disponíveis em http://www.les.inf.puc-rio.br/groupware.</w:t>
            </w:r>
          </w:p>
        </w:tc>
      </w:tr>
      <w:tr w:rsidR="001131B6" w:rsidRPr="001131B6" w14:paraId="4F65A8E8" w14:textId="77777777" w:rsidTr="001131B6">
        <w:trPr>
          <w:trHeight w:val="70"/>
        </w:trPr>
        <w:tc>
          <w:tcPr>
            <w:tcW w:w="2197" w:type="dxa"/>
          </w:tcPr>
          <w:p w14:paraId="17BCBDF5" w14:textId="77777777" w:rsidR="001131B6" w:rsidRPr="001131B6" w:rsidRDefault="001131B6" w:rsidP="007F7334">
            <w:pPr>
              <w:spacing w:before="60" w:after="0" w:line="240" w:lineRule="auto"/>
              <w:jc w:val="right"/>
              <w:rPr>
                <w:rFonts w:ascii="umr10" w:eastAsia="Times New Roman" w:hAnsi="umr10" w:cs="Times New Roman"/>
                <w:i/>
                <w:sz w:val="24"/>
                <w:szCs w:val="24"/>
                <w:lang w:val="pt-BR" w:eastAsia="en-US"/>
              </w:rPr>
            </w:pPr>
            <w:r w:rsidRPr="001131B6">
              <w:rPr>
                <w:rFonts w:ascii="umr10" w:eastAsia="Times New Roman" w:hAnsi="umr10" w:cs="Times New Roman"/>
                <w:i/>
                <w:sz w:val="24"/>
                <w:szCs w:val="24"/>
                <w:lang w:val="pt-BR" w:eastAsia="en-US"/>
              </w:rPr>
              <w:lastRenderedPageBreak/>
              <w:t>Função:</w:t>
            </w:r>
          </w:p>
        </w:tc>
        <w:tc>
          <w:tcPr>
            <w:tcW w:w="7796" w:type="dxa"/>
          </w:tcPr>
          <w:p w14:paraId="3ED01295" w14:textId="77777777" w:rsidR="001131B6" w:rsidRPr="001131B6" w:rsidRDefault="001131B6" w:rsidP="001131B6">
            <w:pPr>
              <w:spacing w:before="60"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Colaborador bolsista</w:t>
            </w:r>
          </w:p>
        </w:tc>
      </w:tr>
    </w:tbl>
    <w:p w14:paraId="0A0DB0C4"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p>
    <w:p w14:paraId="4A42F292" w14:textId="77777777" w:rsidR="001131B6" w:rsidRPr="001131B6" w:rsidRDefault="00D63540" w:rsidP="00DF15EC">
      <w:pPr>
        <w:pStyle w:val="Heading1"/>
      </w:pPr>
      <w:bookmarkStart w:id="151" w:name="_Ref327362196"/>
      <w:bookmarkStart w:id="152" w:name="_Ref352164825"/>
      <w:bookmarkStart w:id="153" w:name="_Ref352225716"/>
      <w:bookmarkStart w:id="154" w:name="_Toc352574547"/>
      <w:bookmarkStart w:id="155" w:name="_Toc436470864"/>
      <w:r>
        <w:t>Captação de Recursos para P</w:t>
      </w:r>
      <w:r w:rsidR="001131B6" w:rsidRPr="001131B6">
        <w:t>esquisa</w:t>
      </w:r>
      <w:bookmarkEnd w:id="151"/>
      <w:r w:rsidR="001131B6" w:rsidRPr="001131B6">
        <w:t xml:space="preserve"> (R$ </w:t>
      </w:r>
      <w:r w:rsidR="0029328F">
        <w:t>4,5</w:t>
      </w:r>
      <w:r w:rsidR="001131B6" w:rsidRPr="001131B6">
        <w:t xml:space="preserve"> milhões)</w:t>
      </w:r>
      <w:bookmarkEnd w:id="152"/>
      <w:bookmarkEnd w:id="153"/>
      <w:bookmarkEnd w:id="154"/>
      <w:bookmarkEnd w:id="155"/>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13"/>
        <w:gridCol w:w="650"/>
        <w:gridCol w:w="1091"/>
      </w:tblGrid>
      <w:tr w:rsidR="00D07A7E" w:rsidRPr="001131B6" w14:paraId="22C8A06C" w14:textId="77777777" w:rsidTr="00CF057B">
        <w:trPr>
          <w:jc w:val="center"/>
        </w:trPr>
        <w:tc>
          <w:tcPr>
            <w:tcW w:w="0" w:type="auto"/>
            <w:tcBorders>
              <w:bottom w:val="single" w:sz="4" w:space="0" w:color="auto"/>
            </w:tcBorders>
            <w:shd w:val="clear" w:color="auto" w:fill="D9D9D9"/>
          </w:tcPr>
          <w:p w14:paraId="05609AB1" w14:textId="77777777" w:rsidR="00D07A7E" w:rsidRPr="001131B6" w:rsidRDefault="00D07A7E" w:rsidP="007F7334">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Natureza</w:t>
            </w:r>
          </w:p>
        </w:tc>
        <w:tc>
          <w:tcPr>
            <w:tcW w:w="0" w:type="auto"/>
            <w:tcBorders>
              <w:bottom w:val="single" w:sz="4" w:space="0" w:color="auto"/>
            </w:tcBorders>
            <w:shd w:val="clear" w:color="auto" w:fill="D9D9D9"/>
          </w:tcPr>
          <w:p w14:paraId="661B2EFF" w14:textId="77777777" w:rsidR="00D07A7E" w:rsidRPr="001131B6" w:rsidRDefault="00D07A7E" w:rsidP="007F7334">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Qtde</w:t>
            </w:r>
          </w:p>
        </w:tc>
        <w:tc>
          <w:tcPr>
            <w:tcW w:w="0" w:type="auto"/>
            <w:tcBorders>
              <w:bottom w:val="single" w:sz="4" w:space="0" w:color="auto"/>
            </w:tcBorders>
            <w:shd w:val="clear" w:color="auto" w:fill="D9D9D9"/>
          </w:tcPr>
          <w:p w14:paraId="3BE6DD68" w14:textId="77777777" w:rsidR="00D07A7E" w:rsidRPr="001131B6" w:rsidRDefault="00D07A7E" w:rsidP="007F7334">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D07A7E" w:rsidRPr="001131B6" w14:paraId="36EB4552" w14:textId="77777777" w:rsidTr="00CF057B">
        <w:trPr>
          <w:jc w:val="center"/>
        </w:trPr>
        <w:tc>
          <w:tcPr>
            <w:tcW w:w="0" w:type="auto"/>
            <w:tcBorders>
              <w:bottom w:val="single" w:sz="2" w:space="0" w:color="auto"/>
            </w:tcBorders>
            <w:shd w:val="clear" w:color="auto" w:fill="FFFFFF"/>
          </w:tcPr>
          <w:p w14:paraId="05BF0736" w14:textId="77777777" w:rsidR="00D07A7E" w:rsidRPr="001131B6" w:rsidRDefault="00D07A7E" w:rsidP="007F7334">
            <w:pPr>
              <w:keepNext/>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Projetos regulares de pesquisa - coordenação</w:t>
            </w:r>
          </w:p>
        </w:tc>
        <w:tc>
          <w:tcPr>
            <w:tcW w:w="0" w:type="auto"/>
            <w:tcBorders>
              <w:bottom w:val="single" w:sz="2" w:space="0" w:color="auto"/>
            </w:tcBorders>
            <w:shd w:val="clear" w:color="auto" w:fill="FFFFFF"/>
          </w:tcPr>
          <w:p w14:paraId="0C844A08" w14:textId="77777777" w:rsidR="00D07A7E" w:rsidRPr="001131B6" w:rsidRDefault="00D07A7E" w:rsidP="007F7334">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0" w:type="auto"/>
            <w:tcBorders>
              <w:bottom w:val="single" w:sz="2" w:space="0" w:color="auto"/>
            </w:tcBorders>
            <w:shd w:val="clear" w:color="auto" w:fill="FFFFFF"/>
          </w:tcPr>
          <w:p w14:paraId="4A18DD36" w14:textId="77777777" w:rsidR="00D07A7E" w:rsidRPr="001131B6" w:rsidRDefault="00D07A7E" w:rsidP="00784555">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R$ 1.</w:t>
            </w:r>
            <w:r w:rsidR="00784555">
              <w:rPr>
                <w:rFonts w:ascii="umr10" w:eastAsia="Times New Roman" w:hAnsi="umr10" w:cs="Times New Roman"/>
                <w:sz w:val="20"/>
                <w:szCs w:val="20"/>
                <w:lang w:val="pt-BR"/>
              </w:rPr>
              <w:t>502</w:t>
            </w:r>
            <w:r>
              <w:rPr>
                <w:rFonts w:ascii="umr10" w:eastAsia="Times New Roman" w:hAnsi="umr10" w:cs="Times New Roman"/>
                <w:sz w:val="20"/>
                <w:szCs w:val="20"/>
                <w:lang w:val="pt-BR"/>
              </w:rPr>
              <w:t>k</w:t>
            </w:r>
          </w:p>
        </w:tc>
      </w:tr>
      <w:tr w:rsidR="00D07A7E" w:rsidRPr="001131B6" w14:paraId="5D23D789" w14:textId="77777777" w:rsidTr="00CF057B">
        <w:trPr>
          <w:jc w:val="center"/>
        </w:trPr>
        <w:tc>
          <w:tcPr>
            <w:tcW w:w="0" w:type="auto"/>
            <w:tcBorders>
              <w:bottom w:val="single" w:sz="2" w:space="0" w:color="auto"/>
            </w:tcBorders>
            <w:shd w:val="clear" w:color="auto" w:fill="FFFFFF"/>
          </w:tcPr>
          <w:p w14:paraId="7ACF396C" w14:textId="77777777" w:rsidR="00D07A7E" w:rsidRPr="001131B6" w:rsidRDefault="00D07A7E" w:rsidP="007F7334">
            <w:pPr>
              <w:keepNext/>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Projetos regulares de pesquisa - colaboração</w:t>
            </w:r>
          </w:p>
        </w:tc>
        <w:tc>
          <w:tcPr>
            <w:tcW w:w="0" w:type="auto"/>
            <w:tcBorders>
              <w:bottom w:val="single" w:sz="2" w:space="0" w:color="auto"/>
            </w:tcBorders>
            <w:shd w:val="clear" w:color="auto" w:fill="FFFFFF"/>
          </w:tcPr>
          <w:p w14:paraId="7ADACDE1" w14:textId="77777777" w:rsidR="00D07A7E" w:rsidRPr="001131B6" w:rsidRDefault="00D07A7E" w:rsidP="007F7334">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0" w:type="auto"/>
            <w:tcBorders>
              <w:bottom w:val="single" w:sz="2" w:space="0" w:color="auto"/>
            </w:tcBorders>
            <w:shd w:val="clear" w:color="auto" w:fill="FFFFFF"/>
          </w:tcPr>
          <w:p w14:paraId="37193570" w14:textId="77777777" w:rsidR="00D07A7E" w:rsidRPr="001131B6" w:rsidRDefault="00D07A7E" w:rsidP="007F7334">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 xml:space="preserve">R$ </w:t>
            </w:r>
            <w:r w:rsidRPr="00A22E03">
              <w:rPr>
                <w:rFonts w:ascii="umr10" w:eastAsia="Times New Roman" w:hAnsi="umr10" w:cs="Times New Roman"/>
                <w:sz w:val="20"/>
                <w:szCs w:val="20"/>
                <w:lang w:val="pt-BR"/>
              </w:rPr>
              <w:t>2.396</w:t>
            </w:r>
            <w:r>
              <w:rPr>
                <w:rFonts w:ascii="umr10" w:eastAsia="Times New Roman" w:hAnsi="umr10" w:cs="Times New Roman"/>
                <w:sz w:val="20"/>
                <w:szCs w:val="20"/>
                <w:lang w:val="pt-BR"/>
              </w:rPr>
              <w:t>k</w:t>
            </w:r>
          </w:p>
        </w:tc>
      </w:tr>
      <w:tr w:rsidR="00D07A7E" w:rsidRPr="001131B6" w14:paraId="5305C5DF" w14:textId="77777777" w:rsidTr="00CF057B">
        <w:trPr>
          <w:jc w:val="center"/>
        </w:trPr>
        <w:tc>
          <w:tcPr>
            <w:tcW w:w="0" w:type="auto"/>
            <w:tcBorders>
              <w:bottom w:val="single" w:sz="2" w:space="0" w:color="auto"/>
            </w:tcBorders>
            <w:shd w:val="clear" w:color="auto" w:fill="FFFFFF"/>
          </w:tcPr>
          <w:p w14:paraId="43109868" w14:textId="77777777" w:rsidR="00D07A7E" w:rsidRPr="001131B6" w:rsidRDefault="00D07A7E" w:rsidP="007F7334">
            <w:pPr>
              <w:keepNext/>
              <w:rPr>
                <w:rFonts w:ascii="umr10" w:eastAsia="Times New Roman" w:hAnsi="umr10" w:cs="Times New Roman"/>
                <w:sz w:val="20"/>
                <w:szCs w:val="20"/>
                <w:lang w:val="pt-BR"/>
              </w:rPr>
            </w:pPr>
            <w:r w:rsidRPr="001131B6">
              <w:rPr>
                <w:rFonts w:ascii="umr10" w:eastAsia="Times New Roman" w:hAnsi="umr10" w:cs="Times New Roman"/>
                <w:sz w:val="20"/>
                <w:szCs w:val="20"/>
                <w:lang w:val="pt-BR"/>
              </w:rPr>
              <w:t>Auxílios complementares</w:t>
            </w:r>
          </w:p>
        </w:tc>
        <w:tc>
          <w:tcPr>
            <w:tcW w:w="0" w:type="auto"/>
            <w:tcBorders>
              <w:bottom w:val="single" w:sz="2" w:space="0" w:color="auto"/>
            </w:tcBorders>
            <w:shd w:val="clear" w:color="auto" w:fill="FFFFFF"/>
          </w:tcPr>
          <w:p w14:paraId="6EB3AE5C" w14:textId="77777777" w:rsidR="00D07A7E" w:rsidRPr="001131B6" w:rsidRDefault="008D6201" w:rsidP="007F7334">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0" w:type="auto"/>
            <w:tcBorders>
              <w:bottom w:val="single" w:sz="2" w:space="0" w:color="auto"/>
            </w:tcBorders>
            <w:shd w:val="clear" w:color="auto" w:fill="FFFFFF"/>
          </w:tcPr>
          <w:p w14:paraId="7E3504CA" w14:textId="77777777" w:rsidR="00D07A7E" w:rsidRPr="001131B6" w:rsidRDefault="0029328F" w:rsidP="0029328F">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R$ 121k</w:t>
            </w:r>
          </w:p>
        </w:tc>
      </w:tr>
      <w:tr w:rsidR="00D07A7E" w:rsidRPr="001131B6" w14:paraId="05C274E1" w14:textId="77777777" w:rsidTr="00CF057B">
        <w:trPr>
          <w:jc w:val="center"/>
        </w:trPr>
        <w:tc>
          <w:tcPr>
            <w:tcW w:w="0" w:type="auto"/>
            <w:tcBorders>
              <w:bottom w:val="single" w:sz="2" w:space="0" w:color="auto"/>
            </w:tcBorders>
            <w:shd w:val="clear" w:color="auto" w:fill="FFFFFF"/>
          </w:tcPr>
          <w:p w14:paraId="1F84EC08" w14:textId="77777777" w:rsidR="00D07A7E" w:rsidRPr="001131B6" w:rsidRDefault="00D07A7E" w:rsidP="007F7334">
            <w:pPr>
              <w:keepNext/>
              <w:rPr>
                <w:rFonts w:ascii="umr10" w:eastAsia="Times New Roman" w:hAnsi="umr10" w:cs="Times New Roman"/>
                <w:sz w:val="20"/>
                <w:szCs w:val="20"/>
                <w:lang w:val="pt-BR"/>
              </w:rPr>
            </w:pPr>
            <w:r w:rsidRPr="001131B6">
              <w:rPr>
                <w:rFonts w:ascii="umr10" w:eastAsia="Times New Roman" w:hAnsi="umr10" w:cs="Times New Roman"/>
                <w:sz w:val="20"/>
                <w:szCs w:val="20"/>
                <w:lang w:val="pt-BR"/>
              </w:rPr>
              <w:t>Bolsas</w:t>
            </w:r>
          </w:p>
        </w:tc>
        <w:tc>
          <w:tcPr>
            <w:tcW w:w="0" w:type="auto"/>
            <w:tcBorders>
              <w:bottom w:val="single" w:sz="2" w:space="0" w:color="auto"/>
            </w:tcBorders>
            <w:shd w:val="clear" w:color="auto" w:fill="FFFFFF"/>
          </w:tcPr>
          <w:p w14:paraId="495FB796" w14:textId="77777777" w:rsidR="00D07A7E" w:rsidRPr="001131B6" w:rsidRDefault="008D6201" w:rsidP="007F7334">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p>
        </w:tc>
        <w:tc>
          <w:tcPr>
            <w:tcW w:w="0" w:type="auto"/>
            <w:tcBorders>
              <w:bottom w:val="single" w:sz="2" w:space="0" w:color="auto"/>
            </w:tcBorders>
            <w:shd w:val="clear" w:color="auto" w:fill="FFFFFF"/>
          </w:tcPr>
          <w:p w14:paraId="7812D6AC" w14:textId="77777777" w:rsidR="00D07A7E" w:rsidRPr="001131B6" w:rsidRDefault="00784555" w:rsidP="0029328F">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R$ 521</w:t>
            </w:r>
            <w:r w:rsidR="0029328F">
              <w:rPr>
                <w:rFonts w:ascii="umr10" w:eastAsia="Times New Roman" w:hAnsi="umr10" w:cs="Times New Roman"/>
                <w:sz w:val="20"/>
                <w:szCs w:val="20"/>
                <w:lang w:val="pt-BR"/>
              </w:rPr>
              <w:t>k</w:t>
            </w:r>
          </w:p>
        </w:tc>
      </w:tr>
      <w:tr w:rsidR="00D07A7E" w:rsidRPr="001131B6" w14:paraId="0EF3EF88" w14:textId="77777777" w:rsidTr="00CF057B">
        <w:trPr>
          <w:jc w:val="center"/>
        </w:trPr>
        <w:tc>
          <w:tcPr>
            <w:tcW w:w="0" w:type="auto"/>
            <w:shd w:val="clear" w:color="auto" w:fill="D9D9D9"/>
          </w:tcPr>
          <w:p w14:paraId="100AA0E6" w14:textId="77777777" w:rsidR="00D07A7E" w:rsidRPr="001131B6" w:rsidRDefault="00D07A7E" w:rsidP="007F7334">
            <w:pPr>
              <w:keepNex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TOTAL</w:t>
            </w:r>
          </w:p>
        </w:tc>
        <w:tc>
          <w:tcPr>
            <w:tcW w:w="0" w:type="auto"/>
            <w:shd w:val="clear" w:color="auto" w:fill="D9D9D9"/>
          </w:tcPr>
          <w:p w14:paraId="02CB6423" w14:textId="77777777" w:rsidR="00D07A7E" w:rsidRPr="001131B6" w:rsidRDefault="00D07A7E" w:rsidP="007F7334">
            <w:pPr>
              <w:keepNext/>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26</w:t>
            </w:r>
          </w:p>
        </w:tc>
        <w:tc>
          <w:tcPr>
            <w:tcW w:w="0" w:type="auto"/>
            <w:shd w:val="clear" w:color="auto" w:fill="D9D9D9"/>
          </w:tcPr>
          <w:p w14:paraId="4FCD3841" w14:textId="77777777" w:rsidR="00D07A7E" w:rsidRPr="001131B6" w:rsidRDefault="00D07A7E" w:rsidP="0029328F">
            <w:pPr>
              <w:keepNext/>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R$ </w:t>
            </w:r>
            <w:r w:rsidR="0029328F">
              <w:rPr>
                <w:rFonts w:ascii="umr10" w:eastAsia="Times New Roman" w:hAnsi="umr10" w:cs="Times New Roman"/>
                <w:b/>
                <w:sz w:val="20"/>
                <w:szCs w:val="20"/>
                <w:lang w:val="pt-BR"/>
              </w:rPr>
              <w:t>4.540</w:t>
            </w:r>
            <w:r>
              <w:rPr>
                <w:rFonts w:ascii="umr10" w:eastAsia="Times New Roman" w:hAnsi="umr10" w:cs="Times New Roman"/>
                <w:b/>
                <w:sz w:val="20"/>
                <w:szCs w:val="20"/>
                <w:lang w:val="pt-BR"/>
              </w:rPr>
              <w:t>k</w:t>
            </w:r>
            <w:r w:rsidRPr="001131B6">
              <w:rPr>
                <w:rFonts w:ascii="umr10" w:eastAsia="Times New Roman" w:hAnsi="umr10" w:cs="Times New Roman"/>
                <w:b/>
                <w:sz w:val="20"/>
                <w:szCs w:val="20"/>
                <w:lang w:val="pt-BR"/>
              </w:rPr>
              <w:t xml:space="preserve"> </w:t>
            </w:r>
          </w:p>
        </w:tc>
      </w:tr>
    </w:tbl>
    <w:p w14:paraId="3F38FDB0" w14:textId="77777777" w:rsidR="00D07A7E" w:rsidRPr="001131B6" w:rsidRDefault="00D07A7E" w:rsidP="00D07A7E">
      <w:pPr>
        <w:keepNext/>
        <w:spacing w:after="240" w:line="240" w:lineRule="auto"/>
        <w:jc w:val="center"/>
        <w:rPr>
          <w:rFonts w:ascii="umr10" w:eastAsia="Times New Roman" w:hAnsi="umr10" w:cs="Times New Roman"/>
          <w:b/>
          <w:bCs/>
          <w:sz w:val="20"/>
          <w:szCs w:val="20"/>
          <w:lang w:val="pt-BR" w:eastAsia="en-US"/>
        </w:rPr>
      </w:pPr>
      <w:bookmarkStart w:id="156" w:name="_Ref352002056"/>
      <w:bookmarkStart w:id="157" w:name="_Ref352002041"/>
      <w:bookmarkStart w:id="158" w:name="_Toc352574608"/>
      <w:bookmarkStart w:id="159" w:name="_Toc380759063"/>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1</w:t>
      </w:r>
      <w:r w:rsidRPr="001131B6">
        <w:rPr>
          <w:rFonts w:ascii="umr10" w:eastAsia="Times New Roman" w:hAnsi="umr10" w:cs="Times New Roman"/>
          <w:b/>
          <w:bCs/>
          <w:noProof/>
          <w:sz w:val="20"/>
          <w:szCs w:val="20"/>
          <w:lang w:val="pt-BR" w:eastAsia="en-US"/>
        </w:rPr>
        <w:fldChar w:fldCharType="end"/>
      </w:r>
      <w:bookmarkEnd w:id="156"/>
      <w:r w:rsidRPr="001131B6">
        <w:rPr>
          <w:rFonts w:ascii="umr10" w:eastAsia="Times New Roman" w:hAnsi="umr10" w:cs="Times New Roman"/>
          <w:b/>
          <w:bCs/>
          <w:sz w:val="20"/>
          <w:szCs w:val="20"/>
          <w:lang w:val="pt-BR" w:eastAsia="en-US"/>
        </w:rPr>
        <w:t>. Financiamento</w:t>
      </w:r>
      <w:r>
        <w:rPr>
          <w:rFonts w:ascii="umr10" w:eastAsia="Times New Roman" w:hAnsi="umr10" w:cs="Times New Roman"/>
          <w:b/>
          <w:bCs/>
          <w:sz w:val="20"/>
          <w:szCs w:val="20"/>
          <w:lang w:val="pt-BR" w:eastAsia="en-US"/>
        </w:rPr>
        <w:t xml:space="preserve"> de pesquisa</w:t>
      </w:r>
      <w:r w:rsidRPr="001131B6">
        <w:rPr>
          <w:rFonts w:ascii="umr10" w:eastAsia="Times New Roman" w:hAnsi="umr10" w:cs="Times New Roman"/>
          <w:b/>
          <w:bCs/>
          <w:sz w:val="20"/>
          <w:szCs w:val="20"/>
          <w:lang w:val="pt-BR" w:eastAsia="en-US"/>
        </w:rPr>
        <w:t xml:space="preserve"> obtido</w:t>
      </w:r>
      <w:bookmarkEnd w:id="157"/>
      <w:bookmarkEnd w:id="158"/>
      <w:bookmarkEnd w:id="159"/>
    </w:p>
    <w:p w14:paraId="08691525"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Nesta seção</w:t>
      </w:r>
      <w:r w:rsidR="00B95302">
        <w:rPr>
          <w:rFonts w:ascii="umr10" w:eastAsia="Times New Roman" w:hAnsi="umr10" w:cs="Times New Roman"/>
          <w:szCs w:val="24"/>
          <w:lang w:val="pt-BR" w:eastAsia="en-US"/>
        </w:rPr>
        <w:t>,</w:t>
      </w:r>
      <w:r w:rsidRPr="001131B6">
        <w:rPr>
          <w:rFonts w:ascii="umr10" w:eastAsia="Times New Roman" w:hAnsi="umr10" w:cs="Times New Roman"/>
          <w:szCs w:val="24"/>
          <w:lang w:val="pt-BR" w:eastAsia="en-US"/>
        </w:rPr>
        <w:t xml:space="preserve"> são apresentados os auxílios </w:t>
      </w:r>
      <w:r w:rsidR="00325F2C">
        <w:rPr>
          <w:rFonts w:ascii="umr10" w:eastAsia="Times New Roman" w:hAnsi="umr10" w:cs="Times New Roman"/>
          <w:szCs w:val="24"/>
          <w:lang w:val="pt-BR" w:eastAsia="en-US"/>
        </w:rPr>
        <w:t>que obtive ou auxiliei na obtenção</w:t>
      </w:r>
      <w:r w:rsidRPr="001131B6">
        <w:rPr>
          <w:rFonts w:ascii="umr10" w:eastAsia="Times New Roman" w:hAnsi="umr10" w:cs="Times New Roman"/>
          <w:szCs w:val="24"/>
          <w:lang w:val="pt-BR" w:eastAsia="en-US"/>
        </w:rPr>
        <w:t xml:space="preserve"> por meio da preparação de propostas para agências de fomento ou empresas. 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_Ref352002056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sumariza os dados</w:t>
      </w:r>
      <w:r w:rsidR="00A71288">
        <w:rPr>
          <w:rFonts w:ascii="umr10" w:eastAsia="Times New Roman" w:hAnsi="umr10" w:cs="Times New Roman"/>
          <w:szCs w:val="24"/>
          <w:lang w:val="pt-BR" w:eastAsia="en-US"/>
        </w:rPr>
        <w:t xml:space="preserve">, sem considerar o financiamento obtido para os eventos organizados (Seção </w:t>
      </w:r>
      <w:r w:rsidR="00A71288" w:rsidRPr="001131B6">
        <w:rPr>
          <w:rFonts w:ascii="umr10" w:eastAsia="Times New Roman" w:hAnsi="umr10" w:cs="Times New Roman"/>
          <w:szCs w:val="24"/>
          <w:lang w:val="pt-BR" w:eastAsia="en-US"/>
        </w:rPr>
        <w:fldChar w:fldCharType="begin"/>
      </w:r>
      <w:r w:rsidR="00A71288" w:rsidRPr="001131B6">
        <w:rPr>
          <w:rFonts w:ascii="umr10" w:eastAsia="Times New Roman" w:hAnsi="umr10" w:cs="Times New Roman"/>
          <w:szCs w:val="24"/>
          <w:lang w:val="pt-BR" w:eastAsia="en-US"/>
        </w:rPr>
        <w:instrText xml:space="preserve"> REF _Ref261102238 \n \h  \* MERGEFORMAT </w:instrText>
      </w:r>
      <w:r w:rsidR="00A71288" w:rsidRPr="001131B6">
        <w:rPr>
          <w:rFonts w:ascii="umr10" w:eastAsia="Times New Roman" w:hAnsi="umr10" w:cs="Times New Roman"/>
          <w:szCs w:val="24"/>
          <w:lang w:val="pt-BR" w:eastAsia="en-US"/>
        </w:rPr>
      </w:r>
      <w:r w:rsidR="00A71288"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15.13.2</w:t>
      </w:r>
      <w:r w:rsidR="00A71288" w:rsidRPr="001131B6">
        <w:rPr>
          <w:rFonts w:ascii="umr10" w:eastAsia="Times New Roman" w:hAnsi="umr10" w:cs="Times New Roman"/>
          <w:szCs w:val="24"/>
          <w:lang w:val="pt-BR" w:eastAsia="en-US"/>
        </w:rPr>
        <w:fldChar w:fldCharType="end"/>
      </w:r>
      <w:r w:rsidR="00A71288">
        <w:rPr>
          <w:rFonts w:ascii="umr10" w:eastAsia="Times New Roman" w:hAnsi="umr10" w:cs="Times New Roman"/>
          <w:szCs w:val="24"/>
          <w:lang w:val="pt-BR" w:eastAsia="en-US"/>
        </w:rPr>
        <w:t>)</w:t>
      </w:r>
      <w:r w:rsidRPr="001131B6">
        <w:rPr>
          <w:rFonts w:ascii="umr10" w:eastAsia="Times New Roman" w:hAnsi="umr10" w:cs="Times New Roman"/>
          <w:szCs w:val="24"/>
          <w:lang w:val="pt-BR" w:eastAsia="en-US"/>
        </w:rPr>
        <w:t>. O total obtido até o momento foi R$ 3</w:t>
      </w:r>
      <w:r w:rsidR="00A71288">
        <w:rPr>
          <w:rFonts w:ascii="umr10" w:eastAsia="Times New Roman" w:hAnsi="umr10" w:cs="Times New Roman"/>
          <w:szCs w:val="24"/>
          <w:lang w:val="pt-BR" w:eastAsia="en-US"/>
        </w:rPr>
        <w:t>,8</w:t>
      </w:r>
      <w:r w:rsidRPr="001131B6">
        <w:rPr>
          <w:rFonts w:ascii="umr10" w:eastAsia="Times New Roman" w:hAnsi="umr10" w:cs="Times New Roman"/>
          <w:szCs w:val="24"/>
          <w:lang w:val="pt-BR" w:eastAsia="en-US"/>
        </w:rPr>
        <w:t xml:space="preserve"> milhões, sendo que R$ 1,</w:t>
      </w:r>
      <w:r w:rsidR="00A71288">
        <w:rPr>
          <w:rFonts w:ascii="umr10" w:eastAsia="Times New Roman" w:hAnsi="umr10" w:cs="Times New Roman"/>
          <w:szCs w:val="24"/>
          <w:lang w:val="pt-BR" w:eastAsia="en-US"/>
        </w:rPr>
        <w:t>1</w:t>
      </w:r>
      <w:r w:rsidRPr="001131B6">
        <w:rPr>
          <w:rFonts w:ascii="umr10" w:eastAsia="Times New Roman" w:hAnsi="umr10" w:cs="Times New Roman"/>
          <w:szCs w:val="24"/>
          <w:lang w:val="pt-BR" w:eastAsia="en-US"/>
        </w:rPr>
        <w:t xml:space="preserve"> milhão foi obtido por meio de projetos em que sou o coordenador e R$ 2,</w:t>
      </w:r>
      <w:r w:rsidR="00A71288">
        <w:rPr>
          <w:rFonts w:ascii="umr10" w:eastAsia="Times New Roman" w:hAnsi="umr10" w:cs="Times New Roman"/>
          <w:szCs w:val="24"/>
          <w:lang w:val="pt-BR" w:eastAsia="en-US"/>
        </w:rPr>
        <w:t>4</w:t>
      </w:r>
      <w:r w:rsidRPr="001131B6">
        <w:rPr>
          <w:rFonts w:ascii="umr10" w:eastAsia="Times New Roman" w:hAnsi="umr10" w:cs="Times New Roman"/>
          <w:szCs w:val="24"/>
          <w:lang w:val="pt-BR" w:eastAsia="en-US"/>
        </w:rPr>
        <w:t xml:space="preserve"> milhões por meio de projetos em que atuei ativamente na preparação da proposta. </w:t>
      </w:r>
    </w:p>
    <w:p w14:paraId="425CD581" w14:textId="77777777" w:rsidR="001131B6" w:rsidRPr="001131B6" w:rsidRDefault="001131B6" w:rsidP="001E3E67">
      <w:pPr>
        <w:pStyle w:val="Heading3"/>
      </w:pPr>
      <w:r w:rsidRPr="001131B6">
        <w:t xml:space="preserve">Projetos </w:t>
      </w:r>
      <w:r w:rsidR="00D63540">
        <w:t>R</w:t>
      </w:r>
      <w:r w:rsidRPr="001131B6">
        <w:t xml:space="preserve">egulares de </w:t>
      </w:r>
      <w:r w:rsidR="00D63540">
        <w:t>P</w:t>
      </w:r>
      <w:r w:rsidRPr="001131B6">
        <w:t>esquis</w:t>
      </w:r>
      <w:r w:rsidR="00D63540">
        <w:t>a – C</w:t>
      </w:r>
      <w:r w:rsidRPr="001131B6">
        <w:t>oordenação (R$ 1,</w:t>
      </w:r>
      <w:r w:rsidR="00B30823">
        <w:t>5</w:t>
      </w:r>
      <w:r w:rsidRPr="001131B6">
        <w:t xml:space="preserve"> milhão)</w:t>
      </w:r>
    </w:p>
    <w:p w14:paraId="7E777E04" w14:textId="77777777" w:rsidR="001131B6" w:rsidRPr="001131B6" w:rsidRDefault="00E73E8F" w:rsidP="001131B6">
      <w:pPr>
        <w:keepNext/>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noProof/>
          <w:szCs w:val="20"/>
          <w:lang w:eastAsia="en-US"/>
        </w:rPr>
        <w:drawing>
          <wp:anchor distT="0" distB="0" distL="114300" distR="114300" simplePos="0" relativeHeight="251635200" behindDoc="0" locked="0" layoutInCell="1" allowOverlap="0" wp14:anchorId="37BC3971" wp14:editId="4AF46B3B">
            <wp:simplePos x="0" y="0"/>
            <wp:positionH relativeFrom="column">
              <wp:posOffset>4678680</wp:posOffset>
            </wp:positionH>
            <wp:positionV relativeFrom="paragraph">
              <wp:posOffset>-35114865</wp:posOffset>
            </wp:positionV>
            <wp:extent cx="1659255" cy="496570"/>
            <wp:effectExtent l="0" t="0" r="0" b="0"/>
            <wp:wrapNone/>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925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1B6" w:rsidRPr="001131B6">
        <w:rPr>
          <w:rFonts w:ascii="umr10" w:eastAsia="Times New Roman" w:hAnsi="umr10" w:cs="Times New Roman"/>
          <w:szCs w:val="24"/>
          <w:lang w:val="pt-BR" w:eastAsia="en-US"/>
        </w:rPr>
        <w:t>Nesta seção estão listados os financiamentos que obtive diretamente com um projeto submetido em meu nome.</w:t>
      </w:r>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20"/>
        <w:gridCol w:w="952"/>
        <w:gridCol w:w="1164"/>
        <w:gridCol w:w="2464"/>
        <w:gridCol w:w="3260"/>
        <w:gridCol w:w="1559"/>
      </w:tblGrid>
      <w:tr w:rsidR="002F7BE4" w:rsidRPr="001131B6" w14:paraId="320EFF48" w14:textId="77777777" w:rsidTr="002F7BE4">
        <w:trPr>
          <w:cantSplit/>
          <w:jc w:val="center"/>
        </w:trPr>
        <w:tc>
          <w:tcPr>
            <w:tcW w:w="0" w:type="auto"/>
            <w:tcBorders>
              <w:bottom w:val="single" w:sz="4" w:space="0" w:color="auto"/>
            </w:tcBorders>
            <w:shd w:val="clear" w:color="auto" w:fill="D9D9D9"/>
          </w:tcPr>
          <w:p w14:paraId="492A5C95" w14:textId="77777777" w:rsidR="002F7BE4" w:rsidRPr="001131B6" w:rsidRDefault="002F7BE4"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92EA727" w14:textId="77777777" w:rsidR="002F7BE4" w:rsidRPr="001131B6" w:rsidRDefault="002F7BE4" w:rsidP="001131B6">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DCF7A02" w14:textId="77777777" w:rsidR="002F7BE4" w:rsidRPr="001131B6" w:rsidRDefault="002F7BE4"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Agência</w:t>
            </w:r>
          </w:p>
        </w:tc>
        <w:tc>
          <w:tcPr>
            <w:tcW w:w="2464" w:type="dxa"/>
            <w:tcBorders>
              <w:bottom w:val="single" w:sz="4" w:space="0" w:color="auto"/>
            </w:tcBorders>
            <w:shd w:val="clear" w:color="auto" w:fill="D9D9D9"/>
          </w:tcPr>
          <w:p w14:paraId="6B88557F" w14:textId="77777777" w:rsidR="002F7BE4" w:rsidRPr="001131B6" w:rsidRDefault="002F7BE4" w:rsidP="002F7BE4">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Edital</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Processo</w:t>
            </w:r>
          </w:p>
        </w:tc>
        <w:tc>
          <w:tcPr>
            <w:tcW w:w="3260" w:type="dxa"/>
            <w:tcBorders>
              <w:bottom w:val="single" w:sz="4" w:space="0" w:color="auto"/>
            </w:tcBorders>
            <w:shd w:val="clear" w:color="auto" w:fill="D9D9D9"/>
          </w:tcPr>
          <w:p w14:paraId="6844E0DF" w14:textId="77777777" w:rsidR="002F7BE4" w:rsidRPr="001131B6" w:rsidRDefault="002F7BE4"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1559" w:type="dxa"/>
            <w:tcBorders>
              <w:bottom w:val="single" w:sz="4" w:space="0" w:color="auto"/>
            </w:tcBorders>
            <w:shd w:val="clear" w:color="auto" w:fill="D9D9D9"/>
          </w:tcPr>
          <w:p w14:paraId="3573AF0B" w14:textId="77777777" w:rsidR="002F7BE4" w:rsidRPr="001131B6" w:rsidRDefault="002F7BE4" w:rsidP="00E73E8F">
            <w:pPr>
              <w:keepNext/>
              <w:tabs>
                <w:tab w:val="left" w:pos="1134"/>
              </w:tabs>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F03995" w:rsidRPr="007D7E5D" w14:paraId="19441F17" w14:textId="77777777" w:rsidTr="00177796">
        <w:trPr>
          <w:cantSplit/>
          <w:trHeight w:val="877"/>
          <w:jc w:val="center"/>
        </w:trPr>
        <w:tc>
          <w:tcPr>
            <w:tcW w:w="0" w:type="auto"/>
            <w:tcBorders>
              <w:bottom w:val="single" w:sz="2" w:space="0" w:color="auto"/>
            </w:tcBorders>
          </w:tcPr>
          <w:p w14:paraId="04642F2C" w14:textId="77777777" w:rsidR="00F03995" w:rsidRPr="001131B6" w:rsidRDefault="00F03995" w:rsidP="00177796">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c>
          <w:tcPr>
            <w:tcW w:w="0" w:type="auto"/>
            <w:tcBorders>
              <w:bottom w:val="single" w:sz="2" w:space="0" w:color="auto"/>
            </w:tcBorders>
          </w:tcPr>
          <w:p w14:paraId="12725F70" w14:textId="77777777" w:rsidR="00F03995" w:rsidRPr="001131B6" w:rsidRDefault="00F03995" w:rsidP="00177796">
            <w:pPr>
              <w:keepNex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w:t>
            </w:r>
            <w:r>
              <w:rPr>
                <w:rFonts w:ascii="umr10" w:eastAsia="Times New Roman" w:hAnsi="umr10" w:cs="Times New Roman"/>
                <w:bCs/>
                <w:iCs/>
                <w:sz w:val="20"/>
                <w:szCs w:val="20"/>
                <w:lang w:val="pt-BR"/>
              </w:rPr>
              <w:t>5 a 2017</w:t>
            </w:r>
          </w:p>
        </w:tc>
        <w:tc>
          <w:tcPr>
            <w:tcW w:w="0" w:type="auto"/>
            <w:tcBorders>
              <w:bottom w:val="single" w:sz="2" w:space="0" w:color="auto"/>
            </w:tcBorders>
          </w:tcPr>
          <w:p w14:paraId="48C404DC" w14:textId="77777777" w:rsidR="00F03995" w:rsidRPr="001131B6" w:rsidRDefault="00F03995" w:rsidP="00177796">
            <w:pPr>
              <w:keepNext/>
              <w:spacing w:before="20" w:after="20"/>
              <w:rPr>
                <w:rFonts w:ascii="umr10" w:eastAsia="Times New Roman" w:hAnsi="umr10" w:cs="Times New Roman"/>
                <w:noProof/>
                <w:sz w:val="20"/>
                <w:szCs w:val="20"/>
              </w:rPr>
            </w:pPr>
            <w:r w:rsidRPr="001131B6">
              <w:rPr>
                <w:rFonts w:ascii="umr10" w:eastAsia="Times New Roman" w:hAnsi="umr10" w:cs="Times New Roman"/>
                <w:noProof/>
                <w:sz w:val="24"/>
                <w:szCs w:val="24"/>
              </w:rPr>
              <w:drawing>
                <wp:inline distT="0" distB="0" distL="0" distR="0" wp14:anchorId="1DC2A5B4" wp14:editId="4F5BBA1D">
                  <wp:extent cx="642551" cy="163148"/>
                  <wp:effectExtent l="0" t="0" r="5715" b="8890"/>
                  <wp:docPr id="32" name="Imagem 32"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464" w:type="dxa"/>
            <w:tcBorders>
              <w:bottom w:val="single" w:sz="2" w:space="0" w:color="auto"/>
            </w:tcBorders>
          </w:tcPr>
          <w:p w14:paraId="22FB361A" w14:textId="77777777" w:rsidR="00F03995" w:rsidRPr="001131B6" w:rsidRDefault="00F03995" w:rsidP="00177796">
            <w:pPr>
              <w:keepNex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Auxílio regular </w:t>
            </w:r>
          </w:p>
          <w:p w14:paraId="1A57568B" w14:textId="77777777" w:rsidR="00F03995" w:rsidRDefault="00F03995" w:rsidP="00177796">
            <w:pPr>
              <w:keepNext/>
              <w:rPr>
                <w:rFonts w:ascii="umr10" w:eastAsia="Times New Roman" w:hAnsi="umr10" w:cs="Times New Roman"/>
                <w:bCs/>
                <w:iCs/>
                <w:sz w:val="16"/>
                <w:szCs w:val="16"/>
                <w:lang w:val="pt-BR"/>
              </w:rPr>
            </w:pPr>
            <w:r w:rsidRPr="00177796">
              <w:rPr>
                <w:rFonts w:ascii="umr10" w:eastAsia="Times New Roman" w:hAnsi="umr10" w:cs="Times New Roman"/>
                <w:bCs/>
                <w:iCs/>
                <w:sz w:val="16"/>
                <w:szCs w:val="16"/>
                <w:lang w:val="pt-BR"/>
              </w:rPr>
              <w:t>2014/21899-4</w:t>
            </w:r>
          </w:p>
          <w:p w14:paraId="239FD6D5" w14:textId="77777777" w:rsidR="00F03995" w:rsidRPr="001B73DF" w:rsidRDefault="00F03995" w:rsidP="001B73DF">
            <w:pPr>
              <w:jc w:val="center"/>
              <w:rPr>
                <w:rFonts w:ascii="umr10" w:eastAsia="Times New Roman" w:hAnsi="umr10" w:cs="Times New Roman"/>
                <w:sz w:val="16"/>
                <w:szCs w:val="16"/>
                <w:lang w:val="pt-BR"/>
              </w:rPr>
            </w:pPr>
          </w:p>
        </w:tc>
        <w:tc>
          <w:tcPr>
            <w:tcW w:w="3260" w:type="dxa"/>
            <w:tcBorders>
              <w:bottom w:val="single" w:sz="2" w:space="0" w:color="auto"/>
            </w:tcBorders>
          </w:tcPr>
          <w:p w14:paraId="46017608" w14:textId="77777777" w:rsidR="00F03995" w:rsidRPr="006D6437" w:rsidRDefault="00F03995" w:rsidP="00177796">
            <w:pPr>
              <w:keepNext/>
              <w:spacing w:after="60"/>
              <w:rPr>
                <w:rFonts w:ascii="umr10" w:eastAsia="Times New Roman" w:hAnsi="umr10" w:cs="Times New Roman"/>
                <w:bCs/>
                <w:iCs/>
                <w:sz w:val="20"/>
                <w:szCs w:val="20"/>
                <w:lang w:val="pt-BR"/>
              </w:rPr>
            </w:pPr>
            <w:r w:rsidRPr="00177796">
              <w:rPr>
                <w:rFonts w:ascii="umr10" w:eastAsia="Times New Roman" w:hAnsi="umr10" w:cs="Times New Roman"/>
                <w:bCs/>
                <w:iCs/>
                <w:sz w:val="20"/>
                <w:szCs w:val="20"/>
                <w:lang w:val="pt-BR"/>
              </w:rPr>
              <w:t xml:space="preserve">Portal para desenvolvedores novatos em comunidades de software livre </w:t>
            </w:r>
            <w:r w:rsidRPr="001131B6">
              <w:rPr>
                <w:rFonts w:ascii="umr10" w:eastAsia="Times New Roman" w:hAnsi="umr10" w:cs="Times New Roman"/>
                <w:bCs/>
                <w:iCs/>
                <w:sz w:val="20"/>
                <w:szCs w:val="20"/>
                <w:lang w:val="pt-BR"/>
              </w:rPr>
              <w:t xml:space="preserve"> </w:t>
            </w:r>
          </w:p>
        </w:tc>
        <w:tc>
          <w:tcPr>
            <w:tcW w:w="1559" w:type="dxa"/>
            <w:tcBorders>
              <w:bottom w:val="single" w:sz="2" w:space="0" w:color="auto"/>
            </w:tcBorders>
          </w:tcPr>
          <w:p w14:paraId="4119E3C7" w14:textId="77777777" w:rsidR="00F03995" w:rsidRPr="0057340E" w:rsidRDefault="00F03995" w:rsidP="00274168">
            <w:pPr>
              <w:keepNext/>
              <w:jc w:val="right"/>
              <w:rPr>
                <w:rFonts w:ascii="umr10" w:hAnsi="umr10"/>
                <w:bCs/>
                <w:iCs/>
                <w:sz w:val="20"/>
              </w:rPr>
            </w:pPr>
            <w:r>
              <w:rPr>
                <w:rFonts w:ascii="umr10" w:hAnsi="umr10"/>
                <w:bCs/>
                <w:iCs/>
                <w:sz w:val="20"/>
              </w:rPr>
              <w:t>R$180.174</w:t>
            </w:r>
          </w:p>
        </w:tc>
      </w:tr>
      <w:tr w:rsidR="00F03995" w:rsidRPr="007D7E5D" w14:paraId="0F567D3E" w14:textId="77777777" w:rsidTr="00177796">
        <w:trPr>
          <w:cantSplit/>
          <w:trHeight w:val="877"/>
          <w:jc w:val="center"/>
        </w:trPr>
        <w:tc>
          <w:tcPr>
            <w:tcW w:w="0" w:type="auto"/>
            <w:tcBorders>
              <w:bottom w:val="single" w:sz="2" w:space="0" w:color="auto"/>
            </w:tcBorders>
          </w:tcPr>
          <w:p w14:paraId="65696801" w14:textId="77777777" w:rsidR="00F03995" w:rsidRDefault="00F03995" w:rsidP="00177796">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p>
        </w:tc>
        <w:tc>
          <w:tcPr>
            <w:tcW w:w="0" w:type="auto"/>
            <w:tcBorders>
              <w:bottom w:val="single" w:sz="2" w:space="0" w:color="auto"/>
            </w:tcBorders>
          </w:tcPr>
          <w:p w14:paraId="17C7E67A" w14:textId="77777777" w:rsidR="00F03995" w:rsidRPr="001131B6" w:rsidRDefault="00F03995" w:rsidP="00177796">
            <w:pPr>
              <w:keepNext/>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2015</w:t>
            </w:r>
          </w:p>
        </w:tc>
        <w:tc>
          <w:tcPr>
            <w:tcW w:w="0" w:type="auto"/>
            <w:tcBorders>
              <w:bottom w:val="single" w:sz="2" w:space="0" w:color="auto"/>
            </w:tcBorders>
          </w:tcPr>
          <w:p w14:paraId="6AE19050" w14:textId="77777777" w:rsidR="00F03995" w:rsidRPr="001131B6" w:rsidRDefault="00F03995" w:rsidP="00177796">
            <w:pPr>
              <w:keepNext/>
              <w:spacing w:before="20" w:after="20"/>
              <w:rPr>
                <w:rFonts w:ascii="umr10" w:eastAsia="Times New Roman" w:hAnsi="umr10" w:cs="Times New Roman"/>
                <w:noProof/>
                <w:sz w:val="24"/>
                <w:szCs w:val="24"/>
                <w:lang w:val="pt-BR" w:eastAsia="pt-BR"/>
              </w:rPr>
            </w:pPr>
            <w:r w:rsidRPr="001131B6">
              <w:rPr>
                <w:rFonts w:ascii="umr10" w:eastAsia="Times New Roman" w:hAnsi="umr10" w:cs="Times New Roman"/>
                <w:b/>
                <w:noProof/>
                <w:sz w:val="24"/>
                <w:szCs w:val="24"/>
              </w:rPr>
              <w:drawing>
                <wp:inline distT="0" distB="0" distL="0" distR="0" wp14:anchorId="0CFFCE91" wp14:editId="4CA456F5">
                  <wp:extent cx="467995" cy="309245"/>
                  <wp:effectExtent l="0" t="0" r="8255" b="0"/>
                  <wp:docPr id="266" name="Imagem 266" desc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995" cy="309245"/>
                          </a:xfrm>
                          <a:prstGeom prst="rect">
                            <a:avLst/>
                          </a:prstGeom>
                          <a:noFill/>
                          <a:ln w="9525">
                            <a:noFill/>
                            <a:miter lim="800000"/>
                            <a:headEnd/>
                            <a:tailEnd/>
                          </a:ln>
                        </pic:spPr>
                      </pic:pic>
                    </a:graphicData>
                  </a:graphic>
                </wp:inline>
              </w:drawing>
            </w:r>
          </w:p>
        </w:tc>
        <w:tc>
          <w:tcPr>
            <w:tcW w:w="2464" w:type="dxa"/>
            <w:tcBorders>
              <w:bottom w:val="single" w:sz="2" w:space="0" w:color="auto"/>
            </w:tcBorders>
          </w:tcPr>
          <w:p w14:paraId="6A6A3D87" w14:textId="77777777" w:rsidR="00F03995" w:rsidRPr="00A4107F" w:rsidRDefault="00F03995" w:rsidP="00177796">
            <w:pPr>
              <w:keepNext/>
              <w:rPr>
                <w:rFonts w:ascii="umr10" w:eastAsia="Times New Roman" w:hAnsi="umr10" w:cs="Times New Roman"/>
                <w:bCs/>
                <w:iCs/>
                <w:sz w:val="20"/>
                <w:szCs w:val="20"/>
                <w:lang w:val="pt-BR"/>
              </w:rPr>
            </w:pPr>
            <w:r w:rsidRPr="00A4107F">
              <w:rPr>
                <w:rFonts w:ascii="umr10" w:hAnsi="umr10" w:cs="Tahoma"/>
                <w:sz w:val="20"/>
                <w:szCs w:val="20"/>
                <w:shd w:val="clear" w:color="auto" w:fill="FFFFFF"/>
                <w:lang w:val="pt-BR"/>
              </w:rPr>
              <w:t>Projeto de cooperação universidade-indústria</w:t>
            </w:r>
          </w:p>
        </w:tc>
        <w:tc>
          <w:tcPr>
            <w:tcW w:w="3260" w:type="dxa"/>
            <w:tcBorders>
              <w:bottom w:val="single" w:sz="2" w:space="0" w:color="auto"/>
            </w:tcBorders>
          </w:tcPr>
          <w:p w14:paraId="08C7569D" w14:textId="77777777" w:rsidR="00F03995" w:rsidRPr="00A4107F" w:rsidRDefault="00F03995" w:rsidP="00A4107F">
            <w:pPr>
              <w:keepNext/>
              <w:spacing w:before="20" w:after="60"/>
              <w:rPr>
                <w:rFonts w:ascii="umr10" w:hAnsi="umr10"/>
                <w:bCs/>
                <w:iCs/>
                <w:sz w:val="20"/>
                <w:szCs w:val="20"/>
              </w:rPr>
            </w:pPr>
            <w:r w:rsidRPr="00A4107F">
              <w:rPr>
                <w:rFonts w:ascii="umr10" w:hAnsi="umr10"/>
                <w:bCs/>
                <w:iCs/>
                <w:sz w:val="20"/>
                <w:szCs w:val="20"/>
              </w:rPr>
              <w:t>High Performance Applications for Smart Cities with “The Machine”: Modeling, Simulation, and Development</w:t>
            </w:r>
          </w:p>
        </w:tc>
        <w:tc>
          <w:tcPr>
            <w:tcW w:w="1559" w:type="dxa"/>
            <w:tcBorders>
              <w:bottom w:val="single" w:sz="2" w:space="0" w:color="auto"/>
            </w:tcBorders>
          </w:tcPr>
          <w:p w14:paraId="62526E18" w14:textId="77777777" w:rsidR="00F03995" w:rsidRPr="00A4107F" w:rsidRDefault="00F03995" w:rsidP="00177796">
            <w:pPr>
              <w:keepNext/>
              <w:jc w:val="right"/>
              <w:rPr>
                <w:rFonts w:ascii="umr10" w:eastAsia="Times New Roman" w:hAnsi="umr10" w:cs="Times New Roman"/>
                <w:bCs/>
                <w:iCs/>
                <w:sz w:val="20"/>
                <w:szCs w:val="20"/>
              </w:rPr>
            </w:pPr>
            <w:r>
              <w:rPr>
                <w:rFonts w:ascii="umr10" w:eastAsia="Times New Roman" w:hAnsi="umr10" w:cs="Times New Roman"/>
                <w:bCs/>
                <w:iCs/>
                <w:sz w:val="20"/>
                <w:szCs w:val="20"/>
              </w:rPr>
              <w:t>R$180.000</w:t>
            </w:r>
          </w:p>
        </w:tc>
      </w:tr>
      <w:tr w:rsidR="00F03995" w:rsidRPr="001131B6" w14:paraId="5108279A" w14:textId="77777777" w:rsidTr="002F7BE4">
        <w:trPr>
          <w:cantSplit/>
          <w:trHeight w:val="877"/>
          <w:jc w:val="center"/>
        </w:trPr>
        <w:tc>
          <w:tcPr>
            <w:tcW w:w="0" w:type="auto"/>
            <w:tcBorders>
              <w:bottom w:val="single" w:sz="2" w:space="0" w:color="auto"/>
            </w:tcBorders>
          </w:tcPr>
          <w:p w14:paraId="040F63EE" w14:textId="77777777" w:rsidR="00F03995" w:rsidRPr="001131B6" w:rsidRDefault="00F03995" w:rsidP="00177796">
            <w:pPr>
              <w:keepNext/>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0" w:type="auto"/>
            <w:tcBorders>
              <w:bottom w:val="single" w:sz="2" w:space="0" w:color="auto"/>
            </w:tcBorders>
          </w:tcPr>
          <w:p w14:paraId="5D7961F9" w14:textId="77777777" w:rsidR="00F03995" w:rsidRPr="001131B6" w:rsidRDefault="00F03995" w:rsidP="00177796">
            <w:pPr>
              <w:keepNext/>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2013 a 2015</w:t>
            </w:r>
          </w:p>
        </w:tc>
        <w:tc>
          <w:tcPr>
            <w:tcW w:w="0" w:type="auto"/>
            <w:tcBorders>
              <w:bottom w:val="single" w:sz="2" w:space="0" w:color="auto"/>
            </w:tcBorders>
          </w:tcPr>
          <w:p w14:paraId="14B0765C" w14:textId="77777777" w:rsidR="00F03995" w:rsidRPr="001131B6" w:rsidRDefault="00F03995" w:rsidP="00177796">
            <w:pPr>
              <w:keepNext/>
              <w:spacing w:before="20" w:after="20"/>
              <w:rPr>
                <w:rFonts w:ascii="umr10" w:eastAsia="Times New Roman" w:hAnsi="umr10" w:cs="Times New Roman"/>
                <w:noProof/>
                <w:sz w:val="20"/>
                <w:szCs w:val="20"/>
              </w:rPr>
            </w:pPr>
            <w:r w:rsidRPr="001131B6">
              <w:rPr>
                <w:rFonts w:ascii="umr10" w:eastAsia="Times New Roman" w:hAnsi="umr10" w:cs="Times New Roman"/>
                <w:noProof/>
                <w:szCs w:val="24"/>
              </w:rPr>
              <w:drawing>
                <wp:inline distT="0" distB="0" distL="0" distR="0" wp14:anchorId="57A8DD61" wp14:editId="0441AD0E">
                  <wp:extent cx="615600" cy="284400"/>
                  <wp:effectExtent l="0" t="0" r="0" b="1905"/>
                  <wp:docPr id="2" name="Imagem 2"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2464" w:type="dxa"/>
            <w:tcBorders>
              <w:bottom w:val="single" w:sz="2" w:space="0" w:color="auto"/>
            </w:tcBorders>
          </w:tcPr>
          <w:p w14:paraId="50B96649" w14:textId="77777777" w:rsidR="00F03995" w:rsidRPr="001131B6" w:rsidRDefault="00F03995" w:rsidP="00177796">
            <w:pPr>
              <w:keepNex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Universal CNPq 2013</w:t>
            </w:r>
          </w:p>
          <w:p w14:paraId="7395E791" w14:textId="77777777" w:rsidR="00F03995" w:rsidRDefault="00F03995" w:rsidP="00177796">
            <w:pPr>
              <w:keepNext/>
              <w:rPr>
                <w:rFonts w:ascii="umr10" w:eastAsia="Times New Roman" w:hAnsi="umr10" w:cs="Times New Roman"/>
                <w:bCs/>
                <w:iCs/>
                <w:sz w:val="20"/>
                <w:szCs w:val="20"/>
                <w:lang w:val="pt-BR"/>
              </w:rPr>
            </w:pPr>
            <w:r w:rsidRPr="007D7E5D">
              <w:rPr>
                <w:rFonts w:ascii="umr10" w:eastAsia="Times New Roman" w:hAnsi="umr10" w:cs="Times New Roman"/>
                <w:bCs/>
                <w:iCs/>
                <w:sz w:val="16"/>
                <w:szCs w:val="16"/>
                <w:lang w:val="pt-BR"/>
              </w:rPr>
              <w:t>477831/2013-3</w:t>
            </w:r>
          </w:p>
          <w:p w14:paraId="58E198D7" w14:textId="77777777" w:rsidR="00F03995" w:rsidRPr="0058495F" w:rsidRDefault="00F03995" w:rsidP="0058495F">
            <w:pPr>
              <w:jc w:val="center"/>
              <w:rPr>
                <w:rFonts w:ascii="umr10" w:eastAsia="Times New Roman" w:hAnsi="umr10" w:cs="Times New Roman"/>
                <w:sz w:val="20"/>
                <w:szCs w:val="20"/>
                <w:lang w:val="pt-BR"/>
              </w:rPr>
            </w:pPr>
          </w:p>
        </w:tc>
        <w:tc>
          <w:tcPr>
            <w:tcW w:w="3260" w:type="dxa"/>
            <w:tcBorders>
              <w:bottom w:val="single" w:sz="2" w:space="0" w:color="auto"/>
            </w:tcBorders>
          </w:tcPr>
          <w:p w14:paraId="61B150FC" w14:textId="77777777" w:rsidR="00F03995" w:rsidRPr="001131B6" w:rsidRDefault="00F03995" w:rsidP="00177796">
            <w:pPr>
              <w:keepNext/>
              <w:spacing w:after="60"/>
              <w:rPr>
                <w:rFonts w:ascii="umr10" w:eastAsia="Times New Roman" w:hAnsi="umr10" w:cs="Times New Roman"/>
                <w:bCs/>
                <w:iCs/>
                <w:sz w:val="20"/>
                <w:szCs w:val="20"/>
                <w:lang w:val="pt-BR"/>
              </w:rPr>
            </w:pPr>
            <w:r w:rsidRPr="007D7E5D">
              <w:rPr>
                <w:rFonts w:ascii="umr10" w:eastAsia="Times New Roman" w:hAnsi="umr10" w:cs="Times New Roman"/>
                <w:bCs/>
                <w:iCs/>
                <w:sz w:val="20"/>
                <w:szCs w:val="20"/>
                <w:lang w:val="pt-BR"/>
              </w:rPr>
              <w:t>Suporte a novatos em projetos de software livre</w:t>
            </w:r>
          </w:p>
        </w:tc>
        <w:tc>
          <w:tcPr>
            <w:tcW w:w="1559" w:type="dxa"/>
            <w:tcBorders>
              <w:bottom w:val="single" w:sz="2" w:space="0" w:color="auto"/>
            </w:tcBorders>
          </w:tcPr>
          <w:p w14:paraId="6A7CCE6D" w14:textId="77777777" w:rsidR="00F03995" w:rsidRPr="001131B6" w:rsidRDefault="00F03995" w:rsidP="00177796">
            <w:pPr>
              <w:keepNext/>
              <w:jc w:val="right"/>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R$ 21.000</w:t>
            </w:r>
          </w:p>
        </w:tc>
      </w:tr>
      <w:tr w:rsidR="00F03995" w:rsidRPr="001131B6" w14:paraId="021603AD" w14:textId="77777777" w:rsidTr="00F03995">
        <w:trPr>
          <w:cantSplit/>
          <w:trHeight w:val="877"/>
          <w:jc w:val="center"/>
        </w:trPr>
        <w:tc>
          <w:tcPr>
            <w:tcW w:w="0" w:type="auto"/>
            <w:tcBorders>
              <w:bottom w:val="single" w:sz="4" w:space="0" w:color="auto"/>
            </w:tcBorders>
          </w:tcPr>
          <w:p w14:paraId="40E43063" w14:textId="77777777" w:rsidR="00F03995" w:rsidRPr="001131B6" w:rsidRDefault="00F03995" w:rsidP="00177796">
            <w:pPr>
              <w:keepNext/>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Borders>
              <w:bottom w:val="single" w:sz="4" w:space="0" w:color="auto"/>
            </w:tcBorders>
          </w:tcPr>
          <w:p w14:paraId="0D211FF5" w14:textId="77777777" w:rsidR="00F03995" w:rsidRPr="001131B6" w:rsidRDefault="00F03995" w:rsidP="00177796">
            <w:pPr>
              <w:keepNex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2012 a 2015</w:t>
            </w:r>
          </w:p>
        </w:tc>
        <w:tc>
          <w:tcPr>
            <w:tcW w:w="0" w:type="auto"/>
            <w:tcBorders>
              <w:bottom w:val="single" w:sz="4" w:space="0" w:color="auto"/>
            </w:tcBorders>
          </w:tcPr>
          <w:p w14:paraId="4AD3B340" w14:textId="77777777" w:rsidR="00F03995" w:rsidRPr="001131B6" w:rsidRDefault="00F03995" w:rsidP="00177796">
            <w:pPr>
              <w:keepNext/>
              <w:spacing w:before="20" w:after="20"/>
              <w:rPr>
                <w:rFonts w:ascii="umr10" w:eastAsia="Times New Roman" w:hAnsi="umr10" w:cs="Times New Roman"/>
                <w:bCs/>
                <w:iCs/>
                <w:sz w:val="20"/>
                <w:szCs w:val="20"/>
                <w:lang w:val="pt-BR"/>
              </w:rPr>
            </w:pPr>
            <w:r w:rsidRPr="001131B6">
              <w:rPr>
                <w:rFonts w:ascii="umr10" w:eastAsia="Times New Roman" w:hAnsi="umr10" w:cs="Times New Roman"/>
                <w:noProof/>
                <w:sz w:val="20"/>
                <w:szCs w:val="20"/>
              </w:rPr>
              <w:drawing>
                <wp:inline distT="0" distB="0" distL="0" distR="0" wp14:anchorId="6698AB41" wp14:editId="09EECD29">
                  <wp:extent cx="439200" cy="172800"/>
                  <wp:effectExtent l="0" t="0" r="0" b="0"/>
                  <wp:docPr id="106" name="Imagem 106"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2464" w:type="dxa"/>
            <w:tcBorders>
              <w:bottom w:val="single" w:sz="4" w:space="0" w:color="auto"/>
            </w:tcBorders>
          </w:tcPr>
          <w:p w14:paraId="36906F66" w14:textId="77777777" w:rsidR="00F03995" w:rsidRPr="001131B6" w:rsidRDefault="00F03995" w:rsidP="00177796">
            <w:pPr>
              <w:keepNex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Programa de Incentivo à Pesquisa/PRP</w:t>
            </w:r>
          </w:p>
          <w:p w14:paraId="5E0E6B07" w14:textId="77777777" w:rsidR="00F03995" w:rsidRPr="001131B6" w:rsidRDefault="00F03995" w:rsidP="00177796">
            <w:pPr>
              <w:keepNext/>
              <w:rPr>
                <w:rFonts w:ascii="umr10" w:eastAsia="Times New Roman" w:hAnsi="umr10" w:cs="Times New Roman"/>
                <w:bCs/>
                <w:iCs/>
                <w:sz w:val="16"/>
                <w:szCs w:val="16"/>
                <w:lang w:val="pt-BR"/>
              </w:rPr>
            </w:pPr>
            <w:r w:rsidRPr="001131B6">
              <w:rPr>
                <w:rFonts w:ascii="umr10" w:eastAsia="Times New Roman" w:hAnsi="umr10" w:cs="Times New Roman"/>
                <w:bCs/>
                <w:iCs/>
                <w:sz w:val="16"/>
                <w:szCs w:val="16"/>
                <w:lang w:val="pt-BR"/>
              </w:rPr>
              <w:t>154/2012</w:t>
            </w:r>
          </w:p>
        </w:tc>
        <w:tc>
          <w:tcPr>
            <w:tcW w:w="3260" w:type="dxa"/>
            <w:tcBorders>
              <w:bottom w:val="single" w:sz="4" w:space="0" w:color="auto"/>
            </w:tcBorders>
          </w:tcPr>
          <w:p w14:paraId="6A2CD69D" w14:textId="77777777" w:rsidR="00F03995" w:rsidRPr="001131B6" w:rsidRDefault="00F03995" w:rsidP="00177796">
            <w:pPr>
              <w:keepNext/>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N</w:t>
            </w:r>
            <w:r>
              <w:rPr>
                <w:rFonts w:ascii="umr10" w:eastAsia="Times New Roman" w:hAnsi="umr10" w:cs="Times New Roman"/>
                <w:bCs/>
                <w:iCs/>
                <w:sz w:val="20"/>
                <w:szCs w:val="20"/>
                <w:lang w:val="pt-BR"/>
              </w:rPr>
              <w:t>A</w:t>
            </w:r>
            <w:r w:rsidRPr="001131B6">
              <w:rPr>
                <w:rFonts w:ascii="umr10" w:eastAsia="Times New Roman" w:hAnsi="umr10" w:cs="Times New Roman"/>
                <w:bCs/>
                <w:iCs/>
                <w:sz w:val="20"/>
                <w:szCs w:val="20"/>
                <w:lang w:val="pt-BR"/>
              </w:rPr>
              <w:t xml:space="preserve">WEB - Núcleo de Pesquisa em Ambientes Colaborativos na Web </w:t>
            </w:r>
          </w:p>
        </w:tc>
        <w:tc>
          <w:tcPr>
            <w:tcW w:w="1559" w:type="dxa"/>
            <w:tcBorders>
              <w:bottom w:val="single" w:sz="4" w:space="0" w:color="auto"/>
            </w:tcBorders>
          </w:tcPr>
          <w:p w14:paraId="55323487" w14:textId="77777777" w:rsidR="00F03995" w:rsidRPr="001131B6" w:rsidRDefault="00F03995" w:rsidP="00177796">
            <w:pPr>
              <w:keepNext/>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R$ 740.000</w:t>
            </w:r>
          </w:p>
        </w:tc>
      </w:tr>
      <w:tr w:rsidR="00F03995" w:rsidRPr="001131B6" w14:paraId="335079B9" w14:textId="77777777" w:rsidTr="00F03995">
        <w:trPr>
          <w:cantSplit/>
          <w:trHeight w:val="877"/>
          <w:jc w:val="center"/>
        </w:trPr>
        <w:tc>
          <w:tcPr>
            <w:tcW w:w="0" w:type="auto"/>
            <w:tcBorders>
              <w:bottom w:val="single" w:sz="4" w:space="0" w:color="auto"/>
            </w:tcBorders>
          </w:tcPr>
          <w:p w14:paraId="2197B527"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4" w:space="0" w:color="auto"/>
            </w:tcBorders>
          </w:tcPr>
          <w:p w14:paraId="540D6093" w14:textId="77777777" w:rsidR="00F03995" w:rsidRPr="001131B6" w:rsidRDefault="00F03995" w:rsidP="0017779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2011 a 2013</w:t>
            </w:r>
          </w:p>
        </w:tc>
        <w:tc>
          <w:tcPr>
            <w:tcW w:w="0" w:type="auto"/>
            <w:tcBorders>
              <w:bottom w:val="single" w:sz="4" w:space="0" w:color="auto"/>
            </w:tcBorders>
          </w:tcPr>
          <w:p w14:paraId="203EDC38" w14:textId="77777777" w:rsidR="00F03995" w:rsidRPr="001131B6" w:rsidRDefault="00F03995" w:rsidP="00177796">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4"/>
                <w:szCs w:val="24"/>
              </w:rPr>
              <w:drawing>
                <wp:inline distT="0" distB="0" distL="0" distR="0" wp14:anchorId="29414AA1" wp14:editId="48D8C6D3">
                  <wp:extent cx="642551" cy="163148"/>
                  <wp:effectExtent l="0" t="0" r="5715" b="8890"/>
                  <wp:docPr id="107" name="Imagem 107"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464" w:type="dxa"/>
            <w:tcBorders>
              <w:bottom w:val="single" w:sz="4" w:space="0" w:color="auto"/>
            </w:tcBorders>
          </w:tcPr>
          <w:p w14:paraId="26930AA4" w14:textId="77777777" w:rsidR="00F03995" w:rsidRPr="001131B6" w:rsidRDefault="00F03995" w:rsidP="00177796">
            <w:pPr>
              <w:keepNex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Auxílio regular </w:t>
            </w:r>
          </w:p>
          <w:p w14:paraId="720BF531" w14:textId="77777777" w:rsidR="00F03995" w:rsidRPr="001131B6" w:rsidRDefault="00F03995" w:rsidP="00177796">
            <w:pPr>
              <w:rPr>
                <w:rFonts w:ascii="umr10" w:eastAsia="Times New Roman" w:hAnsi="umr10" w:cs="Times New Roman"/>
                <w:bCs/>
                <w:iCs/>
                <w:sz w:val="16"/>
                <w:szCs w:val="16"/>
                <w:lang w:val="pt-BR"/>
              </w:rPr>
            </w:pPr>
            <w:r w:rsidRPr="001131B6">
              <w:rPr>
                <w:rFonts w:ascii="umr10" w:eastAsia="Times New Roman" w:hAnsi="umr10" w:cs="Times New Roman"/>
                <w:bCs/>
                <w:iCs/>
                <w:sz w:val="16"/>
                <w:szCs w:val="16"/>
                <w:lang w:val="pt-BR"/>
              </w:rPr>
              <w:t>2010/06897-4</w:t>
            </w:r>
          </w:p>
        </w:tc>
        <w:tc>
          <w:tcPr>
            <w:tcW w:w="3260" w:type="dxa"/>
            <w:tcBorders>
              <w:bottom w:val="single" w:sz="4" w:space="0" w:color="auto"/>
            </w:tcBorders>
          </w:tcPr>
          <w:p w14:paraId="4FCA3ACE" w14:textId="77777777" w:rsidR="00F03995" w:rsidRPr="001131B6" w:rsidRDefault="00F03995" w:rsidP="00177796">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Suporte à Interação Social e Inteligência Coletiva na Web 2.0 </w:t>
            </w:r>
          </w:p>
        </w:tc>
        <w:tc>
          <w:tcPr>
            <w:tcW w:w="1559" w:type="dxa"/>
            <w:tcBorders>
              <w:bottom w:val="single" w:sz="4" w:space="0" w:color="auto"/>
            </w:tcBorders>
          </w:tcPr>
          <w:p w14:paraId="1C3EE128" w14:textId="77777777" w:rsidR="00F03995" w:rsidRPr="001131B6" w:rsidRDefault="00F03995" w:rsidP="00177796">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R$ 166.300</w:t>
            </w:r>
          </w:p>
        </w:tc>
      </w:tr>
      <w:tr w:rsidR="00F03995" w:rsidRPr="001131B6" w14:paraId="09817925" w14:textId="77777777" w:rsidTr="00F03995">
        <w:trPr>
          <w:cantSplit/>
          <w:jc w:val="center"/>
        </w:trPr>
        <w:tc>
          <w:tcPr>
            <w:tcW w:w="0" w:type="auto"/>
            <w:tcBorders>
              <w:top w:val="single" w:sz="4" w:space="0" w:color="auto"/>
              <w:bottom w:val="single" w:sz="2" w:space="0" w:color="auto"/>
            </w:tcBorders>
          </w:tcPr>
          <w:p w14:paraId="315A7EE8"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top w:val="single" w:sz="4" w:space="0" w:color="auto"/>
              <w:bottom w:val="single" w:sz="2" w:space="0" w:color="auto"/>
            </w:tcBorders>
          </w:tcPr>
          <w:p w14:paraId="77C355CE" w14:textId="77777777" w:rsidR="00F03995" w:rsidRPr="001131B6" w:rsidRDefault="00F03995" w:rsidP="0017779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2009 a 2010</w:t>
            </w:r>
          </w:p>
        </w:tc>
        <w:tc>
          <w:tcPr>
            <w:tcW w:w="0" w:type="auto"/>
            <w:tcBorders>
              <w:top w:val="single" w:sz="4" w:space="0" w:color="auto"/>
              <w:bottom w:val="single" w:sz="2" w:space="0" w:color="auto"/>
            </w:tcBorders>
          </w:tcPr>
          <w:p w14:paraId="1BBFC3A3" w14:textId="77777777" w:rsidR="00F03995" w:rsidRPr="001131B6" w:rsidRDefault="00F03995" w:rsidP="00177796">
            <w:pPr>
              <w:spacing w:before="20" w:after="20"/>
              <w:rPr>
                <w:rFonts w:ascii="umr10" w:eastAsia="Times New Roman" w:hAnsi="umr10" w:cs="Times New Roman"/>
                <w:sz w:val="20"/>
                <w:szCs w:val="20"/>
                <w:lang w:val="pt-BR"/>
              </w:rPr>
            </w:pPr>
            <w:r w:rsidRPr="001131B6">
              <w:rPr>
                <w:rFonts w:ascii="umr10" w:eastAsia="Times New Roman" w:hAnsi="umr10" w:cs="Times New Roman"/>
                <w:b/>
                <w:noProof/>
                <w:szCs w:val="24"/>
              </w:rPr>
              <w:drawing>
                <wp:inline distT="0" distB="0" distL="0" distR="0" wp14:anchorId="3F50594E" wp14:editId="087ED836">
                  <wp:extent cx="568800" cy="280800"/>
                  <wp:effectExtent l="0" t="0" r="3175" b="5080"/>
                  <wp:docPr id="108" name="Imagem 108" descr="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n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8800" cy="280800"/>
                          </a:xfrm>
                          <a:prstGeom prst="rect">
                            <a:avLst/>
                          </a:prstGeom>
                          <a:noFill/>
                          <a:ln w="9525">
                            <a:noFill/>
                            <a:miter lim="800000"/>
                            <a:headEnd/>
                            <a:tailEnd/>
                          </a:ln>
                        </pic:spPr>
                      </pic:pic>
                    </a:graphicData>
                  </a:graphic>
                </wp:inline>
              </w:drawing>
            </w:r>
          </w:p>
        </w:tc>
        <w:tc>
          <w:tcPr>
            <w:tcW w:w="2464" w:type="dxa"/>
            <w:tcBorders>
              <w:top w:val="single" w:sz="4" w:space="0" w:color="auto"/>
              <w:bottom w:val="single" w:sz="2" w:space="0" w:color="auto"/>
            </w:tcBorders>
          </w:tcPr>
          <w:p w14:paraId="26C10B2C" w14:textId="77777777" w:rsidR="00F03995" w:rsidRPr="001131B6" w:rsidRDefault="00F03995" w:rsidP="00177796">
            <w:pPr>
              <w:keepNex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Grupos de Trabalho </w:t>
            </w:r>
          </w:p>
          <w:p w14:paraId="56D67159" w14:textId="77777777" w:rsidR="00F03995" w:rsidRPr="001131B6" w:rsidRDefault="00F03995" w:rsidP="00177796">
            <w:pPr>
              <w:rPr>
                <w:rFonts w:ascii="umr10" w:eastAsia="Times New Roman" w:hAnsi="umr10" w:cs="Times New Roman"/>
                <w:sz w:val="16"/>
                <w:szCs w:val="16"/>
                <w:lang w:val="pt-BR"/>
              </w:rPr>
            </w:pPr>
            <w:r w:rsidRPr="001131B6">
              <w:rPr>
                <w:rFonts w:ascii="umr10" w:eastAsia="Times New Roman" w:hAnsi="umr10" w:cs="Times New Roman"/>
                <w:sz w:val="16"/>
                <w:szCs w:val="16"/>
                <w:lang w:val="pt-BR"/>
              </w:rPr>
              <w:t>GT CWTools</w:t>
            </w:r>
          </w:p>
        </w:tc>
        <w:tc>
          <w:tcPr>
            <w:tcW w:w="3260" w:type="dxa"/>
            <w:tcBorders>
              <w:top w:val="single" w:sz="4" w:space="0" w:color="auto"/>
              <w:bottom w:val="single" w:sz="2" w:space="0" w:color="auto"/>
            </w:tcBorders>
          </w:tcPr>
          <w:p w14:paraId="7BC73F6A" w14:textId="77777777" w:rsidR="00F03995" w:rsidRPr="001131B6" w:rsidRDefault="00F03995" w:rsidP="00177796">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Componentes de Software para Interação Social e Inteligência Coletiva</w:t>
            </w:r>
          </w:p>
        </w:tc>
        <w:tc>
          <w:tcPr>
            <w:tcW w:w="1559" w:type="dxa"/>
            <w:tcBorders>
              <w:top w:val="single" w:sz="4" w:space="0" w:color="auto"/>
              <w:bottom w:val="single" w:sz="2" w:space="0" w:color="auto"/>
            </w:tcBorders>
          </w:tcPr>
          <w:p w14:paraId="25D8CEC7"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R$ 160.900</w:t>
            </w:r>
          </w:p>
        </w:tc>
      </w:tr>
      <w:tr w:rsidR="00F03995" w:rsidRPr="001131B6" w14:paraId="60254FA5" w14:textId="77777777" w:rsidTr="002F7BE4">
        <w:trPr>
          <w:cantSplit/>
          <w:jc w:val="center"/>
        </w:trPr>
        <w:tc>
          <w:tcPr>
            <w:tcW w:w="0" w:type="auto"/>
          </w:tcPr>
          <w:p w14:paraId="4711338B"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79F330B0" w14:textId="77777777" w:rsidR="00F03995" w:rsidRPr="001131B6" w:rsidRDefault="00F03995" w:rsidP="0017779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2008 a 2010</w:t>
            </w:r>
          </w:p>
        </w:tc>
        <w:tc>
          <w:tcPr>
            <w:tcW w:w="0" w:type="auto"/>
          </w:tcPr>
          <w:p w14:paraId="019FBDF0" w14:textId="77777777" w:rsidR="00F03995" w:rsidRPr="001131B6" w:rsidRDefault="00F03995" w:rsidP="00177796">
            <w:pPr>
              <w:spacing w:before="20" w:after="20"/>
              <w:rPr>
                <w:rFonts w:ascii="umr10" w:eastAsia="Times New Roman" w:hAnsi="umr10" w:cs="Times New Roman"/>
                <w:bCs/>
                <w:iCs/>
                <w:sz w:val="20"/>
                <w:szCs w:val="20"/>
                <w:lang w:val="pt-BR"/>
              </w:rPr>
            </w:pPr>
            <w:r w:rsidRPr="001131B6">
              <w:rPr>
                <w:rFonts w:ascii="umr10" w:eastAsia="Times New Roman" w:hAnsi="umr10" w:cs="Times New Roman"/>
                <w:noProof/>
                <w:szCs w:val="24"/>
              </w:rPr>
              <w:drawing>
                <wp:inline distT="0" distB="0" distL="0" distR="0" wp14:anchorId="05393F0D" wp14:editId="00348861">
                  <wp:extent cx="615600" cy="284400"/>
                  <wp:effectExtent l="0" t="0" r="0" b="1905"/>
                  <wp:docPr id="109" name="Imagem 109"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p w14:paraId="6846462D" w14:textId="77777777" w:rsidR="00F03995" w:rsidRPr="001131B6" w:rsidRDefault="00F03995" w:rsidP="00177796">
            <w:pPr>
              <w:spacing w:before="20" w:after="20"/>
              <w:rPr>
                <w:rFonts w:ascii="umr10" w:eastAsia="Times New Roman" w:hAnsi="umr10" w:cs="Times New Roman"/>
                <w:sz w:val="20"/>
                <w:szCs w:val="20"/>
                <w:lang w:val="pt-BR"/>
              </w:rPr>
            </w:pPr>
          </w:p>
        </w:tc>
        <w:tc>
          <w:tcPr>
            <w:tcW w:w="2464" w:type="dxa"/>
          </w:tcPr>
          <w:p w14:paraId="6AFF09B5" w14:textId="77777777" w:rsidR="00F03995" w:rsidRPr="001131B6" w:rsidRDefault="00F03995" w:rsidP="0017779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MCT/CNPq 14/2008 (Edital Universal - faixa A)</w:t>
            </w:r>
          </w:p>
          <w:p w14:paraId="5524567E" w14:textId="77777777" w:rsidR="00F03995" w:rsidRPr="001131B6" w:rsidRDefault="00F03995" w:rsidP="00177796">
            <w:pPr>
              <w:rPr>
                <w:rFonts w:ascii="umr10" w:eastAsia="Times New Roman" w:hAnsi="umr10" w:cs="Times New Roman"/>
                <w:bCs/>
                <w:iCs/>
                <w:sz w:val="16"/>
                <w:szCs w:val="16"/>
                <w:lang w:val="pt-BR"/>
              </w:rPr>
            </w:pPr>
            <w:r w:rsidRPr="001131B6">
              <w:rPr>
                <w:rFonts w:ascii="umr10" w:eastAsia="Times New Roman" w:hAnsi="umr10" w:cs="Times New Roman"/>
                <w:bCs/>
                <w:iCs/>
                <w:sz w:val="16"/>
                <w:szCs w:val="16"/>
                <w:lang w:val="pt-BR"/>
              </w:rPr>
              <w:t>472410/2008-3</w:t>
            </w:r>
          </w:p>
          <w:p w14:paraId="6E1715C8" w14:textId="77777777" w:rsidR="00F03995" w:rsidRPr="001131B6" w:rsidRDefault="00F03995" w:rsidP="00177796">
            <w:pPr>
              <w:rPr>
                <w:rFonts w:ascii="umr10" w:eastAsia="Times New Roman" w:hAnsi="umr10" w:cs="Times New Roman"/>
                <w:bCs/>
                <w:iCs/>
                <w:sz w:val="16"/>
                <w:szCs w:val="16"/>
                <w:lang w:val="pt-BR"/>
              </w:rPr>
            </w:pPr>
          </w:p>
        </w:tc>
        <w:tc>
          <w:tcPr>
            <w:tcW w:w="3260" w:type="dxa"/>
          </w:tcPr>
          <w:p w14:paraId="06AB9D16" w14:textId="77777777" w:rsidR="00F03995" w:rsidRPr="001131B6" w:rsidRDefault="00F03995" w:rsidP="00177796">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Estendendo Componentes de Software para Construção de Sistemas Colaborativos para TV Digital</w:t>
            </w:r>
          </w:p>
        </w:tc>
        <w:tc>
          <w:tcPr>
            <w:tcW w:w="1559" w:type="dxa"/>
          </w:tcPr>
          <w:p w14:paraId="00B5F930"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R$ 19.450</w:t>
            </w:r>
          </w:p>
        </w:tc>
      </w:tr>
      <w:tr w:rsidR="00F03995" w:rsidRPr="001131B6" w14:paraId="076F9DEC" w14:textId="77777777" w:rsidTr="002F7BE4">
        <w:trPr>
          <w:cantSplit/>
          <w:jc w:val="center"/>
        </w:trPr>
        <w:tc>
          <w:tcPr>
            <w:tcW w:w="0" w:type="auto"/>
          </w:tcPr>
          <w:p w14:paraId="126D6967"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0A71480C" w14:textId="77777777" w:rsidR="00F03995" w:rsidRPr="001131B6" w:rsidRDefault="00F03995" w:rsidP="0017779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2007 a 2009</w:t>
            </w:r>
          </w:p>
        </w:tc>
        <w:tc>
          <w:tcPr>
            <w:tcW w:w="0" w:type="auto"/>
          </w:tcPr>
          <w:p w14:paraId="36E5AD9B" w14:textId="77777777" w:rsidR="00F03995" w:rsidRPr="001131B6" w:rsidRDefault="00F03995" w:rsidP="00177796">
            <w:pPr>
              <w:spacing w:before="20" w:after="20"/>
              <w:rPr>
                <w:rFonts w:ascii="umr10" w:eastAsia="Times New Roman" w:hAnsi="umr10" w:cs="Times New Roman"/>
                <w:sz w:val="20"/>
                <w:szCs w:val="20"/>
                <w:lang w:val="pt-BR"/>
              </w:rPr>
            </w:pPr>
            <w:r w:rsidRPr="001131B6">
              <w:rPr>
                <w:rFonts w:ascii="umr10" w:eastAsia="Times New Roman" w:hAnsi="umr10" w:cs="Times New Roman"/>
                <w:noProof/>
                <w:szCs w:val="24"/>
              </w:rPr>
              <w:drawing>
                <wp:inline distT="0" distB="0" distL="0" distR="0" wp14:anchorId="7A609C9E" wp14:editId="6765601E">
                  <wp:extent cx="662400" cy="356400"/>
                  <wp:effectExtent l="0" t="0" r="4445" b="5715"/>
                  <wp:docPr id="110" name="Imagem 110" descr="F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A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2400" cy="356400"/>
                          </a:xfrm>
                          <a:prstGeom prst="rect">
                            <a:avLst/>
                          </a:prstGeom>
                          <a:noFill/>
                          <a:ln w="9525">
                            <a:noFill/>
                            <a:miter lim="800000"/>
                            <a:headEnd/>
                            <a:tailEnd/>
                          </a:ln>
                        </pic:spPr>
                      </pic:pic>
                    </a:graphicData>
                  </a:graphic>
                </wp:inline>
              </w:drawing>
            </w:r>
          </w:p>
        </w:tc>
        <w:tc>
          <w:tcPr>
            <w:tcW w:w="2464" w:type="dxa"/>
          </w:tcPr>
          <w:p w14:paraId="2441E475" w14:textId="77777777" w:rsidR="00F03995" w:rsidRPr="001131B6" w:rsidRDefault="00F03995" w:rsidP="0017779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FAPES 01/2007 (Edital Universal)</w:t>
            </w:r>
          </w:p>
          <w:p w14:paraId="0EE62B7B" w14:textId="77777777" w:rsidR="00F03995" w:rsidRPr="001131B6" w:rsidRDefault="00F03995" w:rsidP="00177796">
            <w:pPr>
              <w:rPr>
                <w:rFonts w:ascii="umr10" w:eastAsia="Times New Roman" w:hAnsi="umr10" w:cs="Times New Roman"/>
                <w:sz w:val="16"/>
                <w:szCs w:val="16"/>
                <w:lang w:val="pt-BR"/>
              </w:rPr>
            </w:pPr>
            <w:r w:rsidRPr="001131B6">
              <w:rPr>
                <w:rFonts w:ascii="umr10" w:eastAsia="Times New Roman" w:hAnsi="umr10" w:cs="Times New Roman"/>
                <w:bCs/>
                <w:iCs/>
                <w:sz w:val="16"/>
                <w:szCs w:val="16"/>
                <w:lang w:val="pt-BR"/>
              </w:rPr>
              <w:t>38874849/2007</w:t>
            </w:r>
          </w:p>
        </w:tc>
        <w:tc>
          <w:tcPr>
            <w:tcW w:w="3260" w:type="dxa"/>
          </w:tcPr>
          <w:p w14:paraId="2F1ED265" w14:textId="77777777" w:rsidR="00F03995" w:rsidRPr="001131B6" w:rsidRDefault="00F03995" w:rsidP="00177796">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Ensino-Aprendizagem Através da TV Digital: Integração do Ambiente AulaNet com o Middleware Ginga</w:t>
            </w:r>
          </w:p>
        </w:tc>
        <w:tc>
          <w:tcPr>
            <w:tcW w:w="1559" w:type="dxa"/>
          </w:tcPr>
          <w:p w14:paraId="4C7A35D2" w14:textId="77777777" w:rsidR="00F03995" w:rsidRPr="001131B6" w:rsidRDefault="00F03995" w:rsidP="0017779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R$ 34.500</w:t>
            </w:r>
          </w:p>
        </w:tc>
      </w:tr>
      <w:tr w:rsidR="00F03995" w:rsidRPr="000E5F01" w14:paraId="76CFB309" w14:textId="77777777" w:rsidTr="002F7BE4">
        <w:trPr>
          <w:cantSplit/>
          <w:jc w:val="center"/>
        </w:trPr>
        <w:tc>
          <w:tcPr>
            <w:tcW w:w="0" w:type="auto"/>
            <w:shd w:val="clear" w:color="auto" w:fill="D9D9D9" w:themeFill="background1" w:themeFillShade="D9"/>
          </w:tcPr>
          <w:p w14:paraId="600A1809" w14:textId="77777777" w:rsidR="00F03995" w:rsidRPr="001131B6" w:rsidRDefault="00F03995" w:rsidP="00177796">
            <w:pPr>
              <w:jc w:val="right"/>
              <w:rPr>
                <w:rFonts w:ascii="umr10" w:eastAsia="Times New Roman" w:hAnsi="umr10" w:cs="Times New Roman"/>
                <w:sz w:val="20"/>
                <w:szCs w:val="20"/>
                <w:lang w:val="pt-BR"/>
              </w:rPr>
            </w:pPr>
          </w:p>
        </w:tc>
        <w:tc>
          <w:tcPr>
            <w:tcW w:w="0" w:type="auto"/>
            <w:shd w:val="clear" w:color="auto" w:fill="D9D9D9" w:themeFill="background1" w:themeFillShade="D9"/>
          </w:tcPr>
          <w:p w14:paraId="7E48FF09" w14:textId="77777777" w:rsidR="00F03995" w:rsidRPr="001131B6" w:rsidRDefault="00F03995" w:rsidP="00177796">
            <w:pPr>
              <w:rPr>
                <w:rFonts w:ascii="umr10" w:eastAsia="Times New Roman" w:hAnsi="umr10" w:cs="Times New Roman"/>
                <w:bCs/>
                <w:iCs/>
                <w:sz w:val="20"/>
                <w:szCs w:val="20"/>
                <w:lang w:val="pt-BR"/>
              </w:rPr>
            </w:pPr>
          </w:p>
        </w:tc>
        <w:tc>
          <w:tcPr>
            <w:tcW w:w="0" w:type="auto"/>
            <w:shd w:val="clear" w:color="auto" w:fill="D9D9D9" w:themeFill="background1" w:themeFillShade="D9"/>
          </w:tcPr>
          <w:p w14:paraId="516D0071" w14:textId="77777777" w:rsidR="00F03995" w:rsidRPr="001131B6" w:rsidRDefault="00F03995" w:rsidP="00177796">
            <w:pPr>
              <w:spacing w:before="20" w:after="20"/>
              <w:rPr>
                <w:rFonts w:ascii="umr10" w:eastAsia="Times New Roman" w:hAnsi="umr10" w:cs="Times New Roman"/>
                <w:noProof/>
                <w:szCs w:val="24"/>
              </w:rPr>
            </w:pPr>
          </w:p>
        </w:tc>
        <w:tc>
          <w:tcPr>
            <w:tcW w:w="2464" w:type="dxa"/>
            <w:shd w:val="clear" w:color="auto" w:fill="D9D9D9" w:themeFill="background1" w:themeFillShade="D9"/>
          </w:tcPr>
          <w:p w14:paraId="5DB6D8C6" w14:textId="77777777" w:rsidR="00F03995" w:rsidRPr="001131B6" w:rsidRDefault="00F03995" w:rsidP="00177796">
            <w:pPr>
              <w:rPr>
                <w:rFonts w:ascii="umr10" w:eastAsia="Times New Roman" w:hAnsi="umr10" w:cs="Times New Roman"/>
                <w:bCs/>
                <w:iCs/>
                <w:sz w:val="16"/>
                <w:szCs w:val="16"/>
                <w:lang w:val="pt-BR"/>
              </w:rPr>
            </w:pPr>
          </w:p>
        </w:tc>
        <w:tc>
          <w:tcPr>
            <w:tcW w:w="3260" w:type="dxa"/>
            <w:shd w:val="clear" w:color="auto" w:fill="D9D9D9" w:themeFill="background1" w:themeFillShade="D9"/>
          </w:tcPr>
          <w:p w14:paraId="4AA70915" w14:textId="77777777" w:rsidR="00F03995" w:rsidRPr="00572841" w:rsidRDefault="00F03995" w:rsidP="00177796">
            <w:pPr>
              <w:spacing w:after="60"/>
              <w:rPr>
                <w:rFonts w:ascii="umr10" w:eastAsia="Times New Roman" w:hAnsi="umr10" w:cs="Times New Roman"/>
                <w:b/>
                <w:sz w:val="20"/>
                <w:szCs w:val="20"/>
                <w:lang w:val="pt-BR"/>
              </w:rPr>
            </w:pPr>
            <w:r w:rsidRPr="00572841">
              <w:rPr>
                <w:rFonts w:ascii="umr10" w:eastAsia="Times New Roman" w:hAnsi="umr10" w:cs="Times New Roman"/>
                <w:b/>
                <w:sz w:val="20"/>
                <w:szCs w:val="20"/>
                <w:lang w:val="pt-BR"/>
              </w:rPr>
              <w:t>TOTAL</w:t>
            </w:r>
          </w:p>
        </w:tc>
        <w:tc>
          <w:tcPr>
            <w:tcW w:w="1559" w:type="dxa"/>
            <w:shd w:val="clear" w:color="auto" w:fill="D9D9D9" w:themeFill="background1" w:themeFillShade="D9"/>
          </w:tcPr>
          <w:p w14:paraId="05144CB7" w14:textId="77777777" w:rsidR="00F03995" w:rsidRPr="00572841" w:rsidRDefault="000E5F01" w:rsidP="00B30823">
            <w:pPr>
              <w:jc w:val="right"/>
              <w:rPr>
                <w:rFonts w:ascii="umr10" w:eastAsia="Times New Roman" w:hAnsi="umr10" w:cs="Times New Roman"/>
                <w:b/>
                <w:bCs/>
                <w:iCs/>
                <w:sz w:val="20"/>
                <w:szCs w:val="20"/>
                <w:lang w:val="pt-BR"/>
              </w:rPr>
            </w:pPr>
            <w:r>
              <w:rPr>
                <w:rFonts w:ascii="umr10" w:eastAsia="Times New Roman" w:hAnsi="umr10" w:cs="Times New Roman"/>
                <w:b/>
                <w:bCs/>
                <w:iCs/>
                <w:sz w:val="20"/>
                <w:szCs w:val="20"/>
                <w:lang w:val="pt-BR"/>
              </w:rPr>
              <w:t xml:space="preserve"> R$ 1.</w:t>
            </w:r>
            <w:r w:rsidR="0029328F">
              <w:rPr>
                <w:rFonts w:ascii="umr10" w:eastAsia="Times New Roman" w:hAnsi="umr10" w:cs="Times New Roman"/>
                <w:b/>
                <w:bCs/>
                <w:iCs/>
                <w:sz w:val="20"/>
                <w:szCs w:val="20"/>
                <w:lang w:val="pt-BR"/>
              </w:rPr>
              <w:t>502.</w:t>
            </w:r>
            <w:r w:rsidR="00B30823">
              <w:rPr>
                <w:rFonts w:ascii="umr10" w:eastAsia="Times New Roman" w:hAnsi="umr10" w:cs="Times New Roman"/>
                <w:b/>
                <w:bCs/>
                <w:iCs/>
                <w:sz w:val="20"/>
                <w:szCs w:val="20"/>
                <w:lang w:val="pt-BR"/>
              </w:rPr>
              <w:t xml:space="preserve">324 </w:t>
            </w:r>
          </w:p>
        </w:tc>
      </w:tr>
    </w:tbl>
    <w:p w14:paraId="19146711" w14:textId="77777777" w:rsidR="001131B6" w:rsidRPr="001131B6" w:rsidRDefault="001131B6" w:rsidP="001131B6">
      <w:pPr>
        <w:spacing w:after="0" w:line="240" w:lineRule="auto"/>
        <w:ind w:left="1134" w:hanging="425"/>
        <w:jc w:val="both"/>
        <w:rPr>
          <w:rFonts w:ascii="umr10" w:eastAsia="Times New Roman" w:hAnsi="umr10" w:cs="Times New Roman"/>
          <w:bCs/>
          <w:iCs/>
          <w:szCs w:val="24"/>
          <w:lang w:val="pt-BR" w:eastAsia="en-US"/>
        </w:rPr>
      </w:pPr>
    </w:p>
    <w:p w14:paraId="3EC2C853" w14:textId="77777777" w:rsidR="001131B6" w:rsidRPr="001131B6" w:rsidRDefault="00D63540" w:rsidP="001E3E67">
      <w:pPr>
        <w:pStyle w:val="Heading3"/>
      </w:pPr>
      <w:r>
        <w:t>Projetos Regulares de Pesquisa – C</w:t>
      </w:r>
      <w:r w:rsidR="001131B6" w:rsidRPr="001131B6">
        <w:t>olaboração (R$ 2,4 milhões)</w:t>
      </w:r>
    </w:p>
    <w:p w14:paraId="518BE720"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Nesta seção estão listados os financiamentos, cuja proposta participei ativamente da elaboração.</w:t>
      </w:r>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20"/>
        <w:gridCol w:w="864"/>
        <w:gridCol w:w="1194"/>
        <w:gridCol w:w="2664"/>
        <w:gridCol w:w="3118"/>
        <w:gridCol w:w="1559"/>
      </w:tblGrid>
      <w:tr w:rsidR="002F7BE4" w:rsidRPr="001131B6" w14:paraId="63377764" w14:textId="77777777" w:rsidTr="00C57B92">
        <w:trPr>
          <w:jc w:val="center"/>
        </w:trPr>
        <w:tc>
          <w:tcPr>
            <w:tcW w:w="0" w:type="auto"/>
            <w:tcBorders>
              <w:bottom w:val="single" w:sz="4" w:space="0" w:color="auto"/>
            </w:tcBorders>
            <w:shd w:val="clear" w:color="auto" w:fill="D9D9D9"/>
          </w:tcPr>
          <w:p w14:paraId="7F2EA1B2" w14:textId="77777777" w:rsidR="002F7BE4" w:rsidRPr="001131B6" w:rsidRDefault="002F7BE4"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AFE1928" w14:textId="77777777" w:rsidR="002F7BE4" w:rsidRPr="001131B6" w:rsidRDefault="002F7BE4" w:rsidP="001131B6">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4117F829" w14:textId="77777777" w:rsidR="002F7BE4" w:rsidRPr="001131B6" w:rsidRDefault="002F7BE4"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Agência</w:t>
            </w:r>
          </w:p>
        </w:tc>
        <w:tc>
          <w:tcPr>
            <w:tcW w:w="2664" w:type="dxa"/>
            <w:tcBorders>
              <w:bottom w:val="single" w:sz="4" w:space="0" w:color="auto"/>
            </w:tcBorders>
            <w:shd w:val="clear" w:color="auto" w:fill="D9D9D9"/>
          </w:tcPr>
          <w:p w14:paraId="4F98148F" w14:textId="77777777" w:rsidR="002F7BE4" w:rsidRPr="001131B6" w:rsidRDefault="002F7BE4" w:rsidP="002F7BE4">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Edital</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Processo</w:t>
            </w:r>
          </w:p>
        </w:tc>
        <w:tc>
          <w:tcPr>
            <w:tcW w:w="3118" w:type="dxa"/>
            <w:tcBorders>
              <w:bottom w:val="single" w:sz="4" w:space="0" w:color="auto"/>
            </w:tcBorders>
            <w:shd w:val="clear" w:color="auto" w:fill="D9D9D9"/>
          </w:tcPr>
          <w:p w14:paraId="18599FB9" w14:textId="77777777" w:rsidR="002F7BE4" w:rsidRPr="001131B6" w:rsidRDefault="002F7BE4"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1559" w:type="dxa"/>
            <w:tcBorders>
              <w:bottom w:val="single" w:sz="4" w:space="0" w:color="auto"/>
            </w:tcBorders>
            <w:shd w:val="clear" w:color="auto" w:fill="D9D9D9"/>
          </w:tcPr>
          <w:p w14:paraId="415133A7" w14:textId="77777777" w:rsidR="002F7BE4" w:rsidRPr="001131B6" w:rsidRDefault="002F7BE4"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2F7BE4" w:rsidRPr="001131B6" w14:paraId="7A58DA52" w14:textId="77777777" w:rsidTr="00C57B92">
        <w:trPr>
          <w:jc w:val="center"/>
        </w:trPr>
        <w:tc>
          <w:tcPr>
            <w:tcW w:w="0" w:type="auto"/>
            <w:tcBorders>
              <w:bottom w:val="single" w:sz="2" w:space="0" w:color="auto"/>
            </w:tcBorders>
          </w:tcPr>
          <w:p w14:paraId="61EC1C7B" w14:textId="77777777" w:rsidR="002F7BE4" w:rsidRPr="001131B6" w:rsidRDefault="002F7BE4"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2" w:space="0" w:color="auto"/>
            </w:tcBorders>
          </w:tcPr>
          <w:p w14:paraId="3A0D7CC4" w14:textId="77777777" w:rsidR="002F7BE4" w:rsidRPr="001131B6" w:rsidRDefault="002F7BE4"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2012 a 2014</w:t>
            </w:r>
          </w:p>
        </w:tc>
        <w:tc>
          <w:tcPr>
            <w:tcW w:w="0" w:type="auto"/>
            <w:tcBorders>
              <w:bottom w:val="single" w:sz="2" w:space="0" w:color="auto"/>
            </w:tcBorders>
          </w:tcPr>
          <w:p w14:paraId="32783C20" w14:textId="77777777" w:rsidR="002F7BE4" w:rsidRPr="001131B6" w:rsidRDefault="002F7BE4" w:rsidP="00397A7B">
            <w:pPr>
              <w:spacing w:before="20" w:after="20"/>
              <w:jc w:val="center"/>
              <w:rPr>
                <w:rFonts w:ascii="umr10" w:eastAsia="Times New Roman" w:hAnsi="umr10" w:cs="Times New Roman"/>
                <w:b/>
                <w:noProof/>
                <w:sz w:val="24"/>
                <w:szCs w:val="24"/>
                <w:lang w:val="pt-BR" w:eastAsia="pt-BR"/>
              </w:rPr>
            </w:pPr>
            <w:r w:rsidRPr="001131B6">
              <w:rPr>
                <w:rFonts w:ascii="umr10" w:eastAsia="Times New Roman" w:hAnsi="umr10" w:cs="Times New Roman"/>
                <w:noProof/>
                <w:szCs w:val="20"/>
              </w:rPr>
              <w:drawing>
                <wp:inline distT="0" distB="0" distL="0" distR="0" wp14:anchorId="37255DC1" wp14:editId="2F8A7C72">
                  <wp:extent cx="680303" cy="272955"/>
                  <wp:effectExtent l="0" t="0" r="5715" b="0"/>
                  <wp:docPr id="111" name="Imagem 111" descr="https://encrypted-tbn0.gstatic.com/images?q=tbn:ANd9GcRGElYdf9Kz4qey61I5rOqPuPanT-EIhKo4KOSnZHLgAXWBGzI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RGElYdf9Kz4qey61I5rOqPuPanT-EIhKo4KOSnZHLgAXWBGzIco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0303" cy="272955"/>
                          </a:xfrm>
                          <a:prstGeom prst="rect">
                            <a:avLst/>
                          </a:prstGeom>
                          <a:noFill/>
                          <a:ln>
                            <a:noFill/>
                          </a:ln>
                        </pic:spPr>
                      </pic:pic>
                    </a:graphicData>
                  </a:graphic>
                </wp:inline>
              </w:drawing>
            </w:r>
          </w:p>
        </w:tc>
        <w:tc>
          <w:tcPr>
            <w:tcW w:w="2664" w:type="dxa"/>
            <w:tcBorders>
              <w:bottom w:val="single" w:sz="2" w:space="0" w:color="auto"/>
            </w:tcBorders>
          </w:tcPr>
          <w:p w14:paraId="49A7780F" w14:textId="77777777" w:rsidR="002F7BE4" w:rsidRPr="001131B6" w:rsidRDefault="002F7BE4" w:rsidP="001131B6">
            <w:pPr>
              <w:keepNex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Programa universal</w:t>
            </w:r>
          </w:p>
          <w:p w14:paraId="38B5A886" w14:textId="77777777" w:rsidR="002F7BE4" w:rsidRPr="001131B6" w:rsidRDefault="002F7BE4" w:rsidP="001131B6">
            <w:pPr>
              <w:rPr>
                <w:rFonts w:ascii="umr10" w:eastAsia="Times New Roman" w:hAnsi="umr10" w:cs="Times New Roman"/>
                <w:bCs/>
                <w:iCs/>
                <w:sz w:val="16"/>
                <w:szCs w:val="16"/>
                <w:lang w:val="pt-BR"/>
              </w:rPr>
            </w:pPr>
            <w:r w:rsidRPr="001131B6">
              <w:rPr>
                <w:rFonts w:ascii="umr10" w:eastAsia="Times New Roman" w:hAnsi="umr10" w:cs="Times New Roman"/>
                <w:bCs/>
                <w:iCs/>
                <w:sz w:val="16"/>
                <w:szCs w:val="16"/>
                <w:lang w:val="pt-BR"/>
              </w:rPr>
              <w:t>344/2012</w:t>
            </w:r>
          </w:p>
        </w:tc>
        <w:tc>
          <w:tcPr>
            <w:tcW w:w="3118" w:type="dxa"/>
            <w:tcBorders>
              <w:bottom w:val="single" w:sz="2" w:space="0" w:color="auto"/>
            </w:tcBorders>
          </w:tcPr>
          <w:p w14:paraId="2C0EE4B0" w14:textId="77777777" w:rsidR="002F7BE4" w:rsidRPr="001131B6" w:rsidRDefault="002F7BE4" w:rsidP="001131B6">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Análise de redes sociais de desenvolvedores para predição de bugs em projetos de software</w:t>
            </w:r>
          </w:p>
        </w:tc>
        <w:tc>
          <w:tcPr>
            <w:tcW w:w="1559" w:type="dxa"/>
            <w:tcBorders>
              <w:bottom w:val="single" w:sz="2" w:space="0" w:color="auto"/>
            </w:tcBorders>
          </w:tcPr>
          <w:p w14:paraId="5267FCC4" w14:textId="77777777" w:rsidR="002F7BE4" w:rsidRPr="001131B6" w:rsidRDefault="002F7BE4" w:rsidP="001131B6">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R$ 8.920,00</w:t>
            </w:r>
          </w:p>
        </w:tc>
      </w:tr>
      <w:tr w:rsidR="002F7BE4" w:rsidRPr="001131B6" w14:paraId="266D15F9" w14:textId="77777777" w:rsidTr="00C57B92">
        <w:trPr>
          <w:jc w:val="center"/>
        </w:trPr>
        <w:tc>
          <w:tcPr>
            <w:tcW w:w="0" w:type="auto"/>
            <w:tcBorders>
              <w:bottom w:val="single" w:sz="2" w:space="0" w:color="auto"/>
            </w:tcBorders>
          </w:tcPr>
          <w:p w14:paraId="3DBC63F1" w14:textId="77777777" w:rsidR="002F7BE4" w:rsidRPr="001131B6" w:rsidRDefault="002F7BE4"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bottom w:val="single" w:sz="2" w:space="0" w:color="auto"/>
            </w:tcBorders>
          </w:tcPr>
          <w:p w14:paraId="7F52DA9B" w14:textId="77777777" w:rsidR="002F7BE4" w:rsidRPr="001131B6" w:rsidRDefault="002F7BE4"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2010 a 2012</w:t>
            </w:r>
          </w:p>
        </w:tc>
        <w:tc>
          <w:tcPr>
            <w:tcW w:w="0" w:type="auto"/>
            <w:tcBorders>
              <w:bottom w:val="single" w:sz="2" w:space="0" w:color="auto"/>
            </w:tcBorders>
          </w:tcPr>
          <w:p w14:paraId="28996625" w14:textId="77777777" w:rsidR="002F7BE4" w:rsidRPr="001131B6" w:rsidRDefault="002F7BE4" w:rsidP="001131B6">
            <w:pPr>
              <w:spacing w:before="20" w:after="20"/>
              <w:rPr>
                <w:rFonts w:ascii="umr10" w:eastAsia="Times New Roman" w:hAnsi="umr10" w:cs="Times New Roman"/>
                <w:bCs/>
                <w:iCs/>
                <w:sz w:val="20"/>
                <w:szCs w:val="20"/>
                <w:lang w:val="pt-BR"/>
              </w:rPr>
            </w:pPr>
            <w:r w:rsidRPr="001131B6">
              <w:rPr>
                <w:rFonts w:ascii="umr10" w:eastAsia="Times New Roman" w:hAnsi="umr10" w:cs="Times New Roman"/>
                <w:b/>
                <w:noProof/>
                <w:sz w:val="24"/>
                <w:szCs w:val="24"/>
              </w:rPr>
              <w:drawing>
                <wp:inline distT="0" distB="0" distL="0" distR="0" wp14:anchorId="6ED4F841" wp14:editId="7B44C374">
                  <wp:extent cx="467995" cy="309245"/>
                  <wp:effectExtent l="0" t="0" r="8255" b="0"/>
                  <wp:docPr id="112" name="Imagem 112" desc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995" cy="309245"/>
                          </a:xfrm>
                          <a:prstGeom prst="rect">
                            <a:avLst/>
                          </a:prstGeom>
                          <a:noFill/>
                          <a:ln w="9525">
                            <a:noFill/>
                            <a:miter lim="800000"/>
                            <a:headEnd/>
                            <a:tailEnd/>
                          </a:ln>
                        </pic:spPr>
                      </pic:pic>
                    </a:graphicData>
                  </a:graphic>
                </wp:inline>
              </w:drawing>
            </w:r>
          </w:p>
        </w:tc>
        <w:tc>
          <w:tcPr>
            <w:tcW w:w="2664" w:type="dxa"/>
            <w:tcBorders>
              <w:bottom w:val="single" w:sz="2" w:space="0" w:color="auto"/>
            </w:tcBorders>
          </w:tcPr>
          <w:p w14:paraId="1FF05A68" w14:textId="77777777" w:rsidR="002F7BE4" w:rsidRPr="001131B6" w:rsidRDefault="002F7BE4" w:rsidP="001131B6">
            <w:pPr>
              <w:keepNex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Lei de informática /MCT</w:t>
            </w:r>
          </w:p>
          <w:p w14:paraId="62C90DC3" w14:textId="77777777" w:rsidR="002F7BE4" w:rsidRPr="001131B6" w:rsidRDefault="002F7BE4" w:rsidP="001131B6">
            <w:pPr>
              <w:rPr>
                <w:rFonts w:ascii="umr10" w:eastAsia="Times New Roman" w:hAnsi="umr10" w:cs="Times New Roman"/>
                <w:bCs/>
                <w:iCs/>
                <w:sz w:val="16"/>
                <w:szCs w:val="16"/>
                <w:lang w:val="pt-BR"/>
              </w:rPr>
            </w:pPr>
            <w:r w:rsidRPr="001131B6">
              <w:rPr>
                <w:rFonts w:ascii="umr10" w:eastAsia="Times New Roman" w:hAnsi="umr10" w:cs="Times New Roman"/>
                <w:bCs/>
                <w:iCs/>
                <w:sz w:val="16"/>
                <w:szCs w:val="16"/>
                <w:lang w:val="pt-BR"/>
              </w:rPr>
              <w:t>-</w:t>
            </w:r>
          </w:p>
        </w:tc>
        <w:tc>
          <w:tcPr>
            <w:tcW w:w="3118" w:type="dxa"/>
            <w:tcBorders>
              <w:bottom w:val="single" w:sz="2" w:space="0" w:color="auto"/>
            </w:tcBorders>
          </w:tcPr>
          <w:p w14:paraId="5621E4B4" w14:textId="77777777" w:rsidR="002F7BE4" w:rsidRPr="001131B6" w:rsidRDefault="002F7BE4" w:rsidP="001131B6">
            <w:pPr>
              <w:spacing w:after="60"/>
              <w:rPr>
                <w:rFonts w:ascii="umr10" w:eastAsia="Times New Roman" w:hAnsi="umr10" w:cs="Times New Roman"/>
                <w:bCs/>
                <w:iCs/>
                <w:sz w:val="20"/>
                <w:szCs w:val="20"/>
              </w:rPr>
            </w:pPr>
            <w:r w:rsidRPr="001131B6">
              <w:rPr>
                <w:rFonts w:ascii="umr10" w:eastAsia="Times New Roman" w:hAnsi="umr10" w:cs="Times New Roman"/>
                <w:bCs/>
                <w:iCs/>
                <w:sz w:val="20"/>
                <w:szCs w:val="20"/>
              </w:rPr>
              <w:t>Baile: Enabling Scalable Cloud Services Choreography</w:t>
            </w:r>
          </w:p>
        </w:tc>
        <w:tc>
          <w:tcPr>
            <w:tcW w:w="1559" w:type="dxa"/>
            <w:tcBorders>
              <w:bottom w:val="single" w:sz="2" w:space="0" w:color="auto"/>
            </w:tcBorders>
          </w:tcPr>
          <w:p w14:paraId="6D4FB8AF" w14:textId="77777777" w:rsidR="002F7BE4" w:rsidRPr="001131B6" w:rsidRDefault="002F7BE4" w:rsidP="001131B6">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R$ 560.600</w:t>
            </w:r>
          </w:p>
        </w:tc>
      </w:tr>
      <w:tr w:rsidR="002F7BE4" w:rsidRPr="001131B6" w14:paraId="0633E32F" w14:textId="77777777" w:rsidTr="00C57B92">
        <w:trPr>
          <w:trHeight w:val="877"/>
          <w:jc w:val="center"/>
        </w:trPr>
        <w:tc>
          <w:tcPr>
            <w:tcW w:w="0" w:type="auto"/>
            <w:tcBorders>
              <w:bottom w:val="single" w:sz="2" w:space="0" w:color="auto"/>
            </w:tcBorders>
          </w:tcPr>
          <w:p w14:paraId="41F0C9CC" w14:textId="77777777" w:rsidR="002F7BE4" w:rsidRPr="001131B6" w:rsidRDefault="002F7BE4"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bottom w:val="single" w:sz="2" w:space="0" w:color="auto"/>
            </w:tcBorders>
          </w:tcPr>
          <w:p w14:paraId="4D7A76DE" w14:textId="77777777" w:rsidR="002F7BE4" w:rsidRPr="001131B6" w:rsidRDefault="002F7BE4"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2010 a 2013</w:t>
            </w:r>
          </w:p>
        </w:tc>
        <w:tc>
          <w:tcPr>
            <w:tcW w:w="0" w:type="auto"/>
            <w:tcBorders>
              <w:bottom w:val="single" w:sz="2" w:space="0" w:color="auto"/>
            </w:tcBorders>
          </w:tcPr>
          <w:p w14:paraId="6E2F01BB" w14:textId="77777777" w:rsidR="002F7BE4" w:rsidRPr="001131B6" w:rsidRDefault="002F7BE4" w:rsidP="001131B6">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180B446F" wp14:editId="034D2394">
                  <wp:extent cx="471352" cy="552734"/>
                  <wp:effectExtent l="0" t="0" r="508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387" cy="552775"/>
                          </a:xfrm>
                          <a:prstGeom prst="rect">
                            <a:avLst/>
                          </a:prstGeom>
                          <a:noFill/>
                          <a:ln>
                            <a:noFill/>
                          </a:ln>
                        </pic:spPr>
                      </pic:pic>
                    </a:graphicData>
                  </a:graphic>
                </wp:inline>
              </w:drawing>
            </w:r>
          </w:p>
        </w:tc>
        <w:tc>
          <w:tcPr>
            <w:tcW w:w="2664" w:type="dxa"/>
            <w:tcBorders>
              <w:bottom w:val="single" w:sz="2" w:space="0" w:color="auto"/>
            </w:tcBorders>
          </w:tcPr>
          <w:p w14:paraId="1C625008" w14:textId="77777777" w:rsidR="002F7BE4" w:rsidRPr="001131B6" w:rsidRDefault="002F7BE4"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FP7</w:t>
            </w:r>
          </w:p>
          <w:p w14:paraId="02A5085E" w14:textId="77777777" w:rsidR="002F7BE4" w:rsidRPr="001131B6" w:rsidRDefault="002F7BE4"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3118" w:type="dxa"/>
            <w:tcBorders>
              <w:bottom w:val="single" w:sz="2" w:space="0" w:color="auto"/>
            </w:tcBorders>
          </w:tcPr>
          <w:p w14:paraId="103EC03D" w14:textId="77777777" w:rsidR="002F7BE4" w:rsidRPr="001131B6" w:rsidRDefault="002F7BE4" w:rsidP="001131B6">
            <w:pPr>
              <w:spacing w:after="60"/>
              <w:rPr>
                <w:rFonts w:ascii="umr10" w:eastAsia="Times New Roman" w:hAnsi="umr10" w:cs="Times New Roman"/>
                <w:bCs/>
                <w:iCs/>
                <w:sz w:val="20"/>
                <w:szCs w:val="20"/>
              </w:rPr>
            </w:pPr>
            <w:r w:rsidRPr="001131B6">
              <w:rPr>
                <w:rFonts w:ascii="umr10" w:eastAsia="Times New Roman" w:hAnsi="umr10" w:cs="Times New Roman"/>
                <w:bCs/>
                <w:iCs/>
                <w:sz w:val="20"/>
                <w:szCs w:val="20"/>
              </w:rPr>
              <w:t>CHOReOS: Large Scale Choreographies for the Future Internet</w:t>
            </w:r>
          </w:p>
        </w:tc>
        <w:tc>
          <w:tcPr>
            <w:tcW w:w="1559" w:type="dxa"/>
            <w:tcBorders>
              <w:bottom w:val="single" w:sz="2" w:space="0" w:color="auto"/>
            </w:tcBorders>
          </w:tcPr>
          <w:p w14:paraId="52619F94" w14:textId="77777777" w:rsidR="002F7BE4" w:rsidRPr="001131B6" w:rsidRDefault="002F7BE4" w:rsidP="001131B6">
            <w:pPr>
              <w:jc w:val="right"/>
              <w:rPr>
                <w:rFonts w:ascii="umr10" w:eastAsia="Times New Roman" w:hAnsi="umr10" w:cs="Times New Roman"/>
                <w:sz w:val="20"/>
                <w:szCs w:val="20"/>
              </w:rPr>
            </w:pPr>
            <w:r w:rsidRPr="001131B6">
              <w:rPr>
                <w:rFonts w:ascii="umr10" w:eastAsia="Times New Roman" w:hAnsi="umr10" w:cs="Times New Roman"/>
                <w:sz w:val="20"/>
                <w:szCs w:val="20"/>
              </w:rPr>
              <w:t>R$ 1.651.000*</w:t>
            </w:r>
          </w:p>
        </w:tc>
      </w:tr>
      <w:tr w:rsidR="002F7BE4" w:rsidRPr="001131B6" w14:paraId="737C4576" w14:textId="77777777" w:rsidTr="00C57B92">
        <w:trPr>
          <w:trHeight w:val="877"/>
          <w:jc w:val="center"/>
        </w:trPr>
        <w:tc>
          <w:tcPr>
            <w:tcW w:w="0" w:type="auto"/>
            <w:tcBorders>
              <w:bottom w:val="single" w:sz="2" w:space="0" w:color="auto"/>
            </w:tcBorders>
          </w:tcPr>
          <w:p w14:paraId="0F9F4391" w14:textId="77777777" w:rsidR="002F7BE4" w:rsidRPr="001131B6" w:rsidRDefault="002F7BE4"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bottom w:val="single" w:sz="2" w:space="0" w:color="auto"/>
            </w:tcBorders>
          </w:tcPr>
          <w:p w14:paraId="6BEFBBB5" w14:textId="77777777" w:rsidR="002F7BE4" w:rsidRPr="001131B6" w:rsidRDefault="002F7BE4" w:rsidP="001131B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2010 a 2012</w:t>
            </w:r>
          </w:p>
        </w:tc>
        <w:tc>
          <w:tcPr>
            <w:tcW w:w="0" w:type="auto"/>
            <w:tcBorders>
              <w:bottom w:val="single" w:sz="2" w:space="0" w:color="auto"/>
            </w:tcBorders>
          </w:tcPr>
          <w:p w14:paraId="67010B22" w14:textId="77777777" w:rsidR="002F7BE4" w:rsidRPr="001131B6" w:rsidRDefault="002F7BE4" w:rsidP="001131B6">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4"/>
                <w:szCs w:val="24"/>
              </w:rPr>
              <w:drawing>
                <wp:inline distT="0" distB="0" distL="0" distR="0" wp14:anchorId="415AA2A8" wp14:editId="4D1EE239">
                  <wp:extent cx="642551" cy="163148"/>
                  <wp:effectExtent l="0" t="0" r="5715" b="8890"/>
                  <wp:docPr id="114" name="Imagem 114"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664" w:type="dxa"/>
            <w:tcBorders>
              <w:bottom w:val="single" w:sz="2" w:space="0" w:color="auto"/>
            </w:tcBorders>
          </w:tcPr>
          <w:p w14:paraId="2E150546" w14:textId="77777777" w:rsidR="002F7BE4" w:rsidRPr="001131B6" w:rsidRDefault="002F7BE4" w:rsidP="001131B6">
            <w:pPr>
              <w:keepNex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Auxílio regular à pesquisa </w:t>
            </w:r>
          </w:p>
          <w:p w14:paraId="777813CF" w14:textId="77777777" w:rsidR="002F7BE4" w:rsidRPr="001131B6" w:rsidRDefault="002F7BE4" w:rsidP="001131B6">
            <w:pPr>
              <w:rPr>
                <w:rFonts w:ascii="umr10" w:eastAsia="Times New Roman" w:hAnsi="umr10" w:cs="Times New Roman"/>
                <w:bCs/>
                <w:iCs/>
                <w:sz w:val="16"/>
                <w:szCs w:val="16"/>
                <w:lang w:val="pt-BR"/>
              </w:rPr>
            </w:pPr>
            <w:r>
              <w:rPr>
                <w:rFonts w:ascii="umr10" w:eastAsia="Times New Roman" w:hAnsi="umr10" w:cs="Times New Roman"/>
                <w:bCs/>
                <w:iCs/>
                <w:sz w:val="16"/>
                <w:szCs w:val="16"/>
                <w:lang w:val="pt-BR"/>
              </w:rPr>
              <w:t xml:space="preserve">FAPESP </w:t>
            </w:r>
            <w:r w:rsidRPr="001131B6">
              <w:rPr>
                <w:rFonts w:ascii="umr10" w:eastAsia="Times New Roman" w:hAnsi="umr10" w:cs="Times New Roman"/>
                <w:bCs/>
                <w:iCs/>
                <w:sz w:val="16"/>
                <w:szCs w:val="16"/>
                <w:lang w:val="pt-BR"/>
              </w:rPr>
              <w:t>2009/18342-0</w:t>
            </w:r>
          </w:p>
        </w:tc>
        <w:tc>
          <w:tcPr>
            <w:tcW w:w="3118" w:type="dxa"/>
            <w:tcBorders>
              <w:bottom w:val="single" w:sz="2" w:space="0" w:color="auto"/>
            </w:tcBorders>
          </w:tcPr>
          <w:p w14:paraId="549CF40B" w14:textId="77777777" w:rsidR="002F7BE4" w:rsidRPr="001131B6" w:rsidRDefault="002F7BE4" w:rsidP="001131B6">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Rede social Arquigrafia-Brasil: estudos fotográficos da arquitetura brasileira na web 2.0</w:t>
            </w:r>
          </w:p>
        </w:tc>
        <w:tc>
          <w:tcPr>
            <w:tcW w:w="1559" w:type="dxa"/>
            <w:tcBorders>
              <w:bottom w:val="single" w:sz="2" w:space="0" w:color="auto"/>
            </w:tcBorders>
          </w:tcPr>
          <w:p w14:paraId="244B2FFA" w14:textId="77777777" w:rsidR="002F7BE4" w:rsidRPr="001131B6" w:rsidRDefault="002F7BE4" w:rsidP="001131B6">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R$ 176.000</w:t>
            </w:r>
          </w:p>
        </w:tc>
      </w:tr>
      <w:tr w:rsidR="002F7BE4" w:rsidRPr="001131B6" w14:paraId="32BA7B30" w14:textId="77777777" w:rsidTr="00C57B92">
        <w:trPr>
          <w:jc w:val="center"/>
        </w:trPr>
        <w:tc>
          <w:tcPr>
            <w:tcW w:w="0" w:type="auto"/>
            <w:shd w:val="clear" w:color="auto" w:fill="D9D9D9"/>
          </w:tcPr>
          <w:p w14:paraId="0181B030" w14:textId="77777777" w:rsidR="002F7BE4" w:rsidRPr="001131B6" w:rsidRDefault="002F7BE4" w:rsidP="001131B6">
            <w:pPr>
              <w:jc w:val="right"/>
              <w:rPr>
                <w:rFonts w:ascii="umr10" w:eastAsia="Times New Roman" w:hAnsi="umr10" w:cs="Times New Roman"/>
                <w:sz w:val="20"/>
                <w:szCs w:val="20"/>
                <w:lang w:val="pt-BR"/>
              </w:rPr>
            </w:pPr>
          </w:p>
        </w:tc>
        <w:tc>
          <w:tcPr>
            <w:tcW w:w="0" w:type="auto"/>
            <w:shd w:val="clear" w:color="auto" w:fill="D9D9D9"/>
          </w:tcPr>
          <w:p w14:paraId="6750DFB3" w14:textId="77777777" w:rsidR="002F7BE4" w:rsidRPr="001131B6" w:rsidRDefault="002F7BE4" w:rsidP="001131B6">
            <w:pPr>
              <w:rPr>
                <w:rFonts w:ascii="umr10" w:eastAsia="Times New Roman" w:hAnsi="umr10" w:cs="Times New Roman"/>
                <w:bCs/>
                <w:iCs/>
                <w:sz w:val="20"/>
                <w:szCs w:val="20"/>
                <w:lang w:val="pt-BR"/>
              </w:rPr>
            </w:pPr>
          </w:p>
        </w:tc>
        <w:tc>
          <w:tcPr>
            <w:tcW w:w="0" w:type="auto"/>
            <w:shd w:val="clear" w:color="auto" w:fill="D9D9D9"/>
          </w:tcPr>
          <w:p w14:paraId="24A2D40F" w14:textId="77777777" w:rsidR="002F7BE4" w:rsidRPr="001131B6" w:rsidRDefault="002F7BE4" w:rsidP="001131B6">
            <w:pPr>
              <w:rPr>
                <w:rFonts w:ascii="umr10" w:eastAsia="Times New Roman" w:hAnsi="umr10" w:cs="Times New Roman"/>
                <w:noProof/>
                <w:szCs w:val="24"/>
                <w:lang w:val="pt-BR" w:eastAsia="pt-BR"/>
              </w:rPr>
            </w:pPr>
          </w:p>
        </w:tc>
        <w:tc>
          <w:tcPr>
            <w:tcW w:w="2664" w:type="dxa"/>
            <w:shd w:val="clear" w:color="auto" w:fill="D9D9D9"/>
          </w:tcPr>
          <w:p w14:paraId="15AE1653" w14:textId="77777777" w:rsidR="002F7BE4" w:rsidRPr="001131B6" w:rsidRDefault="002F7BE4" w:rsidP="001131B6">
            <w:pPr>
              <w:rPr>
                <w:rFonts w:ascii="umr10" w:eastAsia="Times New Roman" w:hAnsi="umr10" w:cs="Times New Roman"/>
                <w:bCs/>
                <w:iCs/>
                <w:sz w:val="16"/>
                <w:szCs w:val="16"/>
                <w:lang w:val="pt-BR"/>
              </w:rPr>
            </w:pPr>
          </w:p>
        </w:tc>
        <w:tc>
          <w:tcPr>
            <w:tcW w:w="3118" w:type="dxa"/>
            <w:shd w:val="clear" w:color="auto" w:fill="D9D9D9"/>
          </w:tcPr>
          <w:p w14:paraId="529B1D95" w14:textId="77777777" w:rsidR="002F7BE4" w:rsidRPr="001131B6" w:rsidRDefault="002F7BE4" w:rsidP="001131B6">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TOTAL</w:t>
            </w:r>
          </w:p>
        </w:tc>
        <w:tc>
          <w:tcPr>
            <w:tcW w:w="1559" w:type="dxa"/>
            <w:shd w:val="clear" w:color="auto" w:fill="D9D9D9"/>
          </w:tcPr>
          <w:p w14:paraId="23CAB625" w14:textId="77777777" w:rsidR="002F7BE4" w:rsidRPr="001131B6" w:rsidRDefault="002F7BE4" w:rsidP="001131B6">
            <w:pPr>
              <w:jc w:val="right"/>
              <w:rPr>
                <w:rFonts w:ascii="umr10" w:eastAsia="Times New Roman" w:hAnsi="umr10" w:cs="Times New Roman"/>
                <w:b/>
                <w:bCs/>
                <w:iCs/>
                <w:sz w:val="20"/>
                <w:szCs w:val="20"/>
                <w:lang w:val="pt-BR"/>
              </w:rPr>
            </w:pPr>
            <w:r w:rsidRPr="001131B6">
              <w:rPr>
                <w:rFonts w:ascii="umr10" w:eastAsia="Times New Roman" w:hAnsi="umr10" w:cs="Times New Roman"/>
                <w:b/>
                <w:bCs/>
                <w:iCs/>
                <w:sz w:val="20"/>
                <w:szCs w:val="20"/>
                <w:lang w:val="pt-BR"/>
              </w:rPr>
              <w:t>R$ 2.396.520</w:t>
            </w:r>
          </w:p>
        </w:tc>
      </w:tr>
    </w:tbl>
    <w:p w14:paraId="3714C0CC" w14:textId="77777777" w:rsidR="001131B6" w:rsidRPr="001131B6" w:rsidRDefault="001131B6" w:rsidP="001131B6">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 Considerando apenas o valor recebido pela USP. Valor aproximado convertido de Euros para Reais.</w:t>
      </w:r>
    </w:p>
    <w:p w14:paraId="32351C37" w14:textId="77777777" w:rsidR="001131B6" w:rsidRPr="001131B6" w:rsidRDefault="001131B6" w:rsidP="001131B6">
      <w:pPr>
        <w:spacing w:after="0" w:line="240" w:lineRule="auto"/>
        <w:ind w:left="1134" w:hanging="425"/>
        <w:jc w:val="both"/>
        <w:rPr>
          <w:rFonts w:ascii="umr10" w:eastAsia="Times New Roman" w:hAnsi="umr10" w:cs="Times New Roman"/>
          <w:bCs/>
          <w:iCs/>
          <w:szCs w:val="24"/>
          <w:lang w:val="pt-BR" w:eastAsia="en-US"/>
        </w:rPr>
      </w:pPr>
    </w:p>
    <w:p w14:paraId="3A88361C" w14:textId="77777777" w:rsidR="001131B6" w:rsidRPr="001131B6" w:rsidRDefault="001131B6" w:rsidP="001E3E67">
      <w:pPr>
        <w:pStyle w:val="Heading3"/>
      </w:pPr>
      <w:bookmarkStart w:id="160" w:name="_Ref261855881"/>
      <w:bookmarkStart w:id="161" w:name="_Toc262663745"/>
      <w:r w:rsidRPr="001131B6">
        <w:t xml:space="preserve">Auxílios </w:t>
      </w:r>
      <w:r w:rsidR="00D63540">
        <w:t>C</w:t>
      </w:r>
      <w:r w:rsidRPr="001131B6">
        <w:t xml:space="preserve">omplementares (R$ </w:t>
      </w:r>
      <w:r w:rsidR="008D6201">
        <w:t xml:space="preserve">121.500 </w:t>
      </w:r>
      <w:r w:rsidRPr="001131B6">
        <w:t>mil)</w:t>
      </w:r>
    </w:p>
    <w:p w14:paraId="169098A1"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Nesta seção estão listados os financiamentos obtidos para compl</w:t>
      </w:r>
      <w:r w:rsidR="00A22E03">
        <w:rPr>
          <w:rFonts w:ascii="umr10" w:eastAsia="Times New Roman" w:hAnsi="umr10" w:cs="Times New Roman"/>
          <w:szCs w:val="24"/>
          <w:lang w:val="pt-BR" w:eastAsia="en-US"/>
        </w:rPr>
        <w:t>ementar pesquisas em andamento.</w:t>
      </w:r>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32"/>
        <w:gridCol w:w="768"/>
        <w:gridCol w:w="1279"/>
        <w:gridCol w:w="5812"/>
        <w:gridCol w:w="1430"/>
      </w:tblGrid>
      <w:tr w:rsidR="001131B6" w:rsidRPr="001131B6" w14:paraId="16D6EEB5" w14:textId="77777777" w:rsidTr="00FC20C2">
        <w:trPr>
          <w:jc w:val="center"/>
        </w:trPr>
        <w:tc>
          <w:tcPr>
            <w:tcW w:w="271" w:type="pct"/>
            <w:tcBorders>
              <w:bottom w:val="single" w:sz="4" w:space="0" w:color="auto"/>
            </w:tcBorders>
            <w:shd w:val="clear" w:color="auto" w:fill="D9D9D9"/>
          </w:tcPr>
          <w:p w14:paraId="443C24C4"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91" w:type="pct"/>
            <w:tcBorders>
              <w:bottom w:val="single" w:sz="4" w:space="0" w:color="auto"/>
            </w:tcBorders>
            <w:shd w:val="clear" w:color="auto" w:fill="D9D9D9"/>
          </w:tcPr>
          <w:p w14:paraId="525B4998" w14:textId="77777777" w:rsidR="001131B6" w:rsidRPr="001131B6" w:rsidRDefault="002F7BE4" w:rsidP="001131B6">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Ano</w:t>
            </w:r>
          </w:p>
        </w:tc>
        <w:tc>
          <w:tcPr>
            <w:tcW w:w="651" w:type="pct"/>
            <w:tcBorders>
              <w:bottom w:val="single" w:sz="4" w:space="0" w:color="auto"/>
            </w:tcBorders>
            <w:shd w:val="clear" w:color="auto" w:fill="D9D9D9"/>
          </w:tcPr>
          <w:p w14:paraId="1323369F"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Agência</w:t>
            </w:r>
          </w:p>
        </w:tc>
        <w:tc>
          <w:tcPr>
            <w:tcW w:w="2959" w:type="pct"/>
            <w:tcBorders>
              <w:bottom w:val="single" w:sz="4" w:space="0" w:color="auto"/>
            </w:tcBorders>
            <w:shd w:val="clear" w:color="auto" w:fill="D9D9D9"/>
          </w:tcPr>
          <w:p w14:paraId="48F3228A"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728" w:type="pct"/>
            <w:tcBorders>
              <w:bottom w:val="single" w:sz="4" w:space="0" w:color="auto"/>
            </w:tcBorders>
            <w:shd w:val="clear" w:color="auto" w:fill="D9D9D9"/>
          </w:tcPr>
          <w:p w14:paraId="3280EB7D" w14:textId="77777777" w:rsidR="001131B6" w:rsidRPr="001131B6" w:rsidRDefault="001131B6" w:rsidP="008D6201">
            <w:pPr>
              <w:keepNext/>
              <w:tabs>
                <w:tab w:val="left" w:pos="1134"/>
              </w:tabs>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8D6201" w:rsidRPr="002F7BE4" w14:paraId="48B5F3A2" w14:textId="77777777" w:rsidTr="00FC20C2">
        <w:trPr>
          <w:jc w:val="center"/>
        </w:trPr>
        <w:tc>
          <w:tcPr>
            <w:tcW w:w="271" w:type="pct"/>
            <w:tcBorders>
              <w:bottom w:val="single" w:sz="2" w:space="0" w:color="auto"/>
            </w:tcBorders>
          </w:tcPr>
          <w:p w14:paraId="4E90567E" w14:textId="77777777" w:rsidR="008D6201" w:rsidRDefault="008D6201" w:rsidP="00FC20C2">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391" w:type="pct"/>
            <w:tcBorders>
              <w:bottom w:val="single" w:sz="2" w:space="0" w:color="auto"/>
            </w:tcBorders>
          </w:tcPr>
          <w:p w14:paraId="1252F738" w14:textId="77777777" w:rsidR="008D6201" w:rsidRDefault="008D6201" w:rsidP="00FC20C2">
            <w:pPr>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651" w:type="pct"/>
            <w:tcBorders>
              <w:bottom w:val="single" w:sz="2" w:space="0" w:color="auto"/>
            </w:tcBorders>
          </w:tcPr>
          <w:p w14:paraId="13E2D1D9" w14:textId="77777777" w:rsidR="008D6201" w:rsidRPr="001131B6" w:rsidRDefault="008D6201" w:rsidP="00FC20C2">
            <w:pPr>
              <w:spacing w:before="20" w:after="20"/>
              <w:rPr>
                <w:rFonts w:ascii="umr10" w:eastAsia="Times New Roman" w:hAnsi="umr10" w:cs="Times New Roman"/>
                <w:noProof/>
                <w:szCs w:val="24"/>
                <w:lang w:val="pt-BR" w:eastAsia="pt-BR"/>
              </w:rPr>
            </w:pPr>
            <w:r w:rsidRPr="001131B6">
              <w:rPr>
                <w:rFonts w:ascii="umr10" w:eastAsia="Times New Roman" w:hAnsi="umr10" w:cs="Times New Roman"/>
                <w:noProof/>
                <w:sz w:val="20"/>
                <w:szCs w:val="20"/>
              </w:rPr>
              <w:drawing>
                <wp:inline distT="0" distB="0" distL="0" distR="0" wp14:anchorId="34D9715C" wp14:editId="14DEA94C">
                  <wp:extent cx="642551" cy="163148"/>
                  <wp:effectExtent l="0" t="0" r="5715" b="8890"/>
                  <wp:docPr id="259" name="Imagem 259"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959" w:type="pct"/>
            <w:tcBorders>
              <w:bottom w:val="single" w:sz="2" w:space="0" w:color="auto"/>
            </w:tcBorders>
          </w:tcPr>
          <w:p w14:paraId="7F9935A3" w14:textId="77777777" w:rsidR="008D6201" w:rsidRDefault="008D6201" w:rsidP="008D6201">
            <w:pPr>
              <w:spacing w:after="60"/>
              <w:rPr>
                <w:rFonts w:ascii="umr10" w:hAnsi="umr10"/>
                <w:bCs/>
                <w:iCs/>
                <w:sz w:val="20"/>
              </w:rPr>
            </w:pPr>
            <w:r w:rsidRPr="006263AB">
              <w:rPr>
                <w:rFonts w:ascii="umr10" w:hAnsi="umr10"/>
                <w:bCs/>
                <w:iCs/>
                <w:sz w:val="20"/>
              </w:rPr>
              <w:t>Software engineering newcomers’ barriers and motivations to onboard open source software projects</w:t>
            </w:r>
          </w:p>
          <w:p w14:paraId="33ABBD2E" w14:textId="77777777" w:rsidR="008D6201" w:rsidRPr="001131B6" w:rsidRDefault="008D6201" w:rsidP="008D6201">
            <w:pPr>
              <w:spacing w:after="60"/>
              <w:rPr>
                <w:rFonts w:ascii="umr10" w:eastAsia="Times New Roman" w:hAnsi="umr10" w:cs="Times New Roman"/>
                <w:bCs/>
                <w:iCs/>
                <w:sz w:val="20"/>
                <w:szCs w:val="20"/>
                <w:lang w:val="pt-BR"/>
              </w:rPr>
            </w:pPr>
            <w:r>
              <w:rPr>
                <w:rFonts w:ascii="umr10" w:hAnsi="umr10"/>
                <w:bCs/>
                <w:i/>
                <w:iCs/>
                <w:sz w:val="20"/>
              </w:rPr>
              <w:t>2014/21899-4</w:t>
            </w:r>
          </w:p>
        </w:tc>
        <w:tc>
          <w:tcPr>
            <w:tcW w:w="728" w:type="pct"/>
            <w:tcBorders>
              <w:bottom w:val="single" w:sz="2" w:space="0" w:color="auto"/>
            </w:tcBorders>
          </w:tcPr>
          <w:p w14:paraId="5E855710" w14:textId="77777777" w:rsidR="008D6201" w:rsidRDefault="008D6201" w:rsidP="008D6201">
            <w:pPr>
              <w:jc w:val="right"/>
              <w:rPr>
                <w:rFonts w:ascii="umr10" w:hAnsi="umr10"/>
                <w:bCs/>
                <w:iCs/>
                <w:sz w:val="20"/>
              </w:rPr>
            </w:pPr>
            <w:r>
              <w:rPr>
                <w:rFonts w:ascii="umr10" w:hAnsi="umr10"/>
                <w:bCs/>
                <w:iCs/>
                <w:sz w:val="20"/>
              </w:rPr>
              <w:t>R$61.500</w:t>
            </w:r>
          </w:p>
          <w:p w14:paraId="3C69FA59" w14:textId="77777777" w:rsidR="008D6201" w:rsidRDefault="008D6201" w:rsidP="008D6201">
            <w:pPr>
              <w:jc w:val="right"/>
              <w:rPr>
                <w:rFonts w:ascii="umr10" w:eastAsia="Times New Roman" w:hAnsi="umr10" w:cs="Times New Roman"/>
                <w:bCs/>
                <w:iCs/>
                <w:sz w:val="20"/>
                <w:szCs w:val="20"/>
                <w:lang w:val="pt-BR"/>
              </w:rPr>
            </w:pPr>
          </w:p>
        </w:tc>
      </w:tr>
      <w:tr w:rsidR="00FC20C2" w:rsidRPr="002F7BE4" w14:paraId="127F6095" w14:textId="77777777" w:rsidTr="00FC20C2">
        <w:trPr>
          <w:jc w:val="center"/>
        </w:trPr>
        <w:tc>
          <w:tcPr>
            <w:tcW w:w="271" w:type="pct"/>
            <w:tcBorders>
              <w:bottom w:val="single" w:sz="2" w:space="0" w:color="auto"/>
            </w:tcBorders>
          </w:tcPr>
          <w:p w14:paraId="07507CC0" w14:textId="77777777" w:rsidR="00FC20C2" w:rsidRDefault="00FC20C2" w:rsidP="00FC20C2">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p>
        </w:tc>
        <w:tc>
          <w:tcPr>
            <w:tcW w:w="391" w:type="pct"/>
            <w:tcBorders>
              <w:bottom w:val="single" w:sz="2" w:space="0" w:color="auto"/>
            </w:tcBorders>
          </w:tcPr>
          <w:p w14:paraId="35CE7EA2" w14:textId="77777777" w:rsidR="00FC20C2" w:rsidRDefault="00FC20C2" w:rsidP="00FC20C2">
            <w:pPr>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651" w:type="pct"/>
            <w:tcBorders>
              <w:bottom w:val="single" w:sz="2" w:space="0" w:color="auto"/>
            </w:tcBorders>
          </w:tcPr>
          <w:p w14:paraId="4DDCDF1F" w14:textId="77777777" w:rsidR="00FC20C2" w:rsidRPr="001131B6" w:rsidRDefault="00FC20C2" w:rsidP="00FC20C2">
            <w:pPr>
              <w:spacing w:before="20" w:after="20"/>
              <w:rPr>
                <w:rFonts w:ascii="umr10" w:eastAsia="Times New Roman" w:hAnsi="umr10" w:cs="Times New Roman"/>
                <w:noProof/>
                <w:sz w:val="20"/>
                <w:szCs w:val="20"/>
                <w:lang w:val="pt-BR" w:eastAsia="pt-BR"/>
              </w:rPr>
            </w:pPr>
            <w:r w:rsidRPr="001131B6">
              <w:rPr>
                <w:rFonts w:ascii="umr10" w:eastAsia="Times New Roman" w:hAnsi="umr10" w:cs="Times New Roman"/>
                <w:noProof/>
                <w:szCs w:val="24"/>
              </w:rPr>
              <w:drawing>
                <wp:inline distT="0" distB="0" distL="0" distR="0" wp14:anchorId="3D11780A" wp14:editId="6236F0A5">
                  <wp:extent cx="615600" cy="284400"/>
                  <wp:effectExtent l="0" t="0" r="0" b="1905"/>
                  <wp:docPr id="29" name="Imagem 29"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2959" w:type="pct"/>
            <w:tcBorders>
              <w:bottom w:val="single" w:sz="2" w:space="0" w:color="auto"/>
            </w:tcBorders>
          </w:tcPr>
          <w:p w14:paraId="2D689309" w14:textId="77777777" w:rsidR="00FC20C2" w:rsidRPr="001131B6" w:rsidRDefault="00FC20C2" w:rsidP="00FC20C2">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Auxílio à </w:t>
            </w:r>
            <w:r w:rsidRPr="001131B6">
              <w:rPr>
                <w:rFonts w:ascii="umr10" w:eastAsia="Times New Roman" w:hAnsi="umr10" w:cs="Times New Roman"/>
                <w:b/>
                <w:bCs/>
                <w:iCs/>
                <w:sz w:val="20"/>
                <w:szCs w:val="20"/>
                <w:lang w:val="pt-BR"/>
              </w:rPr>
              <w:t>participação em evento</w:t>
            </w:r>
            <w:r w:rsidRPr="001131B6">
              <w:rPr>
                <w:rFonts w:ascii="umr10" w:eastAsia="Times New Roman" w:hAnsi="umr10" w:cs="Times New Roman"/>
                <w:bCs/>
                <w:iCs/>
                <w:sz w:val="20"/>
                <w:szCs w:val="20"/>
                <w:lang w:val="pt-BR"/>
              </w:rPr>
              <w:t xml:space="preserve"> (</w:t>
            </w:r>
            <w:r>
              <w:rPr>
                <w:rFonts w:ascii="umr10" w:eastAsia="Times New Roman" w:hAnsi="umr10" w:cs="Times New Roman"/>
                <w:bCs/>
                <w:iCs/>
                <w:sz w:val="20"/>
                <w:szCs w:val="20"/>
                <w:lang w:val="pt-BR"/>
              </w:rPr>
              <w:t>CSCW 2015</w:t>
            </w:r>
            <w:r w:rsidRPr="001131B6">
              <w:rPr>
                <w:rFonts w:ascii="umr10" w:eastAsia="Times New Roman" w:hAnsi="umr10" w:cs="Times New Roman"/>
                <w:bCs/>
                <w:iCs/>
                <w:sz w:val="20"/>
                <w:szCs w:val="20"/>
                <w:lang w:val="pt-BR"/>
              </w:rPr>
              <w:t xml:space="preserve">). Processo </w:t>
            </w:r>
            <w:r w:rsidRPr="00FC20C2">
              <w:rPr>
                <w:rFonts w:ascii="umr10" w:eastAsia="Times New Roman" w:hAnsi="umr10" w:cs="Times New Roman"/>
                <w:bCs/>
                <w:iCs/>
                <w:sz w:val="20"/>
                <w:szCs w:val="20"/>
                <w:lang w:val="pt-BR"/>
              </w:rPr>
              <w:t>468048/2014-6</w:t>
            </w:r>
            <w:r w:rsidRPr="001131B6">
              <w:rPr>
                <w:rFonts w:ascii="umr10" w:eastAsia="Times New Roman" w:hAnsi="umr10" w:cs="Times New Roman"/>
                <w:bCs/>
                <w:iCs/>
                <w:sz w:val="20"/>
                <w:szCs w:val="20"/>
                <w:lang w:val="pt-BR"/>
              </w:rPr>
              <w:t>.</w:t>
            </w:r>
          </w:p>
        </w:tc>
        <w:tc>
          <w:tcPr>
            <w:tcW w:w="728" w:type="pct"/>
            <w:tcBorders>
              <w:bottom w:val="single" w:sz="2" w:space="0" w:color="auto"/>
            </w:tcBorders>
          </w:tcPr>
          <w:p w14:paraId="1FDD93E4" w14:textId="77777777" w:rsidR="00FC20C2" w:rsidRPr="001131B6" w:rsidRDefault="00FC20C2" w:rsidP="008D6201">
            <w:pPr>
              <w:jc w:val="right"/>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R$ 6</w:t>
            </w:r>
            <w:r w:rsidRPr="001131B6">
              <w:rPr>
                <w:rFonts w:ascii="umr10" w:eastAsia="Times New Roman" w:hAnsi="umr10" w:cs="Times New Roman"/>
                <w:bCs/>
                <w:iCs/>
                <w:sz w:val="20"/>
                <w:szCs w:val="20"/>
                <w:lang w:val="pt-BR"/>
              </w:rPr>
              <w:t>.000</w:t>
            </w:r>
          </w:p>
        </w:tc>
      </w:tr>
      <w:tr w:rsidR="00FC20C2" w:rsidRPr="002F7BE4" w14:paraId="0D97653D" w14:textId="77777777" w:rsidTr="00FC20C2">
        <w:trPr>
          <w:jc w:val="center"/>
        </w:trPr>
        <w:tc>
          <w:tcPr>
            <w:tcW w:w="271" w:type="pct"/>
            <w:tcBorders>
              <w:bottom w:val="single" w:sz="2" w:space="0" w:color="auto"/>
            </w:tcBorders>
          </w:tcPr>
          <w:p w14:paraId="3BA8E3EF" w14:textId="77777777" w:rsidR="00FC20C2" w:rsidRDefault="00FC20C2" w:rsidP="00FC20C2">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c>
          <w:tcPr>
            <w:tcW w:w="391" w:type="pct"/>
            <w:tcBorders>
              <w:bottom w:val="single" w:sz="2" w:space="0" w:color="auto"/>
            </w:tcBorders>
          </w:tcPr>
          <w:p w14:paraId="593D1D51" w14:textId="77777777" w:rsidR="00FC20C2" w:rsidRDefault="00FC20C2" w:rsidP="00FC20C2">
            <w:pPr>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651" w:type="pct"/>
            <w:tcBorders>
              <w:bottom w:val="single" w:sz="2" w:space="0" w:color="auto"/>
            </w:tcBorders>
          </w:tcPr>
          <w:p w14:paraId="189A8FEF" w14:textId="77777777" w:rsidR="00FC20C2" w:rsidRPr="001131B6" w:rsidRDefault="00FC20C2" w:rsidP="00FC20C2">
            <w:pPr>
              <w:spacing w:before="20" w:after="20"/>
              <w:rPr>
                <w:rFonts w:ascii="umr10" w:eastAsia="Times New Roman" w:hAnsi="umr10" w:cs="Times New Roman"/>
                <w:noProof/>
                <w:sz w:val="20"/>
                <w:szCs w:val="20"/>
                <w:lang w:val="pt-BR" w:eastAsia="pt-BR"/>
              </w:rPr>
            </w:pPr>
            <w:r w:rsidRPr="001131B6">
              <w:rPr>
                <w:rFonts w:ascii="umr10" w:eastAsia="Times New Roman" w:hAnsi="umr10" w:cs="Times New Roman"/>
                <w:noProof/>
                <w:sz w:val="20"/>
                <w:szCs w:val="20"/>
              </w:rPr>
              <w:drawing>
                <wp:inline distT="0" distB="0" distL="0" distR="0" wp14:anchorId="70BAE20C" wp14:editId="4C7EED14">
                  <wp:extent cx="642551" cy="163148"/>
                  <wp:effectExtent l="0" t="0" r="5715" b="8890"/>
                  <wp:docPr id="31" name="Imagem 31"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959" w:type="pct"/>
            <w:tcBorders>
              <w:bottom w:val="single" w:sz="2" w:space="0" w:color="auto"/>
            </w:tcBorders>
          </w:tcPr>
          <w:p w14:paraId="7C907FB0" w14:textId="77777777" w:rsidR="00FC20C2" w:rsidRPr="001131B6" w:rsidRDefault="00FC20C2" w:rsidP="00FC20C2">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Auxílio à </w:t>
            </w:r>
            <w:r w:rsidRPr="001131B6">
              <w:rPr>
                <w:rFonts w:ascii="umr10" w:eastAsia="Times New Roman" w:hAnsi="umr10" w:cs="Times New Roman"/>
                <w:b/>
                <w:bCs/>
                <w:iCs/>
                <w:sz w:val="20"/>
                <w:szCs w:val="20"/>
                <w:lang w:val="pt-BR"/>
              </w:rPr>
              <w:t>participação em evento</w:t>
            </w:r>
            <w:r w:rsidRPr="001131B6">
              <w:rPr>
                <w:rFonts w:ascii="umr10" w:eastAsia="Times New Roman" w:hAnsi="umr10" w:cs="Times New Roman"/>
                <w:bCs/>
                <w:iCs/>
                <w:sz w:val="20"/>
                <w:szCs w:val="20"/>
                <w:lang w:val="pt-BR"/>
              </w:rPr>
              <w:t xml:space="preserve"> (</w:t>
            </w:r>
            <w:r>
              <w:rPr>
                <w:rFonts w:ascii="umr10" w:eastAsia="Times New Roman" w:hAnsi="umr10" w:cs="Times New Roman"/>
                <w:bCs/>
                <w:iCs/>
                <w:sz w:val="20"/>
                <w:szCs w:val="20"/>
                <w:lang w:val="pt-BR"/>
              </w:rPr>
              <w:t>CBSOFT 2014</w:t>
            </w:r>
            <w:r w:rsidRPr="001131B6">
              <w:rPr>
                <w:rFonts w:ascii="umr10" w:eastAsia="Times New Roman" w:hAnsi="umr10" w:cs="Times New Roman"/>
                <w:bCs/>
                <w:iCs/>
                <w:sz w:val="20"/>
                <w:szCs w:val="20"/>
                <w:lang w:val="pt-BR"/>
              </w:rPr>
              <w:t xml:space="preserve">). Processo no. </w:t>
            </w:r>
            <w:r w:rsidRPr="002F7BE4">
              <w:rPr>
                <w:rFonts w:ascii="umr10" w:eastAsia="Times New Roman" w:hAnsi="umr10" w:cs="Times New Roman"/>
                <w:bCs/>
                <w:iCs/>
                <w:sz w:val="20"/>
                <w:szCs w:val="20"/>
                <w:lang w:val="pt-BR"/>
              </w:rPr>
              <w:t>2014/16976-0</w:t>
            </w:r>
          </w:p>
        </w:tc>
        <w:tc>
          <w:tcPr>
            <w:tcW w:w="728" w:type="pct"/>
            <w:tcBorders>
              <w:bottom w:val="single" w:sz="2" w:space="0" w:color="auto"/>
            </w:tcBorders>
          </w:tcPr>
          <w:p w14:paraId="4E7F8829" w14:textId="77777777" w:rsidR="00FC20C2" w:rsidRDefault="00FC20C2" w:rsidP="008D6201">
            <w:pPr>
              <w:jc w:val="right"/>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 xml:space="preserve">R$ </w:t>
            </w:r>
            <w:r w:rsidRPr="002F7BE4">
              <w:rPr>
                <w:rFonts w:ascii="umr10" w:eastAsia="Times New Roman" w:hAnsi="umr10" w:cs="Times New Roman"/>
                <w:bCs/>
                <w:iCs/>
                <w:sz w:val="20"/>
                <w:szCs w:val="20"/>
                <w:lang w:val="pt-BR"/>
              </w:rPr>
              <w:t>4.744</w:t>
            </w:r>
          </w:p>
        </w:tc>
      </w:tr>
      <w:tr w:rsidR="00FC20C2" w:rsidRPr="001131B6" w14:paraId="4CDBDC1B" w14:textId="77777777" w:rsidTr="00FC20C2">
        <w:trPr>
          <w:jc w:val="center"/>
        </w:trPr>
        <w:tc>
          <w:tcPr>
            <w:tcW w:w="271" w:type="pct"/>
            <w:tcBorders>
              <w:bottom w:val="single" w:sz="2" w:space="0" w:color="auto"/>
            </w:tcBorders>
          </w:tcPr>
          <w:p w14:paraId="04138E8F" w14:textId="77777777" w:rsidR="00FC20C2" w:rsidRPr="001131B6" w:rsidRDefault="00FC20C2" w:rsidP="00FC20C2">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c>
          <w:tcPr>
            <w:tcW w:w="391" w:type="pct"/>
            <w:tcBorders>
              <w:bottom w:val="single" w:sz="2" w:space="0" w:color="auto"/>
            </w:tcBorders>
          </w:tcPr>
          <w:p w14:paraId="7D50BCAB" w14:textId="77777777" w:rsidR="00FC20C2" w:rsidRPr="001131B6" w:rsidRDefault="00FC20C2" w:rsidP="00FC20C2">
            <w:pPr>
              <w:rPr>
                <w:rFonts w:ascii="umr10" w:eastAsia="Times New Roman" w:hAnsi="umr10" w:cs="Times New Roman"/>
                <w:sz w:val="20"/>
                <w:szCs w:val="20"/>
                <w:lang w:val="pt-BR"/>
              </w:rPr>
            </w:pPr>
            <w:r>
              <w:rPr>
                <w:rFonts w:ascii="umr10" w:eastAsia="Times New Roman" w:hAnsi="umr10" w:cs="Times New Roman"/>
                <w:sz w:val="20"/>
                <w:szCs w:val="20"/>
                <w:lang w:val="pt-BR"/>
              </w:rPr>
              <w:t>2013</w:t>
            </w:r>
          </w:p>
        </w:tc>
        <w:tc>
          <w:tcPr>
            <w:tcW w:w="651" w:type="pct"/>
            <w:tcBorders>
              <w:bottom w:val="single" w:sz="2" w:space="0" w:color="auto"/>
            </w:tcBorders>
          </w:tcPr>
          <w:p w14:paraId="1D62D938" w14:textId="77777777" w:rsidR="00FC20C2" w:rsidRPr="001131B6" w:rsidRDefault="00FC20C2" w:rsidP="00FC20C2">
            <w:pPr>
              <w:spacing w:before="20" w:after="20"/>
              <w:rPr>
                <w:rFonts w:ascii="umr10" w:eastAsia="Times New Roman" w:hAnsi="umr10" w:cs="Times New Roman"/>
                <w:noProof/>
                <w:szCs w:val="24"/>
              </w:rPr>
            </w:pPr>
            <w:r w:rsidRPr="001131B6">
              <w:rPr>
                <w:rFonts w:ascii="umr10" w:eastAsia="Times New Roman" w:hAnsi="umr10" w:cs="Times New Roman"/>
                <w:noProof/>
                <w:sz w:val="20"/>
                <w:szCs w:val="20"/>
              </w:rPr>
              <w:drawing>
                <wp:inline distT="0" distB="0" distL="0" distR="0" wp14:anchorId="3C5A08E2" wp14:editId="6513A02A">
                  <wp:extent cx="642551" cy="163148"/>
                  <wp:effectExtent l="0" t="0" r="5715" b="8890"/>
                  <wp:docPr id="21" name="Imagem 21"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959" w:type="pct"/>
            <w:tcBorders>
              <w:bottom w:val="single" w:sz="2" w:space="0" w:color="auto"/>
            </w:tcBorders>
          </w:tcPr>
          <w:p w14:paraId="7433FECD" w14:textId="77777777" w:rsidR="00FC20C2" w:rsidRPr="001131B6" w:rsidRDefault="00FC20C2" w:rsidP="00FC20C2">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Auxílio à </w:t>
            </w:r>
            <w:r w:rsidRPr="001131B6">
              <w:rPr>
                <w:rFonts w:ascii="umr10" w:eastAsia="Times New Roman" w:hAnsi="umr10" w:cs="Times New Roman"/>
                <w:b/>
                <w:bCs/>
                <w:iCs/>
                <w:sz w:val="20"/>
                <w:szCs w:val="20"/>
                <w:lang w:val="pt-BR"/>
              </w:rPr>
              <w:t>participação em evento</w:t>
            </w:r>
            <w:r w:rsidRPr="001131B6">
              <w:rPr>
                <w:rFonts w:ascii="umr10" w:eastAsia="Times New Roman" w:hAnsi="umr10" w:cs="Times New Roman"/>
                <w:bCs/>
                <w:iCs/>
                <w:sz w:val="20"/>
                <w:szCs w:val="20"/>
                <w:lang w:val="pt-BR"/>
              </w:rPr>
              <w:t xml:space="preserve"> (</w:t>
            </w:r>
            <w:r>
              <w:rPr>
                <w:rFonts w:ascii="umr10" w:eastAsia="Times New Roman" w:hAnsi="umr10" w:cs="Times New Roman"/>
                <w:bCs/>
                <w:iCs/>
                <w:sz w:val="20"/>
                <w:szCs w:val="20"/>
                <w:lang w:val="pt-BR"/>
              </w:rPr>
              <w:t>ICSE</w:t>
            </w:r>
            <w:r w:rsidRPr="001131B6">
              <w:rPr>
                <w:rFonts w:ascii="umr10" w:eastAsia="Times New Roman" w:hAnsi="umr10" w:cs="Times New Roman"/>
                <w:bCs/>
                <w:iCs/>
                <w:sz w:val="20"/>
                <w:szCs w:val="20"/>
                <w:lang w:val="pt-BR"/>
              </w:rPr>
              <w:t xml:space="preserve"> 201</w:t>
            </w:r>
            <w:r>
              <w:rPr>
                <w:rFonts w:ascii="umr10" w:eastAsia="Times New Roman" w:hAnsi="umr10" w:cs="Times New Roman"/>
                <w:bCs/>
                <w:iCs/>
                <w:sz w:val="20"/>
                <w:szCs w:val="20"/>
                <w:lang w:val="pt-BR"/>
              </w:rPr>
              <w:t>3</w:t>
            </w:r>
            <w:r w:rsidRPr="001131B6">
              <w:rPr>
                <w:rFonts w:ascii="umr10" w:eastAsia="Times New Roman" w:hAnsi="umr10" w:cs="Times New Roman"/>
                <w:bCs/>
                <w:iCs/>
                <w:sz w:val="20"/>
                <w:szCs w:val="20"/>
                <w:lang w:val="pt-BR"/>
              </w:rPr>
              <w:t xml:space="preserve">). Processo no. </w:t>
            </w:r>
            <w:r w:rsidRPr="00150C9C">
              <w:rPr>
                <w:rFonts w:ascii="umr10" w:eastAsia="Times New Roman" w:hAnsi="umr10" w:cs="Times New Roman"/>
                <w:bCs/>
                <w:iCs/>
                <w:sz w:val="20"/>
                <w:szCs w:val="20"/>
                <w:lang w:val="pt-BR"/>
              </w:rPr>
              <w:t>2013/05523-1</w:t>
            </w:r>
          </w:p>
        </w:tc>
        <w:tc>
          <w:tcPr>
            <w:tcW w:w="728" w:type="pct"/>
            <w:tcBorders>
              <w:bottom w:val="single" w:sz="2" w:space="0" w:color="auto"/>
            </w:tcBorders>
          </w:tcPr>
          <w:p w14:paraId="09C2E6ED" w14:textId="77777777" w:rsidR="00FC20C2" w:rsidRPr="001131B6" w:rsidRDefault="00FC20C2" w:rsidP="008D6201">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w:t>
            </w:r>
            <w:r>
              <w:rPr>
                <w:rFonts w:ascii="umr10" w:eastAsia="Times New Roman" w:hAnsi="umr10" w:cs="Times New Roman"/>
                <w:bCs/>
                <w:iCs/>
                <w:sz w:val="20"/>
                <w:szCs w:val="20"/>
                <w:lang w:val="pt-BR"/>
              </w:rPr>
              <w:t xml:space="preserve"> 14.260</w:t>
            </w:r>
          </w:p>
          <w:p w14:paraId="1521CDAB" w14:textId="77777777" w:rsidR="00FC20C2" w:rsidRPr="001131B6" w:rsidRDefault="00FC20C2" w:rsidP="008D6201">
            <w:pPr>
              <w:jc w:val="right"/>
              <w:rPr>
                <w:rFonts w:ascii="umr10" w:eastAsia="Times New Roman" w:hAnsi="umr10" w:cs="Times New Roman"/>
                <w:bCs/>
                <w:iCs/>
                <w:sz w:val="20"/>
                <w:szCs w:val="20"/>
                <w:lang w:val="pt-BR"/>
              </w:rPr>
            </w:pPr>
          </w:p>
        </w:tc>
      </w:tr>
      <w:tr w:rsidR="00FC20C2" w:rsidRPr="001131B6" w14:paraId="00CAB32A" w14:textId="77777777" w:rsidTr="00FC20C2">
        <w:trPr>
          <w:jc w:val="center"/>
        </w:trPr>
        <w:tc>
          <w:tcPr>
            <w:tcW w:w="271" w:type="pct"/>
            <w:tcBorders>
              <w:bottom w:val="single" w:sz="2" w:space="0" w:color="auto"/>
            </w:tcBorders>
          </w:tcPr>
          <w:p w14:paraId="2997E07C"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391" w:type="pct"/>
            <w:tcBorders>
              <w:bottom w:val="single" w:sz="2" w:space="0" w:color="auto"/>
            </w:tcBorders>
          </w:tcPr>
          <w:p w14:paraId="428BC55F"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651" w:type="pct"/>
            <w:tcBorders>
              <w:bottom w:val="single" w:sz="2" w:space="0" w:color="auto"/>
            </w:tcBorders>
          </w:tcPr>
          <w:p w14:paraId="071F9C91" w14:textId="77777777" w:rsidR="00FC20C2" w:rsidRPr="001131B6" w:rsidRDefault="00FC20C2" w:rsidP="00FC20C2">
            <w:pPr>
              <w:spacing w:before="20" w:after="20"/>
              <w:rPr>
                <w:rFonts w:ascii="umr10" w:eastAsia="Times New Roman" w:hAnsi="umr10" w:cs="Times New Roman"/>
                <w:bCs/>
                <w:iCs/>
                <w:sz w:val="20"/>
                <w:szCs w:val="20"/>
                <w:lang w:val="pt-BR"/>
              </w:rPr>
            </w:pPr>
            <w:r w:rsidRPr="001131B6">
              <w:rPr>
                <w:rFonts w:ascii="umr10" w:eastAsia="Times New Roman" w:hAnsi="umr10" w:cs="Times New Roman"/>
                <w:noProof/>
                <w:szCs w:val="24"/>
              </w:rPr>
              <w:drawing>
                <wp:inline distT="0" distB="0" distL="0" distR="0" wp14:anchorId="3CF451D6" wp14:editId="03F44BC6">
                  <wp:extent cx="615600" cy="284400"/>
                  <wp:effectExtent l="0" t="0" r="0" b="1905"/>
                  <wp:docPr id="115" name="Imagem 115"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2959" w:type="pct"/>
            <w:tcBorders>
              <w:bottom w:val="single" w:sz="2" w:space="0" w:color="auto"/>
            </w:tcBorders>
          </w:tcPr>
          <w:p w14:paraId="62C60BFD" w14:textId="77777777" w:rsidR="00FC20C2" w:rsidRPr="001131B6" w:rsidRDefault="00FC20C2" w:rsidP="00FC20C2">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Auxílio à </w:t>
            </w:r>
            <w:r w:rsidRPr="001131B6">
              <w:rPr>
                <w:rFonts w:ascii="umr10" w:eastAsia="Times New Roman" w:hAnsi="umr10" w:cs="Times New Roman"/>
                <w:b/>
                <w:bCs/>
                <w:iCs/>
                <w:sz w:val="20"/>
                <w:szCs w:val="20"/>
                <w:lang w:val="pt-BR"/>
              </w:rPr>
              <w:t>participação em evento</w:t>
            </w:r>
            <w:r w:rsidRPr="001131B6">
              <w:rPr>
                <w:rFonts w:ascii="umr10" w:eastAsia="Times New Roman" w:hAnsi="umr10" w:cs="Times New Roman"/>
                <w:bCs/>
                <w:iCs/>
                <w:sz w:val="20"/>
                <w:szCs w:val="20"/>
                <w:lang w:val="pt-BR"/>
              </w:rPr>
              <w:t xml:space="preserve"> (CRIWG 2012). Processo 453958/2012-5.</w:t>
            </w:r>
          </w:p>
        </w:tc>
        <w:tc>
          <w:tcPr>
            <w:tcW w:w="728" w:type="pct"/>
            <w:tcBorders>
              <w:bottom w:val="single" w:sz="2" w:space="0" w:color="auto"/>
            </w:tcBorders>
          </w:tcPr>
          <w:p w14:paraId="62C6D448" w14:textId="77777777" w:rsidR="00FC20C2" w:rsidRPr="001131B6" w:rsidRDefault="00FC20C2" w:rsidP="008D6201">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R$ 4.000</w:t>
            </w:r>
          </w:p>
        </w:tc>
      </w:tr>
      <w:tr w:rsidR="00FC20C2" w:rsidRPr="001131B6" w14:paraId="0293B664" w14:textId="77777777" w:rsidTr="00FC20C2">
        <w:trPr>
          <w:jc w:val="center"/>
        </w:trPr>
        <w:tc>
          <w:tcPr>
            <w:tcW w:w="271" w:type="pct"/>
          </w:tcPr>
          <w:p w14:paraId="7B480009"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391" w:type="pct"/>
          </w:tcPr>
          <w:p w14:paraId="143658CD"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651" w:type="pct"/>
          </w:tcPr>
          <w:p w14:paraId="03F97556" w14:textId="77777777" w:rsidR="00FC20C2" w:rsidRPr="001131B6" w:rsidRDefault="00FC20C2" w:rsidP="00FC20C2">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4E0B93EA" wp14:editId="2D365F8F">
                  <wp:extent cx="439200" cy="172800"/>
                  <wp:effectExtent l="0" t="0" r="0" b="0"/>
                  <wp:docPr id="116" name="Imagem 116"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2959" w:type="pct"/>
          </w:tcPr>
          <w:p w14:paraId="141714F3" w14:textId="77777777" w:rsidR="00FC20C2" w:rsidRPr="001131B6" w:rsidRDefault="00FC20C2" w:rsidP="00FC20C2">
            <w:pPr>
              <w:spacing w:after="60"/>
              <w:jc w:val="both"/>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Projeto 1,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ró-reitoria de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esquisa. </w:t>
            </w:r>
            <w:r w:rsidRPr="001131B6">
              <w:rPr>
                <w:rFonts w:ascii="umr10" w:eastAsia="Times New Roman" w:hAnsi="umr10" w:cs="Times New Roman"/>
                <w:b/>
                <w:bCs/>
                <w:iCs/>
                <w:sz w:val="20"/>
                <w:szCs w:val="20"/>
                <w:lang w:val="pt-BR"/>
              </w:rPr>
              <w:t>Auxílio complementar</w:t>
            </w:r>
            <w:r w:rsidRPr="001131B6">
              <w:rPr>
                <w:rFonts w:ascii="umr10" w:eastAsia="Times New Roman" w:hAnsi="umr10" w:cs="Times New Roman"/>
                <w:bCs/>
                <w:iCs/>
                <w:sz w:val="20"/>
                <w:szCs w:val="20"/>
                <w:lang w:val="pt-BR"/>
              </w:rPr>
              <w:t xml:space="preserve"> ao projeto CHOReOS.</w:t>
            </w:r>
          </w:p>
        </w:tc>
        <w:tc>
          <w:tcPr>
            <w:tcW w:w="728" w:type="pct"/>
          </w:tcPr>
          <w:p w14:paraId="548B644D" w14:textId="77777777" w:rsidR="00FC20C2" w:rsidRPr="001131B6" w:rsidRDefault="00FC20C2" w:rsidP="008D6201">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R$ 6.000</w:t>
            </w:r>
          </w:p>
        </w:tc>
      </w:tr>
      <w:tr w:rsidR="00FC20C2" w:rsidRPr="001131B6" w14:paraId="7435A0F7" w14:textId="77777777" w:rsidTr="00FC20C2">
        <w:trPr>
          <w:jc w:val="center"/>
        </w:trPr>
        <w:tc>
          <w:tcPr>
            <w:tcW w:w="271" w:type="pct"/>
          </w:tcPr>
          <w:p w14:paraId="77C8DAB0"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391" w:type="pct"/>
          </w:tcPr>
          <w:p w14:paraId="6F7A9343"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651" w:type="pct"/>
          </w:tcPr>
          <w:p w14:paraId="4C7075E3" w14:textId="77777777" w:rsidR="00FC20C2" w:rsidRPr="001131B6" w:rsidRDefault="00FC20C2" w:rsidP="00FC20C2">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19FCCBD7" wp14:editId="1224B73F">
                  <wp:extent cx="439200" cy="172800"/>
                  <wp:effectExtent l="0" t="0" r="0" b="0"/>
                  <wp:docPr id="117" name="Imagem 117"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2959" w:type="pct"/>
          </w:tcPr>
          <w:p w14:paraId="11676BBF" w14:textId="77777777" w:rsidR="00FC20C2" w:rsidRPr="001131B6" w:rsidRDefault="00FC20C2" w:rsidP="00FC20C2">
            <w:pPr>
              <w:spacing w:after="60"/>
              <w:jc w:val="both"/>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Projeto 1,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ró-reitoria de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esquisa. </w:t>
            </w:r>
            <w:r w:rsidRPr="001131B6">
              <w:rPr>
                <w:rFonts w:ascii="umr10" w:eastAsia="Times New Roman" w:hAnsi="umr10" w:cs="Times New Roman"/>
                <w:b/>
                <w:bCs/>
                <w:iCs/>
                <w:sz w:val="20"/>
                <w:szCs w:val="20"/>
                <w:lang w:val="pt-BR"/>
              </w:rPr>
              <w:t>Auxílio complementar</w:t>
            </w:r>
            <w:r w:rsidRPr="001131B6">
              <w:rPr>
                <w:rFonts w:ascii="umr10" w:eastAsia="Times New Roman" w:hAnsi="umr10" w:cs="Times New Roman"/>
                <w:bCs/>
                <w:iCs/>
                <w:sz w:val="20"/>
                <w:szCs w:val="20"/>
                <w:lang w:val="pt-BR"/>
              </w:rPr>
              <w:t xml:space="preserve"> ao projeto regular FAPESP 2010/06897-4.</w:t>
            </w:r>
          </w:p>
        </w:tc>
        <w:tc>
          <w:tcPr>
            <w:tcW w:w="728" w:type="pct"/>
          </w:tcPr>
          <w:p w14:paraId="479D2F8A" w14:textId="77777777" w:rsidR="00FC20C2" w:rsidRPr="001131B6" w:rsidRDefault="00FC20C2" w:rsidP="008D6201">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R$ 4.000 </w:t>
            </w:r>
          </w:p>
        </w:tc>
      </w:tr>
      <w:tr w:rsidR="00FC20C2" w:rsidRPr="001131B6" w14:paraId="3EA1B462" w14:textId="77777777" w:rsidTr="00FC20C2">
        <w:trPr>
          <w:jc w:val="center"/>
        </w:trPr>
        <w:tc>
          <w:tcPr>
            <w:tcW w:w="271" w:type="pct"/>
          </w:tcPr>
          <w:p w14:paraId="486D09C8"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391" w:type="pct"/>
          </w:tcPr>
          <w:p w14:paraId="1A1D26C9"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651" w:type="pct"/>
          </w:tcPr>
          <w:p w14:paraId="6B659A6C" w14:textId="77777777" w:rsidR="00FC20C2" w:rsidRPr="001131B6" w:rsidRDefault="00FC20C2" w:rsidP="00FC20C2">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2596B1F2" wp14:editId="21356463">
                  <wp:extent cx="642551" cy="163148"/>
                  <wp:effectExtent l="0" t="0" r="5715" b="8890"/>
                  <wp:docPr id="118" name="Imagem 118"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2959" w:type="pct"/>
          </w:tcPr>
          <w:p w14:paraId="33E22449" w14:textId="77777777" w:rsidR="00FC20C2" w:rsidRPr="001131B6" w:rsidRDefault="00FC20C2" w:rsidP="00FC20C2">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Auxílio à </w:t>
            </w:r>
            <w:r w:rsidRPr="001131B6">
              <w:rPr>
                <w:rFonts w:ascii="umr10" w:eastAsia="Times New Roman" w:hAnsi="umr10" w:cs="Times New Roman"/>
                <w:b/>
                <w:bCs/>
                <w:iCs/>
                <w:sz w:val="20"/>
                <w:szCs w:val="20"/>
                <w:lang w:val="pt-BR"/>
              </w:rPr>
              <w:t>participação em evento</w:t>
            </w:r>
            <w:r w:rsidRPr="001131B6">
              <w:rPr>
                <w:rFonts w:ascii="umr10" w:eastAsia="Times New Roman" w:hAnsi="umr10" w:cs="Times New Roman"/>
                <w:bCs/>
                <w:iCs/>
                <w:sz w:val="20"/>
                <w:szCs w:val="20"/>
                <w:lang w:val="pt-BR"/>
              </w:rPr>
              <w:t xml:space="preserve"> (CRIWG 2010). Processo no. 2010/07818-0</w:t>
            </w:r>
          </w:p>
        </w:tc>
        <w:tc>
          <w:tcPr>
            <w:tcW w:w="728" w:type="pct"/>
          </w:tcPr>
          <w:p w14:paraId="0596D286" w14:textId="77777777" w:rsidR="00FC20C2" w:rsidRPr="001131B6" w:rsidRDefault="00FC20C2" w:rsidP="008D6201">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R$ 6.494</w:t>
            </w:r>
          </w:p>
          <w:p w14:paraId="06171588" w14:textId="77777777" w:rsidR="00FC20C2" w:rsidRPr="001131B6" w:rsidRDefault="00FC20C2" w:rsidP="008D6201">
            <w:pPr>
              <w:jc w:val="right"/>
              <w:rPr>
                <w:rFonts w:ascii="umr10" w:eastAsia="Times New Roman" w:hAnsi="umr10" w:cs="Times New Roman"/>
                <w:sz w:val="20"/>
                <w:szCs w:val="20"/>
                <w:lang w:val="pt-BR"/>
              </w:rPr>
            </w:pPr>
          </w:p>
        </w:tc>
      </w:tr>
      <w:tr w:rsidR="00FC20C2" w:rsidRPr="001131B6" w14:paraId="2630683B" w14:textId="77777777" w:rsidTr="00FC20C2">
        <w:trPr>
          <w:jc w:val="center"/>
        </w:trPr>
        <w:tc>
          <w:tcPr>
            <w:tcW w:w="271" w:type="pct"/>
          </w:tcPr>
          <w:p w14:paraId="5C91F35C"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391" w:type="pct"/>
          </w:tcPr>
          <w:p w14:paraId="6631EF81"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651" w:type="pct"/>
          </w:tcPr>
          <w:p w14:paraId="24BE14F6" w14:textId="77777777" w:rsidR="00FC20C2" w:rsidRPr="001131B6" w:rsidRDefault="00FC20C2" w:rsidP="00FC20C2">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1858EAC8" wp14:editId="2633B2B4">
                  <wp:extent cx="439200" cy="172800"/>
                  <wp:effectExtent l="0" t="0" r="0" b="0"/>
                  <wp:docPr id="119" name="Imagem 119"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2959" w:type="pct"/>
          </w:tcPr>
          <w:p w14:paraId="2B36E6D4" w14:textId="77777777" w:rsidR="00FC20C2" w:rsidRPr="001131B6" w:rsidRDefault="00FC20C2" w:rsidP="00FC20C2">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Edital </w:t>
            </w:r>
            <w:r w:rsidRPr="001131B6">
              <w:rPr>
                <w:rFonts w:ascii="umr10" w:eastAsia="Times New Roman" w:hAnsi="umr10" w:cs="Times New Roman"/>
                <w:b/>
                <w:bCs/>
                <w:iCs/>
                <w:sz w:val="20"/>
                <w:szCs w:val="20"/>
                <w:lang w:val="pt-BR"/>
              </w:rPr>
              <w:t>Novos Docentes USP</w:t>
            </w:r>
            <w:r w:rsidRPr="001131B6">
              <w:rPr>
                <w:rFonts w:ascii="umr10" w:eastAsia="Times New Roman" w:hAnsi="umr10" w:cs="Times New Roman"/>
                <w:bCs/>
                <w:iCs/>
                <w:sz w:val="20"/>
                <w:szCs w:val="20"/>
                <w:lang w:val="pt-BR"/>
              </w:rPr>
              <w:t xml:space="preserve">,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ró-reitoria de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esquisa.</w:t>
            </w:r>
          </w:p>
        </w:tc>
        <w:tc>
          <w:tcPr>
            <w:tcW w:w="728" w:type="pct"/>
          </w:tcPr>
          <w:p w14:paraId="74421519" w14:textId="77777777" w:rsidR="00FC20C2" w:rsidRPr="001131B6" w:rsidRDefault="00FC20C2" w:rsidP="008D6201">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R$ 10.000 </w:t>
            </w:r>
          </w:p>
        </w:tc>
      </w:tr>
      <w:tr w:rsidR="00FC20C2" w:rsidRPr="001131B6" w14:paraId="13FBDC6B" w14:textId="77777777" w:rsidTr="00FC20C2">
        <w:trPr>
          <w:jc w:val="center"/>
        </w:trPr>
        <w:tc>
          <w:tcPr>
            <w:tcW w:w="271" w:type="pct"/>
          </w:tcPr>
          <w:p w14:paraId="2A1B548F"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91" w:type="pct"/>
          </w:tcPr>
          <w:p w14:paraId="7587C378"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w:t>
            </w:r>
          </w:p>
        </w:tc>
        <w:tc>
          <w:tcPr>
            <w:tcW w:w="651" w:type="pct"/>
          </w:tcPr>
          <w:p w14:paraId="7462C468" w14:textId="77777777" w:rsidR="00FC20C2" w:rsidRPr="001131B6" w:rsidRDefault="00FC20C2" w:rsidP="00FC20C2">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285B7823" wp14:editId="581C9AE6">
                  <wp:extent cx="439200" cy="172800"/>
                  <wp:effectExtent l="0" t="0" r="0" b="0"/>
                  <wp:docPr id="120" name="Imagem 120"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2959" w:type="pct"/>
          </w:tcPr>
          <w:p w14:paraId="0C15C6B1" w14:textId="77777777" w:rsidR="00FC20C2" w:rsidRPr="001131B6" w:rsidRDefault="00FC20C2" w:rsidP="00FC20C2">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Projeto 1,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ró-reitoria de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esquisa. </w:t>
            </w:r>
            <w:r w:rsidRPr="001131B6">
              <w:rPr>
                <w:rFonts w:ascii="umr10" w:eastAsia="Times New Roman" w:hAnsi="umr10" w:cs="Times New Roman"/>
                <w:b/>
                <w:bCs/>
                <w:iCs/>
                <w:sz w:val="20"/>
                <w:szCs w:val="20"/>
                <w:lang w:val="pt-BR"/>
              </w:rPr>
              <w:t>Auxílio complementar</w:t>
            </w:r>
            <w:r w:rsidRPr="001131B6">
              <w:rPr>
                <w:rFonts w:ascii="umr10" w:eastAsia="Times New Roman" w:hAnsi="umr10" w:cs="Times New Roman"/>
                <w:bCs/>
                <w:iCs/>
                <w:sz w:val="20"/>
                <w:szCs w:val="20"/>
                <w:lang w:val="pt-BR"/>
              </w:rPr>
              <w:t xml:space="preserve"> ao projeto CNPq/472410/2008-3.</w:t>
            </w:r>
          </w:p>
        </w:tc>
        <w:tc>
          <w:tcPr>
            <w:tcW w:w="728" w:type="pct"/>
          </w:tcPr>
          <w:p w14:paraId="3A741FFC" w14:textId="77777777" w:rsidR="00FC20C2" w:rsidRPr="001131B6" w:rsidRDefault="00FC20C2" w:rsidP="008D6201">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R$ 2.000 </w:t>
            </w:r>
          </w:p>
        </w:tc>
      </w:tr>
      <w:tr w:rsidR="00FC20C2" w:rsidRPr="001131B6" w14:paraId="302603C5" w14:textId="77777777" w:rsidTr="00FC20C2">
        <w:trPr>
          <w:jc w:val="center"/>
        </w:trPr>
        <w:tc>
          <w:tcPr>
            <w:tcW w:w="271" w:type="pct"/>
          </w:tcPr>
          <w:p w14:paraId="4043AE7E" w14:textId="77777777" w:rsidR="00FC20C2" w:rsidRPr="001131B6" w:rsidRDefault="00FC20C2" w:rsidP="00FC20C2">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91" w:type="pct"/>
          </w:tcPr>
          <w:p w14:paraId="7F89E565" w14:textId="77777777" w:rsidR="00FC20C2" w:rsidRPr="001131B6" w:rsidRDefault="00FC20C2" w:rsidP="00FC20C2">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w:t>
            </w:r>
          </w:p>
        </w:tc>
        <w:tc>
          <w:tcPr>
            <w:tcW w:w="651" w:type="pct"/>
          </w:tcPr>
          <w:p w14:paraId="68325AC9" w14:textId="77777777" w:rsidR="00FC20C2" w:rsidRPr="001131B6" w:rsidRDefault="00FC20C2" w:rsidP="00FC20C2">
            <w:pPr>
              <w:spacing w:before="20" w:after="20"/>
              <w:rPr>
                <w:rFonts w:ascii="umr10" w:eastAsia="Times New Roman" w:hAnsi="umr10" w:cs="Times New Roman"/>
                <w:sz w:val="20"/>
                <w:szCs w:val="20"/>
                <w:lang w:val="pt-BR"/>
              </w:rPr>
            </w:pPr>
            <w:r w:rsidRPr="001131B6">
              <w:rPr>
                <w:rFonts w:ascii="umr10" w:eastAsia="Times New Roman" w:hAnsi="umr10" w:cs="Times New Roman"/>
                <w:noProof/>
                <w:sz w:val="20"/>
                <w:szCs w:val="20"/>
              </w:rPr>
              <w:drawing>
                <wp:inline distT="0" distB="0" distL="0" distR="0" wp14:anchorId="5C6F4EA2" wp14:editId="352877F7">
                  <wp:extent cx="439200" cy="172800"/>
                  <wp:effectExtent l="0" t="0" r="0" b="0"/>
                  <wp:docPr id="121" name="Imagem 121"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2959" w:type="pct"/>
          </w:tcPr>
          <w:p w14:paraId="6ED1BE0A" w14:textId="77777777" w:rsidR="00FC20C2" w:rsidRPr="001131B6" w:rsidRDefault="00FC20C2" w:rsidP="00FC20C2">
            <w:pPr>
              <w:spacing w:after="60"/>
              <w:jc w:val="both"/>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Projeto 1,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ró-reitoria de </w:t>
            </w:r>
            <w:r>
              <w:rPr>
                <w:rFonts w:ascii="umr10" w:eastAsia="Times New Roman" w:hAnsi="umr10" w:cs="Times New Roman"/>
                <w:bCs/>
                <w:iCs/>
                <w:sz w:val="20"/>
                <w:szCs w:val="20"/>
                <w:lang w:val="pt-BR"/>
              </w:rPr>
              <w:t>P</w:t>
            </w:r>
            <w:r w:rsidRPr="001131B6">
              <w:rPr>
                <w:rFonts w:ascii="umr10" w:eastAsia="Times New Roman" w:hAnsi="umr10" w:cs="Times New Roman"/>
                <w:bCs/>
                <w:iCs/>
                <w:sz w:val="20"/>
                <w:szCs w:val="20"/>
                <w:lang w:val="pt-BR"/>
              </w:rPr>
              <w:t xml:space="preserve">esquisa. </w:t>
            </w:r>
            <w:r w:rsidRPr="001131B6">
              <w:rPr>
                <w:rFonts w:ascii="umr10" w:eastAsia="Times New Roman" w:hAnsi="umr10" w:cs="Times New Roman"/>
                <w:b/>
                <w:bCs/>
                <w:iCs/>
                <w:sz w:val="20"/>
                <w:szCs w:val="20"/>
                <w:lang w:val="pt-BR"/>
              </w:rPr>
              <w:t>Auxílio complementar</w:t>
            </w:r>
            <w:r w:rsidRPr="001131B6">
              <w:rPr>
                <w:rFonts w:ascii="umr10" w:eastAsia="Times New Roman" w:hAnsi="umr10" w:cs="Times New Roman"/>
                <w:bCs/>
                <w:iCs/>
                <w:sz w:val="20"/>
                <w:szCs w:val="20"/>
                <w:lang w:val="pt-BR"/>
              </w:rPr>
              <w:t xml:space="preserve"> ao projeto FAPES 38874849/2007.</w:t>
            </w:r>
          </w:p>
        </w:tc>
        <w:tc>
          <w:tcPr>
            <w:tcW w:w="728" w:type="pct"/>
          </w:tcPr>
          <w:p w14:paraId="7F746A7C" w14:textId="77777777" w:rsidR="00FC20C2" w:rsidRPr="001131B6" w:rsidRDefault="00FC20C2" w:rsidP="008D6201">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R$ 3.000</w:t>
            </w:r>
          </w:p>
        </w:tc>
      </w:tr>
      <w:tr w:rsidR="00FC20C2" w:rsidRPr="001131B6" w14:paraId="2E02683F" w14:textId="77777777" w:rsidTr="00FC20C2">
        <w:trPr>
          <w:jc w:val="center"/>
        </w:trPr>
        <w:tc>
          <w:tcPr>
            <w:tcW w:w="271" w:type="pct"/>
            <w:tcBorders>
              <w:bottom w:val="single" w:sz="2" w:space="0" w:color="auto"/>
            </w:tcBorders>
            <w:shd w:val="clear" w:color="auto" w:fill="D9D9D9"/>
          </w:tcPr>
          <w:p w14:paraId="3D6B659F" w14:textId="77777777" w:rsidR="00FC20C2" w:rsidRPr="001131B6" w:rsidRDefault="00FC20C2" w:rsidP="00FC20C2">
            <w:pPr>
              <w:jc w:val="right"/>
              <w:rPr>
                <w:rFonts w:ascii="umr10" w:eastAsia="Times New Roman" w:hAnsi="umr10" w:cs="Times New Roman"/>
                <w:b/>
                <w:sz w:val="20"/>
                <w:szCs w:val="20"/>
                <w:lang w:val="pt-BR"/>
              </w:rPr>
            </w:pPr>
          </w:p>
        </w:tc>
        <w:tc>
          <w:tcPr>
            <w:tcW w:w="391" w:type="pct"/>
            <w:tcBorders>
              <w:bottom w:val="single" w:sz="2" w:space="0" w:color="auto"/>
            </w:tcBorders>
            <w:shd w:val="clear" w:color="auto" w:fill="D9D9D9"/>
          </w:tcPr>
          <w:p w14:paraId="5C26626C" w14:textId="77777777" w:rsidR="00FC20C2" w:rsidRPr="001131B6" w:rsidRDefault="00FC20C2" w:rsidP="00FC20C2">
            <w:pPr>
              <w:rPr>
                <w:rFonts w:ascii="umr10" w:eastAsia="Times New Roman" w:hAnsi="umr10" w:cs="Times New Roman"/>
                <w:b/>
                <w:sz w:val="20"/>
                <w:szCs w:val="20"/>
                <w:lang w:val="pt-BR"/>
              </w:rPr>
            </w:pPr>
          </w:p>
        </w:tc>
        <w:tc>
          <w:tcPr>
            <w:tcW w:w="651" w:type="pct"/>
            <w:tcBorders>
              <w:bottom w:val="single" w:sz="2" w:space="0" w:color="auto"/>
            </w:tcBorders>
            <w:shd w:val="clear" w:color="auto" w:fill="D9D9D9"/>
          </w:tcPr>
          <w:p w14:paraId="479AA505" w14:textId="77777777" w:rsidR="00FC20C2" w:rsidRPr="001131B6" w:rsidRDefault="00FC20C2" w:rsidP="00FC20C2">
            <w:pPr>
              <w:rPr>
                <w:rFonts w:ascii="umr10" w:eastAsia="Times New Roman" w:hAnsi="umr10" w:cs="Times New Roman"/>
                <w:b/>
                <w:bCs/>
                <w:iCs/>
                <w:sz w:val="20"/>
                <w:szCs w:val="20"/>
                <w:lang w:val="pt-BR"/>
              </w:rPr>
            </w:pPr>
          </w:p>
        </w:tc>
        <w:tc>
          <w:tcPr>
            <w:tcW w:w="2959" w:type="pct"/>
            <w:tcBorders>
              <w:bottom w:val="single" w:sz="2" w:space="0" w:color="auto"/>
            </w:tcBorders>
            <w:shd w:val="clear" w:color="auto" w:fill="D9D9D9"/>
          </w:tcPr>
          <w:p w14:paraId="12B99E37" w14:textId="77777777" w:rsidR="00FC20C2" w:rsidRPr="001131B6" w:rsidRDefault="00FC20C2" w:rsidP="00FC20C2">
            <w:pPr>
              <w:jc w:val="both"/>
              <w:rPr>
                <w:rFonts w:ascii="umr10" w:eastAsia="Times New Roman" w:hAnsi="umr10" w:cs="Times New Roman"/>
                <w:b/>
                <w:bCs/>
                <w:iCs/>
                <w:sz w:val="20"/>
                <w:szCs w:val="20"/>
                <w:lang w:val="pt-BR"/>
              </w:rPr>
            </w:pPr>
            <w:r w:rsidRPr="001131B6">
              <w:rPr>
                <w:rFonts w:ascii="umr10" w:eastAsia="Times New Roman" w:hAnsi="umr10" w:cs="Times New Roman"/>
                <w:b/>
                <w:bCs/>
                <w:iCs/>
                <w:sz w:val="20"/>
                <w:szCs w:val="20"/>
                <w:lang w:val="pt-BR"/>
              </w:rPr>
              <w:t>TOTAL</w:t>
            </w:r>
          </w:p>
        </w:tc>
        <w:tc>
          <w:tcPr>
            <w:tcW w:w="728" w:type="pct"/>
            <w:tcBorders>
              <w:bottom w:val="single" w:sz="2" w:space="0" w:color="auto"/>
            </w:tcBorders>
            <w:shd w:val="clear" w:color="auto" w:fill="D9D9D9"/>
          </w:tcPr>
          <w:p w14:paraId="75F75EF2" w14:textId="77777777" w:rsidR="00FC20C2" w:rsidRPr="001131B6" w:rsidRDefault="00FC20C2" w:rsidP="00B30823">
            <w:pPr>
              <w:jc w:val="right"/>
              <w:rPr>
                <w:rFonts w:ascii="umr10" w:eastAsia="Times New Roman" w:hAnsi="umr10" w:cs="Times New Roman"/>
                <w:b/>
                <w:bCs/>
                <w:iCs/>
                <w:sz w:val="20"/>
                <w:szCs w:val="20"/>
                <w:lang w:val="pt-BR"/>
              </w:rPr>
            </w:pPr>
            <w:r w:rsidRPr="001131B6">
              <w:rPr>
                <w:rFonts w:ascii="umr10" w:eastAsia="Times New Roman" w:hAnsi="umr10" w:cs="Times New Roman"/>
                <w:b/>
                <w:bCs/>
                <w:iCs/>
                <w:sz w:val="20"/>
                <w:szCs w:val="20"/>
                <w:lang w:val="pt-BR"/>
              </w:rPr>
              <w:t xml:space="preserve">R$ </w:t>
            </w:r>
            <w:r w:rsidR="00B30823">
              <w:rPr>
                <w:rFonts w:ascii="umr10" w:eastAsia="Times New Roman" w:hAnsi="umr10" w:cs="Times New Roman"/>
                <w:b/>
                <w:bCs/>
                <w:iCs/>
                <w:sz w:val="20"/>
                <w:szCs w:val="20"/>
                <w:lang w:val="pt-BR"/>
              </w:rPr>
              <w:t>121.500</w:t>
            </w:r>
          </w:p>
        </w:tc>
      </w:tr>
    </w:tbl>
    <w:p w14:paraId="2D65F5F4" w14:textId="77777777" w:rsidR="001131B6" w:rsidRPr="001131B6" w:rsidRDefault="001131B6" w:rsidP="001E3E67">
      <w:pPr>
        <w:pStyle w:val="Heading3"/>
      </w:pPr>
      <w:r w:rsidRPr="001131B6">
        <w:t xml:space="preserve">Bolsas </w:t>
      </w:r>
      <w:r w:rsidR="00D63540">
        <w:t>Obtidas por Meio do Envio de Propostas a Agências F</w:t>
      </w:r>
      <w:r w:rsidRPr="001131B6">
        <w:t>inanciadoras</w:t>
      </w:r>
      <w:bookmarkEnd w:id="160"/>
      <w:bookmarkEnd w:id="161"/>
      <w:r w:rsidRPr="001131B6">
        <w:t xml:space="preserve"> (R$ </w:t>
      </w:r>
      <w:r w:rsidR="00784555">
        <w:t xml:space="preserve">521 </w:t>
      </w:r>
      <w:r w:rsidRPr="001131B6">
        <w:t>mil)</w:t>
      </w:r>
    </w:p>
    <w:p w14:paraId="3B996CE7"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Nesta seção são apresentadas as bolsas obtidas por meio de elaboração de proposta, submissão, análise de mérito e aprovação por agências de fomento. Não estão inclusas as obtidas por meio de cota institucional.</w:t>
      </w:r>
    </w:p>
    <w:tbl>
      <w:tblPr>
        <w:tblStyle w:val="Tabelacomgrade2"/>
        <w:tblW w:w="5000" w:type="pct"/>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70"/>
        <w:gridCol w:w="966"/>
        <w:gridCol w:w="1267"/>
        <w:gridCol w:w="2200"/>
        <w:gridCol w:w="2933"/>
        <w:gridCol w:w="811"/>
        <w:gridCol w:w="1172"/>
      </w:tblGrid>
      <w:tr w:rsidR="00C068A5" w:rsidRPr="001131B6" w14:paraId="7477D357" w14:textId="77777777" w:rsidTr="00C068A5">
        <w:trPr>
          <w:jc w:val="center"/>
        </w:trPr>
        <w:tc>
          <w:tcPr>
            <w:tcW w:w="184" w:type="pct"/>
            <w:tcBorders>
              <w:bottom w:val="single" w:sz="4" w:space="0" w:color="auto"/>
            </w:tcBorders>
            <w:shd w:val="clear" w:color="auto" w:fill="D9D9D9"/>
          </w:tcPr>
          <w:p w14:paraId="07F3BCE7" w14:textId="77777777" w:rsidR="00C068A5" w:rsidRPr="001131B6" w:rsidRDefault="00C068A5" w:rsidP="001131B6">
            <w:pPr>
              <w:keepNext/>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498" w:type="pct"/>
            <w:tcBorders>
              <w:bottom w:val="single" w:sz="4" w:space="0" w:color="auto"/>
            </w:tcBorders>
            <w:shd w:val="clear" w:color="auto" w:fill="D9D9D9"/>
          </w:tcPr>
          <w:p w14:paraId="2CA29B5F" w14:textId="77777777" w:rsidR="00C068A5" w:rsidRPr="001131B6" w:rsidRDefault="002F7BE4" w:rsidP="001131B6">
            <w:pPr>
              <w:keepNext/>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Ano</w:t>
            </w:r>
          </w:p>
        </w:tc>
        <w:tc>
          <w:tcPr>
            <w:tcW w:w="653" w:type="pct"/>
            <w:tcBorders>
              <w:bottom w:val="single" w:sz="4" w:space="0" w:color="auto"/>
            </w:tcBorders>
            <w:shd w:val="clear" w:color="auto" w:fill="D9D9D9"/>
          </w:tcPr>
          <w:p w14:paraId="752F60DA" w14:textId="77777777" w:rsidR="00C068A5" w:rsidRPr="001131B6" w:rsidRDefault="00C068A5" w:rsidP="001131B6">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Agência</w:t>
            </w:r>
          </w:p>
        </w:tc>
        <w:tc>
          <w:tcPr>
            <w:tcW w:w="1133" w:type="pct"/>
            <w:tcBorders>
              <w:bottom w:val="single" w:sz="4" w:space="0" w:color="auto"/>
            </w:tcBorders>
            <w:shd w:val="clear" w:color="auto" w:fill="D9D9D9"/>
          </w:tcPr>
          <w:p w14:paraId="35A38721" w14:textId="77777777" w:rsidR="00C068A5" w:rsidRPr="001131B6" w:rsidRDefault="00C068A5" w:rsidP="001131B6">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Edital</w:t>
            </w:r>
            <w:r>
              <w:rPr>
                <w:rFonts w:ascii="umr10" w:eastAsia="Times New Roman" w:hAnsi="umr10" w:cs="Times New Roman"/>
                <w:b/>
                <w:sz w:val="20"/>
                <w:szCs w:val="20"/>
                <w:lang w:val="pt-BR"/>
              </w:rPr>
              <w:t xml:space="preserve"> / processo</w:t>
            </w:r>
          </w:p>
        </w:tc>
        <w:tc>
          <w:tcPr>
            <w:tcW w:w="1510" w:type="pct"/>
            <w:tcBorders>
              <w:bottom w:val="single" w:sz="4" w:space="0" w:color="auto"/>
            </w:tcBorders>
            <w:shd w:val="clear" w:color="auto" w:fill="D9D9D9"/>
          </w:tcPr>
          <w:p w14:paraId="5D83C13F" w14:textId="77777777" w:rsidR="00C068A5" w:rsidRPr="001131B6" w:rsidRDefault="00C068A5" w:rsidP="001131B6">
            <w:pPr>
              <w:keepNext/>
              <w:tabs>
                <w:tab w:val="left" w:pos="1134"/>
              </w:tabs>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418" w:type="pct"/>
            <w:tcBorders>
              <w:bottom w:val="single" w:sz="4" w:space="0" w:color="auto"/>
            </w:tcBorders>
            <w:shd w:val="clear" w:color="auto" w:fill="D9D9D9"/>
          </w:tcPr>
          <w:p w14:paraId="229979EF" w14:textId="77777777" w:rsidR="00C068A5" w:rsidRPr="001131B6" w:rsidRDefault="00C068A5" w:rsidP="001131B6">
            <w:pPr>
              <w:keepNext/>
              <w:tabs>
                <w:tab w:val="left" w:pos="1134"/>
              </w:tabs>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Proj.</w:t>
            </w:r>
          </w:p>
        </w:tc>
        <w:tc>
          <w:tcPr>
            <w:tcW w:w="604" w:type="pct"/>
            <w:tcBorders>
              <w:bottom w:val="single" w:sz="4" w:space="0" w:color="auto"/>
            </w:tcBorders>
            <w:shd w:val="clear" w:color="auto" w:fill="D9D9D9"/>
          </w:tcPr>
          <w:p w14:paraId="74E79CD0" w14:textId="77777777" w:rsidR="00C068A5" w:rsidRPr="001131B6" w:rsidRDefault="00C068A5" w:rsidP="001131B6">
            <w:pPr>
              <w:keepNext/>
              <w:tabs>
                <w:tab w:val="left" w:pos="1134"/>
              </w:tabs>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B30823" w:rsidRPr="00B30823" w14:paraId="583E5236" w14:textId="77777777" w:rsidTr="00C068A5">
        <w:trPr>
          <w:jc w:val="center"/>
        </w:trPr>
        <w:tc>
          <w:tcPr>
            <w:tcW w:w="184" w:type="pct"/>
          </w:tcPr>
          <w:p w14:paraId="33F3B382" w14:textId="77777777" w:rsidR="00B30823" w:rsidRDefault="00B30823"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498" w:type="pct"/>
          </w:tcPr>
          <w:p w14:paraId="273A424B" w14:textId="77777777" w:rsidR="00B30823" w:rsidRDefault="00B30823" w:rsidP="001131B6">
            <w:pPr>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2015-2017</w:t>
            </w:r>
          </w:p>
        </w:tc>
        <w:tc>
          <w:tcPr>
            <w:tcW w:w="653" w:type="pct"/>
          </w:tcPr>
          <w:p w14:paraId="010DF657" w14:textId="77777777" w:rsidR="00B30823" w:rsidRPr="001131B6" w:rsidRDefault="00B30823" w:rsidP="001131B6">
            <w:pPr>
              <w:rPr>
                <w:rFonts w:ascii="umr10" w:eastAsia="Times New Roman" w:hAnsi="umr10" w:cs="Times New Roman"/>
                <w:noProof/>
                <w:sz w:val="20"/>
                <w:szCs w:val="20"/>
                <w:lang w:val="pt-BR" w:eastAsia="pt-BR"/>
              </w:rPr>
            </w:pPr>
            <w:r w:rsidRPr="001131B6">
              <w:rPr>
                <w:rFonts w:ascii="umr10" w:eastAsia="Times New Roman" w:hAnsi="umr10" w:cs="Times New Roman"/>
                <w:noProof/>
                <w:sz w:val="20"/>
                <w:szCs w:val="20"/>
              </w:rPr>
              <w:drawing>
                <wp:inline distT="0" distB="0" distL="0" distR="0" wp14:anchorId="6C8F13C6" wp14:editId="47F672FD">
                  <wp:extent cx="642551" cy="163148"/>
                  <wp:effectExtent l="0" t="0" r="5715" b="8890"/>
                  <wp:docPr id="270" name="Imagem 270"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1133" w:type="pct"/>
          </w:tcPr>
          <w:p w14:paraId="0FB018D6" w14:textId="77777777" w:rsidR="00B30823" w:rsidRDefault="00B30823" w:rsidP="002F7BE4">
            <w:pPr>
              <w:rPr>
                <w:rFonts w:ascii="umr10" w:eastAsia="Times New Roman" w:hAnsi="umr10" w:cs="Times New Roman"/>
                <w:bCs/>
                <w:iCs/>
                <w:sz w:val="20"/>
                <w:szCs w:val="20"/>
                <w:lang w:val="pt-BR"/>
              </w:rPr>
            </w:pPr>
            <w:r>
              <w:rPr>
                <w:rFonts w:ascii="umr10" w:hAnsi="umr10"/>
                <w:bCs/>
                <w:i/>
                <w:iCs/>
                <w:sz w:val="20"/>
              </w:rPr>
              <w:t>FAPESP - grant 2014/21899-4</w:t>
            </w:r>
          </w:p>
        </w:tc>
        <w:tc>
          <w:tcPr>
            <w:tcW w:w="1510" w:type="pct"/>
          </w:tcPr>
          <w:p w14:paraId="71B58A2E" w14:textId="77777777" w:rsidR="00B30823" w:rsidRPr="00B30823" w:rsidRDefault="0032315D" w:rsidP="001131B6">
            <w:pPr>
              <w:spacing w:after="60"/>
              <w:rPr>
                <w:rFonts w:ascii="umr10" w:hAnsi="umr10"/>
                <w:bCs/>
                <w:iCs/>
                <w:sz w:val="20"/>
                <w:lang w:val="pt-BR"/>
              </w:rPr>
            </w:pPr>
            <w:hyperlink r:id="rId72" w:history="1">
              <w:r w:rsidR="00B30823" w:rsidRPr="00F03995">
                <w:rPr>
                  <w:rStyle w:val="Hyperlink"/>
                  <w:rFonts w:ascii="umr10" w:hAnsi="umr10" w:cs="Arial"/>
                  <w:color w:val="auto"/>
                  <w:sz w:val="20"/>
                  <w:szCs w:val="20"/>
                  <w:u w:val="none"/>
                  <w:lang w:val="pt-BR"/>
                </w:rPr>
                <w:t xml:space="preserve">Geração automática de documentação para projetos de software livre voltada para </w:t>
              </w:r>
              <w:r w:rsidR="00B30823" w:rsidRPr="00F03995">
                <w:rPr>
                  <w:rStyle w:val="Hyperlink"/>
                  <w:rFonts w:ascii="umr10" w:hAnsi="umr10" w:cs="Arial"/>
                  <w:color w:val="auto"/>
                  <w:sz w:val="20"/>
                  <w:szCs w:val="20"/>
                  <w:u w:val="none"/>
                  <w:lang w:val="pt-BR"/>
                </w:rPr>
                <w:lastRenderedPageBreak/>
                <w:t>novatos</w:t>
              </w:r>
            </w:hyperlink>
          </w:p>
        </w:tc>
        <w:tc>
          <w:tcPr>
            <w:tcW w:w="418" w:type="pct"/>
          </w:tcPr>
          <w:p w14:paraId="5C82F424" w14:textId="77777777" w:rsidR="00B30823" w:rsidRPr="00B30823" w:rsidRDefault="00B30823" w:rsidP="001131B6">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lastRenderedPageBreak/>
              <w:t>-</w:t>
            </w:r>
          </w:p>
        </w:tc>
        <w:tc>
          <w:tcPr>
            <w:tcW w:w="604" w:type="pct"/>
          </w:tcPr>
          <w:p w14:paraId="26DD0131" w14:textId="77777777" w:rsidR="00B30823" w:rsidRDefault="00B30823" w:rsidP="00B30823">
            <w:pPr>
              <w:jc w:val="right"/>
              <w:rPr>
                <w:rFonts w:ascii="umr10" w:hAnsi="umr10"/>
                <w:bCs/>
                <w:iCs/>
                <w:sz w:val="20"/>
              </w:rPr>
            </w:pPr>
            <w:r>
              <w:rPr>
                <w:rFonts w:ascii="umr10" w:hAnsi="umr10"/>
                <w:bCs/>
                <w:iCs/>
                <w:sz w:val="20"/>
              </w:rPr>
              <w:t>R$ 176.664</w:t>
            </w:r>
          </w:p>
          <w:p w14:paraId="07836ECD" w14:textId="77777777" w:rsidR="00B30823" w:rsidRPr="00B30823" w:rsidRDefault="00B30823" w:rsidP="00B30823">
            <w:pPr>
              <w:jc w:val="right"/>
              <w:rPr>
                <w:rFonts w:ascii="umr10" w:eastAsia="Times New Roman" w:hAnsi="umr10" w:cs="Times New Roman"/>
                <w:bCs/>
                <w:iCs/>
                <w:sz w:val="20"/>
                <w:szCs w:val="20"/>
                <w:lang w:val="pt-BR"/>
              </w:rPr>
            </w:pPr>
          </w:p>
        </w:tc>
      </w:tr>
      <w:tr w:rsidR="00C068A5" w:rsidRPr="00BB60DD" w14:paraId="0E31E4B5" w14:textId="77777777" w:rsidTr="00C068A5">
        <w:trPr>
          <w:jc w:val="center"/>
        </w:trPr>
        <w:tc>
          <w:tcPr>
            <w:tcW w:w="184" w:type="pct"/>
          </w:tcPr>
          <w:p w14:paraId="69E4D41B" w14:textId="77777777" w:rsidR="00C068A5" w:rsidRDefault="00C068A5"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lastRenderedPageBreak/>
              <w:t>10.</w:t>
            </w:r>
          </w:p>
        </w:tc>
        <w:tc>
          <w:tcPr>
            <w:tcW w:w="498" w:type="pct"/>
          </w:tcPr>
          <w:p w14:paraId="0AA9FEA2" w14:textId="77777777" w:rsidR="00C068A5" w:rsidRPr="001131B6" w:rsidRDefault="00C068A5" w:rsidP="001131B6">
            <w:pPr>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2013-2014</w:t>
            </w:r>
          </w:p>
        </w:tc>
        <w:tc>
          <w:tcPr>
            <w:tcW w:w="653" w:type="pct"/>
          </w:tcPr>
          <w:p w14:paraId="369A32C4" w14:textId="77777777" w:rsidR="00C068A5" w:rsidRPr="001131B6" w:rsidRDefault="00C068A5" w:rsidP="001131B6">
            <w:pPr>
              <w:rPr>
                <w:rFonts w:ascii="umr10" w:eastAsia="Times New Roman" w:hAnsi="umr10" w:cs="Times New Roman"/>
                <w:noProof/>
                <w:sz w:val="20"/>
                <w:szCs w:val="20"/>
              </w:rPr>
            </w:pPr>
            <w:r w:rsidRPr="001131B6">
              <w:rPr>
                <w:rFonts w:ascii="umr10" w:eastAsia="Times New Roman" w:hAnsi="umr10" w:cs="Times New Roman"/>
                <w:noProof/>
                <w:sz w:val="20"/>
                <w:szCs w:val="20"/>
              </w:rPr>
              <w:drawing>
                <wp:inline distT="0" distB="0" distL="0" distR="0" wp14:anchorId="54A628A7" wp14:editId="05727938">
                  <wp:extent cx="642551" cy="163148"/>
                  <wp:effectExtent l="0" t="0" r="5715" b="8890"/>
                  <wp:docPr id="28" name="Imagem 28"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tc>
        <w:tc>
          <w:tcPr>
            <w:tcW w:w="1133" w:type="pct"/>
          </w:tcPr>
          <w:p w14:paraId="549A5F98" w14:textId="77777777" w:rsidR="00C068A5" w:rsidRPr="001131B6" w:rsidRDefault="00C068A5" w:rsidP="002F7BE4">
            <w:pPr>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 xml:space="preserve">Bolsa Estágio pesquisa exterior FAPESP </w:t>
            </w:r>
            <w:r w:rsidRPr="00EF368F">
              <w:rPr>
                <w:rFonts w:ascii="umr10" w:eastAsia="Times New Roman" w:hAnsi="umr10" w:cs="Times New Roman"/>
                <w:bCs/>
                <w:iCs/>
                <w:sz w:val="16"/>
                <w:szCs w:val="16"/>
                <w:lang w:val="pt-BR"/>
              </w:rPr>
              <w:t>2012/21179-6</w:t>
            </w:r>
          </w:p>
        </w:tc>
        <w:tc>
          <w:tcPr>
            <w:tcW w:w="1510" w:type="pct"/>
          </w:tcPr>
          <w:p w14:paraId="4152349E" w14:textId="77777777" w:rsidR="00C068A5" w:rsidRPr="00C068A5" w:rsidRDefault="00C068A5" w:rsidP="001131B6">
            <w:pPr>
              <w:spacing w:after="60"/>
              <w:rPr>
                <w:rFonts w:ascii="umr10" w:eastAsia="Times New Roman" w:hAnsi="umr10" w:cs="Times New Roman"/>
                <w:bCs/>
                <w:iCs/>
                <w:sz w:val="20"/>
                <w:szCs w:val="20"/>
                <w:lang w:val="pt-BR"/>
              </w:rPr>
            </w:pPr>
            <w:r w:rsidRPr="00C068A5">
              <w:rPr>
                <w:rFonts w:ascii="umr10" w:eastAsia="Times New Roman" w:hAnsi="umr10" w:cs="Times New Roman"/>
                <w:bCs/>
                <w:iCs/>
                <w:sz w:val="20"/>
                <w:szCs w:val="20"/>
                <w:lang w:val="pt-BR"/>
              </w:rPr>
              <w:t>Suporte a novatos em projetos de software livre</w:t>
            </w:r>
          </w:p>
        </w:tc>
        <w:tc>
          <w:tcPr>
            <w:tcW w:w="418" w:type="pct"/>
          </w:tcPr>
          <w:p w14:paraId="09B9688B" w14:textId="77777777" w:rsidR="00C068A5" w:rsidRPr="001131B6" w:rsidRDefault="00C068A5" w:rsidP="001131B6">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604" w:type="pct"/>
          </w:tcPr>
          <w:p w14:paraId="28EC597D" w14:textId="77777777" w:rsidR="00C068A5" w:rsidRPr="001131B6" w:rsidRDefault="00C068A5" w:rsidP="00A22E03">
            <w:pPr>
              <w:jc w:val="right"/>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R$ 108.940</w:t>
            </w:r>
          </w:p>
        </w:tc>
      </w:tr>
      <w:tr w:rsidR="00C068A5" w:rsidRPr="001131B6" w14:paraId="2BBC5860" w14:textId="77777777" w:rsidTr="00C068A5">
        <w:trPr>
          <w:jc w:val="center"/>
        </w:trPr>
        <w:tc>
          <w:tcPr>
            <w:tcW w:w="184" w:type="pct"/>
          </w:tcPr>
          <w:p w14:paraId="2B1FB47E" w14:textId="77777777" w:rsidR="00C068A5" w:rsidRPr="001131B6" w:rsidRDefault="00C068A5"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c>
          <w:tcPr>
            <w:tcW w:w="498" w:type="pct"/>
          </w:tcPr>
          <w:p w14:paraId="7A5C1D36"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2013</w:t>
            </w:r>
          </w:p>
        </w:tc>
        <w:tc>
          <w:tcPr>
            <w:tcW w:w="653" w:type="pct"/>
          </w:tcPr>
          <w:p w14:paraId="3AD99FD9" w14:textId="77777777" w:rsidR="00C068A5" w:rsidRPr="001131B6" w:rsidRDefault="00C068A5" w:rsidP="001131B6">
            <w:pPr>
              <w:rPr>
                <w:rFonts w:ascii="umr10" w:eastAsia="Times New Roman" w:hAnsi="umr10" w:cs="Times New Roman"/>
                <w:noProof/>
                <w:szCs w:val="24"/>
                <w:lang w:val="pt-BR" w:eastAsia="pt-BR"/>
              </w:rPr>
            </w:pPr>
            <w:r w:rsidRPr="001131B6">
              <w:rPr>
                <w:rFonts w:ascii="umr10" w:eastAsia="Times New Roman" w:hAnsi="umr10" w:cs="Times New Roman"/>
                <w:noProof/>
                <w:sz w:val="20"/>
                <w:szCs w:val="20"/>
              </w:rPr>
              <w:drawing>
                <wp:inline distT="0" distB="0" distL="0" distR="0" wp14:anchorId="13A11810" wp14:editId="2624D290">
                  <wp:extent cx="439200" cy="172800"/>
                  <wp:effectExtent l="0" t="0" r="0" b="0"/>
                  <wp:docPr id="122" name="Imagem 122"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1133" w:type="pct"/>
          </w:tcPr>
          <w:p w14:paraId="49D60BCB"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w:t>
            </w:r>
          </w:p>
        </w:tc>
        <w:tc>
          <w:tcPr>
            <w:tcW w:w="1510" w:type="pct"/>
          </w:tcPr>
          <w:p w14:paraId="338F3AEC" w14:textId="77777777" w:rsidR="00C068A5" w:rsidRPr="001131B6" w:rsidRDefault="00C068A5" w:rsidP="001131B6">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Pagamento de 2 estagiários</w:t>
            </w:r>
            <w:r w:rsidRPr="001131B6">
              <w:rPr>
                <w:rFonts w:ascii="umr10" w:eastAsia="Times New Roman" w:hAnsi="umr10" w:cs="Times New Roman"/>
                <w:b/>
                <w:bCs/>
                <w:iCs/>
                <w:sz w:val="20"/>
                <w:szCs w:val="20"/>
                <w:lang w:val="pt-BR"/>
              </w:rPr>
              <w:t xml:space="preserve"> </w:t>
            </w:r>
            <w:r w:rsidRPr="001131B6">
              <w:rPr>
                <w:rFonts w:ascii="umr10" w:eastAsia="Times New Roman" w:hAnsi="umr10" w:cs="Times New Roman"/>
                <w:bCs/>
                <w:iCs/>
                <w:sz w:val="20"/>
                <w:szCs w:val="20"/>
                <w:lang w:val="pt-BR"/>
              </w:rPr>
              <w:t>para trabalhar no projeto Arquigrafia.</w:t>
            </w:r>
          </w:p>
        </w:tc>
        <w:tc>
          <w:tcPr>
            <w:tcW w:w="418" w:type="pct"/>
          </w:tcPr>
          <w:p w14:paraId="18D430DA" w14:textId="77777777" w:rsidR="00C068A5" w:rsidRPr="001131B6" w:rsidRDefault="00C068A5" w:rsidP="001131B6">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_Ref327813500 \n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8.1.1.2</w:t>
            </w:r>
            <w:r w:rsidRPr="001131B6">
              <w:rPr>
                <w:rFonts w:ascii="umr10" w:eastAsia="Times New Roman" w:hAnsi="umr10" w:cs="Times New Roman"/>
                <w:sz w:val="20"/>
                <w:szCs w:val="20"/>
                <w:lang w:val="pt-BR"/>
              </w:rPr>
              <w:fldChar w:fldCharType="end"/>
            </w:r>
          </w:p>
        </w:tc>
        <w:tc>
          <w:tcPr>
            <w:tcW w:w="604" w:type="pct"/>
          </w:tcPr>
          <w:p w14:paraId="1F62C8C1" w14:textId="77777777" w:rsidR="00C068A5" w:rsidRPr="001131B6" w:rsidRDefault="00C068A5" w:rsidP="00A22E03">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R$ 27.550</w:t>
            </w:r>
          </w:p>
        </w:tc>
      </w:tr>
      <w:tr w:rsidR="00C068A5" w:rsidRPr="001131B6" w14:paraId="12098803" w14:textId="77777777" w:rsidTr="00C068A5">
        <w:trPr>
          <w:jc w:val="center"/>
        </w:trPr>
        <w:tc>
          <w:tcPr>
            <w:tcW w:w="184" w:type="pct"/>
          </w:tcPr>
          <w:p w14:paraId="7397208E" w14:textId="77777777" w:rsidR="00C068A5" w:rsidRPr="001131B6" w:rsidRDefault="00C068A5"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c>
          <w:tcPr>
            <w:tcW w:w="498" w:type="pct"/>
          </w:tcPr>
          <w:p w14:paraId="07C8E4F2" w14:textId="77777777" w:rsidR="00C068A5" w:rsidRPr="001131B6" w:rsidRDefault="00C068A5" w:rsidP="001131B6">
            <w:pPr>
              <w:rPr>
                <w:rFonts w:ascii="umr10" w:eastAsia="Times New Roman" w:hAnsi="umr10" w:cs="Times New Roman"/>
                <w:bCs/>
                <w:iCs/>
                <w:sz w:val="20"/>
                <w:szCs w:val="20"/>
                <w:lang w:val="pt-BR"/>
              </w:rPr>
            </w:pPr>
            <w:r>
              <w:rPr>
                <w:rFonts w:ascii="umr10" w:eastAsia="Times New Roman" w:hAnsi="umr10" w:cs="Times New Roman"/>
                <w:bCs/>
                <w:iCs/>
                <w:sz w:val="20"/>
                <w:szCs w:val="20"/>
                <w:lang w:val="pt-BR"/>
              </w:rPr>
              <w:t>2013</w:t>
            </w:r>
          </w:p>
        </w:tc>
        <w:tc>
          <w:tcPr>
            <w:tcW w:w="653" w:type="pct"/>
          </w:tcPr>
          <w:p w14:paraId="4103C70B" w14:textId="77777777" w:rsidR="00C068A5" w:rsidRPr="001131B6" w:rsidRDefault="00C068A5" w:rsidP="001131B6">
            <w:pPr>
              <w:rPr>
                <w:rFonts w:ascii="umr10" w:eastAsia="Times New Roman" w:hAnsi="umr10" w:cs="Times New Roman"/>
                <w:noProof/>
                <w:szCs w:val="24"/>
                <w:lang w:val="pt-BR" w:eastAsia="pt-BR"/>
              </w:rPr>
            </w:pPr>
            <w:r w:rsidRPr="001131B6">
              <w:rPr>
                <w:rFonts w:ascii="umr10" w:eastAsia="Times New Roman" w:hAnsi="umr10" w:cs="Times New Roman"/>
                <w:noProof/>
                <w:sz w:val="20"/>
                <w:szCs w:val="20"/>
              </w:rPr>
              <w:drawing>
                <wp:inline distT="0" distB="0" distL="0" distR="0" wp14:anchorId="6DAEB35B" wp14:editId="62238A1D">
                  <wp:extent cx="439200" cy="172800"/>
                  <wp:effectExtent l="0" t="0" r="0" b="0"/>
                  <wp:docPr id="18" name="Imagem 18"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1133" w:type="pct"/>
          </w:tcPr>
          <w:p w14:paraId="48F7D480"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Projeto 4 PRP</w:t>
            </w:r>
          </w:p>
        </w:tc>
        <w:tc>
          <w:tcPr>
            <w:tcW w:w="1510" w:type="pct"/>
          </w:tcPr>
          <w:p w14:paraId="66A014BB" w14:textId="77777777" w:rsidR="00C068A5" w:rsidRPr="001131B6" w:rsidRDefault="00C068A5" w:rsidP="001131B6">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Site Web do NaWEB</w:t>
            </w:r>
          </w:p>
        </w:tc>
        <w:tc>
          <w:tcPr>
            <w:tcW w:w="418" w:type="pct"/>
          </w:tcPr>
          <w:p w14:paraId="264828CB" w14:textId="77777777" w:rsidR="00C068A5" w:rsidRPr="001131B6" w:rsidRDefault="00C068A5" w:rsidP="00A22E03">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604" w:type="pct"/>
          </w:tcPr>
          <w:p w14:paraId="3951CBF0" w14:textId="77777777" w:rsidR="00C068A5" w:rsidRPr="001131B6" w:rsidRDefault="00C068A5" w:rsidP="00A22E03">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R$ 10.349</w:t>
            </w:r>
          </w:p>
        </w:tc>
      </w:tr>
      <w:tr w:rsidR="00C068A5" w:rsidRPr="001131B6" w14:paraId="1434F434" w14:textId="77777777" w:rsidTr="00C068A5">
        <w:trPr>
          <w:jc w:val="center"/>
        </w:trPr>
        <w:tc>
          <w:tcPr>
            <w:tcW w:w="184" w:type="pct"/>
          </w:tcPr>
          <w:p w14:paraId="12B39C0E"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498" w:type="pct"/>
          </w:tcPr>
          <w:p w14:paraId="0F768B12"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2013 a 2016</w:t>
            </w:r>
          </w:p>
        </w:tc>
        <w:tc>
          <w:tcPr>
            <w:tcW w:w="653" w:type="pct"/>
          </w:tcPr>
          <w:p w14:paraId="51C1FE0A"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noProof/>
                <w:szCs w:val="24"/>
              </w:rPr>
              <w:drawing>
                <wp:inline distT="0" distB="0" distL="0" distR="0" wp14:anchorId="087675A5" wp14:editId="438BFF20">
                  <wp:extent cx="615600" cy="284400"/>
                  <wp:effectExtent l="0" t="0" r="0" b="1905"/>
                  <wp:docPr id="123" name="Imagem 123"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1133" w:type="pct"/>
          </w:tcPr>
          <w:p w14:paraId="1A3BB0EF" w14:textId="77777777" w:rsidR="00C068A5" w:rsidRPr="001131B6" w:rsidRDefault="00C068A5" w:rsidP="002F7BE4">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 xml:space="preserve">Bolsa de Produtividade em Pesquisa </w:t>
            </w:r>
            <w:r>
              <w:rPr>
                <w:rFonts w:ascii="umr10" w:eastAsia="Times New Roman" w:hAnsi="umr10" w:cs="Times New Roman"/>
                <w:bCs/>
                <w:iCs/>
                <w:sz w:val="20"/>
                <w:szCs w:val="20"/>
                <w:lang w:val="pt-BR"/>
              </w:rPr>
              <w:t xml:space="preserve">PQ2 </w:t>
            </w:r>
            <w:r w:rsidRPr="001131B6">
              <w:rPr>
                <w:rFonts w:ascii="umr10" w:eastAsia="Times New Roman" w:hAnsi="umr10" w:cs="Times New Roman"/>
                <w:bCs/>
                <w:iCs/>
                <w:sz w:val="16"/>
                <w:szCs w:val="16"/>
                <w:lang w:val="pt-BR"/>
              </w:rPr>
              <w:t>308613/2012-0</w:t>
            </w:r>
          </w:p>
        </w:tc>
        <w:tc>
          <w:tcPr>
            <w:tcW w:w="1510" w:type="pct"/>
          </w:tcPr>
          <w:p w14:paraId="7EFF787E" w14:textId="77777777" w:rsidR="00C068A5" w:rsidRPr="001131B6" w:rsidRDefault="00C068A5" w:rsidP="001131B6">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Análise sociotécnica do desenvolvimento de software por meio de mineração de repositórios</w:t>
            </w:r>
          </w:p>
        </w:tc>
        <w:tc>
          <w:tcPr>
            <w:tcW w:w="418" w:type="pct"/>
          </w:tcPr>
          <w:p w14:paraId="29BE7867"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_Ref351997514 \n \h  \* MERGEFORMAT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8.1.1.4</w:t>
            </w:r>
            <w:r w:rsidRPr="001131B6">
              <w:rPr>
                <w:rFonts w:ascii="umr10" w:eastAsia="Times New Roman" w:hAnsi="umr10" w:cs="Times New Roman"/>
                <w:sz w:val="20"/>
                <w:szCs w:val="20"/>
                <w:lang w:val="pt-BR"/>
              </w:rPr>
              <w:fldChar w:fldCharType="end"/>
            </w:r>
          </w:p>
        </w:tc>
        <w:tc>
          <w:tcPr>
            <w:tcW w:w="604" w:type="pct"/>
          </w:tcPr>
          <w:p w14:paraId="0B1DE05D"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R$ 39.600</w:t>
            </w:r>
          </w:p>
        </w:tc>
      </w:tr>
      <w:tr w:rsidR="00C068A5" w:rsidRPr="001131B6" w14:paraId="031DC392" w14:textId="77777777" w:rsidTr="00C068A5">
        <w:trPr>
          <w:jc w:val="center"/>
        </w:trPr>
        <w:tc>
          <w:tcPr>
            <w:tcW w:w="184" w:type="pct"/>
          </w:tcPr>
          <w:p w14:paraId="4E892D01"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498" w:type="pct"/>
          </w:tcPr>
          <w:p w14:paraId="7F906F74"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2012</w:t>
            </w:r>
          </w:p>
        </w:tc>
        <w:tc>
          <w:tcPr>
            <w:tcW w:w="653" w:type="pct"/>
          </w:tcPr>
          <w:p w14:paraId="6310AB27" w14:textId="77777777" w:rsidR="00C068A5" w:rsidRPr="001131B6" w:rsidRDefault="00C068A5" w:rsidP="001131B6">
            <w:pPr>
              <w:rPr>
                <w:rFonts w:ascii="umr10" w:eastAsia="Times New Roman" w:hAnsi="umr10" w:cs="Times New Roman"/>
                <w:noProof/>
                <w:szCs w:val="24"/>
                <w:lang w:val="pt-BR" w:eastAsia="pt-BR"/>
              </w:rPr>
            </w:pPr>
            <w:r w:rsidRPr="001131B6">
              <w:rPr>
                <w:rFonts w:ascii="umr10" w:eastAsia="Times New Roman" w:hAnsi="umr10" w:cs="Times New Roman"/>
                <w:noProof/>
                <w:sz w:val="20"/>
                <w:szCs w:val="20"/>
              </w:rPr>
              <w:drawing>
                <wp:inline distT="0" distB="0" distL="0" distR="0" wp14:anchorId="6CC753B3" wp14:editId="35E2FB81">
                  <wp:extent cx="439200" cy="172800"/>
                  <wp:effectExtent l="0" t="0" r="0" b="0"/>
                  <wp:docPr id="124" name="Imagem 124"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1133" w:type="pct"/>
          </w:tcPr>
          <w:p w14:paraId="1182D44F"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w:t>
            </w:r>
          </w:p>
        </w:tc>
        <w:tc>
          <w:tcPr>
            <w:tcW w:w="1510" w:type="pct"/>
          </w:tcPr>
          <w:p w14:paraId="631785B5" w14:textId="77777777" w:rsidR="00C068A5" w:rsidRPr="001131B6" w:rsidRDefault="00C068A5" w:rsidP="001131B6">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Pagamento de 4 estagiários</w:t>
            </w:r>
            <w:r w:rsidRPr="001131B6">
              <w:rPr>
                <w:rFonts w:ascii="umr10" w:eastAsia="Times New Roman" w:hAnsi="umr10" w:cs="Times New Roman"/>
                <w:b/>
                <w:bCs/>
                <w:iCs/>
                <w:sz w:val="20"/>
                <w:szCs w:val="20"/>
                <w:lang w:val="pt-BR"/>
              </w:rPr>
              <w:t xml:space="preserve"> </w:t>
            </w:r>
            <w:r w:rsidRPr="001131B6">
              <w:rPr>
                <w:rFonts w:ascii="umr10" w:eastAsia="Times New Roman" w:hAnsi="umr10" w:cs="Times New Roman"/>
                <w:bCs/>
                <w:iCs/>
                <w:sz w:val="20"/>
                <w:szCs w:val="20"/>
                <w:lang w:val="pt-BR"/>
              </w:rPr>
              <w:t>para trabalhar no projeto Arquigrafia.</w:t>
            </w:r>
          </w:p>
        </w:tc>
        <w:tc>
          <w:tcPr>
            <w:tcW w:w="418" w:type="pct"/>
          </w:tcPr>
          <w:p w14:paraId="187154A3" w14:textId="77777777" w:rsidR="00C068A5" w:rsidRPr="001131B6" w:rsidRDefault="00C068A5" w:rsidP="001131B6">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_Ref327813500 \n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8.1.1.2</w:t>
            </w:r>
            <w:r w:rsidRPr="001131B6">
              <w:rPr>
                <w:rFonts w:ascii="umr10" w:eastAsia="Times New Roman" w:hAnsi="umr10" w:cs="Times New Roman"/>
                <w:sz w:val="20"/>
                <w:szCs w:val="20"/>
                <w:lang w:val="pt-BR"/>
              </w:rPr>
              <w:fldChar w:fldCharType="end"/>
            </w:r>
          </w:p>
        </w:tc>
        <w:tc>
          <w:tcPr>
            <w:tcW w:w="604" w:type="pct"/>
          </w:tcPr>
          <w:p w14:paraId="4EC8A98F"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R$ 43.935</w:t>
            </w:r>
          </w:p>
        </w:tc>
      </w:tr>
      <w:tr w:rsidR="00C068A5" w:rsidRPr="001131B6" w14:paraId="6A4984E0" w14:textId="77777777" w:rsidTr="00C068A5">
        <w:trPr>
          <w:jc w:val="center"/>
        </w:trPr>
        <w:tc>
          <w:tcPr>
            <w:tcW w:w="184" w:type="pct"/>
          </w:tcPr>
          <w:p w14:paraId="27E46BBE"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498" w:type="pct"/>
          </w:tcPr>
          <w:p w14:paraId="0106183E"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2010 a 2012</w:t>
            </w:r>
          </w:p>
        </w:tc>
        <w:tc>
          <w:tcPr>
            <w:tcW w:w="653" w:type="pct"/>
          </w:tcPr>
          <w:p w14:paraId="61DCC030"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noProof/>
                <w:szCs w:val="24"/>
              </w:rPr>
              <w:drawing>
                <wp:inline distT="0" distB="0" distL="0" distR="0" wp14:anchorId="5FD758E8" wp14:editId="637A9C56">
                  <wp:extent cx="615600" cy="284400"/>
                  <wp:effectExtent l="0" t="0" r="0" b="1905"/>
                  <wp:docPr id="125" name="Imagem 125"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1133" w:type="pct"/>
          </w:tcPr>
          <w:p w14:paraId="6CC5DE15" w14:textId="77777777" w:rsidR="00C068A5" w:rsidRPr="00C068A5" w:rsidRDefault="00C068A5" w:rsidP="001131B6">
            <w:pPr>
              <w:rPr>
                <w:rFonts w:ascii="umr10" w:eastAsia="Times New Roman" w:hAnsi="umr10" w:cs="Times New Roman"/>
                <w:bCs/>
                <w:iCs/>
                <w:sz w:val="16"/>
                <w:szCs w:val="16"/>
                <w:lang w:val="pt-BR"/>
              </w:rPr>
            </w:pPr>
            <w:r w:rsidRPr="001131B6">
              <w:rPr>
                <w:rFonts w:ascii="umr10" w:eastAsia="Times New Roman" w:hAnsi="umr10" w:cs="Times New Roman"/>
                <w:bCs/>
                <w:iCs/>
                <w:sz w:val="20"/>
                <w:szCs w:val="20"/>
                <w:lang w:val="pt-BR"/>
              </w:rPr>
              <w:t>Bolsa de Pro</w:t>
            </w:r>
            <w:r>
              <w:rPr>
                <w:rFonts w:ascii="umr10" w:eastAsia="Times New Roman" w:hAnsi="umr10" w:cs="Times New Roman"/>
                <w:bCs/>
                <w:iCs/>
                <w:sz w:val="20"/>
                <w:szCs w:val="20"/>
                <w:lang w:val="pt-BR"/>
              </w:rPr>
              <w:t xml:space="preserve">dutividade em Pesquisa PQ2 </w:t>
            </w:r>
            <w:r w:rsidR="002F7BE4">
              <w:rPr>
                <w:rFonts w:ascii="umr10" w:eastAsia="Times New Roman" w:hAnsi="umr10" w:cs="Times New Roman"/>
                <w:bCs/>
                <w:iCs/>
                <w:sz w:val="16"/>
                <w:szCs w:val="16"/>
                <w:lang w:val="pt-BR"/>
              </w:rPr>
              <w:t>303649/2009-7</w:t>
            </w:r>
          </w:p>
          <w:p w14:paraId="7DE5BF77" w14:textId="77777777" w:rsidR="00C068A5" w:rsidRPr="001131B6" w:rsidRDefault="00C068A5" w:rsidP="001131B6">
            <w:pPr>
              <w:rPr>
                <w:rFonts w:ascii="umr10" w:eastAsia="Times New Roman" w:hAnsi="umr10" w:cs="Times New Roman"/>
                <w:sz w:val="20"/>
                <w:szCs w:val="20"/>
                <w:lang w:val="pt-BR"/>
              </w:rPr>
            </w:pPr>
          </w:p>
        </w:tc>
        <w:tc>
          <w:tcPr>
            <w:tcW w:w="1510" w:type="pct"/>
          </w:tcPr>
          <w:p w14:paraId="71EF3189" w14:textId="77777777" w:rsidR="00C068A5" w:rsidRPr="001131B6" w:rsidRDefault="00C068A5" w:rsidP="001131B6">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Groupware Workbench: Montagem de Sistemas Colaborativos para Novas Mídias de Interação</w:t>
            </w:r>
          </w:p>
        </w:tc>
        <w:tc>
          <w:tcPr>
            <w:tcW w:w="418" w:type="pct"/>
          </w:tcPr>
          <w:p w14:paraId="004C57F9" w14:textId="77777777" w:rsidR="00C068A5" w:rsidRPr="001131B6" w:rsidRDefault="00C068A5" w:rsidP="001131B6">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_Ref327813494 \n \h  \* MERGEFORMAT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8.1.1.1</w:t>
            </w:r>
            <w:r w:rsidRPr="001131B6">
              <w:rPr>
                <w:rFonts w:ascii="umr10" w:eastAsia="Times New Roman" w:hAnsi="umr10" w:cs="Times New Roman"/>
                <w:sz w:val="20"/>
                <w:szCs w:val="20"/>
                <w:lang w:val="pt-BR"/>
              </w:rPr>
              <w:fldChar w:fldCharType="end"/>
            </w:r>
          </w:p>
        </w:tc>
        <w:tc>
          <w:tcPr>
            <w:tcW w:w="604" w:type="pct"/>
          </w:tcPr>
          <w:p w14:paraId="0BD7A109"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R$ 39.600</w:t>
            </w:r>
          </w:p>
        </w:tc>
      </w:tr>
      <w:tr w:rsidR="00C068A5" w:rsidRPr="001131B6" w14:paraId="0B8C2841" w14:textId="77777777" w:rsidTr="00C068A5">
        <w:trPr>
          <w:jc w:val="center"/>
        </w:trPr>
        <w:tc>
          <w:tcPr>
            <w:tcW w:w="184" w:type="pct"/>
          </w:tcPr>
          <w:p w14:paraId="217B6CD8"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498" w:type="pct"/>
          </w:tcPr>
          <w:p w14:paraId="170B5F1B"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2010 a 2012</w:t>
            </w:r>
          </w:p>
        </w:tc>
        <w:tc>
          <w:tcPr>
            <w:tcW w:w="653" w:type="pct"/>
          </w:tcPr>
          <w:p w14:paraId="2A4C50F9"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noProof/>
                <w:szCs w:val="24"/>
              </w:rPr>
              <w:drawing>
                <wp:inline distT="0" distB="0" distL="0" distR="0" wp14:anchorId="71CC8A32" wp14:editId="4EDEA323">
                  <wp:extent cx="615600" cy="284400"/>
                  <wp:effectExtent l="0" t="0" r="0" b="1905"/>
                  <wp:docPr id="126" name="Imagem 126"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1133" w:type="pct"/>
          </w:tcPr>
          <w:p w14:paraId="4CCB22D8" w14:textId="77777777" w:rsidR="00C068A5" w:rsidRPr="001131B6" w:rsidRDefault="00C068A5" w:rsidP="002F7BE4">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MCT/CNPq 12/2010 – Iniciação científica</w:t>
            </w:r>
            <w:r>
              <w:rPr>
                <w:rFonts w:ascii="umr10" w:eastAsia="Times New Roman" w:hAnsi="umr10" w:cs="Times New Roman"/>
                <w:bCs/>
                <w:iCs/>
                <w:sz w:val="20"/>
                <w:szCs w:val="20"/>
                <w:lang w:val="pt-BR"/>
              </w:rPr>
              <w:t xml:space="preserve"> </w:t>
            </w:r>
            <w:r w:rsidRPr="001131B6">
              <w:rPr>
                <w:rFonts w:ascii="umr10" w:eastAsia="Times New Roman" w:hAnsi="umr10" w:cs="Times New Roman"/>
                <w:bCs/>
                <w:iCs/>
                <w:sz w:val="16"/>
                <w:szCs w:val="16"/>
                <w:lang w:val="pt-BR"/>
              </w:rPr>
              <w:t>502056/2010-0</w:t>
            </w:r>
          </w:p>
        </w:tc>
        <w:tc>
          <w:tcPr>
            <w:tcW w:w="1510" w:type="pct"/>
          </w:tcPr>
          <w:p w14:paraId="28048FC3" w14:textId="77777777" w:rsidR="00C068A5" w:rsidRPr="001131B6" w:rsidRDefault="00C068A5" w:rsidP="001131B6">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Identificação e Visualização de Dependências em Software Orientado a Objetos</w:t>
            </w:r>
          </w:p>
        </w:tc>
        <w:tc>
          <w:tcPr>
            <w:tcW w:w="418" w:type="pct"/>
          </w:tcPr>
          <w:p w14:paraId="520BF6C4"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_Ref351997514 \n \h  \* MERGEFORMAT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8.1.1.4</w:t>
            </w:r>
            <w:r w:rsidRPr="001131B6">
              <w:rPr>
                <w:rFonts w:ascii="umr10" w:eastAsia="Times New Roman" w:hAnsi="umr10" w:cs="Times New Roman"/>
                <w:sz w:val="20"/>
                <w:szCs w:val="20"/>
                <w:lang w:val="pt-BR"/>
              </w:rPr>
              <w:fldChar w:fldCharType="end"/>
            </w:r>
          </w:p>
        </w:tc>
        <w:tc>
          <w:tcPr>
            <w:tcW w:w="604" w:type="pct"/>
          </w:tcPr>
          <w:p w14:paraId="3006AF9F"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R$ 8.640</w:t>
            </w:r>
          </w:p>
        </w:tc>
      </w:tr>
      <w:tr w:rsidR="00C068A5" w:rsidRPr="001131B6" w14:paraId="1608B95E" w14:textId="77777777" w:rsidTr="00C068A5">
        <w:trPr>
          <w:jc w:val="center"/>
        </w:trPr>
        <w:tc>
          <w:tcPr>
            <w:tcW w:w="184" w:type="pct"/>
          </w:tcPr>
          <w:p w14:paraId="1AF0EFA7"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498" w:type="pct"/>
          </w:tcPr>
          <w:p w14:paraId="28268953"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2009 a 2010</w:t>
            </w:r>
          </w:p>
        </w:tc>
        <w:tc>
          <w:tcPr>
            <w:tcW w:w="653" w:type="pct"/>
          </w:tcPr>
          <w:p w14:paraId="696EFCB5"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noProof/>
                <w:szCs w:val="24"/>
              </w:rPr>
              <w:drawing>
                <wp:inline distT="0" distB="0" distL="0" distR="0" wp14:anchorId="4E256309" wp14:editId="0B552AA3">
                  <wp:extent cx="439200" cy="172800"/>
                  <wp:effectExtent l="0" t="0" r="0" b="0"/>
                  <wp:docPr id="127" name="Imagem 127" descr="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0" cy="172800"/>
                          </a:xfrm>
                          <a:prstGeom prst="rect">
                            <a:avLst/>
                          </a:prstGeom>
                          <a:noFill/>
                          <a:ln w="9525">
                            <a:noFill/>
                            <a:miter lim="800000"/>
                            <a:headEnd/>
                            <a:tailEnd/>
                          </a:ln>
                        </pic:spPr>
                      </pic:pic>
                    </a:graphicData>
                  </a:graphic>
                </wp:inline>
              </w:drawing>
            </w:r>
          </w:p>
        </w:tc>
        <w:tc>
          <w:tcPr>
            <w:tcW w:w="1133" w:type="pct"/>
          </w:tcPr>
          <w:p w14:paraId="61E19780"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Programa Ensinar com Pesquisa 2009 /PRG</w:t>
            </w:r>
          </w:p>
          <w:p w14:paraId="267DEAFC" w14:textId="77777777" w:rsidR="00C068A5" w:rsidRPr="001131B6" w:rsidRDefault="00C068A5" w:rsidP="001131B6">
            <w:pPr>
              <w:rPr>
                <w:rFonts w:ascii="umr10" w:eastAsia="Times New Roman" w:hAnsi="umr10" w:cs="Times New Roman"/>
                <w:sz w:val="20"/>
                <w:szCs w:val="20"/>
                <w:lang w:val="pt-BR"/>
              </w:rPr>
            </w:pPr>
          </w:p>
        </w:tc>
        <w:tc>
          <w:tcPr>
            <w:tcW w:w="1510" w:type="pct"/>
          </w:tcPr>
          <w:p w14:paraId="47AC8516" w14:textId="77777777" w:rsidR="00C068A5" w:rsidRPr="001131B6" w:rsidRDefault="00C068A5" w:rsidP="001131B6">
            <w:pPr>
              <w:spacing w:after="60"/>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Um ambiente Web para Recebimento e Correção de Exercícios de Programação em Java</w:t>
            </w:r>
          </w:p>
        </w:tc>
        <w:tc>
          <w:tcPr>
            <w:tcW w:w="418" w:type="pct"/>
          </w:tcPr>
          <w:p w14:paraId="407A7808" w14:textId="77777777" w:rsidR="00C068A5" w:rsidRPr="001131B6" w:rsidRDefault="00C068A5" w:rsidP="001131B6">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604" w:type="pct"/>
          </w:tcPr>
          <w:p w14:paraId="355B98FC"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R$ 3.600</w:t>
            </w:r>
          </w:p>
        </w:tc>
      </w:tr>
      <w:tr w:rsidR="00C068A5" w:rsidRPr="001131B6" w14:paraId="0C8B53F5" w14:textId="77777777" w:rsidTr="00C068A5">
        <w:trPr>
          <w:jc w:val="center"/>
        </w:trPr>
        <w:tc>
          <w:tcPr>
            <w:tcW w:w="184" w:type="pct"/>
            <w:tcBorders>
              <w:bottom w:val="single" w:sz="2" w:space="0" w:color="auto"/>
            </w:tcBorders>
          </w:tcPr>
          <w:p w14:paraId="67BBF901"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498" w:type="pct"/>
            <w:tcBorders>
              <w:bottom w:val="single" w:sz="2" w:space="0" w:color="auto"/>
            </w:tcBorders>
          </w:tcPr>
          <w:p w14:paraId="314C7B7F"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2009 a 2010</w:t>
            </w:r>
          </w:p>
        </w:tc>
        <w:tc>
          <w:tcPr>
            <w:tcW w:w="653" w:type="pct"/>
            <w:tcBorders>
              <w:bottom w:val="single" w:sz="2" w:space="0" w:color="auto"/>
            </w:tcBorders>
          </w:tcPr>
          <w:p w14:paraId="5E2A92B3" w14:textId="77777777" w:rsidR="00C068A5" w:rsidRPr="001131B6" w:rsidRDefault="00C068A5" w:rsidP="001131B6">
            <w:pPr>
              <w:rPr>
                <w:rFonts w:ascii="umr10" w:eastAsia="Times New Roman" w:hAnsi="umr10" w:cs="Times New Roman"/>
                <w:bCs/>
                <w:iCs/>
                <w:sz w:val="20"/>
                <w:szCs w:val="20"/>
                <w:lang w:val="pt-BR"/>
              </w:rPr>
            </w:pPr>
            <w:r w:rsidRPr="001131B6">
              <w:rPr>
                <w:rFonts w:ascii="umr10" w:eastAsia="Times New Roman" w:hAnsi="umr10" w:cs="Times New Roman"/>
                <w:noProof/>
                <w:sz w:val="24"/>
                <w:szCs w:val="24"/>
              </w:rPr>
              <w:drawing>
                <wp:inline distT="0" distB="0" distL="0" distR="0" wp14:anchorId="5D5164F0" wp14:editId="169A2E18">
                  <wp:extent cx="642551" cy="163148"/>
                  <wp:effectExtent l="0" t="0" r="5715" b="8890"/>
                  <wp:docPr id="128" name="Imagem 128" descr="fap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apes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234" cy="163829"/>
                          </a:xfrm>
                          <a:prstGeom prst="rect">
                            <a:avLst/>
                          </a:prstGeom>
                          <a:noFill/>
                          <a:ln w="9525">
                            <a:noFill/>
                            <a:miter lim="800000"/>
                            <a:headEnd/>
                            <a:tailEnd/>
                          </a:ln>
                        </pic:spPr>
                      </pic:pic>
                    </a:graphicData>
                  </a:graphic>
                </wp:inline>
              </w:drawing>
            </w:r>
          </w:p>
          <w:p w14:paraId="224AB585" w14:textId="77777777" w:rsidR="00C068A5" w:rsidRPr="001131B6" w:rsidRDefault="00C068A5" w:rsidP="001131B6">
            <w:pPr>
              <w:rPr>
                <w:rFonts w:ascii="umr10" w:eastAsia="Times New Roman" w:hAnsi="umr10" w:cs="Times New Roman"/>
                <w:sz w:val="20"/>
                <w:szCs w:val="20"/>
                <w:lang w:val="pt-BR"/>
              </w:rPr>
            </w:pPr>
          </w:p>
        </w:tc>
        <w:tc>
          <w:tcPr>
            <w:tcW w:w="1133" w:type="pct"/>
            <w:tcBorders>
              <w:bottom w:val="single" w:sz="2" w:space="0" w:color="auto"/>
            </w:tcBorders>
          </w:tcPr>
          <w:p w14:paraId="272276A6" w14:textId="77777777" w:rsidR="00C068A5" w:rsidRPr="00C068A5" w:rsidRDefault="00C068A5" w:rsidP="002F7BE4">
            <w:pPr>
              <w:rPr>
                <w:rFonts w:ascii="umr10" w:eastAsia="Times New Roman" w:hAnsi="umr10" w:cs="Times New Roman"/>
                <w:bCs/>
                <w:iCs/>
                <w:sz w:val="16"/>
                <w:szCs w:val="16"/>
                <w:lang w:val="pt-BR"/>
              </w:rPr>
            </w:pPr>
            <w:r w:rsidRPr="001131B6">
              <w:rPr>
                <w:rFonts w:ascii="umr10" w:eastAsia="Times New Roman" w:hAnsi="umr10" w:cs="Times New Roman"/>
                <w:bCs/>
                <w:iCs/>
                <w:sz w:val="20"/>
                <w:szCs w:val="20"/>
                <w:lang w:val="pt-BR"/>
              </w:rPr>
              <w:t>Bolsas de mestrado</w:t>
            </w:r>
            <w:r>
              <w:rPr>
                <w:rFonts w:ascii="umr10" w:eastAsia="Times New Roman" w:hAnsi="umr10" w:cs="Times New Roman"/>
                <w:bCs/>
                <w:iCs/>
                <w:sz w:val="20"/>
                <w:szCs w:val="20"/>
                <w:lang w:val="pt-BR"/>
              </w:rPr>
              <w:t xml:space="preserve"> </w:t>
            </w:r>
            <w:r>
              <w:rPr>
                <w:rFonts w:ascii="umr10" w:eastAsia="Times New Roman" w:hAnsi="umr10" w:cs="Times New Roman"/>
                <w:bCs/>
                <w:iCs/>
                <w:sz w:val="16"/>
                <w:szCs w:val="16"/>
                <w:lang w:val="pt-BR"/>
              </w:rPr>
              <w:t>2009/05013-8</w:t>
            </w:r>
          </w:p>
        </w:tc>
        <w:tc>
          <w:tcPr>
            <w:tcW w:w="1510" w:type="pct"/>
            <w:tcBorders>
              <w:bottom w:val="single" w:sz="2" w:space="0" w:color="auto"/>
            </w:tcBorders>
          </w:tcPr>
          <w:p w14:paraId="702E9525" w14:textId="77777777" w:rsidR="00C068A5" w:rsidRPr="001131B6" w:rsidRDefault="00C068A5" w:rsidP="001131B6">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Desenvolvimento de componentes para inteligência coletiva no Groupware Workbench</w:t>
            </w:r>
          </w:p>
        </w:tc>
        <w:tc>
          <w:tcPr>
            <w:tcW w:w="418" w:type="pct"/>
            <w:tcBorders>
              <w:bottom w:val="single" w:sz="2" w:space="0" w:color="auto"/>
            </w:tcBorders>
          </w:tcPr>
          <w:p w14:paraId="461C9A49" w14:textId="77777777" w:rsidR="00C068A5" w:rsidRPr="001131B6" w:rsidRDefault="00C068A5" w:rsidP="001131B6">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_Ref327813494 \n \h  \* MERGEFORMAT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8.1.1.1</w:t>
            </w:r>
            <w:r w:rsidRPr="001131B6">
              <w:rPr>
                <w:rFonts w:ascii="umr10" w:eastAsia="Times New Roman" w:hAnsi="umr10" w:cs="Times New Roman"/>
                <w:sz w:val="20"/>
                <w:szCs w:val="20"/>
                <w:lang w:val="pt-BR"/>
              </w:rPr>
              <w:fldChar w:fldCharType="end"/>
            </w:r>
          </w:p>
        </w:tc>
        <w:tc>
          <w:tcPr>
            <w:tcW w:w="604" w:type="pct"/>
            <w:tcBorders>
              <w:bottom w:val="single" w:sz="2" w:space="0" w:color="auto"/>
            </w:tcBorders>
          </w:tcPr>
          <w:p w14:paraId="5257C772"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R$ 33.980</w:t>
            </w:r>
          </w:p>
        </w:tc>
      </w:tr>
      <w:tr w:rsidR="00C068A5" w:rsidRPr="001131B6" w14:paraId="1572FB55" w14:textId="77777777" w:rsidTr="00C068A5">
        <w:trPr>
          <w:jc w:val="center"/>
        </w:trPr>
        <w:tc>
          <w:tcPr>
            <w:tcW w:w="184" w:type="pct"/>
          </w:tcPr>
          <w:p w14:paraId="582094ED"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498" w:type="pct"/>
          </w:tcPr>
          <w:p w14:paraId="74FE2767"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2009 a 2011</w:t>
            </w:r>
          </w:p>
        </w:tc>
        <w:tc>
          <w:tcPr>
            <w:tcW w:w="653" w:type="pct"/>
          </w:tcPr>
          <w:p w14:paraId="553A9C6B" w14:textId="77777777" w:rsidR="00C068A5" w:rsidRPr="001131B6" w:rsidRDefault="00C068A5" w:rsidP="001131B6">
            <w:pPr>
              <w:rPr>
                <w:rFonts w:ascii="umr10" w:eastAsia="Times New Roman" w:hAnsi="umr10" w:cs="Times New Roman"/>
                <w:sz w:val="20"/>
                <w:szCs w:val="20"/>
                <w:lang w:val="pt-BR"/>
              </w:rPr>
            </w:pPr>
            <w:r w:rsidRPr="001131B6">
              <w:rPr>
                <w:rFonts w:ascii="umr10" w:eastAsia="Times New Roman" w:hAnsi="umr10" w:cs="Times New Roman"/>
                <w:noProof/>
                <w:szCs w:val="24"/>
              </w:rPr>
              <w:drawing>
                <wp:inline distT="0" distB="0" distL="0" distR="0" wp14:anchorId="33E71F91" wp14:editId="44B2D724">
                  <wp:extent cx="615600" cy="284400"/>
                  <wp:effectExtent l="0" t="0" r="0" b="1905"/>
                  <wp:docPr id="129" name="Imagem 129" descr="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np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600" cy="284400"/>
                          </a:xfrm>
                          <a:prstGeom prst="rect">
                            <a:avLst/>
                          </a:prstGeom>
                          <a:noFill/>
                          <a:ln w="9525">
                            <a:noFill/>
                            <a:miter lim="800000"/>
                            <a:headEnd/>
                            <a:tailEnd/>
                          </a:ln>
                        </pic:spPr>
                      </pic:pic>
                    </a:graphicData>
                  </a:graphic>
                </wp:inline>
              </w:drawing>
            </w:r>
          </w:p>
        </w:tc>
        <w:tc>
          <w:tcPr>
            <w:tcW w:w="1133" w:type="pct"/>
          </w:tcPr>
          <w:p w14:paraId="448F9468" w14:textId="77777777" w:rsidR="00C068A5" w:rsidRPr="001131B6" w:rsidRDefault="00C068A5" w:rsidP="002F7BE4">
            <w:pPr>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MCT/CNPq 70/2008</w:t>
            </w:r>
            <w:r>
              <w:rPr>
                <w:rFonts w:ascii="umr10" w:eastAsia="Times New Roman" w:hAnsi="umr10" w:cs="Times New Roman"/>
                <w:bCs/>
                <w:iCs/>
                <w:sz w:val="20"/>
                <w:szCs w:val="20"/>
                <w:lang w:val="pt-BR"/>
              </w:rPr>
              <w:t xml:space="preserve"> </w:t>
            </w:r>
            <w:r w:rsidRPr="001131B6">
              <w:rPr>
                <w:rFonts w:ascii="umr10" w:eastAsia="Times New Roman" w:hAnsi="umr10" w:cs="Times New Roman"/>
                <w:bCs/>
                <w:iCs/>
                <w:sz w:val="16"/>
                <w:szCs w:val="16"/>
                <w:lang w:val="pt-BR"/>
              </w:rPr>
              <w:t>552110/2009-4</w:t>
            </w:r>
          </w:p>
        </w:tc>
        <w:tc>
          <w:tcPr>
            <w:tcW w:w="1510" w:type="pct"/>
          </w:tcPr>
          <w:p w14:paraId="533D23F6" w14:textId="77777777" w:rsidR="00C068A5" w:rsidRPr="001131B6" w:rsidRDefault="00C068A5" w:rsidP="001131B6">
            <w:pPr>
              <w:spacing w:after="60"/>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Groupware Workbench: Componentes de Software para Colaboração na Web 2.0</w:t>
            </w:r>
          </w:p>
        </w:tc>
        <w:tc>
          <w:tcPr>
            <w:tcW w:w="418" w:type="pct"/>
          </w:tcPr>
          <w:p w14:paraId="6B996776" w14:textId="77777777" w:rsidR="00C068A5" w:rsidRPr="001131B6" w:rsidRDefault="00C068A5" w:rsidP="001131B6">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_Ref327813494 \n \h  \* MERGEFORMAT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8.1.1.1</w:t>
            </w:r>
            <w:r w:rsidRPr="001131B6">
              <w:rPr>
                <w:rFonts w:ascii="umr10" w:eastAsia="Times New Roman" w:hAnsi="umr10" w:cs="Times New Roman"/>
                <w:sz w:val="20"/>
                <w:szCs w:val="20"/>
                <w:lang w:val="pt-BR"/>
              </w:rPr>
              <w:fldChar w:fldCharType="end"/>
            </w:r>
          </w:p>
        </w:tc>
        <w:tc>
          <w:tcPr>
            <w:tcW w:w="604" w:type="pct"/>
          </w:tcPr>
          <w:p w14:paraId="77230490" w14:textId="77777777" w:rsidR="00C068A5" w:rsidRPr="001131B6" w:rsidRDefault="00C068A5"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R$ 28.800</w:t>
            </w:r>
          </w:p>
        </w:tc>
      </w:tr>
      <w:tr w:rsidR="00C068A5" w:rsidRPr="00784555" w14:paraId="4C1CFC71" w14:textId="77777777" w:rsidTr="00C068A5">
        <w:trPr>
          <w:jc w:val="center"/>
        </w:trPr>
        <w:tc>
          <w:tcPr>
            <w:tcW w:w="184" w:type="pct"/>
            <w:tcBorders>
              <w:bottom w:val="single" w:sz="2" w:space="0" w:color="auto"/>
            </w:tcBorders>
            <w:shd w:val="clear" w:color="auto" w:fill="D9D9D9"/>
          </w:tcPr>
          <w:p w14:paraId="77209875" w14:textId="77777777" w:rsidR="00C068A5" w:rsidRPr="001131B6" w:rsidRDefault="00C068A5" w:rsidP="001131B6">
            <w:pPr>
              <w:jc w:val="right"/>
              <w:rPr>
                <w:rFonts w:ascii="umr10" w:eastAsia="Times New Roman" w:hAnsi="umr10" w:cs="Times New Roman"/>
                <w:b/>
                <w:sz w:val="20"/>
                <w:szCs w:val="20"/>
                <w:lang w:val="pt-BR"/>
              </w:rPr>
            </w:pPr>
          </w:p>
        </w:tc>
        <w:tc>
          <w:tcPr>
            <w:tcW w:w="498" w:type="pct"/>
            <w:tcBorders>
              <w:bottom w:val="single" w:sz="2" w:space="0" w:color="auto"/>
            </w:tcBorders>
            <w:shd w:val="clear" w:color="auto" w:fill="D9D9D9"/>
          </w:tcPr>
          <w:p w14:paraId="3885C3A1" w14:textId="77777777" w:rsidR="00C068A5" w:rsidRPr="001131B6" w:rsidRDefault="00C068A5" w:rsidP="001131B6">
            <w:pPr>
              <w:rPr>
                <w:rFonts w:ascii="umr10" w:eastAsia="Times New Roman" w:hAnsi="umr10" w:cs="Times New Roman"/>
                <w:b/>
                <w:bCs/>
                <w:iCs/>
                <w:sz w:val="20"/>
                <w:szCs w:val="20"/>
                <w:lang w:val="pt-BR"/>
              </w:rPr>
            </w:pPr>
          </w:p>
        </w:tc>
        <w:tc>
          <w:tcPr>
            <w:tcW w:w="653" w:type="pct"/>
            <w:tcBorders>
              <w:bottom w:val="single" w:sz="2" w:space="0" w:color="auto"/>
            </w:tcBorders>
            <w:shd w:val="clear" w:color="auto" w:fill="D9D9D9"/>
          </w:tcPr>
          <w:p w14:paraId="7EAECC87" w14:textId="77777777" w:rsidR="00C068A5" w:rsidRPr="001131B6" w:rsidRDefault="00C068A5" w:rsidP="001131B6">
            <w:pPr>
              <w:rPr>
                <w:rFonts w:ascii="umr10" w:eastAsia="Times New Roman" w:hAnsi="umr10" w:cs="Times New Roman"/>
                <w:b/>
                <w:bCs/>
                <w:iCs/>
                <w:sz w:val="20"/>
                <w:szCs w:val="20"/>
                <w:lang w:val="pt-BR"/>
              </w:rPr>
            </w:pPr>
          </w:p>
        </w:tc>
        <w:tc>
          <w:tcPr>
            <w:tcW w:w="1133" w:type="pct"/>
            <w:tcBorders>
              <w:bottom w:val="single" w:sz="2" w:space="0" w:color="auto"/>
            </w:tcBorders>
            <w:shd w:val="clear" w:color="auto" w:fill="D9D9D9"/>
          </w:tcPr>
          <w:p w14:paraId="12E95D78" w14:textId="77777777" w:rsidR="00C068A5" w:rsidRPr="001131B6" w:rsidRDefault="00C068A5" w:rsidP="001131B6">
            <w:pPr>
              <w:rPr>
                <w:rFonts w:ascii="umr10" w:eastAsia="Times New Roman" w:hAnsi="umr10" w:cs="Times New Roman"/>
                <w:b/>
                <w:bCs/>
                <w:iCs/>
                <w:sz w:val="20"/>
                <w:szCs w:val="20"/>
                <w:lang w:val="pt-BR"/>
              </w:rPr>
            </w:pPr>
          </w:p>
        </w:tc>
        <w:tc>
          <w:tcPr>
            <w:tcW w:w="1510" w:type="pct"/>
            <w:tcBorders>
              <w:bottom w:val="single" w:sz="2" w:space="0" w:color="auto"/>
            </w:tcBorders>
            <w:shd w:val="clear" w:color="auto" w:fill="D9D9D9"/>
          </w:tcPr>
          <w:p w14:paraId="1DB372FA" w14:textId="77777777" w:rsidR="00C068A5" w:rsidRPr="001131B6" w:rsidRDefault="00C068A5" w:rsidP="001131B6">
            <w:pPr>
              <w:rPr>
                <w:rFonts w:ascii="umr10" w:eastAsia="Times New Roman" w:hAnsi="umr10" w:cs="Times New Roman"/>
                <w:b/>
                <w:bCs/>
                <w:iCs/>
                <w:sz w:val="20"/>
                <w:szCs w:val="20"/>
                <w:lang w:val="pt-BR"/>
              </w:rPr>
            </w:pPr>
            <w:r w:rsidRPr="001131B6">
              <w:rPr>
                <w:rFonts w:ascii="umr10" w:eastAsia="Times New Roman" w:hAnsi="umr10" w:cs="Times New Roman"/>
                <w:b/>
                <w:bCs/>
                <w:iCs/>
                <w:sz w:val="20"/>
                <w:szCs w:val="20"/>
                <w:lang w:val="pt-BR"/>
              </w:rPr>
              <w:t>TOTAL</w:t>
            </w:r>
          </w:p>
        </w:tc>
        <w:tc>
          <w:tcPr>
            <w:tcW w:w="1022" w:type="pct"/>
            <w:gridSpan w:val="2"/>
            <w:tcBorders>
              <w:bottom w:val="single" w:sz="2" w:space="0" w:color="auto"/>
            </w:tcBorders>
            <w:shd w:val="clear" w:color="auto" w:fill="D9D9D9"/>
          </w:tcPr>
          <w:p w14:paraId="084EA502" w14:textId="77777777" w:rsidR="00C068A5" w:rsidRPr="001131B6" w:rsidRDefault="00C068A5" w:rsidP="00784555">
            <w:pPr>
              <w:jc w:val="right"/>
              <w:rPr>
                <w:rFonts w:ascii="umr10" w:eastAsia="Times New Roman" w:hAnsi="umr10" w:cs="Times New Roman"/>
                <w:b/>
                <w:bCs/>
                <w:iCs/>
                <w:sz w:val="20"/>
                <w:szCs w:val="20"/>
                <w:lang w:val="pt-BR"/>
              </w:rPr>
            </w:pPr>
            <w:r w:rsidRPr="001131B6">
              <w:rPr>
                <w:rFonts w:ascii="umr10" w:eastAsia="Times New Roman" w:hAnsi="umr10" w:cs="Times New Roman"/>
                <w:b/>
                <w:bCs/>
                <w:iCs/>
                <w:sz w:val="20"/>
                <w:szCs w:val="20"/>
                <w:lang w:val="pt-BR"/>
              </w:rPr>
              <w:t xml:space="preserve">R$ </w:t>
            </w:r>
            <w:r w:rsidR="00784555">
              <w:rPr>
                <w:rFonts w:ascii="umr10" w:eastAsia="Times New Roman" w:hAnsi="umr10" w:cs="Times New Roman"/>
                <w:b/>
                <w:bCs/>
                <w:iCs/>
                <w:sz w:val="20"/>
                <w:szCs w:val="20"/>
                <w:lang w:val="pt-BR"/>
              </w:rPr>
              <w:t>521.658</w:t>
            </w:r>
          </w:p>
        </w:tc>
      </w:tr>
    </w:tbl>
    <w:p w14:paraId="0F0D562B" w14:textId="77777777" w:rsidR="001131B6" w:rsidRPr="001131B6" w:rsidRDefault="00D63540" w:rsidP="001E3E67">
      <w:pPr>
        <w:pStyle w:val="Heading3"/>
      </w:pPr>
      <w:r>
        <w:t>Financiamento de E</w:t>
      </w:r>
      <w:r w:rsidR="001131B6" w:rsidRPr="001131B6">
        <w:t>ventos (R$ 202 mil)</w:t>
      </w:r>
    </w:p>
    <w:p w14:paraId="0DAF5E4E"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_Ref261102238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15.13.2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4EF5BDA9" w14:textId="77777777" w:rsidR="001131B6" w:rsidRPr="001131B6" w:rsidRDefault="001131B6" w:rsidP="00DF15EC">
      <w:pPr>
        <w:pStyle w:val="Heading1"/>
      </w:pPr>
      <w:bookmarkStart w:id="162" w:name="_Toc262663643"/>
      <w:bookmarkStart w:id="163" w:name="_Toc262663724"/>
      <w:bookmarkStart w:id="164" w:name="_Ref327947189"/>
      <w:bookmarkStart w:id="165" w:name="_Ref348099826"/>
      <w:bookmarkStart w:id="166" w:name="_Toc352574553"/>
      <w:bookmarkStart w:id="167" w:name="_Ref306920290"/>
      <w:bookmarkStart w:id="168" w:name="_Ref327686045"/>
      <w:bookmarkStart w:id="169" w:name="_Toc436470865"/>
      <w:bookmarkEnd w:id="130"/>
      <w:bookmarkEnd w:id="131"/>
      <w:r w:rsidRPr="001131B6">
        <w:t xml:space="preserve">Prêmios e </w:t>
      </w:r>
      <w:bookmarkEnd w:id="162"/>
      <w:bookmarkEnd w:id="163"/>
      <w:bookmarkEnd w:id="164"/>
      <w:r w:rsidR="00523564">
        <w:t>Distinções Ligados à Pesquisa e I</w:t>
      </w:r>
      <w:r w:rsidRPr="001131B6">
        <w:t>novação</w:t>
      </w:r>
      <w:bookmarkEnd w:id="165"/>
      <w:r w:rsidRPr="001131B6">
        <w:t xml:space="preserve"> (</w:t>
      </w:r>
      <w:r w:rsidR="002B4EA1">
        <w:t>11</w:t>
      </w:r>
      <w:r w:rsidRPr="001131B6">
        <w:t>)</w:t>
      </w:r>
      <w:bookmarkEnd w:id="166"/>
      <w:bookmarkEnd w:id="169"/>
    </w:p>
    <w:p w14:paraId="4479CB85" w14:textId="77777777" w:rsidR="001131B6" w:rsidRPr="001131B6" w:rsidRDefault="001131B6" w:rsidP="001E3E67">
      <w:pPr>
        <w:pStyle w:val="Heading3"/>
      </w:pPr>
      <w:bookmarkStart w:id="170" w:name="_Ref352164896"/>
      <w:r w:rsidRPr="001131B6">
        <w:t>Projetos (</w:t>
      </w:r>
      <w:r w:rsidR="00D37B4F">
        <w:t>4</w:t>
      </w:r>
      <w:r w:rsidRPr="001131B6">
        <w:t>)</w:t>
      </w:r>
      <w:bookmarkEnd w:id="170"/>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783"/>
        <w:gridCol w:w="616"/>
      </w:tblGrid>
      <w:tr w:rsidR="001131B6" w:rsidRPr="001131B6" w14:paraId="5EA60BFD" w14:textId="77777777" w:rsidTr="001131B6">
        <w:trPr>
          <w:jc w:val="center"/>
        </w:trPr>
        <w:tc>
          <w:tcPr>
            <w:tcW w:w="0" w:type="auto"/>
            <w:tcBorders>
              <w:bottom w:val="single" w:sz="4" w:space="0" w:color="auto"/>
            </w:tcBorders>
            <w:shd w:val="clear" w:color="auto" w:fill="D9D9D9"/>
          </w:tcPr>
          <w:p w14:paraId="0F817FF7" w14:textId="77777777" w:rsidR="001131B6" w:rsidRPr="001131B6" w:rsidRDefault="001131B6" w:rsidP="001131B6">
            <w:pPr>
              <w:keepNext/>
              <w:keepLines/>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616E79E" w14:textId="77777777" w:rsidR="001131B6" w:rsidRPr="001131B6" w:rsidRDefault="001131B6" w:rsidP="001131B6">
            <w:pPr>
              <w:keepNext/>
              <w:keepLine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67C07DC6" w14:textId="77777777" w:rsidR="001131B6" w:rsidRPr="001131B6" w:rsidRDefault="001131B6" w:rsidP="001131B6">
            <w:pPr>
              <w:keepNext/>
              <w:keepLines/>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r>
      <w:tr w:rsidR="00B04C7E" w:rsidRPr="001131B6" w14:paraId="75059A6F" w14:textId="77777777" w:rsidTr="001131B6">
        <w:trPr>
          <w:jc w:val="center"/>
        </w:trPr>
        <w:tc>
          <w:tcPr>
            <w:tcW w:w="0" w:type="auto"/>
          </w:tcPr>
          <w:p w14:paraId="2326DACE" w14:textId="77777777" w:rsidR="00B04C7E" w:rsidRPr="001131B6" w:rsidRDefault="00D37B4F" w:rsidP="001131B6">
            <w:pPr>
              <w:keepNext/>
              <w:keepLines/>
              <w:spacing w:after="12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0" w:type="auto"/>
          </w:tcPr>
          <w:p w14:paraId="24A4C7E9" w14:textId="77777777" w:rsidR="00B04C7E" w:rsidRPr="002B4EA1" w:rsidRDefault="00B04C7E" w:rsidP="002B4EA1">
            <w:pPr>
              <w:keepNext/>
              <w:keepLines/>
              <w:spacing w:after="120"/>
              <w:rPr>
                <w:rFonts w:ascii="umr10" w:eastAsia="Times New Roman" w:hAnsi="umr10" w:cs="Times New Roman"/>
                <w:sz w:val="20"/>
                <w:szCs w:val="20"/>
                <w:lang w:val="pt-BR"/>
              </w:rPr>
            </w:pPr>
            <w:r w:rsidRPr="002B4EA1">
              <w:rPr>
                <w:rFonts w:ascii="umr10" w:eastAsia="Times New Roman" w:hAnsi="umr10" w:cs="Times New Roman"/>
                <w:b/>
                <w:sz w:val="20"/>
                <w:szCs w:val="20"/>
                <w:lang w:val="pt-BR"/>
              </w:rPr>
              <w:t xml:space="preserve">Menção </w:t>
            </w:r>
            <w:r w:rsidR="002B4EA1">
              <w:rPr>
                <w:rFonts w:ascii="umr10" w:eastAsia="Times New Roman" w:hAnsi="umr10" w:cs="Times New Roman"/>
                <w:b/>
                <w:sz w:val="20"/>
                <w:szCs w:val="20"/>
                <w:lang w:val="pt-BR"/>
              </w:rPr>
              <w:t>de destaque</w:t>
            </w:r>
            <w:r w:rsidRPr="002B4EA1">
              <w:rPr>
                <w:rFonts w:ascii="umr10" w:eastAsia="Times New Roman" w:hAnsi="umr10" w:cs="Times New Roman"/>
                <w:b/>
                <w:sz w:val="20"/>
                <w:szCs w:val="20"/>
                <w:lang w:val="pt-BR"/>
              </w:rPr>
              <w:t xml:space="preserve"> </w:t>
            </w:r>
            <w:r w:rsidR="002B4EA1">
              <w:rPr>
                <w:rFonts w:ascii="umr10" w:eastAsia="Times New Roman" w:hAnsi="umr10" w:cs="Times New Roman"/>
                <w:b/>
                <w:sz w:val="20"/>
                <w:szCs w:val="20"/>
                <w:lang w:val="pt-BR"/>
              </w:rPr>
              <w:t xml:space="preserve">para o projeto </w:t>
            </w:r>
            <w:r w:rsidRPr="002B4EA1">
              <w:rPr>
                <w:rFonts w:ascii="umr10" w:eastAsia="Times New Roman" w:hAnsi="umr10" w:cs="Times New Roman"/>
                <w:b/>
                <w:sz w:val="20"/>
                <w:szCs w:val="20"/>
                <w:lang w:val="pt-BR"/>
              </w:rPr>
              <w:t>Smart Audio City Guide</w:t>
            </w:r>
            <w:r w:rsidR="002B4EA1">
              <w:rPr>
                <w:rFonts w:ascii="umr10" w:eastAsia="Times New Roman" w:hAnsi="umr10" w:cs="Times New Roman"/>
                <w:sz w:val="20"/>
                <w:szCs w:val="20"/>
                <w:lang w:val="pt-BR"/>
              </w:rPr>
              <w:t xml:space="preserve"> na Olimpíada USP do Conhecimento</w:t>
            </w:r>
          </w:p>
        </w:tc>
        <w:tc>
          <w:tcPr>
            <w:tcW w:w="0" w:type="auto"/>
          </w:tcPr>
          <w:p w14:paraId="6095FC86" w14:textId="77777777" w:rsidR="00B04C7E" w:rsidRPr="001131B6" w:rsidRDefault="00D37B4F" w:rsidP="001131B6">
            <w:pPr>
              <w:keepNext/>
              <w:keepLines/>
              <w:spacing w:after="120"/>
              <w:rPr>
                <w:rFonts w:ascii="umr10" w:eastAsia="Times New Roman" w:hAnsi="umr10" w:cs="Times New Roman"/>
                <w:b/>
                <w:bCs/>
                <w:sz w:val="20"/>
                <w:szCs w:val="20"/>
                <w:lang w:val="pt-BR"/>
              </w:rPr>
            </w:pPr>
            <w:r>
              <w:rPr>
                <w:rFonts w:ascii="umr10" w:eastAsia="Times New Roman" w:hAnsi="umr10" w:cs="Times New Roman"/>
                <w:b/>
                <w:bCs/>
                <w:sz w:val="20"/>
                <w:szCs w:val="20"/>
                <w:lang w:val="pt-BR"/>
              </w:rPr>
              <w:t>2013</w:t>
            </w:r>
          </w:p>
        </w:tc>
      </w:tr>
      <w:tr w:rsidR="00B04C7E" w:rsidRPr="001131B6" w14:paraId="70E21B57" w14:textId="77777777" w:rsidTr="00B04C7E">
        <w:trPr>
          <w:jc w:val="center"/>
        </w:trPr>
        <w:tc>
          <w:tcPr>
            <w:tcW w:w="0" w:type="auto"/>
          </w:tcPr>
          <w:p w14:paraId="73029AE5" w14:textId="77777777" w:rsidR="00B04C7E" w:rsidRPr="001131B6" w:rsidRDefault="00B04C7E" w:rsidP="00B04C7E">
            <w:pPr>
              <w:keepNext/>
              <w:keepLines/>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45FD25B9" w14:textId="77777777" w:rsidR="00B04C7E" w:rsidRPr="001131B6" w:rsidRDefault="00B04C7E" w:rsidP="00B04C7E">
            <w:pPr>
              <w:keepNext/>
              <w:keepLines/>
              <w:spacing w:after="120"/>
              <w:rPr>
                <w:rFonts w:ascii="umr10" w:eastAsia="Times New Roman" w:hAnsi="umr10" w:cs="Times New Roman"/>
                <w:sz w:val="20"/>
                <w:szCs w:val="20"/>
                <w:highlight w:val="yellow"/>
                <w:lang w:val="pt-BR"/>
              </w:rPr>
            </w:pPr>
            <w:r w:rsidRPr="001131B6">
              <w:rPr>
                <w:rFonts w:ascii="umr10" w:eastAsia="Times New Roman" w:hAnsi="umr10" w:cs="Times New Roman"/>
                <w:b/>
                <w:sz w:val="20"/>
                <w:szCs w:val="20"/>
                <w:lang w:val="pt-BR"/>
              </w:rPr>
              <w:t>3º colocação na final nacional da Imagine Cup 2012</w:t>
            </w:r>
            <w:r w:rsidRPr="001131B6">
              <w:rPr>
                <w:rFonts w:ascii="umr10" w:eastAsia="Times New Roman" w:hAnsi="umr10" w:cs="Times New Roman"/>
                <w:sz w:val="20"/>
                <w:szCs w:val="20"/>
                <w:lang w:val="pt-BR"/>
              </w:rPr>
              <w:t xml:space="preserve"> com o projeto Smart Audio City Guide, sendo mentor da equipe composta pelos alunos de graduação do IME Thiago Silva, Renata Claro e Gabriel Reganati.</w:t>
            </w:r>
          </w:p>
        </w:tc>
        <w:tc>
          <w:tcPr>
            <w:tcW w:w="0" w:type="auto"/>
          </w:tcPr>
          <w:p w14:paraId="1B9CFEA7" w14:textId="77777777" w:rsidR="00B04C7E" w:rsidRPr="001131B6" w:rsidRDefault="00B04C7E" w:rsidP="00B04C7E">
            <w:pPr>
              <w:keepNext/>
              <w:keepLines/>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2012</w:t>
            </w:r>
          </w:p>
        </w:tc>
      </w:tr>
      <w:tr w:rsidR="001131B6" w:rsidRPr="001131B6" w14:paraId="1A5D1CBE" w14:textId="77777777" w:rsidTr="001131B6">
        <w:trPr>
          <w:jc w:val="center"/>
        </w:trPr>
        <w:tc>
          <w:tcPr>
            <w:tcW w:w="0" w:type="auto"/>
          </w:tcPr>
          <w:p w14:paraId="2D3FCE2B" w14:textId="77777777" w:rsidR="001131B6" w:rsidRPr="001131B6" w:rsidRDefault="001131B6" w:rsidP="001131B6">
            <w:pPr>
              <w:keepNext/>
              <w:keepLines/>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03D52150" w14:textId="77777777" w:rsidR="001131B6" w:rsidRPr="001131B6" w:rsidRDefault="001131B6" w:rsidP="001131B6">
            <w:pPr>
              <w:keepNext/>
              <w:keepLines/>
              <w:spacing w:after="12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Projeto selecionado no Cartografias Colaborativas</w:t>
            </w:r>
            <w:r w:rsidRPr="001131B6">
              <w:rPr>
                <w:rFonts w:ascii="umr10" w:eastAsia="Times New Roman" w:hAnsi="umr10" w:cs="Times New Roman"/>
                <w:sz w:val="20"/>
                <w:szCs w:val="20"/>
                <w:lang w:val="pt-BR"/>
              </w:rPr>
              <w:t xml:space="preserve">, com o projeto Arquigrafia, recebendo um selo de apoio do Ministério da Cultura ao projeto. </w:t>
            </w:r>
          </w:p>
        </w:tc>
        <w:tc>
          <w:tcPr>
            <w:tcW w:w="0" w:type="auto"/>
          </w:tcPr>
          <w:p w14:paraId="226BBDCD" w14:textId="77777777" w:rsidR="001131B6" w:rsidRPr="001131B6" w:rsidRDefault="001131B6" w:rsidP="001131B6">
            <w:pPr>
              <w:keepNext/>
              <w:keepLines/>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2012</w:t>
            </w:r>
          </w:p>
        </w:tc>
      </w:tr>
      <w:tr w:rsidR="001131B6" w:rsidRPr="001131B6" w14:paraId="2AF7B800" w14:textId="77777777" w:rsidTr="001131B6">
        <w:trPr>
          <w:jc w:val="center"/>
        </w:trPr>
        <w:tc>
          <w:tcPr>
            <w:tcW w:w="0" w:type="auto"/>
          </w:tcPr>
          <w:p w14:paraId="01247281" w14:textId="77777777" w:rsidR="001131B6" w:rsidRPr="001131B6" w:rsidRDefault="001131B6" w:rsidP="001131B6">
            <w:pPr>
              <w:keepNext/>
              <w:keepLines/>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6E496B4B" w14:textId="77777777" w:rsidR="001131B6" w:rsidRPr="001131B6" w:rsidRDefault="001131B6" w:rsidP="001131B6">
            <w:pPr>
              <w:keepNext/>
              <w:keepLines/>
              <w:spacing w:after="12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1º colocação na Olimpíada USP de Inovação 2011</w:t>
            </w:r>
            <w:r w:rsidRPr="001131B6">
              <w:rPr>
                <w:rFonts w:ascii="umr10" w:eastAsia="Times New Roman" w:hAnsi="umr10" w:cs="Times New Roman"/>
                <w:sz w:val="20"/>
                <w:szCs w:val="20"/>
                <w:lang w:val="pt-BR"/>
              </w:rPr>
              <w:t xml:space="preserve"> com o projeto Arquigrafia, em coautoria com os professores Artur Rozestraten, Maria Laura Martinez e Fabio Kon.</w:t>
            </w:r>
          </w:p>
        </w:tc>
        <w:tc>
          <w:tcPr>
            <w:tcW w:w="0" w:type="auto"/>
          </w:tcPr>
          <w:p w14:paraId="11A61170" w14:textId="77777777" w:rsidR="001131B6" w:rsidRPr="001131B6" w:rsidRDefault="001131B6" w:rsidP="001131B6">
            <w:pPr>
              <w:keepNext/>
              <w:keepLines/>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2011</w:t>
            </w:r>
          </w:p>
        </w:tc>
      </w:tr>
    </w:tbl>
    <w:p w14:paraId="7C5AA852" w14:textId="77777777" w:rsidR="001131B6" w:rsidRPr="001131B6" w:rsidRDefault="001131B6" w:rsidP="001E3E67">
      <w:pPr>
        <w:pStyle w:val="Heading3"/>
      </w:pPr>
      <w:bookmarkStart w:id="171" w:name="_Ref352164902"/>
      <w:r w:rsidRPr="001131B6">
        <w:t>Artigos (</w:t>
      </w:r>
      <w:r w:rsidR="00371B7C">
        <w:t>8</w:t>
      </w:r>
      <w:r w:rsidRPr="001131B6">
        <w:t>)</w:t>
      </w:r>
      <w:bookmarkEnd w:id="171"/>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783"/>
        <w:gridCol w:w="616"/>
      </w:tblGrid>
      <w:tr w:rsidR="001131B6" w:rsidRPr="001131B6" w14:paraId="16C89242" w14:textId="77777777" w:rsidTr="001131B6">
        <w:trPr>
          <w:jc w:val="center"/>
        </w:trPr>
        <w:tc>
          <w:tcPr>
            <w:tcW w:w="0" w:type="auto"/>
            <w:tcBorders>
              <w:bottom w:val="single" w:sz="4" w:space="0" w:color="auto"/>
            </w:tcBorders>
            <w:shd w:val="clear" w:color="auto" w:fill="D9D9D9"/>
          </w:tcPr>
          <w:p w14:paraId="3CF84734"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BD061A5"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243EC2EC"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r>
      <w:tr w:rsidR="00371B7C" w:rsidRPr="00371B7C" w14:paraId="6ADFC478" w14:textId="77777777" w:rsidTr="001131B6">
        <w:trPr>
          <w:jc w:val="center"/>
        </w:trPr>
        <w:tc>
          <w:tcPr>
            <w:tcW w:w="0" w:type="auto"/>
          </w:tcPr>
          <w:p w14:paraId="279F9C22" w14:textId="77777777" w:rsidR="00371B7C" w:rsidRDefault="00371B7C" w:rsidP="001131B6">
            <w:pPr>
              <w:spacing w:after="120"/>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c>
          <w:tcPr>
            <w:tcW w:w="0" w:type="auto"/>
          </w:tcPr>
          <w:p w14:paraId="313599FF" w14:textId="77777777" w:rsidR="00371B7C" w:rsidRPr="00371B7C" w:rsidRDefault="00371B7C" w:rsidP="00371B7C">
            <w:pPr>
              <w:keepNext/>
              <w:spacing w:after="120"/>
              <w:jc w:val="both"/>
              <w:rPr>
                <w:rFonts w:ascii="umr10" w:eastAsia="Times New Roman" w:hAnsi="umr10" w:cs="Times New Roman"/>
                <w:b/>
                <w:sz w:val="20"/>
                <w:szCs w:val="20"/>
              </w:rPr>
            </w:pPr>
            <w:r w:rsidRPr="00371B7C">
              <w:rPr>
                <w:rFonts w:ascii="umr10" w:eastAsia="Times New Roman" w:hAnsi="umr10" w:cs="Times New Roman"/>
                <w:b/>
                <w:sz w:val="20"/>
                <w:szCs w:val="20"/>
              </w:rPr>
              <w:t xml:space="preserve">Indicação para melhor artigo do </w:t>
            </w:r>
            <w:r w:rsidRPr="00371B7C">
              <w:rPr>
                <w:rFonts w:ascii="umr10" w:eastAsia="Times New Roman" w:hAnsi="umr10" w:cs="Times New Roman"/>
                <w:sz w:val="20"/>
                <w:szCs w:val="20"/>
              </w:rPr>
              <w:t>HICSS</w:t>
            </w:r>
            <w:r>
              <w:rPr>
                <w:rFonts w:ascii="umr10" w:eastAsia="Times New Roman" w:hAnsi="umr10" w:cs="Times New Roman"/>
                <w:sz w:val="20"/>
                <w:szCs w:val="20"/>
              </w:rPr>
              <w:t xml:space="preserve"> 2015</w:t>
            </w:r>
            <w:r w:rsidRPr="00371B7C">
              <w:rPr>
                <w:rFonts w:ascii="umr10" w:eastAsia="Times New Roman" w:hAnsi="umr10" w:cs="Times New Roman"/>
                <w:sz w:val="20"/>
                <w:szCs w:val="20"/>
              </w:rPr>
              <w:t>, Hawaiian International Conference on Software Sy</w:t>
            </w:r>
            <w:r w:rsidRPr="00181B46">
              <w:rPr>
                <w:rFonts w:ascii="umr10" w:eastAsia="Times New Roman" w:hAnsi="umr10" w:cs="Times New Roman"/>
                <w:sz w:val="20"/>
                <w:szCs w:val="20"/>
              </w:rPr>
              <w:t xml:space="preserve">stems com o artigo </w:t>
            </w:r>
            <w:r w:rsidRPr="00181B46">
              <w:rPr>
                <w:rFonts w:ascii="umr10" w:eastAsia="Times New Roman" w:hAnsi="umr10" w:cs="Times New Roman"/>
                <w:i/>
                <w:sz w:val="20"/>
                <w:szCs w:val="20"/>
              </w:rPr>
              <w:t xml:space="preserve">“Understanding and Supporting the Choice of an Appropriate Task to </w:t>
            </w:r>
            <w:r w:rsidRPr="00181B46">
              <w:rPr>
                <w:rFonts w:ascii="umr10" w:eastAsia="Times New Roman" w:hAnsi="umr10" w:cs="Times New Roman"/>
                <w:i/>
                <w:sz w:val="20"/>
                <w:szCs w:val="20"/>
              </w:rPr>
              <w:lastRenderedPageBreak/>
              <w:t>Start With In Open Source Software Communities”</w:t>
            </w:r>
          </w:p>
        </w:tc>
        <w:tc>
          <w:tcPr>
            <w:tcW w:w="0" w:type="auto"/>
          </w:tcPr>
          <w:p w14:paraId="706196B6" w14:textId="77777777" w:rsidR="00371B7C" w:rsidRPr="00371B7C" w:rsidRDefault="00FC20C2" w:rsidP="001131B6">
            <w:pPr>
              <w:spacing w:after="120"/>
              <w:rPr>
                <w:rFonts w:ascii="umr10" w:eastAsia="Times New Roman" w:hAnsi="umr10" w:cs="Times New Roman"/>
                <w:b/>
                <w:bCs/>
                <w:sz w:val="20"/>
                <w:szCs w:val="20"/>
              </w:rPr>
            </w:pPr>
            <w:r>
              <w:rPr>
                <w:rFonts w:ascii="umr10" w:eastAsia="Times New Roman" w:hAnsi="umr10" w:cs="Times New Roman"/>
                <w:b/>
                <w:bCs/>
                <w:sz w:val="20"/>
                <w:szCs w:val="20"/>
              </w:rPr>
              <w:lastRenderedPageBreak/>
              <w:t>2015</w:t>
            </w:r>
          </w:p>
        </w:tc>
      </w:tr>
      <w:tr w:rsidR="00371B7C" w:rsidRPr="001131B6" w14:paraId="4B14FC79" w14:textId="77777777" w:rsidTr="00371B7C">
        <w:trPr>
          <w:jc w:val="center"/>
        </w:trPr>
        <w:tc>
          <w:tcPr>
            <w:tcW w:w="0" w:type="auto"/>
          </w:tcPr>
          <w:p w14:paraId="25810F47" w14:textId="77777777" w:rsidR="00371B7C" w:rsidRPr="001131B6" w:rsidRDefault="00371B7C" w:rsidP="00371B7C">
            <w:pPr>
              <w:spacing w:after="120"/>
              <w:jc w:val="right"/>
              <w:rPr>
                <w:rFonts w:ascii="umr10" w:eastAsia="Times New Roman" w:hAnsi="umr10" w:cs="Times New Roman"/>
                <w:sz w:val="20"/>
                <w:szCs w:val="20"/>
                <w:lang w:val="pt-BR"/>
              </w:rPr>
            </w:pPr>
            <w:r>
              <w:rPr>
                <w:rFonts w:ascii="umr10" w:eastAsia="Times New Roman" w:hAnsi="umr10" w:cs="Times New Roman"/>
                <w:sz w:val="20"/>
                <w:szCs w:val="20"/>
                <w:lang w:val="pt-BR"/>
              </w:rPr>
              <w:lastRenderedPageBreak/>
              <w:t>7.</w:t>
            </w:r>
          </w:p>
        </w:tc>
        <w:tc>
          <w:tcPr>
            <w:tcW w:w="0" w:type="auto"/>
          </w:tcPr>
          <w:p w14:paraId="6333EEFB" w14:textId="77777777" w:rsidR="00371B7C" w:rsidRPr="00D37B4F" w:rsidRDefault="00371B7C" w:rsidP="00371B7C">
            <w:pPr>
              <w:keepNext/>
              <w:spacing w:after="120"/>
              <w:jc w:val="both"/>
              <w:rPr>
                <w:rFonts w:ascii="umr10" w:eastAsia="Times New Roman" w:hAnsi="umr10" w:cs="Times New Roman"/>
                <w:sz w:val="20"/>
                <w:szCs w:val="20"/>
                <w:lang w:val="pt-BR"/>
              </w:rPr>
            </w:pPr>
            <w:r w:rsidRPr="00D37B4F">
              <w:rPr>
                <w:rFonts w:ascii="umr10" w:eastAsia="Times New Roman" w:hAnsi="umr10" w:cs="Times New Roman"/>
                <w:b/>
                <w:sz w:val="20"/>
                <w:szCs w:val="20"/>
                <w:lang w:val="pt-BR"/>
              </w:rPr>
              <w:t>Melhor artigo do WBMA 2013</w:t>
            </w:r>
            <w:r w:rsidRPr="00D37B4F">
              <w:rPr>
                <w:rFonts w:ascii="umr10" w:eastAsia="Times New Roman" w:hAnsi="umr10" w:cs="Times New Roman"/>
                <w:sz w:val="20"/>
                <w:szCs w:val="20"/>
                <w:lang w:val="pt-BR"/>
              </w:rPr>
              <w:t xml:space="preserve"> (Workshop Brasileiro de M</w:t>
            </w:r>
            <w:r>
              <w:rPr>
                <w:rFonts w:ascii="umr10" w:eastAsia="Times New Roman" w:hAnsi="umr10" w:cs="Times New Roman"/>
                <w:sz w:val="20"/>
                <w:szCs w:val="20"/>
                <w:lang w:val="pt-BR"/>
              </w:rPr>
              <w:t xml:space="preserve">étodos Ágeis) </w:t>
            </w:r>
            <w:r w:rsidRPr="00D37B4F">
              <w:rPr>
                <w:rFonts w:ascii="umr10" w:eastAsia="Times New Roman" w:hAnsi="umr10" w:cs="Times New Roman"/>
                <w:sz w:val="20"/>
                <w:szCs w:val="20"/>
                <w:lang w:val="pt-BR"/>
              </w:rPr>
              <w:t>com o artigo “</w:t>
            </w:r>
            <w:r w:rsidRPr="00D37B4F">
              <w:rPr>
                <w:rFonts w:ascii="umr10" w:eastAsia="Times New Roman" w:hAnsi="umr10" w:cs="Times New Roman"/>
                <w:i/>
                <w:sz w:val="20"/>
                <w:szCs w:val="20"/>
                <w:lang w:val="pt-BR"/>
              </w:rPr>
              <w:t>Does the Act of Refactoring Really Make Code Simpler? A Preliminary Study”</w:t>
            </w:r>
          </w:p>
        </w:tc>
        <w:tc>
          <w:tcPr>
            <w:tcW w:w="0" w:type="auto"/>
          </w:tcPr>
          <w:p w14:paraId="5A640B5E" w14:textId="77777777" w:rsidR="00371B7C" w:rsidRPr="001131B6" w:rsidRDefault="00371B7C" w:rsidP="00371B7C">
            <w:pPr>
              <w:spacing w:after="120"/>
              <w:rPr>
                <w:rFonts w:ascii="umr10" w:eastAsia="Times New Roman" w:hAnsi="umr10" w:cs="Times New Roman"/>
                <w:b/>
                <w:bCs/>
                <w:sz w:val="20"/>
                <w:szCs w:val="20"/>
                <w:lang w:val="pt-BR"/>
              </w:rPr>
            </w:pPr>
            <w:r>
              <w:rPr>
                <w:rFonts w:ascii="umr10" w:eastAsia="Times New Roman" w:hAnsi="umr10" w:cs="Times New Roman"/>
                <w:b/>
                <w:bCs/>
                <w:sz w:val="20"/>
                <w:szCs w:val="20"/>
                <w:lang w:val="pt-BR"/>
              </w:rPr>
              <w:t>2013</w:t>
            </w:r>
          </w:p>
        </w:tc>
      </w:tr>
      <w:tr w:rsidR="001131B6" w:rsidRPr="001131B6" w14:paraId="17CD848B" w14:textId="77777777" w:rsidTr="001131B6">
        <w:trPr>
          <w:jc w:val="center"/>
        </w:trPr>
        <w:tc>
          <w:tcPr>
            <w:tcW w:w="0" w:type="auto"/>
          </w:tcPr>
          <w:p w14:paraId="7F269A4D" w14:textId="77777777" w:rsidR="001131B6" w:rsidRPr="001131B6" w:rsidRDefault="001131B6" w:rsidP="001131B6">
            <w:pPr>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06FA6ED7" w14:textId="77777777" w:rsidR="001131B6" w:rsidRPr="001131B6" w:rsidRDefault="001131B6" w:rsidP="00D37B4F">
            <w:pPr>
              <w:keepNext/>
              <w:spacing w:after="120"/>
              <w:jc w:val="both"/>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2º melhor artigo do SBSC 2012 </w:t>
            </w:r>
            <w:r w:rsidR="00D37B4F" w:rsidRPr="00D37B4F">
              <w:rPr>
                <w:rFonts w:ascii="umr10" w:eastAsia="Times New Roman" w:hAnsi="umr10" w:cs="Times New Roman"/>
                <w:sz w:val="20"/>
                <w:szCs w:val="20"/>
                <w:lang w:val="pt-BR"/>
              </w:rPr>
              <w:t>(Simpósio Brasileiro de Sistemas Colaborativos)</w:t>
            </w:r>
            <w:r w:rsidR="00D37B4F">
              <w:rPr>
                <w:rFonts w:ascii="umr10" w:eastAsia="Times New Roman" w:hAnsi="umr10" w:cs="Times New Roman"/>
                <w:b/>
                <w:sz w:val="20"/>
                <w:szCs w:val="20"/>
                <w:lang w:val="pt-BR"/>
              </w:rPr>
              <w:t xml:space="preserve"> </w:t>
            </w:r>
            <w:r w:rsidRPr="001131B6">
              <w:rPr>
                <w:rFonts w:ascii="umr10" w:eastAsia="Times New Roman" w:hAnsi="umr10" w:cs="Times New Roman"/>
                <w:sz w:val="20"/>
                <w:szCs w:val="20"/>
                <w:lang w:val="pt-BR"/>
              </w:rPr>
              <w:t>com o artigo “</w:t>
            </w:r>
            <w:r w:rsidRPr="001131B6">
              <w:rPr>
                <w:rFonts w:ascii="umr10" w:eastAsia="Times New Roman" w:hAnsi="umr10" w:cs="Times New Roman"/>
                <w:i/>
                <w:sz w:val="20"/>
                <w:szCs w:val="20"/>
                <w:lang w:val="pt-BR"/>
              </w:rPr>
              <w:t>Análise da Desistência de Novatos em Projetos Software Livre: Caso do Projeto Hadoop Common</w:t>
            </w:r>
            <w:r w:rsidR="00D37B4F">
              <w:rPr>
                <w:rFonts w:ascii="umr10" w:eastAsia="Times New Roman" w:hAnsi="umr10" w:cs="Times New Roman"/>
                <w:sz w:val="20"/>
                <w:szCs w:val="20"/>
                <w:lang w:val="pt-BR"/>
              </w:rPr>
              <w:t>”</w:t>
            </w:r>
          </w:p>
        </w:tc>
        <w:tc>
          <w:tcPr>
            <w:tcW w:w="0" w:type="auto"/>
          </w:tcPr>
          <w:p w14:paraId="507AF31D" w14:textId="77777777" w:rsidR="001131B6" w:rsidRPr="001131B6" w:rsidRDefault="001131B6" w:rsidP="001131B6">
            <w:pPr>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2012</w:t>
            </w:r>
          </w:p>
        </w:tc>
      </w:tr>
      <w:tr w:rsidR="001131B6" w:rsidRPr="001131B6" w14:paraId="7287600D" w14:textId="77777777" w:rsidTr="001131B6">
        <w:trPr>
          <w:jc w:val="center"/>
        </w:trPr>
        <w:tc>
          <w:tcPr>
            <w:tcW w:w="0" w:type="auto"/>
          </w:tcPr>
          <w:p w14:paraId="42627647" w14:textId="77777777" w:rsidR="001131B6" w:rsidRPr="001131B6" w:rsidRDefault="001131B6" w:rsidP="001131B6">
            <w:pPr>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56605AF5" w14:textId="77777777" w:rsidR="001131B6" w:rsidRPr="001131B6" w:rsidRDefault="001131B6" w:rsidP="001131B6">
            <w:pPr>
              <w:jc w:val="both"/>
              <w:rPr>
                <w:rFonts w:ascii="umr10" w:eastAsia="Times New Roman" w:hAnsi="umr10" w:cs="Times New Roman"/>
                <w:i/>
                <w:sz w:val="20"/>
                <w:szCs w:val="20"/>
                <w:lang w:val="pt-BR"/>
              </w:rPr>
            </w:pPr>
            <w:r w:rsidRPr="001131B6">
              <w:rPr>
                <w:rFonts w:ascii="umr10" w:eastAsia="Times New Roman" w:hAnsi="umr10" w:cs="Times New Roman"/>
                <w:b/>
                <w:sz w:val="20"/>
                <w:szCs w:val="20"/>
                <w:lang w:val="pt-BR"/>
              </w:rPr>
              <w:t xml:space="preserve">Convite para submissão de versão estendida </w:t>
            </w:r>
            <w:r w:rsidRPr="001131B6">
              <w:rPr>
                <w:rFonts w:ascii="umr10" w:eastAsia="Times New Roman" w:hAnsi="umr10" w:cs="Times New Roman"/>
                <w:sz w:val="20"/>
                <w:szCs w:val="20"/>
                <w:lang w:val="pt-BR"/>
              </w:rPr>
              <w:t xml:space="preserve">para journal no </w:t>
            </w:r>
            <w:r w:rsidRPr="001131B6">
              <w:rPr>
                <w:rFonts w:ascii="umr10" w:eastAsia="Times New Roman" w:hAnsi="umr10" w:cs="Times New Roman"/>
                <w:b/>
                <w:sz w:val="20"/>
                <w:szCs w:val="20"/>
                <w:lang w:val="pt-BR"/>
              </w:rPr>
              <w:t>SQM 2012</w:t>
            </w:r>
            <w:r w:rsidRPr="001131B6">
              <w:rPr>
                <w:rFonts w:ascii="umr10" w:eastAsia="Times New Roman" w:hAnsi="umr10" w:cs="Times New Roman"/>
                <w:sz w:val="20"/>
                <w:szCs w:val="20"/>
                <w:lang w:val="pt-BR"/>
              </w:rPr>
              <w:t>, com o artigo “</w:t>
            </w:r>
            <w:r w:rsidRPr="001131B6">
              <w:rPr>
                <w:rFonts w:ascii="umr10" w:eastAsia="Times New Roman" w:hAnsi="umr10" w:cs="Times New Roman"/>
                <w:i/>
                <w:sz w:val="20"/>
                <w:szCs w:val="20"/>
                <w:lang w:val="pt-BR"/>
              </w:rPr>
              <w:t>Preprocessing Change-Sets to Improve Logical Dependencies Identification”</w:t>
            </w:r>
          </w:p>
        </w:tc>
        <w:tc>
          <w:tcPr>
            <w:tcW w:w="0" w:type="auto"/>
          </w:tcPr>
          <w:p w14:paraId="498E48B0" w14:textId="77777777" w:rsidR="001131B6" w:rsidRPr="001131B6" w:rsidRDefault="001131B6" w:rsidP="001131B6">
            <w:pPr>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2012</w:t>
            </w:r>
          </w:p>
        </w:tc>
      </w:tr>
      <w:tr w:rsidR="001131B6" w:rsidRPr="001131B6" w14:paraId="33654391" w14:textId="77777777" w:rsidTr="001131B6">
        <w:trPr>
          <w:jc w:val="center"/>
        </w:trPr>
        <w:tc>
          <w:tcPr>
            <w:tcW w:w="0" w:type="auto"/>
          </w:tcPr>
          <w:p w14:paraId="4E7CC3F0" w14:textId="77777777" w:rsidR="001131B6" w:rsidRPr="001131B6" w:rsidRDefault="001131B6" w:rsidP="001131B6">
            <w:pPr>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2375B9B6" w14:textId="77777777" w:rsidR="001131B6" w:rsidRPr="001131B6" w:rsidRDefault="001131B6" w:rsidP="001131B6">
            <w:pPr>
              <w:spacing w:after="12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Convite para submissão de versão estendida </w:t>
            </w:r>
            <w:r w:rsidRPr="001131B6">
              <w:rPr>
                <w:rFonts w:ascii="umr10" w:eastAsia="Times New Roman" w:hAnsi="umr10" w:cs="Times New Roman"/>
                <w:sz w:val="20"/>
                <w:szCs w:val="20"/>
                <w:lang w:val="pt-BR"/>
              </w:rPr>
              <w:t xml:space="preserve">para journal no </w:t>
            </w:r>
            <w:r w:rsidRPr="001131B6">
              <w:rPr>
                <w:rFonts w:ascii="umr10" w:eastAsia="Times New Roman" w:hAnsi="umr10" w:cs="Times New Roman"/>
                <w:b/>
                <w:sz w:val="20"/>
                <w:szCs w:val="20"/>
                <w:lang w:val="pt-BR"/>
              </w:rPr>
              <w:t>CRIWG 2012</w:t>
            </w:r>
            <w:r w:rsidRPr="001131B6">
              <w:rPr>
                <w:rFonts w:ascii="umr10" w:eastAsia="Times New Roman" w:hAnsi="umr10" w:cs="Times New Roman"/>
                <w:sz w:val="20"/>
                <w:szCs w:val="20"/>
                <w:lang w:val="pt-BR"/>
              </w:rPr>
              <w:t>, artigo “</w:t>
            </w:r>
            <w:r w:rsidRPr="001131B6">
              <w:rPr>
                <w:rFonts w:ascii="umr10" w:eastAsia="Times New Roman" w:hAnsi="umr10" w:cs="Times New Roman"/>
                <w:i/>
                <w:sz w:val="20"/>
                <w:szCs w:val="20"/>
                <w:lang w:val="pt-BR"/>
              </w:rPr>
              <w:t>Characterizing Key Developers in a Development Group: A Case Study with Apache Ant</w:t>
            </w:r>
            <w:r w:rsidRPr="001131B6">
              <w:rPr>
                <w:rFonts w:ascii="umr10" w:eastAsia="Times New Roman" w:hAnsi="umr10" w:cs="Times New Roman"/>
                <w:i/>
                <w:sz w:val="20"/>
                <w:szCs w:val="20"/>
                <w:lang w:val="pt-BR" w:eastAsia="pt-BR"/>
              </w:rPr>
              <w:t>”</w:t>
            </w:r>
            <w:r w:rsidRPr="001131B6">
              <w:rPr>
                <w:rFonts w:ascii="umr10" w:eastAsia="Times New Roman" w:hAnsi="umr10" w:cs="Times New Roman"/>
                <w:sz w:val="20"/>
                <w:szCs w:val="20"/>
                <w:lang w:val="pt-BR"/>
              </w:rPr>
              <w:t xml:space="preserve"> </w:t>
            </w:r>
          </w:p>
        </w:tc>
        <w:tc>
          <w:tcPr>
            <w:tcW w:w="0" w:type="auto"/>
          </w:tcPr>
          <w:p w14:paraId="766247B1" w14:textId="77777777" w:rsidR="001131B6" w:rsidRPr="001131B6" w:rsidRDefault="001131B6" w:rsidP="001131B6">
            <w:pPr>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2012</w:t>
            </w:r>
          </w:p>
        </w:tc>
      </w:tr>
      <w:tr w:rsidR="001131B6" w:rsidRPr="001131B6" w14:paraId="14E69596" w14:textId="77777777" w:rsidTr="001131B6">
        <w:trPr>
          <w:jc w:val="center"/>
        </w:trPr>
        <w:tc>
          <w:tcPr>
            <w:tcW w:w="0" w:type="auto"/>
          </w:tcPr>
          <w:p w14:paraId="4EDDEBAA" w14:textId="77777777" w:rsidR="001131B6" w:rsidRPr="001131B6" w:rsidRDefault="001131B6" w:rsidP="001131B6">
            <w:pPr>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32A6B85E" w14:textId="77777777" w:rsidR="001131B6" w:rsidRPr="001131B6" w:rsidRDefault="001131B6" w:rsidP="001131B6">
            <w:pPr>
              <w:spacing w:after="120"/>
              <w:rPr>
                <w:rFonts w:ascii="umr10" w:eastAsia="Times New Roman" w:hAnsi="umr10" w:cs="Times New Roman"/>
                <w:sz w:val="20"/>
                <w:szCs w:val="20"/>
              </w:rPr>
            </w:pPr>
            <w:r w:rsidRPr="001131B6">
              <w:rPr>
                <w:rFonts w:ascii="umr10" w:eastAsia="Times New Roman" w:hAnsi="umr10" w:cs="Times New Roman"/>
                <w:b/>
                <w:sz w:val="20"/>
                <w:szCs w:val="20"/>
              </w:rPr>
              <w:t xml:space="preserve">Convite para submissão de versão estendida </w:t>
            </w:r>
            <w:r w:rsidRPr="001131B6">
              <w:rPr>
                <w:rFonts w:ascii="umr10" w:eastAsia="Times New Roman" w:hAnsi="umr10" w:cs="Times New Roman"/>
                <w:sz w:val="20"/>
                <w:szCs w:val="20"/>
              </w:rPr>
              <w:t xml:space="preserve">para journal no </w:t>
            </w:r>
            <w:r w:rsidRPr="001131B6">
              <w:rPr>
                <w:rFonts w:ascii="umr10" w:eastAsia="Times New Roman" w:hAnsi="umr10" w:cs="Times New Roman"/>
                <w:b/>
                <w:sz w:val="20"/>
                <w:szCs w:val="20"/>
              </w:rPr>
              <w:t>CRIWG 2010</w:t>
            </w:r>
            <w:r w:rsidRPr="001131B6">
              <w:rPr>
                <w:rFonts w:ascii="umr10" w:eastAsia="Times New Roman" w:hAnsi="umr10" w:cs="Times New Roman"/>
                <w:sz w:val="20"/>
                <w:szCs w:val="20"/>
              </w:rPr>
              <w:t>, artigo “</w:t>
            </w:r>
            <w:r w:rsidRPr="001131B6">
              <w:rPr>
                <w:rFonts w:ascii="umr10" w:eastAsia="Times New Roman" w:hAnsi="umr10" w:cs="Times New Roman"/>
                <w:i/>
                <w:sz w:val="20"/>
                <w:szCs w:val="20"/>
                <w:lang w:eastAsia="pt-BR"/>
              </w:rPr>
              <w:t>Awareness Support in Global Software Development: A Systematic Review Based on the 3C Collaboration Model”</w:t>
            </w:r>
            <w:r w:rsidRPr="001131B6">
              <w:rPr>
                <w:rFonts w:ascii="umr10" w:eastAsia="Times New Roman" w:hAnsi="umr10" w:cs="Times New Roman"/>
                <w:sz w:val="20"/>
                <w:szCs w:val="20"/>
              </w:rPr>
              <w:t xml:space="preserve"> </w:t>
            </w:r>
          </w:p>
        </w:tc>
        <w:tc>
          <w:tcPr>
            <w:tcW w:w="0" w:type="auto"/>
          </w:tcPr>
          <w:p w14:paraId="40FBBF4C" w14:textId="77777777" w:rsidR="001131B6" w:rsidRPr="001131B6" w:rsidRDefault="001131B6" w:rsidP="001131B6">
            <w:pPr>
              <w:spacing w:after="120"/>
              <w:rPr>
                <w:rFonts w:ascii="umr10" w:eastAsia="Times New Roman" w:hAnsi="umr10" w:cs="Times New Roman"/>
                <w:b/>
                <w:bCs/>
                <w:sz w:val="20"/>
                <w:szCs w:val="20"/>
              </w:rPr>
            </w:pPr>
            <w:r w:rsidRPr="001131B6">
              <w:rPr>
                <w:rFonts w:ascii="umr10" w:eastAsia="Times New Roman" w:hAnsi="umr10" w:cs="Times New Roman"/>
                <w:b/>
                <w:bCs/>
                <w:sz w:val="20"/>
                <w:szCs w:val="20"/>
              </w:rPr>
              <w:t>2010</w:t>
            </w:r>
          </w:p>
        </w:tc>
      </w:tr>
      <w:tr w:rsidR="001131B6" w:rsidRPr="001131B6" w14:paraId="49F19515" w14:textId="77777777" w:rsidTr="001131B6">
        <w:trPr>
          <w:jc w:val="center"/>
        </w:trPr>
        <w:tc>
          <w:tcPr>
            <w:tcW w:w="0" w:type="auto"/>
          </w:tcPr>
          <w:p w14:paraId="6D056033" w14:textId="77777777" w:rsidR="001131B6" w:rsidRPr="001131B6" w:rsidRDefault="001131B6" w:rsidP="001131B6">
            <w:pPr>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02487406" w14:textId="77777777" w:rsidR="001131B6" w:rsidRPr="001131B6" w:rsidRDefault="001131B6" w:rsidP="001131B6">
            <w:pPr>
              <w:spacing w:after="120"/>
              <w:rPr>
                <w:rFonts w:ascii="umr10" w:eastAsia="Times New Roman" w:hAnsi="umr10" w:cs="Times New Roman"/>
                <w:sz w:val="20"/>
                <w:szCs w:val="20"/>
                <w:highlight w:val="yellow"/>
              </w:rPr>
            </w:pPr>
            <w:r w:rsidRPr="001131B6">
              <w:rPr>
                <w:rFonts w:ascii="umr10" w:eastAsia="Times New Roman" w:hAnsi="umr10" w:cs="Times New Roman"/>
                <w:b/>
                <w:sz w:val="20"/>
                <w:szCs w:val="20"/>
              </w:rPr>
              <w:t>Indicação para melhor artigo do CSCL 2005</w:t>
            </w:r>
            <w:r w:rsidRPr="001131B6">
              <w:rPr>
                <w:rFonts w:ascii="umr10" w:eastAsia="Times New Roman" w:hAnsi="umr10" w:cs="Times New Roman"/>
                <w:sz w:val="20"/>
                <w:szCs w:val="20"/>
              </w:rPr>
              <w:t xml:space="preserve"> com o artigo “</w:t>
            </w:r>
            <w:r w:rsidRPr="001131B6">
              <w:rPr>
                <w:rFonts w:ascii="umr10" w:eastAsia="Times New Roman" w:hAnsi="umr10" w:cs="Times New Roman"/>
                <w:i/>
                <w:sz w:val="20"/>
                <w:szCs w:val="20"/>
              </w:rPr>
              <w:t>No Need to Read Messages Right Now: Helping Mediators to Steer Educational Forums Using Statistical and Visual Information”</w:t>
            </w:r>
          </w:p>
        </w:tc>
        <w:tc>
          <w:tcPr>
            <w:tcW w:w="0" w:type="auto"/>
          </w:tcPr>
          <w:p w14:paraId="3097C872" w14:textId="77777777" w:rsidR="001131B6" w:rsidRPr="001131B6" w:rsidRDefault="001131B6" w:rsidP="001131B6">
            <w:pPr>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2005</w:t>
            </w:r>
          </w:p>
        </w:tc>
      </w:tr>
      <w:tr w:rsidR="001131B6" w:rsidRPr="001131B6" w14:paraId="0757BA51" w14:textId="77777777" w:rsidTr="001131B6">
        <w:trPr>
          <w:jc w:val="center"/>
        </w:trPr>
        <w:tc>
          <w:tcPr>
            <w:tcW w:w="0" w:type="auto"/>
          </w:tcPr>
          <w:p w14:paraId="53F1250A" w14:textId="77777777" w:rsidR="001131B6" w:rsidRPr="001131B6" w:rsidRDefault="001131B6" w:rsidP="001131B6">
            <w:pPr>
              <w:spacing w:after="12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6526C560" w14:textId="77777777" w:rsidR="001131B6" w:rsidRPr="001131B6" w:rsidRDefault="001131B6" w:rsidP="001131B6">
            <w:pPr>
              <w:spacing w:after="12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Indicação para melhor artigo do SBIE 2003</w:t>
            </w:r>
            <w:r w:rsidRPr="001131B6">
              <w:rPr>
                <w:rFonts w:ascii="umr10" w:eastAsia="Times New Roman" w:hAnsi="umr10" w:cs="Times New Roman"/>
                <w:sz w:val="20"/>
                <w:szCs w:val="20"/>
                <w:lang w:val="pt-BR"/>
              </w:rPr>
              <w:t xml:space="preserve"> com o artigo “</w:t>
            </w:r>
            <w:r w:rsidRPr="001131B6">
              <w:rPr>
                <w:rFonts w:ascii="umr10" w:eastAsia="Times New Roman" w:hAnsi="umr10" w:cs="Times New Roman"/>
                <w:i/>
                <w:sz w:val="20"/>
                <w:szCs w:val="20"/>
                <w:lang w:val="pt-BR"/>
              </w:rPr>
              <w:t>Coordenação de Fóruns Educacionais: Encadeamento e Categorização de Mensagens”</w:t>
            </w:r>
          </w:p>
        </w:tc>
        <w:tc>
          <w:tcPr>
            <w:tcW w:w="0" w:type="auto"/>
          </w:tcPr>
          <w:p w14:paraId="1B6EDE6D" w14:textId="77777777" w:rsidR="001131B6" w:rsidRPr="001131B6" w:rsidRDefault="001131B6" w:rsidP="001131B6">
            <w:pPr>
              <w:spacing w:after="12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2003</w:t>
            </w:r>
          </w:p>
        </w:tc>
      </w:tr>
    </w:tbl>
    <w:p w14:paraId="4B936A2D" w14:textId="77777777" w:rsidR="001131B6" w:rsidRPr="001131B6" w:rsidRDefault="00523564" w:rsidP="001E3E67">
      <w:pPr>
        <w:pStyle w:val="Heading3"/>
      </w:pPr>
      <w:bookmarkStart w:id="172" w:name="_Ref352165878"/>
      <w:r>
        <w:t>Reconhecimento de M</w:t>
      </w:r>
      <w:r w:rsidR="001131B6" w:rsidRPr="001131B6">
        <w:t>érito</w:t>
      </w:r>
      <w:bookmarkEnd w:id="172"/>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159"/>
        <w:gridCol w:w="1240"/>
      </w:tblGrid>
      <w:tr w:rsidR="001131B6" w:rsidRPr="001131B6" w14:paraId="4BF5F14D" w14:textId="77777777" w:rsidTr="001131B6">
        <w:trPr>
          <w:jc w:val="center"/>
        </w:trPr>
        <w:tc>
          <w:tcPr>
            <w:tcW w:w="0" w:type="auto"/>
            <w:tcBorders>
              <w:bottom w:val="single" w:sz="4" w:space="0" w:color="auto"/>
            </w:tcBorders>
            <w:shd w:val="clear" w:color="auto" w:fill="D9D9D9"/>
          </w:tcPr>
          <w:p w14:paraId="715D1563"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8191" w:type="dxa"/>
            <w:tcBorders>
              <w:bottom w:val="single" w:sz="4" w:space="0" w:color="auto"/>
            </w:tcBorders>
            <w:shd w:val="clear" w:color="auto" w:fill="D9D9D9"/>
          </w:tcPr>
          <w:p w14:paraId="1B0A7D64"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1242" w:type="dxa"/>
            <w:tcBorders>
              <w:bottom w:val="single" w:sz="4" w:space="0" w:color="auto"/>
            </w:tcBorders>
            <w:shd w:val="clear" w:color="auto" w:fill="D9D9D9"/>
          </w:tcPr>
          <w:p w14:paraId="7C7913B5"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r>
      <w:tr w:rsidR="001131B6" w:rsidRPr="001131B6" w14:paraId="7D220E7B" w14:textId="77777777" w:rsidTr="001131B6">
        <w:trPr>
          <w:jc w:val="center"/>
        </w:trPr>
        <w:tc>
          <w:tcPr>
            <w:tcW w:w="0" w:type="auto"/>
          </w:tcPr>
          <w:p w14:paraId="3536FC34" w14:textId="77777777" w:rsidR="001131B6" w:rsidRPr="001131B6" w:rsidRDefault="001131B6" w:rsidP="001131B6">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8191" w:type="dxa"/>
          </w:tcPr>
          <w:p w14:paraId="19761994" w14:textId="77777777" w:rsidR="001131B6" w:rsidRPr="001131B6" w:rsidRDefault="001131B6" w:rsidP="001131B6">
            <w:pPr>
              <w:keepNext/>
              <w:spacing w:after="60"/>
              <w:jc w:val="both"/>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Bolsista de produtividade</w:t>
            </w:r>
            <w:r w:rsidRPr="001131B6">
              <w:rPr>
                <w:rFonts w:ascii="umr10" w:eastAsia="Times New Roman" w:hAnsi="umr10" w:cs="Times New Roman"/>
                <w:sz w:val="20"/>
                <w:szCs w:val="20"/>
                <w:lang w:val="pt-BR"/>
              </w:rPr>
              <w:t xml:space="preserve"> do CNPq nível 2</w:t>
            </w:r>
          </w:p>
        </w:tc>
        <w:tc>
          <w:tcPr>
            <w:tcW w:w="1242" w:type="dxa"/>
          </w:tcPr>
          <w:p w14:paraId="62C00F91" w14:textId="77777777" w:rsidR="001131B6" w:rsidRPr="001131B6" w:rsidRDefault="001131B6" w:rsidP="001131B6">
            <w:pPr>
              <w:spacing w:after="6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2013-2015</w:t>
            </w:r>
          </w:p>
        </w:tc>
      </w:tr>
      <w:tr w:rsidR="001131B6" w:rsidRPr="001131B6" w14:paraId="635734D2" w14:textId="77777777" w:rsidTr="001131B6">
        <w:trPr>
          <w:jc w:val="center"/>
        </w:trPr>
        <w:tc>
          <w:tcPr>
            <w:tcW w:w="0" w:type="auto"/>
          </w:tcPr>
          <w:p w14:paraId="1E92789A" w14:textId="77777777" w:rsidR="001131B6" w:rsidRPr="001131B6" w:rsidRDefault="001131B6" w:rsidP="001131B6">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8191" w:type="dxa"/>
          </w:tcPr>
          <w:p w14:paraId="74295F6B" w14:textId="77777777" w:rsidR="001131B6" w:rsidRPr="001131B6" w:rsidRDefault="001131B6" w:rsidP="001131B6">
            <w:pPr>
              <w:keepNext/>
              <w:spacing w:after="60"/>
              <w:jc w:val="both"/>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Bolsista de produtividade</w:t>
            </w:r>
            <w:r w:rsidRPr="001131B6">
              <w:rPr>
                <w:rFonts w:ascii="umr10" w:eastAsia="Times New Roman" w:hAnsi="umr10" w:cs="Times New Roman"/>
                <w:sz w:val="20"/>
                <w:szCs w:val="20"/>
                <w:lang w:val="pt-BR"/>
              </w:rPr>
              <w:t xml:space="preserve"> do CNPq nível 2</w:t>
            </w:r>
          </w:p>
        </w:tc>
        <w:tc>
          <w:tcPr>
            <w:tcW w:w="1242" w:type="dxa"/>
          </w:tcPr>
          <w:p w14:paraId="723E83E7" w14:textId="77777777" w:rsidR="001131B6" w:rsidRPr="001131B6" w:rsidRDefault="001131B6" w:rsidP="001131B6">
            <w:pPr>
              <w:spacing w:after="6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2010-2012</w:t>
            </w:r>
          </w:p>
        </w:tc>
      </w:tr>
      <w:tr w:rsidR="001131B6" w:rsidRPr="001131B6" w14:paraId="550F18BB" w14:textId="77777777" w:rsidTr="001131B6">
        <w:trPr>
          <w:jc w:val="center"/>
        </w:trPr>
        <w:tc>
          <w:tcPr>
            <w:tcW w:w="0" w:type="auto"/>
          </w:tcPr>
          <w:p w14:paraId="23923887" w14:textId="77777777" w:rsidR="001131B6" w:rsidRPr="001131B6" w:rsidRDefault="001131B6" w:rsidP="001131B6">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8191" w:type="dxa"/>
          </w:tcPr>
          <w:p w14:paraId="3B8F5D86" w14:textId="77777777" w:rsidR="001131B6" w:rsidRPr="001131B6" w:rsidRDefault="001131B6" w:rsidP="001131B6">
            <w:pPr>
              <w:spacing w:after="60"/>
              <w:rPr>
                <w:rFonts w:ascii="umr10" w:eastAsia="Times New Roman" w:hAnsi="umr10" w:cs="Times New Roman"/>
                <w:sz w:val="20"/>
                <w:szCs w:val="20"/>
                <w:lang w:val="pt-BR"/>
              </w:rPr>
            </w:pPr>
            <w:r w:rsidRPr="001131B6">
              <w:rPr>
                <w:rFonts w:ascii="umr10" w:eastAsia="Times New Roman" w:hAnsi="umr10" w:cs="Times New Roman"/>
                <w:szCs w:val="24"/>
                <w:lang w:val="pt-BR"/>
              </w:rPr>
              <w:t xml:space="preserve">Participação de </w:t>
            </w:r>
            <w:r w:rsidRPr="001131B6">
              <w:rPr>
                <w:rFonts w:ascii="umr10" w:eastAsia="Times New Roman" w:hAnsi="umr10" w:cs="Times New Roman"/>
                <w:b/>
                <w:szCs w:val="24"/>
                <w:lang w:val="pt-BR"/>
              </w:rPr>
              <w:t>comitês julgadores</w:t>
            </w:r>
            <w:r w:rsidRPr="001131B6">
              <w:rPr>
                <w:rFonts w:ascii="umr10" w:eastAsia="Times New Roman" w:hAnsi="umr10" w:cs="Times New Roman"/>
                <w:szCs w:val="24"/>
                <w:lang w:val="pt-BR"/>
              </w:rPr>
              <w:t xml:space="preserve"> e emissão de pareceres científicos (ver Capítulo </w:t>
            </w:r>
            <w:r w:rsidRPr="001131B6">
              <w:rPr>
                <w:rFonts w:ascii="umr10" w:eastAsia="Times New Roman" w:hAnsi="umr10" w:cs="Times New Roman"/>
                <w:szCs w:val="24"/>
                <w:lang w:val="pt-BR"/>
              </w:rPr>
              <w:fldChar w:fldCharType="begin"/>
            </w:r>
            <w:r w:rsidRPr="001131B6">
              <w:rPr>
                <w:rFonts w:ascii="umr10" w:eastAsia="Times New Roman" w:hAnsi="umr10" w:cs="Times New Roman"/>
                <w:szCs w:val="24"/>
                <w:lang w:val="pt-BR"/>
              </w:rPr>
              <w:instrText xml:space="preserve"> REF _Ref352017794 \n \h </w:instrText>
            </w:r>
            <w:r w:rsidRPr="001131B6">
              <w:rPr>
                <w:rFonts w:ascii="umr10" w:eastAsia="Times New Roman" w:hAnsi="umr10" w:cs="Times New Roman"/>
                <w:szCs w:val="24"/>
                <w:lang w:val="pt-BR"/>
              </w:rPr>
            </w:r>
            <w:r w:rsidRPr="001131B6">
              <w:rPr>
                <w:rFonts w:ascii="umr10" w:eastAsia="Times New Roman" w:hAnsi="umr10" w:cs="Times New Roman"/>
                <w:szCs w:val="24"/>
                <w:lang w:val="pt-BR"/>
              </w:rPr>
              <w:fldChar w:fldCharType="separate"/>
            </w:r>
            <w:r w:rsidR="00946024">
              <w:rPr>
                <w:rFonts w:ascii="umr10" w:eastAsia="Times New Roman" w:hAnsi="umr10" w:cs="Times New Roman"/>
                <w:szCs w:val="24"/>
                <w:lang w:val="pt-BR"/>
              </w:rPr>
              <w:t>16</w:t>
            </w:r>
            <w:r w:rsidRPr="001131B6">
              <w:rPr>
                <w:rFonts w:ascii="umr10" w:eastAsia="Times New Roman" w:hAnsi="umr10" w:cs="Times New Roman"/>
                <w:szCs w:val="24"/>
                <w:lang w:val="pt-BR"/>
              </w:rPr>
              <w:fldChar w:fldCharType="end"/>
            </w:r>
            <w:r w:rsidRPr="001131B6">
              <w:rPr>
                <w:rFonts w:ascii="umr10" w:eastAsia="Times New Roman" w:hAnsi="umr10" w:cs="Times New Roman"/>
                <w:szCs w:val="24"/>
                <w:lang w:val="pt-BR"/>
              </w:rPr>
              <w:t>)</w:t>
            </w:r>
          </w:p>
        </w:tc>
        <w:tc>
          <w:tcPr>
            <w:tcW w:w="1242" w:type="dxa"/>
          </w:tcPr>
          <w:p w14:paraId="0603A64A" w14:textId="77777777" w:rsidR="001131B6" w:rsidRPr="001131B6" w:rsidRDefault="001131B6" w:rsidP="001131B6">
            <w:pPr>
              <w:spacing w:after="6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t>
            </w:r>
          </w:p>
        </w:tc>
      </w:tr>
    </w:tbl>
    <w:p w14:paraId="3F34B273" w14:textId="77777777" w:rsidR="001131B6" w:rsidRPr="001131B6" w:rsidRDefault="001131B6" w:rsidP="001131B6">
      <w:pPr>
        <w:spacing w:after="200" w:line="276" w:lineRule="auto"/>
        <w:rPr>
          <w:rFonts w:ascii="umr10" w:eastAsia="Times New Roman" w:hAnsi="umr10" w:cs="Times New Roman"/>
          <w:b/>
          <w:kern w:val="28"/>
          <w:sz w:val="40"/>
          <w:szCs w:val="40"/>
          <w:lang w:val="pt-BR" w:eastAsia="en-US"/>
        </w:rPr>
      </w:pPr>
      <w:r w:rsidRPr="001131B6">
        <w:rPr>
          <w:rFonts w:ascii="umr10" w:eastAsia="Times New Roman" w:hAnsi="umr10" w:cs="Times New Roman"/>
          <w:szCs w:val="20"/>
          <w:lang w:val="pt-BR" w:eastAsia="en-US"/>
        </w:rPr>
        <w:br w:type="page"/>
      </w:r>
    </w:p>
    <w:p w14:paraId="63AEAA8F" w14:textId="77777777" w:rsidR="001131B6" w:rsidRPr="001131B6" w:rsidRDefault="001131B6" w:rsidP="00DF15EC">
      <w:pPr>
        <w:pStyle w:val="Heading1"/>
      </w:pPr>
      <w:bookmarkStart w:id="173" w:name="_Ref342031921"/>
      <w:bookmarkStart w:id="174" w:name="_Toc352574554"/>
      <w:bookmarkStart w:id="175" w:name="_Toc436470866"/>
      <w:r w:rsidRPr="001131B6">
        <w:lastRenderedPageBreak/>
        <w:t>Publicações</w:t>
      </w:r>
      <w:bookmarkEnd w:id="167"/>
      <w:bookmarkEnd w:id="168"/>
      <w:bookmarkEnd w:id="173"/>
      <w:bookmarkEnd w:id="174"/>
      <w:bookmarkEnd w:id="175"/>
    </w:p>
    <w:p w14:paraId="3ED22669" w14:textId="77777777" w:rsidR="001131B6" w:rsidRPr="001131B6" w:rsidRDefault="00C068A5" w:rsidP="001131B6">
      <w:pPr>
        <w:spacing w:after="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Este capítulo apresenta minha produção científica publicada</w:t>
      </w:r>
      <w:r w:rsidR="001131B6" w:rsidRPr="001131B6">
        <w:rPr>
          <w:rFonts w:ascii="umr10" w:eastAsia="Times New Roman" w:hAnsi="umr10" w:cs="Times New Roman"/>
          <w:szCs w:val="24"/>
          <w:lang w:val="pt-BR" w:eastAsia="en-US"/>
        </w:rPr>
        <w:t xml:space="preserve"> em veículos com seletiva política editorial. A maioria das publicações está disponível para download em </w:t>
      </w:r>
      <w:hyperlink r:id="rId73" w:history="1">
        <w:r w:rsidR="001131B6" w:rsidRPr="001131B6">
          <w:rPr>
            <w:rFonts w:ascii="umr10" w:eastAsia="Times New Roman" w:hAnsi="umr10" w:cs="Times New Roman"/>
            <w:color w:val="0000FF"/>
            <w:szCs w:val="24"/>
            <w:u w:val="single"/>
            <w:lang w:val="pt-BR" w:eastAsia="en-US"/>
          </w:rPr>
          <w:t>http://lapessc.ime.usp.br</w:t>
        </w:r>
      </w:hyperlink>
      <w:r w:rsidR="001131B6" w:rsidRPr="001131B6">
        <w:rPr>
          <w:rFonts w:ascii="umr10" w:eastAsia="Times New Roman" w:hAnsi="umr10" w:cs="Times New Roman"/>
          <w:szCs w:val="24"/>
          <w:lang w:val="pt-BR" w:eastAsia="en-US"/>
        </w:rPr>
        <w:t xml:space="preserve"> </w:t>
      </w:r>
    </w:p>
    <w:p w14:paraId="1F186AA8" w14:textId="77777777" w:rsidR="001131B6" w:rsidRPr="001131B6" w:rsidRDefault="001131B6" w:rsidP="001131B6">
      <w:pPr>
        <w:keepNext/>
        <w:spacing w:before="240" w:after="240" w:line="240" w:lineRule="auto"/>
        <w:jc w:val="center"/>
        <w:rPr>
          <w:rFonts w:ascii="umr10" w:eastAsia="Times New Roman" w:hAnsi="umr10" w:cs="Times New Roman"/>
          <w:b/>
          <w:bCs/>
          <w:sz w:val="20"/>
          <w:szCs w:val="20"/>
          <w:lang w:val="pt-BR" w:eastAsia="en-US"/>
        </w:rPr>
      </w:pPr>
      <w:bookmarkStart w:id="176" w:name="_Ref352091619"/>
      <w:bookmarkStart w:id="177" w:name="_Toc352574609"/>
      <w:bookmarkStart w:id="178" w:name="_Toc380759064"/>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2</w:t>
      </w:r>
      <w:r w:rsidRPr="001131B6">
        <w:rPr>
          <w:rFonts w:ascii="umr10" w:eastAsia="Times New Roman" w:hAnsi="umr10" w:cs="Times New Roman"/>
          <w:b/>
          <w:bCs/>
          <w:noProof/>
          <w:sz w:val="20"/>
          <w:szCs w:val="20"/>
          <w:lang w:val="pt-BR" w:eastAsia="en-US"/>
        </w:rPr>
        <w:fldChar w:fldCharType="end"/>
      </w:r>
      <w:bookmarkEnd w:id="176"/>
      <w:r w:rsidRPr="001131B6">
        <w:rPr>
          <w:rFonts w:ascii="umr10" w:eastAsia="Times New Roman" w:hAnsi="umr10" w:cs="Times New Roman"/>
          <w:b/>
          <w:bCs/>
          <w:sz w:val="20"/>
          <w:szCs w:val="20"/>
          <w:lang w:val="pt-BR" w:eastAsia="en-US"/>
        </w:rPr>
        <w:t>. Quantidade de publicações</w:t>
      </w:r>
      <w:bookmarkEnd w:id="177"/>
      <w:bookmarkEnd w:id="178"/>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06"/>
        <w:gridCol w:w="561"/>
      </w:tblGrid>
      <w:tr w:rsidR="001131B6" w:rsidRPr="001131B6" w14:paraId="5DFFF191" w14:textId="77777777" w:rsidTr="001131B6">
        <w:trPr>
          <w:jc w:val="center"/>
        </w:trPr>
        <w:tc>
          <w:tcPr>
            <w:tcW w:w="0" w:type="auto"/>
            <w:shd w:val="clear" w:color="auto" w:fill="D9D9D9"/>
          </w:tcPr>
          <w:p w14:paraId="06C060B6" w14:textId="77777777" w:rsidR="001131B6" w:rsidRPr="001131B6" w:rsidRDefault="001131B6" w:rsidP="001131B6">
            <w:pPr>
              <w:tabs>
                <w:tab w:val="left" w:pos="1134"/>
              </w:tabs>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Tipo</w:t>
            </w:r>
          </w:p>
        </w:tc>
        <w:tc>
          <w:tcPr>
            <w:tcW w:w="0" w:type="auto"/>
            <w:shd w:val="clear" w:color="auto" w:fill="D9D9D9"/>
          </w:tcPr>
          <w:p w14:paraId="1D4AEA01" w14:textId="77777777" w:rsidR="001131B6" w:rsidRPr="001131B6" w:rsidRDefault="001131B6" w:rsidP="001131B6">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Qtd</w:t>
            </w:r>
          </w:p>
        </w:tc>
      </w:tr>
      <w:tr w:rsidR="001131B6" w:rsidRPr="001131B6" w14:paraId="1294599B" w14:textId="77777777" w:rsidTr="001131B6">
        <w:trPr>
          <w:jc w:val="center"/>
        </w:trPr>
        <w:tc>
          <w:tcPr>
            <w:tcW w:w="0" w:type="auto"/>
          </w:tcPr>
          <w:p w14:paraId="3EE33346" w14:textId="77777777" w:rsidR="001131B6" w:rsidRPr="001131B6" w:rsidRDefault="001131B6" w:rsidP="001131B6">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Periódico internacional</w:t>
            </w:r>
          </w:p>
        </w:tc>
        <w:tc>
          <w:tcPr>
            <w:tcW w:w="0" w:type="auto"/>
          </w:tcPr>
          <w:p w14:paraId="2D32D7FA" w14:textId="77777777" w:rsidR="001131B6" w:rsidRPr="001131B6" w:rsidRDefault="00F86707" w:rsidP="0090071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r w:rsidR="0090071E">
              <w:rPr>
                <w:rFonts w:ascii="umr10" w:eastAsia="Times New Roman" w:hAnsi="umr10" w:cs="Times New Roman"/>
                <w:sz w:val="20"/>
                <w:szCs w:val="20"/>
                <w:lang w:val="pt-BR"/>
              </w:rPr>
              <w:t>6</w:t>
            </w:r>
          </w:p>
        </w:tc>
      </w:tr>
      <w:tr w:rsidR="001131B6" w:rsidRPr="001131B6" w14:paraId="34A2DD09" w14:textId="77777777" w:rsidTr="001131B6">
        <w:trPr>
          <w:jc w:val="center"/>
        </w:trPr>
        <w:tc>
          <w:tcPr>
            <w:tcW w:w="0" w:type="auto"/>
          </w:tcPr>
          <w:p w14:paraId="603E433B" w14:textId="77777777" w:rsidR="001131B6" w:rsidRPr="001131B6" w:rsidRDefault="001131B6" w:rsidP="001131B6">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Periódico nacional</w:t>
            </w:r>
          </w:p>
        </w:tc>
        <w:tc>
          <w:tcPr>
            <w:tcW w:w="0" w:type="auto"/>
          </w:tcPr>
          <w:p w14:paraId="4FA629EA" w14:textId="77777777" w:rsidR="001131B6" w:rsidRPr="001131B6" w:rsidRDefault="00EA07FF" w:rsidP="0090071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r>
      <w:tr w:rsidR="001131B6" w:rsidRPr="001131B6" w14:paraId="500EF686" w14:textId="77777777" w:rsidTr="001131B6">
        <w:trPr>
          <w:jc w:val="center"/>
        </w:trPr>
        <w:tc>
          <w:tcPr>
            <w:tcW w:w="0" w:type="auto"/>
          </w:tcPr>
          <w:p w14:paraId="670672BE" w14:textId="77777777" w:rsidR="001131B6" w:rsidRPr="001131B6" w:rsidRDefault="001131B6" w:rsidP="001131B6">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Capítulos de livros</w:t>
            </w:r>
          </w:p>
        </w:tc>
        <w:tc>
          <w:tcPr>
            <w:tcW w:w="0" w:type="auto"/>
          </w:tcPr>
          <w:p w14:paraId="7D6CC002"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sidR="00880E9B">
              <w:rPr>
                <w:rFonts w:ascii="umr10" w:eastAsia="Times New Roman" w:hAnsi="umr10" w:cs="Times New Roman"/>
                <w:sz w:val="20"/>
                <w:szCs w:val="20"/>
                <w:lang w:val="pt-BR"/>
              </w:rPr>
              <w:t>1</w:t>
            </w:r>
          </w:p>
        </w:tc>
      </w:tr>
      <w:tr w:rsidR="001131B6" w:rsidRPr="001131B6" w14:paraId="1E9ABFA0" w14:textId="77777777" w:rsidTr="001131B6">
        <w:trPr>
          <w:jc w:val="center"/>
        </w:trPr>
        <w:tc>
          <w:tcPr>
            <w:tcW w:w="0" w:type="auto"/>
          </w:tcPr>
          <w:p w14:paraId="69145ECD" w14:textId="77777777" w:rsidR="001131B6" w:rsidRPr="001131B6" w:rsidRDefault="001131B6" w:rsidP="001131B6">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Artigos em anais de congressos</w:t>
            </w:r>
          </w:p>
        </w:tc>
        <w:tc>
          <w:tcPr>
            <w:tcW w:w="0" w:type="auto"/>
          </w:tcPr>
          <w:p w14:paraId="4D85BC6F" w14:textId="77777777" w:rsidR="001131B6" w:rsidRPr="001131B6" w:rsidRDefault="00EA07FF" w:rsidP="00AD2EB0">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r w:rsidR="00880E9B">
              <w:rPr>
                <w:rFonts w:ascii="umr10" w:eastAsia="Times New Roman" w:hAnsi="umr10" w:cs="Times New Roman"/>
                <w:sz w:val="20"/>
                <w:szCs w:val="20"/>
                <w:lang w:val="pt-BR"/>
              </w:rPr>
              <w:t>5</w:t>
            </w:r>
          </w:p>
        </w:tc>
      </w:tr>
      <w:tr w:rsidR="001131B6" w:rsidRPr="001131B6" w14:paraId="56363D4E" w14:textId="77777777" w:rsidTr="001131B6">
        <w:trPr>
          <w:jc w:val="center"/>
        </w:trPr>
        <w:tc>
          <w:tcPr>
            <w:tcW w:w="0" w:type="auto"/>
          </w:tcPr>
          <w:p w14:paraId="31B613AD" w14:textId="77777777" w:rsidR="001131B6" w:rsidRPr="001131B6" w:rsidRDefault="001131B6" w:rsidP="001131B6">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Artigos curtos</w:t>
            </w:r>
          </w:p>
        </w:tc>
        <w:tc>
          <w:tcPr>
            <w:tcW w:w="0" w:type="auto"/>
          </w:tcPr>
          <w:p w14:paraId="311D9051" w14:textId="77777777" w:rsidR="001131B6" w:rsidRPr="001131B6" w:rsidRDefault="001131B6" w:rsidP="00893824">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sidR="00893824">
              <w:rPr>
                <w:rFonts w:ascii="umr10" w:eastAsia="Times New Roman" w:hAnsi="umr10" w:cs="Times New Roman"/>
                <w:sz w:val="20"/>
                <w:szCs w:val="20"/>
                <w:lang w:val="pt-BR"/>
              </w:rPr>
              <w:t>6</w:t>
            </w:r>
          </w:p>
        </w:tc>
      </w:tr>
      <w:tr w:rsidR="001131B6" w:rsidRPr="001131B6" w14:paraId="122722BE" w14:textId="77777777" w:rsidTr="001131B6">
        <w:trPr>
          <w:jc w:val="center"/>
        </w:trPr>
        <w:tc>
          <w:tcPr>
            <w:tcW w:w="0" w:type="auto"/>
          </w:tcPr>
          <w:p w14:paraId="79DAB6EB" w14:textId="77777777" w:rsidR="001131B6" w:rsidRPr="001131B6" w:rsidRDefault="001131B6" w:rsidP="001131B6">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Relatórios técnicos/monografias</w:t>
            </w:r>
          </w:p>
        </w:tc>
        <w:tc>
          <w:tcPr>
            <w:tcW w:w="0" w:type="auto"/>
          </w:tcPr>
          <w:p w14:paraId="56A8508D"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r>
      <w:tr w:rsidR="001131B6" w:rsidRPr="001131B6" w14:paraId="21F7F2FE" w14:textId="77777777" w:rsidTr="001131B6">
        <w:trPr>
          <w:jc w:val="center"/>
        </w:trPr>
        <w:tc>
          <w:tcPr>
            <w:tcW w:w="0" w:type="auto"/>
            <w:shd w:val="clear" w:color="auto" w:fill="D9D9D9"/>
          </w:tcPr>
          <w:p w14:paraId="026C8D9F" w14:textId="77777777" w:rsidR="001131B6" w:rsidRPr="001131B6" w:rsidRDefault="001131B6" w:rsidP="001131B6">
            <w:pPr>
              <w:jc w:val="both"/>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1981C1E3" w14:textId="77777777" w:rsidR="001131B6" w:rsidRPr="001131B6" w:rsidRDefault="001131B6" w:rsidP="00EA07FF">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r w:rsidR="00EA07FF">
              <w:rPr>
                <w:rFonts w:ascii="umr10" w:eastAsia="Times New Roman" w:hAnsi="umr10" w:cs="Times New Roman"/>
                <w:b/>
                <w:sz w:val="20"/>
                <w:szCs w:val="20"/>
                <w:lang w:val="pt-BR"/>
              </w:rPr>
              <w:t>77</w:t>
            </w:r>
          </w:p>
        </w:tc>
      </w:tr>
    </w:tbl>
    <w:p w14:paraId="4031B65E"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p>
    <w:p w14:paraId="4E2E018C" w14:textId="77777777" w:rsid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Conforme observado na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_Ref352091619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publiquei até o momento </w:t>
      </w:r>
      <w:r w:rsidR="00F86707">
        <w:rPr>
          <w:rFonts w:ascii="umr10" w:eastAsia="Times New Roman" w:hAnsi="umr10" w:cs="Times New Roman"/>
          <w:szCs w:val="24"/>
          <w:lang w:val="pt-BR" w:eastAsia="en-US"/>
        </w:rPr>
        <w:t>15</w:t>
      </w:r>
      <w:r w:rsidR="002F7BE4">
        <w:rPr>
          <w:rFonts w:ascii="umr10" w:eastAsia="Times New Roman" w:hAnsi="umr10" w:cs="Times New Roman"/>
          <w:szCs w:val="24"/>
          <w:lang w:val="pt-BR" w:eastAsia="en-US"/>
        </w:rPr>
        <w:t>8</w:t>
      </w:r>
      <w:r w:rsidRPr="001131B6">
        <w:rPr>
          <w:rFonts w:ascii="umr10" w:eastAsia="Times New Roman" w:hAnsi="umr10" w:cs="Times New Roman"/>
          <w:szCs w:val="24"/>
          <w:lang w:val="pt-BR" w:eastAsia="en-US"/>
        </w:rPr>
        <w:t xml:space="preserve"> trabalhos científicos. Na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_Ref306744611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0</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são apresentadas algumas análises, como o número de citações de artigos, quantidade de artigos indexados, publicações por ano, entre outras. Dentre elas, pode-se destacar um fator H</w:t>
      </w:r>
      <w:r w:rsidR="00D351C6">
        <w:rPr>
          <w:rFonts w:ascii="umr10" w:eastAsia="Times New Roman" w:hAnsi="umr10" w:cs="Times New Roman"/>
          <w:szCs w:val="24"/>
          <w:lang w:val="pt-BR" w:eastAsia="en-US"/>
        </w:rPr>
        <w:t xml:space="preserve"> </w:t>
      </w:r>
      <w:r w:rsidR="00B95302">
        <w:rPr>
          <w:rFonts w:ascii="umr10" w:eastAsia="Times New Roman" w:hAnsi="umr10" w:cs="Times New Roman"/>
          <w:szCs w:val="24"/>
          <w:lang w:val="pt-BR" w:eastAsia="en-US"/>
        </w:rPr>
        <w:t>21</w:t>
      </w:r>
      <w:r w:rsidRPr="001131B6">
        <w:rPr>
          <w:rFonts w:ascii="umr10" w:eastAsia="Times New Roman" w:hAnsi="umr10" w:cs="Times New Roman"/>
          <w:szCs w:val="24"/>
          <w:lang w:val="pt-BR" w:eastAsia="en-US"/>
        </w:rPr>
        <w:t xml:space="preserve"> no Google Scholar e 8 artigos com mais de 30 citações, sendo um deles com 1</w:t>
      </w:r>
      <w:r w:rsidR="002F7BE4">
        <w:rPr>
          <w:rFonts w:ascii="umr10" w:eastAsia="Times New Roman" w:hAnsi="umr10" w:cs="Times New Roman"/>
          <w:szCs w:val="24"/>
          <w:lang w:val="pt-BR" w:eastAsia="en-US"/>
        </w:rPr>
        <w:t>25</w:t>
      </w:r>
      <w:r w:rsidRPr="001131B6">
        <w:rPr>
          <w:rFonts w:ascii="umr10" w:eastAsia="Times New Roman" w:hAnsi="umr10" w:cs="Times New Roman"/>
          <w:szCs w:val="24"/>
          <w:lang w:val="pt-BR" w:eastAsia="en-US"/>
        </w:rPr>
        <w:t xml:space="preserve"> citações.</w:t>
      </w:r>
      <w:r w:rsidR="00286C6C">
        <w:rPr>
          <w:rFonts w:ascii="umr10" w:eastAsia="Times New Roman" w:hAnsi="umr10" w:cs="Times New Roman"/>
          <w:szCs w:val="24"/>
          <w:lang w:val="pt-BR" w:eastAsia="en-US"/>
        </w:rPr>
        <w:t xml:space="preserve"> Na</w:t>
      </w:r>
      <w:r w:rsidR="006373B9">
        <w:rPr>
          <w:rFonts w:ascii="umr10" w:eastAsia="Times New Roman" w:hAnsi="umr10" w:cs="Times New Roman"/>
          <w:szCs w:val="24"/>
          <w:lang w:val="pt-BR" w:eastAsia="en-US"/>
        </w:rPr>
        <w:t>s listagens</w:t>
      </w:r>
      <w:r w:rsidR="00286C6C">
        <w:rPr>
          <w:rFonts w:ascii="umr10" w:eastAsia="Times New Roman" w:hAnsi="umr10" w:cs="Times New Roman"/>
          <w:szCs w:val="24"/>
          <w:lang w:val="pt-BR" w:eastAsia="en-US"/>
        </w:rPr>
        <w:t xml:space="preserve"> a seguir,</w:t>
      </w:r>
      <w:r w:rsidR="00286C6C" w:rsidRPr="00286C6C">
        <w:rPr>
          <w:rFonts w:ascii="umr10" w:eastAsia="Times New Roman" w:hAnsi="umr10" w:cs="Times New Roman"/>
          <w:szCs w:val="24"/>
          <w:lang w:val="pt-BR" w:eastAsia="en-US"/>
        </w:rPr>
        <w:t xml:space="preserve"> </w:t>
      </w:r>
      <w:r w:rsidR="00286C6C">
        <w:rPr>
          <w:rFonts w:ascii="umr10" w:eastAsia="Times New Roman" w:hAnsi="umr10" w:cs="Times New Roman"/>
          <w:szCs w:val="24"/>
          <w:lang w:val="pt-BR" w:eastAsia="en-US"/>
        </w:rPr>
        <w:t>q</w:t>
      </w:r>
      <w:r w:rsidR="00286C6C" w:rsidRPr="001131B6">
        <w:rPr>
          <w:rFonts w:ascii="umr10" w:eastAsia="Times New Roman" w:hAnsi="umr10" w:cs="Times New Roman"/>
          <w:szCs w:val="24"/>
          <w:lang w:val="pt-BR" w:eastAsia="en-US"/>
        </w:rPr>
        <w:t xml:space="preserve">uando um dos coautores do artigo é meu orientado, seu nome é sublinhado. </w:t>
      </w:r>
      <w:r w:rsidR="00286C6C">
        <w:rPr>
          <w:rFonts w:ascii="umr10" w:eastAsia="Times New Roman" w:hAnsi="umr10" w:cs="Times New Roman"/>
          <w:szCs w:val="24"/>
          <w:lang w:val="pt-BR" w:eastAsia="en-US"/>
        </w:rPr>
        <w:t xml:space="preserve"> </w:t>
      </w:r>
    </w:p>
    <w:p w14:paraId="55FE4A0D" w14:textId="77777777" w:rsidR="001131B6" w:rsidRPr="001131B6" w:rsidRDefault="00FE7B8E" w:rsidP="004150F3">
      <w:pPr>
        <w:pStyle w:val="Heading2"/>
      </w:pPr>
      <w:bookmarkStart w:id="179" w:name="_Ref306563654"/>
      <w:bookmarkStart w:id="180" w:name="_Ref327456520"/>
      <w:bookmarkStart w:id="181" w:name="_Toc352574555"/>
      <w:r>
        <w:t xml:space="preserve"> </w:t>
      </w:r>
      <w:bookmarkStart w:id="182" w:name="_Toc436470867"/>
      <w:r w:rsidR="00523564">
        <w:t>Publicações em P</w:t>
      </w:r>
      <w:r w:rsidR="001131B6" w:rsidRPr="001131B6">
        <w:t xml:space="preserve">eriódicos </w:t>
      </w:r>
      <w:r w:rsidR="00523564">
        <w:t>I</w:t>
      </w:r>
      <w:r w:rsidR="001131B6" w:rsidRPr="001131B6">
        <w:t>nternacionais</w:t>
      </w:r>
      <w:bookmarkEnd w:id="179"/>
      <w:r w:rsidR="001131B6" w:rsidRPr="001131B6">
        <w:t xml:space="preserve"> (</w:t>
      </w:r>
      <w:r w:rsidR="00F86707">
        <w:t>1</w:t>
      </w:r>
      <w:r w:rsidR="0090071E">
        <w:t>6</w:t>
      </w:r>
      <w:r w:rsidR="001131B6" w:rsidRPr="001131B6">
        <w:t>)</w:t>
      </w:r>
      <w:bookmarkEnd w:id="180"/>
      <w:bookmarkEnd w:id="181"/>
      <w:bookmarkEnd w:id="182"/>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75"/>
        <w:gridCol w:w="504"/>
        <w:gridCol w:w="7359"/>
        <w:gridCol w:w="542"/>
        <w:gridCol w:w="555"/>
        <w:gridCol w:w="414"/>
      </w:tblGrid>
      <w:tr w:rsidR="001131B6" w:rsidRPr="007F2F8B" w14:paraId="2887061A" w14:textId="77777777" w:rsidTr="00142854">
        <w:trPr>
          <w:cantSplit/>
          <w:jc w:val="center"/>
        </w:trPr>
        <w:tc>
          <w:tcPr>
            <w:tcW w:w="0" w:type="auto"/>
            <w:tcBorders>
              <w:bottom w:val="single" w:sz="8" w:space="0" w:color="auto"/>
            </w:tcBorders>
            <w:shd w:val="clear" w:color="auto" w:fill="D9D9D9"/>
          </w:tcPr>
          <w:p w14:paraId="176BA7AC" w14:textId="77777777" w:rsidR="001131B6" w:rsidRPr="007F2F8B" w:rsidRDefault="001131B6" w:rsidP="001131B6">
            <w:pPr>
              <w:keepNext/>
              <w:spacing w:before="40" w:after="60"/>
              <w:jc w:val="right"/>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N.</w:t>
            </w:r>
          </w:p>
        </w:tc>
        <w:tc>
          <w:tcPr>
            <w:tcW w:w="0" w:type="auto"/>
            <w:tcBorders>
              <w:bottom w:val="single" w:sz="8" w:space="0" w:color="auto"/>
            </w:tcBorders>
            <w:shd w:val="clear" w:color="auto" w:fill="D9D9D9"/>
          </w:tcPr>
          <w:p w14:paraId="180C27E3" w14:textId="77777777" w:rsidR="001131B6" w:rsidRPr="007F2F8B" w:rsidRDefault="001131B6" w:rsidP="001131B6">
            <w:pPr>
              <w:keepNext/>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Ano</w:t>
            </w:r>
          </w:p>
        </w:tc>
        <w:tc>
          <w:tcPr>
            <w:tcW w:w="0" w:type="auto"/>
            <w:tcBorders>
              <w:bottom w:val="single" w:sz="8" w:space="0" w:color="auto"/>
            </w:tcBorders>
            <w:shd w:val="clear" w:color="auto" w:fill="D9D9D9"/>
          </w:tcPr>
          <w:p w14:paraId="2562DDFF" w14:textId="77777777" w:rsidR="001131B6" w:rsidRPr="007F2F8B" w:rsidRDefault="001131B6" w:rsidP="001131B6">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Ref</w:t>
            </w:r>
          </w:p>
        </w:tc>
        <w:tc>
          <w:tcPr>
            <w:tcW w:w="0" w:type="auto"/>
            <w:tcBorders>
              <w:bottom w:val="single" w:sz="8" w:space="0" w:color="auto"/>
            </w:tcBorders>
            <w:shd w:val="clear" w:color="auto" w:fill="D9D9D9"/>
          </w:tcPr>
          <w:p w14:paraId="5CEB51C2" w14:textId="77777777" w:rsidR="001131B6" w:rsidRPr="007F2F8B" w:rsidRDefault="001131B6" w:rsidP="00B502FF">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Q*</w:t>
            </w:r>
          </w:p>
        </w:tc>
        <w:tc>
          <w:tcPr>
            <w:tcW w:w="0" w:type="auto"/>
            <w:tcBorders>
              <w:bottom w:val="single" w:sz="8" w:space="0" w:color="auto"/>
            </w:tcBorders>
            <w:shd w:val="clear" w:color="auto" w:fill="D9D9D9"/>
          </w:tcPr>
          <w:p w14:paraId="4AAC5C50" w14:textId="77777777" w:rsidR="001131B6" w:rsidRPr="007F2F8B" w:rsidRDefault="001131B6" w:rsidP="001131B6">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JCR</w:t>
            </w:r>
          </w:p>
        </w:tc>
        <w:tc>
          <w:tcPr>
            <w:tcW w:w="0" w:type="auto"/>
            <w:tcBorders>
              <w:bottom w:val="single" w:sz="8" w:space="0" w:color="auto"/>
            </w:tcBorders>
            <w:shd w:val="clear" w:color="auto" w:fill="D9D9D9"/>
          </w:tcPr>
          <w:p w14:paraId="515E44ED" w14:textId="77777777" w:rsidR="001131B6" w:rsidRPr="007F2F8B" w:rsidRDefault="001131B6" w:rsidP="00F23B85">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C*</w:t>
            </w:r>
          </w:p>
        </w:tc>
      </w:tr>
      <w:tr w:rsidR="0090071E" w:rsidRPr="007F2F8B" w14:paraId="6FE0FC3E" w14:textId="77777777" w:rsidTr="005348CE">
        <w:trPr>
          <w:cantSplit/>
          <w:jc w:val="center"/>
        </w:trPr>
        <w:tc>
          <w:tcPr>
            <w:tcW w:w="0" w:type="auto"/>
            <w:tcBorders>
              <w:top w:val="single" w:sz="8" w:space="0" w:color="auto"/>
              <w:bottom w:val="single" w:sz="4" w:space="0" w:color="auto"/>
            </w:tcBorders>
          </w:tcPr>
          <w:p w14:paraId="5F01CA4B" w14:textId="3C31AC6B" w:rsidR="0090071E" w:rsidRPr="007F2F8B" w:rsidRDefault="00CA4767" w:rsidP="005348CE">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15</w:t>
            </w:r>
            <w:r w:rsidR="0090071E">
              <w:rPr>
                <w:rFonts w:ascii="umr10" w:eastAsia="Times New Roman" w:hAnsi="umr10" w:cs="Times New Roman"/>
                <w:color w:val="000000"/>
                <w:sz w:val="18"/>
                <w:szCs w:val="18"/>
                <w:lang w:eastAsia="pt-BR"/>
              </w:rPr>
              <w:t>.</w:t>
            </w:r>
          </w:p>
        </w:tc>
        <w:tc>
          <w:tcPr>
            <w:tcW w:w="0" w:type="auto"/>
            <w:tcBorders>
              <w:top w:val="single" w:sz="8" w:space="0" w:color="auto"/>
              <w:bottom w:val="single" w:sz="4" w:space="0" w:color="auto"/>
            </w:tcBorders>
          </w:tcPr>
          <w:p w14:paraId="62BA7796" w14:textId="77777777" w:rsidR="0090071E" w:rsidRDefault="0090071E" w:rsidP="005348CE">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top w:val="single" w:sz="8" w:space="0" w:color="auto"/>
              <w:bottom w:val="single" w:sz="4" w:space="0" w:color="auto"/>
            </w:tcBorders>
          </w:tcPr>
          <w:p w14:paraId="268A9541" w14:textId="77777777" w:rsidR="0090071E" w:rsidRPr="0090071E" w:rsidRDefault="0090071E" w:rsidP="007A363A">
            <w:pPr>
              <w:spacing w:after="60"/>
              <w:jc w:val="both"/>
              <w:rPr>
                <w:rFonts w:ascii="umr10" w:eastAsia="Times New Roman" w:hAnsi="umr10" w:cs="Times New Roman"/>
                <w:i/>
                <w:sz w:val="18"/>
                <w:szCs w:val="18"/>
                <w:u w:val="single"/>
              </w:rPr>
            </w:pPr>
            <w:r w:rsidRPr="0090071E">
              <w:rPr>
                <w:rFonts w:ascii="umr10" w:hAnsi="umr10" w:cs="Arial"/>
                <w:i/>
                <w:iCs/>
                <w:sz w:val="18"/>
                <w:szCs w:val="18"/>
                <w:shd w:val="clear" w:color="auto" w:fill="FFFFFF"/>
              </w:rPr>
              <w:t xml:space="preserve">Wiese, I.S., Kuroda, R.T., Re, R., Bulhões, R., Oliva, G.A., Gerosa, M.A., “Do historical metrics and developers communication aid to predict chance couplings?”, </w:t>
            </w:r>
            <w:r w:rsidRPr="0090071E">
              <w:rPr>
                <w:rFonts w:ascii="umr10" w:hAnsi="umr10" w:cs="Arial"/>
                <w:b/>
                <w:i/>
                <w:iCs/>
                <w:sz w:val="18"/>
                <w:szCs w:val="18"/>
                <w:shd w:val="clear" w:color="auto" w:fill="FFFFFF"/>
              </w:rPr>
              <w:t>Latin American Transactions IEEE</w:t>
            </w:r>
            <w:r w:rsidRPr="0090071E">
              <w:rPr>
                <w:rFonts w:ascii="umr10" w:hAnsi="umr10" w:cs="Arial"/>
                <w:i/>
                <w:iCs/>
                <w:sz w:val="18"/>
                <w:szCs w:val="18"/>
                <w:shd w:val="clear" w:color="auto" w:fill="FFFFFF"/>
              </w:rPr>
              <w:t xml:space="preserve"> (Special Edition, ACCA – CRIWG – ENIGMA), V. 13, Issue 6, June 6, </w:t>
            </w:r>
            <w:r w:rsidRPr="00893824">
              <w:rPr>
                <w:rFonts w:ascii="umr10" w:hAnsi="umr10" w:cs="Arial"/>
                <w:i/>
                <w:sz w:val="18"/>
                <w:szCs w:val="18"/>
                <w:shd w:val="clear" w:color="auto" w:fill="FFFFFF"/>
              </w:rPr>
              <w:t>DOI:</w:t>
            </w:r>
            <w:r w:rsidRPr="00893824">
              <w:rPr>
                <w:rStyle w:val="apple-converted-space"/>
                <w:rFonts w:ascii="umr10" w:hAnsi="umr10" w:cs="Arial"/>
                <w:i/>
                <w:sz w:val="18"/>
                <w:szCs w:val="18"/>
                <w:shd w:val="clear" w:color="auto" w:fill="FFFFFF"/>
              </w:rPr>
              <w:t> </w:t>
            </w:r>
            <w:hyperlink r:id="rId74" w:history="1">
              <w:r w:rsidRPr="00893824">
                <w:rPr>
                  <w:rStyle w:val="Hyperlink"/>
                  <w:rFonts w:ascii="umr10" w:hAnsi="umr10" w:cs="Arial"/>
                  <w:i/>
                  <w:color w:val="auto"/>
                  <w:sz w:val="18"/>
                  <w:szCs w:val="18"/>
                  <w:u w:val="none"/>
                  <w:shd w:val="clear" w:color="auto" w:fill="FFFFFF"/>
                </w:rPr>
                <w:t>10.1109/TLA.2015.7164225</w:t>
              </w:r>
            </w:hyperlink>
          </w:p>
        </w:tc>
        <w:tc>
          <w:tcPr>
            <w:tcW w:w="0" w:type="auto"/>
            <w:tcBorders>
              <w:top w:val="single" w:sz="8" w:space="0" w:color="auto"/>
              <w:bottom w:val="single" w:sz="4" w:space="0" w:color="auto"/>
            </w:tcBorders>
          </w:tcPr>
          <w:p w14:paraId="2D8C9756" w14:textId="77777777" w:rsidR="0090071E" w:rsidRPr="00913995" w:rsidRDefault="0090071E" w:rsidP="005348CE">
            <w:pPr>
              <w:spacing w:after="60"/>
              <w:rPr>
                <w:rFonts w:ascii="umr10" w:eastAsia="Times New Roman" w:hAnsi="umr10" w:cs="Times New Roman"/>
                <w:b/>
                <w:color w:val="000000"/>
                <w:sz w:val="18"/>
                <w:szCs w:val="18"/>
                <w:lang w:eastAsia="pt-BR"/>
              </w:rPr>
            </w:pPr>
          </w:p>
        </w:tc>
        <w:tc>
          <w:tcPr>
            <w:tcW w:w="0" w:type="auto"/>
            <w:tcBorders>
              <w:top w:val="single" w:sz="8" w:space="0" w:color="auto"/>
              <w:bottom w:val="single" w:sz="4" w:space="0" w:color="auto"/>
            </w:tcBorders>
          </w:tcPr>
          <w:p w14:paraId="059684FA" w14:textId="77777777" w:rsidR="0090071E" w:rsidRPr="007F2F8B" w:rsidRDefault="0090071E" w:rsidP="005348CE">
            <w:pPr>
              <w:spacing w:after="60"/>
              <w:rPr>
                <w:rFonts w:ascii="umr10" w:eastAsia="Times New Roman" w:hAnsi="umr10" w:cs="Times New Roman"/>
                <w:color w:val="000000"/>
                <w:sz w:val="18"/>
                <w:szCs w:val="18"/>
                <w:lang w:eastAsia="pt-BR"/>
              </w:rPr>
            </w:pPr>
          </w:p>
        </w:tc>
        <w:tc>
          <w:tcPr>
            <w:tcW w:w="0" w:type="auto"/>
            <w:tcBorders>
              <w:top w:val="single" w:sz="8" w:space="0" w:color="auto"/>
              <w:bottom w:val="single" w:sz="4" w:space="0" w:color="auto"/>
            </w:tcBorders>
          </w:tcPr>
          <w:p w14:paraId="7A783047" w14:textId="77777777" w:rsidR="0090071E" w:rsidRPr="007F2F8B" w:rsidRDefault="0090071E" w:rsidP="005348CE">
            <w:pPr>
              <w:spacing w:after="60"/>
              <w:jc w:val="right"/>
              <w:rPr>
                <w:rFonts w:ascii="umr10" w:eastAsia="Times New Roman" w:hAnsi="umr10" w:cs="Times New Roman"/>
                <w:color w:val="000000"/>
                <w:sz w:val="18"/>
                <w:szCs w:val="18"/>
                <w:lang w:eastAsia="pt-BR"/>
              </w:rPr>
            </w:pPr>
          </w:p>
        </w:tc>
      </w:tr>
      <w:tr w:rsidR="0090071E" w:rsidRPr="007F2F8B" w14:paraId="1F3924FE" w14:textId="77777777" w:rsidTr="005348CE">
        <w:trPr>
          <w:cantSplit/>
          <w:jc w:val="center"/>
        </w:trPr>
        <w:tc>
          <w:tcPr>
            <w:tcW w:w="0" w:type="auto"/>
            <w:tcBorders>
              <w:top w:val="single" w:sz="8" w:space="0" w:color="auto"/>
              <w:bottom w:val="single" w:sz="4" w:space="0" w:color="auto"/>
            </w:tcBorders>
          </w:tcPr>
          <w:p w14:paraId="2539B875" w14:textId="727089BC" w:rsidR="0090071E" w:rsidRPr="007F2F8B" w:rsidRDefault="00CA4767" w:rsidP="005348CE">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14</w:t>
            </w:r>
            <w:r w:rsidR="0090071E">
              <w:rPr>
                <w:rFonts w:ascii="umr10" w:eastAsia="Times New Roman" w:hAnsi="umr10" w:cs="Times New Roman"/>
                <w:color w:val="000000"/>
                <w:sz w:val="18"/>
                <w:szCs w:val="18"/>
                <w:lang w:eastAsia="pt-BR"/>
              </w:rPr>
              <w:t>.</w:t>
            </w:r>
          </w:p>
        </w:tc>
        <w:tc>
          <w:tcPr>
            <w:tcW w:w="0" w:type="auto"/>
            <w:tcBorders>
              <w:top w:val="single" w:sz="8" w:space="0" w:color="auto"/>
              <w:bottom w:val="single" w:sz="4" w:space="0" w:color="auto"/>
            </w:tcBorders>
          </w:tcPr>
          <w:p w14:paraId="32662391" w14:textId="77777777" w:rsidR="0090071E" w:rsidRDefault="0090071E" w:rsidP="005348CE">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top w:val="single" w:sz="8" w:space="0" w:color="auto"/>
              <w:bottom w:val="single" w:sz="4" w:space="0" w:color="auto"/>
            </w:tcBorders>
          </w:tcPr>
          <w:p w14:paraId="136F3AF5" w14:textId="77777777" w:rsidR="0090071E" w:rsidRPr="00D56F0D" w:rsidRDefault="0090071E" w:rsidP="00893824">
            <w:pPr>
              <w:spacing w:after="60"/>
              <w:jc w:val="both"/>
              <w:rPr>
                <w:rFonts w:ascii="umr10" w:eastAsia="Times New Roman" w:hAnsi="umr10" w:cs="Times New Roman"/>
                <w:i/>
                <w:sz w:val="18"/>
                <w:szCs w:val="18"/>
                <w:u w:val="single"/>
              </w:rPr>
            </w:pPr>
            <w:r w:rsidRPr="0090071E">
              <w:rPr>
                <w:rFonts w:ascii="umr10" w:hAnsi="umr10"/>
                <w:i/>
                <w:sz w:val="18"/>
                <w:szCs w:val="18"/>
                <w:lang w:val="pt-BR"/>
              </w:rPr>
              <w:t xml:space="preserve">Chaves, A.P, Gerosa, M.A., (2015). </w:t>
            </w:r>
            <w:r w:rsidRPr="0031252A">
              <w:rPr>
                <w:rFonts w:ascii="umr10" w:hAnsi="umr10"/>
                <w:i/>
                <w:sz w:val="18"/>
                <w:szCs w:val="18"/>
              </w:rPr>
              <w:t xml:space="preserve">“Using Collective Intelligence to Improve Urban Mobility in Smart Cities”. In: </w:t>
            </w:r>
            <w:r w:rsidRPr="0031252A">
              <w:rPr>
                <w:rFonts w:ascii="umr10" w:hAnsi="umr10"/>
                <w:i/>
                <w:iCs/>
                <w:sz w:val="18"/>
                <w:szCs w:val="18"/>
              </w:rPr>
              <w:t>18th ACM conference on</w:t>
            </w:r>
            <w:r w:rsidRPr="0031252A">
              <w:rPr>
                <w:rFonts w:ascii="umr10" w:hAnsi="umr10"/>
                <w:i/>
                <w:sz w:val="18"/>
                <w:szCs w:val="18"/>
              </w:rPr>
              <w:t xml:space="preserve"> Computer-Supported Cooperative Work and </w:t>
            </w:r>
            <w:r w:rsidRPr="0031252A">
              <w:rPr>
                <w:rFonts w:ascii="umr10" w:hAnsi="umr10"/>
                <w:i/>
                <w:sz w:val="18"/>
                <w:szCs w:val="18"/>
                <w:bdr w:val="none" w:sz="0" w:space="0" w:color="auto" w:frame="1"/>
              </w:rPr>
              <w:t xml:space="preserve">Social Computing (CSCW 2015), </w:t>
            </w:r>
            <w:r w:rsidRPr="0031252A">
              <w:rPr>
                <w:rFonts w:ascii="umr10" w:hAnsi="umr10" w:cs="Arial"/>
                <w:b/>
                <w:i/>
                <w:sz w:val="18"/>
                <w:szCs w:val="18"/>
                <w:shd w:val="clear" w:color="auto" w:fill="FFFFFF"/>
              </w:rPr>
              <w:t>Doing CSCW Research in Latin American: differences, opportunities, challenges, and lessons learned</w:t>
            </w:r>
            <w:r w:rsidRPr="0031252A">
              <w:rPr>
                <w:rFonts w:ascii="umr10" w:hAnsi="umr10" w:cs="Arial"/>
                <w:i/>
                <w:sz w:val="18"/>
                <w:szCs w:val="18"/>
                <w:shd w:val="clear" w:color="auto" w:fill="FFFFFF"/>
              </w:rPr>
              <w:t xml:space="preserve">, Vancouver, </w:t>
            </w:r>
            <w:r w:rsidR="00893824">
              <w:rPr>
                <w:rFonts w:ascii="umr10" w:hAnsi="umr10"/>
                <w:i/>
                <w:sz w:val="18"/>
                <w:szCs w:val="18"/>
                <w:bdr w:val="none" w:sz="0" w:space="0" w:color="auto" w:frame="1"/>
              </w:rPr>
              <w:t>Março</w:t>
            </w:r>
            <w:r w:rsidRPr="0031252A">
              <w:rPr>
                <w:rFonts w:ascii="umr10" w:hAnsi="umr10"/>
                <w:i/>
                <w:sz w:val="18"/>
                <w:szCs w:val="18"/>
              </w:rPr>
              <w:t> </w:t>
            </w:r>
            <w:r w:rsidRPr="0031252A">
              <w:rPr>
                <w:rFonts w:ascii="umr10" w:hAnsi="umr10"/>
                <w:i/>
                <w:sz w:val="18"/>
                <w:szCs w:val="18"/>
                <w:bdr w:val="none" w:sz="0" w:space="0" w:color="auto" w:frame="1"/>
              </w:rPr>
              <w:t>14-18.</w:t>
            </w:r>
          </w:p>
        </w:tc>
        <w:tc>
          <w:tcPr>
            <w:tcW w:w="0" w:type="auto"/>
            <w:tcBorders>
              <w:top w:val="single" w:sz="8" w:space="0" w:color="auto"/>
              <w:bottom w:val="single" w:sz="4" w:space="0" w:color="auto"/>
            </w:tcBorders>
          </w:tcPr>
          <w:p w14:paraId="2D359535" w14:textId="77777777" w:rsidR="0090071E" w:rsidRPr="00913995" w:rsidRDefault="0090071E" w:rsidP="005348CE">
            <w:pPr>
              <w:spacing w:after="60"/>
              <w:rPr>
                <w:rFonts w:ascii="umr10" w:eastAsia="Times New Roman" w:hAnsi="umr10" w:cs="Times New Roman"/>
                <w:b/>
                <w:color w:val="000000"/>
                <w:sz w:val="18"/>
                <w:szCs w:val="18"/>
                <w:lang w:eastAsia="pt-BR"/>
              </w:rPr>
            </w:pPr>
          </w:p>
        </w:tc>
        <w:tc>
          <w:tcPr>
            <w:tcW w:w="0" w:type="auto"/>
            <w:tcBorders>
              <w:top w:val="single" w:sz="8" w:space="0" w:color="auto"/>
              <w:bottom w:val="single" w:sz="4" w:space="0" w:color="auto"/>
            </w:tcBorders>
          </w:tcPr>
          <w:p w14:paraId="7BA9E1AD" w14:textId="77777777" w:rsidR="0090071E" w:rsidRPr="007F2F8B" w:rsidRDefault="0090071E" w:rsidP="005348CE">
            <w:pPr>
              <w:spacing w:after="60"/>
              <w:rPr>
                <w:rFonts w:ascii="umr10" w:eastAsia="Times New Roman" w:hAnsi="umr10" w:cs="Times New Roman"/>
                <w:color w:val="000000"/>
                <w:sz w:val="18"/>
                <w:szCs w:val="18"/>
                <w:lang w:eastAsia="pt-BR"/>
              </w:rPr>
            </w:pPr>
          </w:p>
        </w:tc>
        <w:tc>
          <w:tcPr>
            <w:tcW w:w="0" w:type="auto"/>
            <w:tcBorders>
              <w:top w:val="single" w:sz="8" w:space="0" w:color="auto"/>
              <w:bottom w:val="single" w:sz="4" w:space="0" w:color="auto"/>
            </w:tcBorders>
          </w:tcPr>
          <w:p w14:paraId="3F43985E" w14:textId="77777777" w:rsidR="0090071E" w:rsidRPr="007F2F8B" w:rsidRDefault="0090071E" w:rsidP="005348CE">
            <w:pPr>
              <w:spacing w:after="60"/>
              <w:jc w:val="right"/>
              <w:rPr>
                <w:rFonts w:ascii="umr10" w:eastAsia="Times New Roman" w:hAnsi="umr10" w:cs="Times New Roman"/>
                <w:color w:val="000000"/>
                <w:sz w:val="18"/>
                <w:szCs w:val="18"/>
                <w:lang w:eastAsia="pt-BR"/>
              </w:rPr>
            </w:pPr>
          </w:p>
        </w:tc>
      </w:tr>
      <w:tr w:rsidR="0090071E" w:rsidRPr="007F2F8B" w14:paraId="5CA55A9A" w14:textId="77777777" w:rsidTr="005348CE">
        <w:trPr>
          <w:cantSplit/>
          <w:jc w:val="center"/>
        </w:trPr>
        <w:tc>
          <w:tcPr>
            <w:tcW w:w="0" w:type="auto"/>
            <w:tcBorders>
              <w:top w:val="single" w:sz="8" w:space="0" w:color="auto"/>
              <w:bottom w:val="single" w:sz="4" w:space="0" w:color="auto"/>
            </w:tcBorders>
          </w:tcPr>
          <w:p w14:paraId="6E4CEBC1" w14:textId="3B47C547" w:rsidR="0090071E" w:rsidRPr="007F2F8B" w:rsidRDefault="00CA4767" w:rsidP="005348CE">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13</w:t>
            </w:r>
            <w:r w:rsidR="0090071E">
              <w:rPr>
                <w:rFonts w:ascii="umr10" w:eastAsia="Times New Roman" w:hAnsi="umr10" w:cs="Times New Roman"/>
                <w:color w:val="000000"/>
                <w:sz w:val="18"/>
                <w:szCs w:val="18"/>
                <w:lang w:eastAsia="pt-BR"/>
              </w:rPr>
              <w:t>.</w:t>
            </w:r>
          </w:p>
        </w:tc>
        <w:tc>
          <w:tcPr>
            <w:tcW w:w="0" w:type="auto"/>
            <w:tcBorders>
              <w:top w:val="single" w:sz="8" w:space="0" w:color="auto"/>
              <w:bottom w:val="single" w:sz="4" w:space="0" w:color="auto"/>
            </w:tcBorders>
          </w:tcPr>
          <w:p w14:paraId="17FD2FE5" w14:textId="77777777" w:rsidR="0090071E" w:rsidRDefault="0090071E" w:rsidP="005348CE">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top w:val="single" w:sz="8" w:space="0" w:color="auto"/>
              <w:bottom w:val="single" w:sz="4" w:space="0" w:color="auto"/>
            </w:tcBorders>
          </w:tcPr>
          <w:p w14:paraId="67232381" w14:textId="77777777" w:rsidR="0090071E" w:rsidRPr="0090071E" w:rsidRDefault="0090071E" w:rsidP="007A363A">
            <w:pPr>
              <w:spacing w:after="60"/>
              <w:jc w:val="both"/>
              <w:rPr>
                <w:rFonts w:ascii="umr10" w:eastAsia="Times New Roman" w:hAnsi="umr10" w:cs="Times New Roman"/>
                <w:i/>
                <w:sz w:val="18"/>
                <w:szCs w:val="18"/>
              </w:rPr>
            </w:pPr>
            <w:r w:rsidRPr="0090071E">
              <w:rPr>
                <w:rFonts w:ascii="umr10" w:hAnsi="umr10"/>
                <w:i/>
                <w:sz w:val="18"/>
                <w:szCs w:val="18"/>
                <w:lang w:val="pt-BR"/>
              </w:rPr>
              <w:t xml:space="preserve">Aniche, M., Gerosa, M.A. (2015). </w:t>
            </w:r>
            <w:r w:rsidRPr="0090071E">
              <w:rPr>
                <w:rFonts w:ascii="umr10" w:hAnsi="umr10"/>
                <w:i/>
                <w:sz w:val="18"/>
                <w:szCs w:val="18"/>
              </w:rPr>
              <w:t xml:space="preserve">“Does test-driven development improve class design? A qualitative study on developers’ perceptions”, </w:t>
            </w:r>
            <w:r w:rsidRPr="0090071E">
              <w:rPr>
                <w:rStyle w:val="apple-converted-space"/>
                <w:rFonts w:ascii="umr10" w:hAnsi="umr10" w:cs="Arial"/>
                <w:b/>
                <w:i/>
                <w:sz w:val="18"/>
                <w:szCs w:val="18"/>
                <w:shd w:val="clear" w:color="auto" w:fill="FFFFFF"/>
              </w:rPr>
              <w:t> </w:t>
            </w:r>
            <w:r w:rsidRPr="0090071E">
              <w:rPr>
                <w:rFonts w:ascii="umr10" w:hAnsi="umr10" w:cs="Arial"/>
                <w:b/>
                <w:i/>
                <w:sz w:val="18"/>
                <w:szCs w:val="18"/>
                <w:shd w:val="clear" w:color="auto" w:fill="FFFFFF"/>
              </w:rPr>
              <w:t xml:space="preserve">Journal of the Brazilian Computer Society, </w:t>
            </w:r>
            <w:r w:rsidRPr="0090071E">
              <w:rPr>
                <w:rFonts w:ascii="umr10" w:hAnsi="umr10" w:cs="Arial"/>
                <w:i/>
                <w:sz w:val="18"/>
                <w:szCs w:val="18"/>
                <w:shd w:val="clear" w:color="auto" w:fill="FFFFFF"/>
              </w:rPr>
              <w:t>V. 21, September 2015,</w:t>
            </w:r>
            <w:r w:rsidRPr="0090071E">
              <w:rPr>
                <w:rFonts w:ascii="umr10" w:hAnsi="umr10" w:cs="Arial"/>
                <w:b/>
                <w:i/>
                <w:sz w:val="18"/>
                <w:szCs w:val="18"/>
                <w:shd w:val="clear" w:color="auto" w:fill="FFFFFF"/>
              </w:rPr>
              <w:t xml:space="preserve"> </w:t>
            </w:r>
            <w:hyperlink r:id="rId75" w:history="1">
              <w:r w:rsidRPr="0090071E">
                <w:rPr>
                  <w:rStyle w:val="Hyperlink"/>
                  <w:rFonts w:ascii="umr10" w:hAnsi="umr10" w:cs="Arial"/>
                  <w:i/>
                  <w:color w:val="auto"/>
                  <w:sz w:val="18"/>
                  <w:szCs w:val="18"/>
                  <w:u w:val="none"/>
                  <w:shd w:val="clear" w:color="auto" w:fill="FFFFFF"/>
                </w:rPr>
                <w:t>http://www.journal-bcs.com/content/21/1/15</w:t>
              </w:r>
            </w:hyperlink>
            <w:r w:rsidRPr="0090071E">
              <w:rPr>
                <w:rFonts w:ascii="umr10" w:hAnsi="umr10" w:cs="Arial"/>
                <w:i/>
                <w:sz w:val="18"/>
                <w:szCs w:val="18"/>
                <w:shd w:val="clear" w:color="auto" w:fill="FFFFFF"/>
              </w:rPr>
              <w:t>, DOI 10.1186/s13173-015-0034-z</w:t>
            </w:r>
          </w:p>
        </w:tc>
        <w:tc>
          <w:tcPr>
            <w:tcW w:w="0" w:type="auto"/>
            <w:tcBorders>
              <w:top w:val="single" w:sz="8" w:space="0" w:color="auto"/>
              <w:bottom w:val="single" w:sz="4" w:space="0" w:color="auto"/>
            </w:tcBorders>
          </w:tcPr>
          <w:p w14:paraId="4A15F85C" w14:textId="77777777" w:rsidR="0090071E" w:rsidRPr="00913995" w:rsidRDefault="0090071E" w:rsidP="005348CE">
            <w:pPr>
              <w:spacing w:after="60"/>
              <w:rPr>
                <w:rFonts w:ascii="umr10" w:eastAsia="Times New Roman" w:hAnsi="umr10" w:cs="Times New Roman"/>
                <w:b/>
                <w:color w:val="000000"/>
                <w:sz w:val="18"/>
                <w:szCs w:val="18"/>
                <w:lang w:eastAsia="pt-BR"/>
              </w:rPr>
            </w:pPr>
          </w:p>
        </w:tc>
        <w:tc>
          <w:tcPr>
            <w:tcW w:w="0" w:type="auto"/>
            <w:tcBorders>
              <w:top w:val="single" w:sz="8" w:space="0" w:color="auto"/>
              <w:bottom w:val="single" w:sz="4" w:space="0" w:color="auto"/>
            </w:tcBorders>
          </w:tcPr>
          <w:p w14:paraId="47E5BBDC" w14:textId="77777777" w:rsidR="0090071E" w:rsidRPr="007F2F8B" w:rsidRDefault="0090071E" w:rsidP="005348CE">
            <w:pPr>
              <w:spacing w:after="60"/>
              <w:rPr>
                <w:rFonts w:ascii="umr10" w:eastAsia="Times New Roman" w:hAnsi="umr10" w:cs="Times New Roman"/>
                <w:color w:val="000000"/>
                <w:sz w:val="18"/>
                <w:szCs w:val="18"/>
                <w:lang w:eastAsia="pt-BR"/>
              </w:rPr>
            </w:pPr>
          </w:p>
        </w:tc>
        <w:tc>
          <w:tcPr>
            <w:tcW w:w="0" w:type="auto"/>
            <w:tcBorders>
              <w:top w:val="single" w:sz="8" w:space="0" w:color="auto"/>
              <w:bottom w:val="single" w:sz="4" w:space="0" w:color="auto"/>
            </w:tcBorders>
          </w:tcPr>
          <w:p w14:paraId="5364C9FA" w14:textId="77777777" w:rsidR="0090071E" w:rsidRPr="007F2F8B" w:rsidRDefault="0090071E" w:rsidP="005348CE">
            <w:pPr>
              <w:spacing w:after="60"/>
              <w:jc w:val="right"/>
              <w:rPr>
                <w:rFonts w:ascii="umr10" w:eastAsia="Times New Roman" w:hAnsi="umr10" w:cs="Times New Roman"/>
                <w:color w:val="000000"/>
                <w:sz w:val="18"/>
                <w:szCs w:val="18"/>
                <w:lang w:eastAsia="pt-BR"/>
              </w:rPr>
            </w:pPr>
          </w:p>
        </w:tc>
      </w:tr>
      <w:tr w:rsidR="005348CE" w:rsidRPr="007F2F8B" w14:paraId="3879F032" w14:textId="77777777" w:rsidTr="005348CE">
        <w:trPr>
          <w:cantSplit/>
          <w:jc w:val="center"/>
        </w:trPr>
        <w:tc>
          <w:tcPr>
            <w:tcW w:w="0" w:type="auto"/>
            <w:tcBorders>
              <w:top w:val="single" w:sz="8" w:space="0" w:color="auto"/>
              <w:bottom w:val="single" w:sz="4" w:space="0" w:color="auto"/>
            </w:tcBorders>
          </w:tcPr>
          <w:p w14:paraId="4E91BD88" w14:textId="02321093" w:rsidR="005348CE" w:rsidRPr="007F2F8B" w:rsidRDefault="005348CE" w:rsidP="005348CE">
            <w:pPr>
              <w:spacing w:after="60"/>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1</w:t>
            </w:r>
            <w:r w:rsidR="00CA4767">
              <w:rPr>
                <w:rFonts w:ascii="umr10" w:eastAsia="Times New Roman" w:hAnsi="umr10" w:cs="Times New Roman"/>
                <w:color w:val="000000"/>
                <w:sz w:val="18"/>
                <w:szCs w:val="18"/>
                <w:lang w:eastAsia="pt-BR"/>
              </w:rPr>
              <w:t>2</w:t>
            </w:r>
            <w:r w:rsidRPr="007F2F8B">
              <w:rPr>
                <w:rFonts w:ascii="umr10" w:eastAsia="Times New Roman" w:hAnsi="umr10" w:cs="Times New Roman"/>
                <w:color w:val="000000"/>
                <w:sz w:val="18"/>
                <w:szCs w:val="18"/>
                <w:lang w:eastAsia="pt-BR"/>
              </w:rPr>
              <w:t>.</w:t>
            </w:r>
          </w:p>
        </w:tc>
        <w:tc>
          <w:tcPr>
            <w:tcW w:w="0" w:type="auto"/>
            <w:tcBorders>
              <w:top w:val="single" w:sz="8" w:space="0" w:color="auto"/>
              <w:bottom w:val="single" w:sz="4" w:space="0" w:color="auto"/>
            </w:tcBorders>
          </w:tcPr>
          <w:p w14:paraId="4820E059" w14:textId="77777777" w:rsidR="005348CE" w:rsidRPr="007F2F8B" w:rsidRDefault="005348CE" w:rsidP="005348CE">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top w:val="single" w:sz="8" w:space="0" w:color="auto"/>
              <w:bottom w:val="single" w:sz="4" w:space="0" w:color="auto"/>
            </w:tcBorders>
          </w:tcPr>
          <w:p w14:paraId="304B9D49" w14:textId="77777777" w:rsidR="005348CE" w:rsidRPr="00D56F0D" w:rsidRDefault="005348CE" w:rsidP="007A363A">
            <w:pPr>
              <w:spacing w:after="60"/>
              <w:jc w:val="both"/>
              <w:rPr>
                <w:rFonts w:ascii="umr10" w:eastAsia="Times New Roman" w:hAnsi="umr10" w:cs="Times New Roman"/>
                <w:bCs/>
                <w:i/>
                <w:iCs/>
                <w:color w:val="000000"/>
                <w:sz w:val="18"/>
                <w:szCs w:val="18"/>
                <w:highlight w:val="yellow"/>
                <w:lang w:eastAsia="pt-BR"/>
              </w:rPr>
            </w:pPr>
            <w:r w:rsidRPr="00D56F0D">
              <w:rPr>
                <w:rFonts w:ascii="umr10" w:eastAsia="Times New Roman" w:hAnsi="umr10" w:cs="Times New Roman"/>
                <w:i/>
                <w:sz w:val="18"/>
                <w:szCs w:val="18"/>
                <w:u w:val="single"/>
              </w:rPr>
              <w:t>Steinmacher</w:t>
            </w:r>
            <w:r w:rsidR="00D41A1A">
              <w:rPr>
                <w:rFonts w:ascii="umr10" w:eastAsia="Times New Roman" w:hAnsi="umr10" w:cs="Times New Roman"/>
                <w:bCs/>
                <w:i/>
                <w:iCs/>
                <w:color w:val="000000"/>
                <w:sz w:val="18"/>
                <w:szCs w:val="18"/>
                <w:lang w:eastAsia="pt-BR"/>
              </w:rPr>
              <w:t>, I., Silva, M.A.G., Gerosa, M. A.,</w:t>
            </w:r>
            <w:r w:rsidR="00796F5F">
              <w:rPr>
                <w:rFonts w:ascii="umr10" w:eastAsia="Times New Roman" w:hAnsi="umr10" w:cs="Times New Roman"/>
                <w:bCs/>
                <w:i/>
                <w:iCs/>
                <w:color w:val="000000"/>
                <w:sz w:val="18"/>
                <w:szCs w:val="18"/>
                <w:lang w:eastAsia="pt-BR"/>
              </w:rPr>
              <w:t xml:space="preserve"> Redmiles, D.</w:t>
            </w:r>
            <w:r w:rsidRPr="00D56F0D">
              <w:rPr>
                <w:rFonts w:ascii="umr10" w:eastAsia="Times New Roman" w:hAnsi="umr10" w:cs="Times New Roman"/>
                <w:bCs/>
                <w:i/>
                <w:iCs/>
                <w:color w:val="000000"/>
                <w:sz w:val="18"/>
                <w:szCs w:val="18"/>
                <w:lang w:eastAsia="pt-BR"/>
              </w:rPr>
              <w:t xml:space="preserve"> </w:t>
            </w:r>
            <w:r>
              <w:rPr>
                <w:rFonts w:ascii="umr10" w:eastAsia="Times New Roman" w:hAnsi="umr10" w:cs="Times New Roman"/>
                <w:bCs/>
                <w:i/>
                <w:iCs/>
                <w:color w:val="000000"/>
                <w:sz w:val="18"/>
                <w:szCs w:val="18"/>
                <w:lang w:eastAsia="pt-BR"/>
              </w:rPr>
              <w:t>(2015)</w:t>
            </w:r>
            <w:r w:rsidR="00D41A1A">
              <w:rPr>
                <w:rFonts w:ascii="umr10" w:eastAsia="Times New Roman" w:hAnsi="umr10" w:cs="Times New Roman"/>
                <w:bCs/>
                <w:i/>
                <w:iCs/>
                <w:color w:val="000000"/>
                <w:sz w:val="18"/>
                <w:szCs w:val="18"/>
                <w:lang w:eastAsia="pt-BR"/>
              </w:rPr>
              <w:t>,</w:t>
            </w:r>
            <w:r>
              <w:rPr>
                <w:rFonts w:ascii="umr10" w:eastAsia="Times New Roman" w:hAnsi="umr10" w:cs="Times New Roman"/>
                <w:bCs/>
                <w:i/>
                <w:iCs/>
                <w:color w:val="000000"/>
                <w:sz w:val="18"/>
                <w:szCs w:val="18"/>
                <w:lang w:eastAsia="pt-BR"/>
              </w:rPr>
              <w:t xml:space="preserve"> </w:t>
            </w:r>
            <w:r w:rsidRPr="00D56F0D">
              <w:rPr>
                <w:rFonts w:ascii="umr10" w:eastAsia="Times New Roman" w:hAnsi="umr10" w:cs="Times New Roman"/>
                <w:bCs/>
                <w:i/>
                <w:iCs/>
                <w:color w:val="000000"/>
                <w:sz w:val="18"/>
                <w:szCs w:val="18"/>
                <w:lang w:eastAsia="pt-BR"/>
              </w:rPr>
              <w:t xml:space="preserve">“A systematic literature review on the barriers faced by newcomers to open source software projects” </w:t>
            </w:r>
            <w:r w:rsidRPr="00D56F0D">
              <w:rPr>
                <w:rFonts w:ascii="umr10" w:eastAsia="Times New Roman" w:hAnsi="umr10" w:cs="Times New Roman"/>
                <w:b/>
                <w:bCs/>
                <w:i/>
                <w:iCs/>
                <w:color w:val="000000"/>
                <w:sz w:val="18"/>
                <w:szCs w:val="18"/>
                <w:lang w:eastAsia="pt-BR"/>
              </w:rPr>
              <w:t>Information and Software Technology</w:t>
            </w:r>
            <w:r w:rsidRPr="00D56F0D">
              <w:rPr>
                <w:rFonts w:ascii="umr10" w:eastAsia="Times New Roman" w:hAnsi="umr10" w:cs="Times New Roman"/>
                <w:bCs/>
                <w:i/>
                <w:iCs/>
                <w:color w:val="000000"/>
                <w:sz w:val="18"/>
                <w:szCs w:val="18"/>
                <w:lang w:eastAsia="pt-BR"/>
              </w:rPr>
              <w:t xml:space="preserve">, </w:t>
            </w:r>
            <w:r>
              <w:rPr>
                <w:rFonts w:ascii="umr10" w:eastAsia="Times New Roman" w:hAnsi="umr10" w:cs="Times New Roman"/>
                <w:bCs/>
                <w:i/>
                <w:iCs/>
                <w:color w:val="000000"/>
                <w:sz w:val="18"/>
                <w:szCs w:val="18"/>
                <w:lang w:eastAsia="pt-BR"/>
              </w:rPr>
              <w:t>v.</w:t>
            </w:r>
            <w:r w:rsidR="00281123">
              <w:rPr>
                <w:rFonts w:ascii="umr10" w:eastAsia="Times New Roman" w:hAnsi="umr10" w:cs="Times New Roman"/>
                <w:bCs/>
                <w:i/>
                <w:iCs/>
                <w:color w:val="000000"/>
                <w:sz w:val="18"/>
                <w:szCs w:val="18"/>
                <w:lang w:eastAsia="pt-BR"/>
              </w:rPr>
              <w:t xml:space="preserve"> 59, Março</w:t>
            </w:r>
            <w:r w:rsidRPr="00D56F0D">
              <w:rPr>
                <w:rFonts w:ascii="umr10" w:eastAsia="Times New Roman" w:hAnsi="umr10" w:cs="Times New Roman"/>
                <w:bCs/>
                <w:i/>
                <w:iCs/>
                <w:color w:val="000000"/>
                <w:sz w:val="18"/>
                <w:szCs w:val="18"/>
                <w:lang w:eastAsia="pt-BR"/>
              </w:rPr>
              <w:t xml:space="preserve"> 2015, ISSN </w:t>
            </w:r>
            <w:r w:rsidRPr="00D56F0D">
              <w:rPr>
                <w:rFonts w:ascii="umr10" w:hAnsi="umr10"/>
                <w:color w:val="333333"/>
                <w:sz w:val="18"/>
                <w:szCs w:val="18"/>
              </w:rPr>
              <w:t xml:space="preserve">0950-5849, </w:t>
            </w:r>
            <w:r w:rsidR="007A363A">
              <w:rPr>
                <w:rFonts w:ascii="umr10" w:eastAsia="Times New Roman" w:hAnsi="umr10" w:cs="Times New Roman"/>
                <w:bCs/>
                <w:i/>
                <w:iCs/>
                <w:color w:val="000000"/>
                <w:sz w:val="18"/>
                <w:szCs w:val="18"/>
                <w:lang w:eastAsia="pt-BR"/>
              </w:rPr>
              <w:t>p.</w:t>
            </w:r>
            <w:r w:rsidRPr="00D56F0D">
              <w:rPr>
                <w:rFonts w:ascii="umr10" w:eastAsia="Times New Roman" w:hAnsi="umr10" w:cs="Times New Roman"/>
                <w:bCs/>
                <w:i/>
                <w:iCs/>
                <w:color w:val="000000"/>
                <w:sz w:val="18"/>
                <w:szCs w:val="18"/>
                <w:lang w:eastAsia="pt-BR"/>
              </w:rPr>
              <w:t xml:space="preserve"> 67-85.</w:t>
            </w:r>
            <w:r w:rsidRPr="00E87023">
              <w:rPr>
                <w:rFonts w:ascii="umr10" w:eastAsia="Times New Roman" w:hAnsi="umr10" w:cs="Times New Roman"/>
                <w:bCs/>
                <w:i/>
                <w:iCs/>
                <w:color w:val="000000"/>
                <w:sz w:val="18"/>
                <w:szCs w:val="18"/>
                <w:lang w:eastAsia="pt-BR"/>
              </w:rPr>
              <w:t xml:space="preserve"> DOI:</w:t>
            </w:r>
            <w:r w:rsidRPr="00C109CE">
              <w:rPr>
                <w:rFonts w:ascii="umr10" w:hAnsi="umr10"/>
                <w:i/>
                <w:sz w:val="18"/>
                <w:szCs w:val="18"/>
              </w:rPr>
              <w:t xml:space="preserve"> </w:t>
            </w:r>
            <w:hyperlink r:id="rId76" w:tgtFrame="doilink" w:history="1">
              <w:r w:rsidRPr="005348CE">
                <w:rPr>
                  <w:rStyle w:val="Hyperlink"/>
                  <w:rFonts w:ascii="umr10" w:eastAsia="Arial Unicode MS" w:hAnsi="umr10" w:cs="Arial Unicode MS"/>
                  <w:i/>
                  <w:color w:val="auto"/>
                  <w:sz w:val="18"/>
                  <w:szCs w:val="18"/>
                  <w:u w:val="none"/>
                  <w:bdr w:val="none" w:sz="0" w:space="0" w:color="auto" w:frame="1"/>
                  <w:shd w:val="clear" w:color="auto" w:fill="FFFFFF"/>
                </w:rPr>
                <w:t>10.1016/j.infsof.2014.11.001</w:t>
              </w:r>
            </w:hyperlink>
          </w:p>
        </w:tc>
        <w:tc>
          <w:tcPr>
            <w:tcW w:w="0" w:type="auto"/>
            <w:tcBorders>
              <w:top w:val="single" w:sz="8" w:space="0" w:color="auto"/>
              <w:bottom w:val="single" w:sz="4" w:space="0" w:color="auto"/>
            </w:tcBorders>
          </w:tcPr>
          <w:p w14:paraId="5FDDC306" w14:textId="77777777" w:rsidR="005348CE" w:rsidRPr="00913995" w:rsidRDefault="005348CE" w:rsidP="005348CE">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A2</w:t>
            </w:r>
          </w:p>
        </w:tc>
        <w:tc>
          <w:tcPr>
            <w:tcW w:w="0" w:type="auto"/>
            <w:tcBorders>
              <w:top w:val="single" w:sz="8" w:space="0" w:color="auto"/>
              <w:bottom w:val="single" w:sz="4" w:space="0" w:color="auto"/>
            </w:tcBorders>
          </w:tcPr>
          <w:p w14:paraId="598F9E49" w14:textId="77777777" w:rsidR="005348CE" w:rsidRPr="007F2F8B" w:rsidRDefault="005348CE" w:rsidP="005348CE">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1,328</w:t>
            </w:r>
          </w:p>
        </w:tc>
        <w:tc>
          <w:tcPr>
            <w:tcW w:w="0" w:type="auto"/>
            <w:tcBorders>
              <w:top w:val="single" w:sz="8" w:space="0" w:color="auto"/>
              <w:bottom w:val="single" w:sz="4" w:space="0" w:color="auto"/>
            </w:tcBorders>
          </w:tcPr>
          <w:p w14:paraId="75B83FF1" w14:textId="77777777" w:rsidR="005348CE" w:rsidRPr="007F2F8B" w:rsidRDefault="00FE7B8E" w:rsidP="005348CE">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w:t>
            </w:r>
          </w:p>
        </w:tc>
      </w:tr>
      <w:tr w:rsidR="0090071E" w:rsidRPr="007F2F8B" w14:paraId="154F048B" w14:textId="77777777" w:rsidTr="0090071E">
        <w:trPr>
          <w:cantSplit/>
          <w:jc w:val="center"/>
        </w:trPr>
        <w:tc>
          <w:tcPr>
            <w:tcW w:w="0" w:type="auto"/>
            <w:tcBorders>
              <w:top w:val="single" w:sz="4" w:space="0" w:color="auto"/>
              <w:bottom w:val="single" w:sz="4" w:space="0" w:color="auto"/>
            </w:tcBorders>
          </w:tcPr>
          <w:p w14:paraId="39007A84" w14:textId="09CBEBE4" w:rsidR="0090071E" w:rsidRPr="007F2F8B" w:rsidRDefault="00CA4767" w:rsidP="0090071E">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11</w:t>
            </w:r>
            <w:r w:rsidR="0090071E" w:rsidRPr="007F2F8B">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6268F750" w14:textId="77777777" w:rsidR="0090071E" w:rsidRPr="007F2F8B" w:rsidRDefault="0090071E" w:rsidP="0090071E">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2014</w:t>
            </w:r>
          </w:p>
        </w:tc>
        <w:tc>
          <w:tcPr>
            <w:tcW w:w="0" w:type="auto"/>
            <w:tcBorders>
              <w:top w:val="single" w:sz="4" w:space="0" w:color="auto"/>
              <w:bottom w:val="single" w:sz="4" w:space="0" w:color="auto"/>
            </w:tcBorders>
          </w:tcPr>
          <w:p w14:paraId="6FE49E56" w14:textId="77777777" w:rsidR="0090071E" w:rsidRPr="007F2F8B" w:rsidRDefault="0090071E" w:rsidP="0090071E">
            <w:pPr>
              <w:spacing w:after="60"/>
              <w:jc w:val="both"/>
              <w:rPr>
                <w:rFonts w:ascii="umr10" w:eastAsia="Times New Roman" w:hAnsi="umr10" w:cs="Times New Roman"/>
                <w:bCs/>
                <w:i/>
                <w:iCs/>
                <w:color w:val="000000"/>
                <w:sz w:val="18"/>
                <w:szCs w:val="18"/>
                <w:lang w:eastAsia="pt-BR"/>
              </w:rPr>
            </w:pPr>
            <w:r w:rsidRPr="007F2F8B">
              <w:rPr>
                <w:rFonts w:ascii="umr10" w:eastAsia="Times New Roman" w:hAnsi="umr10" w:cs="Times New Roman"/>
                <w:bCs/>
                <w:i/>
                <w:iCs/>
                <w:color w:val="000000"/>
                <w:sz w:val="18"/>
                <w:szCs w:val="18"/>
                <w:u w:val="single"/>
                <w:lang w:eastAsia="pt-BR"/>
              </w:rPr>
              <w:t>Oliva, G.</w:t>
            </w:r>
            <w:r w:rsidRPr="007F2F8B">
              <w:rPr>
                <w:rFonts w:ascii="umr10" w:eastAsia="Times New Roman" w:hAnsi="umr10" w:cs="Times New Roman"/>
                <w:bCs/>
                <w:i/>
                <w:iCs/>
                <w:color w:val="000000"/>
                <w:sz w:val="18"/>
                <w:szCs w:val="18"/>
                <w:lang w:eastAsia="pt-BR"/>
              </w:rPr>
              <w:t xml:space="preserve">, </w:t>
            </w:r>
            <w:r w:rsidRPr="007F2F8B">
              <w:rPr>
                <w:rFonts w:ascii="umr10" w:eastAsia="Times New Roman" w:hAnsi="umr10" w:cs="Times New Roman"/>
                <w:bCs/>
                <w:i/>
                <w:iCs/>
                <w:color w:val="000000"/>
                <w:sz w:val="18"/>
                <w:szCs w:val="18"/>
                <w:u w:val="single"/>
                <w:lang w:eastAsia="pt-BR"/>
              </w:rPr>
              <w:t>Silva, J.T.</w:t>
            </w:r>
            <w:r w:rsidRPr="007F2F8B">
              <w:rPr>
                <w:rFonts w:ascii="umr10" w:eastAsia="Times New Roman" w:hAnsi="umr10" w:cs="Times New Roman"/>
                <w:bCs/>
                <w:i/>
                <w:iCs/>
                <w:color w:val="000000"/>
                <w:sz w:val="18"/>
                <w:szCs w:val="18"/>
                <w:lang w:eastAsia="pt-BR"/>
              </w:rPr>
              <w:t xml:space="preserve">, Gerosa, M.A., Santana, F.W., Werner, C., Souza, C.R.B., Oliveira, K.C.M., “Evolving the System's Core: A Case Study on the Identification and Characterization of Key Developers in Apache Ant”, </w:t>
            </w:r>
            <w:r w:rsidRPr="007F2F8B">
              <w:rPr>
                <w:rFonts w:ascii="umr10" w:eastAsia="Times New Roman" w:hAnsi="umr10" w:cs="Times New Roman"/>
                <w:b/>
                <w:bCs/>
                <w:i/>
                <w:iCs/>
                <w:color w:val="000000"/>
                <w:sz w:val="18"/>
                <w:szCs w:val="18"/>
                <w:lang w:eastAsia="pt-BR"/>
              </w:rPr>
              <w:t>Computing and Informatics</w:t>
            </w:r>
            <w:r w:rsidRPr="007F2F8B">
              <w:rPr>
                <w:rFonts w:ascii="umr10" w:eastAsia="Times New Roman" w:hAnsi="umr10" w:cs="Times New Roman"/>
                <w:bCs/>
                <w:i/>
                <w:iCs/>
                <w:color w:val="000000"/>
                <w:sz w:val="18"/>
                <w:szCs w:val="18"/>
                <w:lang w:eastAsia="pt-BR"/>
              </w:rPr>
              <w:t>, Special Issue on Selected Topics i</w:t>
            </w:r>
            <w:r>
              <w:rPr>
                <w:rFonts w:ascii="umr10" w:eastAsia="Times New Roman" w:hAnsi="umr10" w:cs="Times New Roman"/>
                <w:bCs/>
                <w:i/>
                <w:iCs/>
                <w:color w:val="000000"/>
                <w:sz w:val="18"/>
                <w:szCs w:val="18"/>
                <w:lang w:eastAsia="pt-BR"/>
              </w:rPr>
              <w:t xml:space="preserve">n Collaboration and Technology, </w:t>
            </w:r>
            <w:hyperlink r:id="rId77" w:tooltip="view all publisher's journals" w:history="1">
              <w:r w:rsidRPr="005348CE">
                <w:rPr>
                  <w:rStyle w:val="Hyperlink"/>
                  <w:rFonts w:ascii="umr10" w:hAnsi="umr10"/>
                  <w:i/>
                  <w:color w:val="auto"/>
                  <w:sz w:val="18"/>
                  <w:szCs w:val="18"/>
                  <w:u w:val="none"/>
                  <w:shd w:val="clear" w:color="auto" w:fill="FFFFFF"/>
                </w:rPr>
                <w:t>Slovak Academy of Sciences</w:t>
              </w:r>
            </w:hyperlink>
            <w:r w:rsidRPr="005348CE">
              <w:rPr>
                <w:rFonts w:ascii="umr10" w:hAnsi="umr10"/>
                <w:i/>
                <w:sz w:val="18"/>
                <w:szCs w:val="18"/>
              </w:rPr>
              <w:t xml:space="preserve">, </w:t>
            </w:r>
            <w:r w:rsidRPr="005348CE">
              <w:rPr>
                <w:rFonts w:ascii="umr10" w:hAnsi="umr10"/>
                <w:bCs/>
                <w:i/>
                <w:iCs/>
                <w:sz w:val="18"/>
                <w:szCs w:val="18"/>
                <w:lang w:eastAsia="pt-BR"/>
              </w:rPr>
              <w:t>ISSN 1335-9150.</w:t>
            </w:r>
            <w:r w:rsidRPr="005348CE">
              <w:rPr>
                <w:rFonts w:ascii="umr10" w:eastAsia="Times New Roman" w:hAnsi="umr10" w:cs="Times New Roman"/>
                <w:bCs/>
                <w:i/>
                <w:iCs/>
                <w:sz w:val="18"/>
                <w:szCs w:val="18"/>
                <w:lang w:eastAsia="pt-BR"/>
              </w:rPr>
              <w:t xml:space="preserve"> </w:t>
            </w:r>
          </w:p>
        </w:tc>
        <w:tc>
          <w:tcPr>
            <w:tcW w:w="0" w:type="auto"/>
            <w:tcBorders>
              <w:top w:val="single" w:sz="4" w:space="0" w:color="auto"/>
              <w:bottom w:val="single" w:sz="4" w:space="0" w:color="auto"/>
            </w:tcBorders>
          </w:tcPr>
          <w:p w14:paraId="309B471F" w14:textId="77777777" w:rsidR="0090071E" w:rsidRPr="007F2F8B" w:rsidRDefault="0090071E" w:rsidP="0090071E">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B3</w:t>
            </w:r>
          </w:p>
        </w:tc>
        <w:tc>
          <w:tcPr>
            <w:tcW w:w="0" w:type="auto"/>
            <w:tcBorders>
              <w:top w:val="single" w:sz="4" w:space="0" w:color="auto"/>
              <w:bottom w:val="single" w:sz="4" w:space="0" w:color="auto"/>
            </w:tcBorders>
          </w:tcPr>
          <w:p w14:paraId="50045018" w14:textId="77777777" w:rsidR="0090071E" w:rsidRPr="007F2F8B" w:rsidRDefault="0090071E" w:rsidP="0090071E">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0,469</w:t>
            </w:r>
          </w:p>
        </w:tc>
        <w:tc>
          <w:tcPr>
            <w:tcW w:w="0" w:type="auto"/>
            <w:tcBorders>
              <w:top w:val="single" w:sz="4" w:space="0" w:color="auto"/>
              <w:bottom w:val="single" w:sz="4" w:space="0" w:color="auto"/>
            </w:tcBorders>
          </w:tcPr>
          <w:p w14:paraId="50818EC5" w14:textId="77777777" w:rsidR="0090071E" w:rsidRPr="007F2F8B" w:rsidRDefault="0090071E" w:rsidP="0090071E">
            <w:pPr>
              <w:spacing w:after="60"/>
              <w:jc w:val="right"/>
              <w:rPr>
                <w:rFonts w:ascii="umr10" w:eastAsia="Times New Roman" w:hAnsi="umr10" w:cs="Times New Roman"/>
                <w:color w:val="000000"/>
                <w:sz w:val="18"/>
                <w:szCs w:val="18"/>
                <w:lang w:eastAsia="pt-BR"/>
              </w:rPr>
            </w:pPr>
          </w:p>
        </w:tc>
      </w:tr>
      <w:tr w:rsidR="001C77AC" w:rsidRPr="007F2F8B" w14:paraId="42534469" w14:textId="77777777" w:rsidTr="00142854">
        <w:trPr>
          <w:cantSplit/>
          <w:jc w:val="center"/>
        </w:trPr>
        <w:tc>
          <w:tcPr>
            <w:tcW w:w="0" w:type="auto"/>
            <w:tcBorders>
              <w:top w:val="single" w:sz="4" w:space="0" w:color="auto"/>
              <w:bottom w:val="single" w:sz="4" w:space="0" w:color="auto"/>
            </w:tcBorders>
          </w:tcPr>
          <w:p w14:paraId="136E0E55" w14:textId="02FBEB5C" w:rsidR="001C77AC" w:rsidRPr="00CA4767" w:rsidRDefault="001C77AC" w:rsidP="005348CE">
            <w:pPr>
              <w:spacing w:after="60"/>
              <w:jc w:val="right"/>
              <w:rPr>
                <w:rFonts w:ascii="umr10" w:eastAsia="Times New Roman" w:hAnsi="umr10" w:cs="Times New Roman"/>
                <w:color w:val="000000"/>
                <w:sz w:val="18"/>
                <w:szCs w:val="18"/>
                <w:lang w:eastAsia="pt-BR"/>
              </w:rPr>
            </w:pPr>
            <w:r w:rsidRPr="00CA4767">
              <w:rPr>
                <w:rFonts w:ascii="umr10" w:eastAsia="Times New Roman" w:hAnsi="umr10" w:cs="Times New Roman"/>
                <w:color w:val="000000"/>
                <w:sz w:val="18"/>
                <w:szCs w:val="18"/>
                <w:lang w:eastAsia="pt-BR"/>
              </w:rPr>
              <w:t>1</w:t>
            </w:r>
            <w:r w:rsidR="00CA4767" w:rsidRPr="00CA4767">
              <w:rPr>
                <w:rFonts w:ascii="umr10" w:eastAsia="Times New Roman" w:hAnsi="umr10" w:cs="Times New Roman"/>
                <w:color w:val="000000"/>
                <w:sz w:val="18"/>
                <w:szCs w:val="18"/>
                <w:lang w:eastAsia="pt-BR"/>
              </w:rPr>
              <w:t>0</w:t>
            </w:r>
            <w:r w:rsidRPr="00CA4767">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00289173" w14:textId="77777777" w:rsidR="001C77AC" w:rsidRPr="00CA4767" w:rsidRDefault="001C77AC" w:rsidP="00136896">
            <w:pPr>
              <w:spacing w:after="60"/>
              <w:rPr>
                <w:rFonts w:ascii="umr10" w:eastAsia="Times New Roman" w:hAnsi="umr10" w:cs="Times New Roman"/>
                <w:color w:val="000000"/>
                <w:sz w:val="18"/>
                <w:szCs w:val="18"/>
                <w:lang w:eastAsia="pt-BR"/>
              </w:rPr>
            </w:pPr>
            <w:r w:rsidRPr="00CA4767">
              <w:rPr>
                <w:rFonts w:ascii="umr10" w:eastAsia="Times New Roman" w:hAnsi="umr10" w:cs="Times New Roman"/>
                <w:color w:val="000000"/>
                <w:sz w:val="18"/>
                <w:szCs w:val="18"/>
                <w:lang w:eastAsia="pt-BR"/>
              </w:rPr>
              <w:t>2014</w:t>
            </w:r>
          </w:p>
        </w:tc>
        <w:tc>
          <w:tcPr>
            <w:tcW w:w="0" w:type="auto"/>
            <w:tcBorders>
              <w:top w:val="single" w:sz="4" w:space="0" w:color="auto"/>
              <w:bottom w:val="single" w:sz="4" w:space="0" w:color="auto"/>
            </w:tcBorders>
          </w:tcPr>
          <w:p w14:paraId="2F608F97" w14:textId="77777777" w:rsidR="001C77AC" w:rsidRPr="00CA4767" w:rsidRDefault="0032315D" w:rsidP="00281123">
            <w:pPr>
              <w:spacing w:after="60"/>
              <w:jc w:val="both"/>
              <w:rPr>
                <w:rFonts w:ascii="umr10" w:eastAsia="Times New Roman" w:hAnsi="umr10" w:cs="Times New Roman"/>
                <w:bCs/>
                <w:i/>
                <w:iCs/>
                <w:color w:val="000000"/>
                <w:sz w:val="18"/>
                <w:szCs w:val="18"/>
                <w:u w:val="single"/>
                <w:lang w:eastAsia="pt-BR"/>
              </w:rPr>
            </w:pPr>
            <w:hyperlink r:id="rId78" w:tgtFrame="_blank" w:history="1">
              <w:r w:rsidR="001C77AC" w:rsidRPr="00CA4767">
                <w:rPr>
                  <w:rStyle w:val="Hyperlink"/>
                  <w:rFonts w:ascii="umr10" w:hAnsi="umr10" w:cs="Tahoma"/>
                  <w:i/>
                  <w:color w:val="auto"/>
                  <w:sz w:val="18"/>
                  <w:szCs w:val="18"/>
                  <w:bdr w:val="none" w:sz="0" w:space="0" w:color="auto" w:frame="1"/>
                  <w:shd w:val="clear" w:color="auto" w:fill="FFFFFF"/>
                </w:rPr>
                <w:t>Wiese, I. S.</w:t>
              </w:r>
            </w:hyperlink>
            <w:r w:rsidR="00281123" w:rsidRPr="00CA4767">
              <w:rPr>
                <w:rStyle w:val="apple-converted-space"/>
                <w:rFonts w:ascii="umr10" w:hAnsi="umr10" w:cs="Tahoma"/>
                <w:i/>
                <w:sz w:val="18"/>
                <w:szCs w:val="18"/>
                <w:shd w:val="clear" w:color="auto" w:fill="FFFFFF"/>
              </w:rPr>
              <w:t>,</w:t>
            </w:r>
            <w:r w:rsidR="00281123" w:rsidRPr="00CA4767">
              <w:rPr>
                <w:rFonts w:ascii="umr10" w:hAnsi="umr10" w:cs="Tahoma"/>
                <w:i/>
                <w:sz w:val="18"/>
                <w:szCs w:val="18"/>
                <w:shd w:val="clear" w:color="auto" w:fill="FFFFFF"/>
              </w:rPr>
              <w:t xml:space="preserve"> Nassif Jr., D., </w:t>
            </w:r>
            <w:hyperlink r:id="rId79" w:tgtFrame="_blank" w:tooltip="Clique para visualizar o currículo" w:history="1">
              <w:r w:rsidR="001C77AC" w:rsidRPr="00CA4767">
                <w:rPr>
                  <w:rStyle w:val="Hyperlink"/>
                  <w:rFonts w:ascii="umr10" w:hAnsi="umr10" w:cs="Tahoma"/>
                  <w:i/>
                  <w:color w:val="auto"/>
                  <w:sz w:val="18"/>
                  <w:szCs w:val="18"/>
                  <w:bdr w:val="none" w:sz="0" w:space="0" w:color="auto" w:frame="1"/>
                  <w:shd w:val="clear" w:color="auto" w:fill="FFFFFF"/>
                </w:rPr>
                <w:t>Ré, R.</w:t>
              </w:r>
            </w:hyperlink>
            <w:r w:rsidR="00281123" w:rsidRPr="00CA4767">
              <w:rPr>
                <w:rStyle w:val="apple-converted-space"/>
                <w:rFonts w:ascii="umr10" w:hAnsi="umr10" w:cs="Tahoma"/>
                <w:i/>
                <w:sz w:val="18"/>
                <w:szCs w:val="18"/>
                <w:shd w:val="clear" w:color="auto" w:fill="FFFFFF"/>
              </w:rPr>
              <w:t>,</w:t>
            </w:r>
            <w:r w:rsidR="001C77AC" w:rsidRPr="00CA4767">
              <w:rPr>
                <w:rStyle w:val="apple-converted-space"/>
                <w:rFonts w:ascii="umr10" w:hAnsi="umr10" w:cs="Tahoma"/>
                <w:i/>
                <w:sz w:val="18"/>
                <w:szCs w:val="18"/>
                <w:shd w:val="clear" w:color="auto" w:fill="FFFFFF"/>
              </w:rPr>
              <w:t> </w:t>
            </w:r>
            <w:hyperlink r:id="rId80" w:tgtFrame="_blank" w:history="1">
              <w:r w:rsidR="001C77AC" w:rsidRPr="00CA4767">
                <w:rPr>
                  <w:rFonts w:ascii="umr10" w:eastAsia="Times New Roman" w:hAnsi="umr10" w:cs="Times New Roman"/>
                  <w:bCs/>
                  <w:i/>
                  <w:iCs/>
                  <w:sz w:val="18"/>
                  <w:szCs w:val="18"/>
                  <w:u w:val="single"/>
                  <w:lang w:eastAsia="pt-BR"/>
                </w:rPr>
                <w:t xml:space="preserve"> Steinmacher</w:t>
              </w:r>
              <w:r w:rsidR="001C77AC" w:rsidRPr="00CA4767">
                <w:rPr>
                  <w:rStyle w:val="Hyperlink"/>
                  <w:rFonts w:ascii="umr10" w:hAnsi="umr10" w:cs="Tahoma"/>
                  <w:i/>
                  <w:color w:val="auto"/>
                  <w:sz w:val="18"/>
                  <w:szCs w:val="18"/>
                  <w:bdr w:val="none" w:sz="0" w:space="0" w:color="auto" w:frame="1"/>
                  <w:shd w:val="clear" w:color="auto" w:fill="FFFFFF"/>
                </w:rPr>
                <w:t>, I.</w:t>
              </w:r>
            </w:hyperlink>
            <w:r w:rsidR="00281123" w:rsidRPr="00CA4767">
              <w:rPr>
                <w:rStyle w:val="apple-converted-space"/>
                <w:rFonts w:ascii="umr10" w:hAnsi="umr10" w:cs="Tahoma"/>
                <w:i/>
                <w:sz w:val="18"/>
                <w:szCs w:val="18"/>
                <w:shd w:val="clear" w:color="auto" w:fill="FFFFFF"/>
              </w:rPr>
              <w:t>,</w:t>
            </w:r>
            <w:r w:rsidR="00796F5F" w:rsidRPr="00CA4767">
              <w:rPr>
                <w:rFonts w:ascii="umr10" w:hAnsi="umr10" w:cs="Tahoma"/>
                <w:i/>
                <w:sz w:val="18"/>
                <w:szCs w:val="18"/>
                <w:shd w:val="clear" w:color="auto" w:fill="FFFFFF"/>
              </w:rPr>
              <w:t xml:space="preserve"> Gerosa, M.A.</w:t>
            </w:r>
            <w:r w:rsidR="005348CE" w:rsidRPr="00CA4767">
              <w:rPr>
                <w:rFonts w:ascii="umr10" w:hAnsi="umr10" w:cs="Tahoma"/>
                <w:i/>
                <w:sz w:val="18"/>
                <w:szCs w:val="18"/>
                <w:shd w:val="clear" w:color="auto" w:fill="FFFFFF"/>
              </w:rPr>
              <w:t xml:space="preserve"> (2014)</w:t>
            </w:r>
            <w:r w:rsidR="00D41A1A" w:rsidRPr="00CA4767">
              <w:rPr>
                <w:rFonts w:ascii="umr10" w:hAnsi="umr10" w:cs="Tahoma"/>
                <w:i/>
                <w:sz w:val="18"/>
                <w:szCs w:val="18"/>
                <w:shd w:val="clear" w:color="auto" w:fill="FFFFFF"/>
              </w:rPr>
              <w:t>,</w:t>
            </w:r>
            <w:r w:rsidR="00281123" w:rsidRPr="00CA4767">
              <w:rPr>
                <w:rFonts w:ascii="umr10" w:hAnsi="umr10" w:cs="Tahoma"/>
                <w:i/>
                <w:sz w:val="18"/>
                <w:szCs w:val="18"/>
                <w:shd w:val="clear" w:color="auto" w:fill="FFFFFF"/>
              </w:rPr>
              <w:t xml:space="preserve"> </w:t>
            </w:r>
            <w:r w:rsidR="001C77AC" w:rsidRPr="00CA4767">
              <w:rPr>
                <w:rFonts w:ascii="umr10" w:hAnsi="umr10" w:cs="Tahoma"/>
                <w:i/>
                <w:sz w:val="18"/>
                <w:szCs w:val="18"/>
                <w:shd w:val="clear" w:color="auto" w:fill="FFFFFF"/>
              </w:rPr>
              <w:t xml:space="preserve">”Comparing communication and development networks for predicting file change proneness: An exploratory study considering process and social metrics”. </w:t>
            </w:r>
            <w:r w:rsidR="001C77AC" w:rsidRPr="00CA4767">
              <w:rPr>
                <w:rFonts w:ascii="umr10" w:hAnsi="umr10" w:cs="Tahoma"/>
                <w:b/>
                <w:i/>
                <w:sz w:val="18"/>
                <w:szCs w:val="18"/>
                <w:shd w:val="clear" w:color="auto" w:fill="FFFFFF"/>
              </w:rPr>
              <w:t>Electronic Communications of the EASST</w:t>
            </w:r>
            <w:r w:rsidR="001C77AC" w:rsidRPr="00CA4767">
              <w:rPr>
                <w:rFonts w:ascii="umr10" w:hAnsi="umr10" w:cs="Tahoma"/>
                <w:i/>
                <w:sz w:val="18"/>
                <w:szCs w:val="18"/>
                <w:shd w:val="clear" w:color="auto" w:fill="FFFFFF"/>
              </w:rPr>
              <w:t>, v. 65, p. 1.</w:t>
            </w:r>
          </w:p>
        </w:tc>
        <w:tc>
          <w:tcPr>
            <w:tcW w:w="0" w:type="auto"/>
            <w:tcBorders>
              <w:top w:val="single" w:sz="4" w:space="0" w:color="auto"/>
              <w:bottom w:val="single" w:sz="4" w:space="0" w:color="auto"/>
            </w:tcBorders>
          </w:tcPr>
          <w:p w14:paraId="26717125" w14:textId="51902163" w:rsidR="001C77AC" w:rsidRPr="00CA4767" w:rsidRDefault="00CA4767" w:rsidP="00136896">
            <w:pPr>
              <w:spacing w:after="60"/>
              <w:rPr>
                <w:rFonts w:ascii="umr10" w:eastAsia="Times New Roman" w:hAnsi="umr10" w:cs="Times New Roman"/>
                <w:color w:val="000000"/>
                <w:sz w:val="18"/>
                <w:szCs w:val="18"/>
                <w:lang w:eastAsia="pt-BR"/>
              </w:rPr>
            </w:pPr>
            <w:r w:rsidRPr="00CA4767">
              <w:rPr>
                <w:rFonts w:ascii="umr10" w:eastAsia="Times New Roman" w:hAnsi="umr10" w:cs="Times New Roman"/>
                <w:color w:val="000000"/>
                <w:sz w:val="18"/>
                <w:szCs w:val="18"/>
                <w:lang w:eastAsia="pt-BR"/>
              </w:rPr>
              <w:t>B2</w:t>
            </w:r>
          </w:p>
        </w:tc>
        <w:tc>
          <w:tcPr>
            <w:tcW w:w="0" w:type="auto"/>
            <w:tcBorders>
              <w:top w:val="single" w:sz="4" w:space="0" w:color="auto"/>
              <w:bottom w:val="single" w:sz="4" w:space="0" w:color="auto"/>
            </w:tcBorders>
          </w:tcPr>
          <w:p w14:paraId="690E5FC5" w14:textId="215DB486" w:rsidR="001C77AC" w:rsidRPr="007F2F8B" w:rsidRDefault="00CA4767" w:rsidP="00136896">
            <w:pPr>
              <w:spacing w:after="60"/>
              <w:rPr>
                <w:rFonts w:ascii="umr10" w:eastAsia="Times New Roman" w:hAnsi="umr10" w:cs="Times New Roman"/>
                <w:color w:val="000000"/>
                <w:sz w:val="18"/>
                <w:szCs w:val="18"/>
                <w:lang w:eastAsia="pt-BR"/>
              </w:rPr>
            </w:pPr>
            <w:r w:rsidRPr="00CA4767">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677D05C5" w14:textId="77777777" w:rsidR="001C77AC" w:rsidRPr="007F2F8B" w:rsidRDefault="001C77AC" w:rsidP="00F23B85">
            <w:pPr>
              <w:spacing w:after="60"/>
              <w:jc w:val="right"/>
              <w:rPr>
                <w:rFonts w:ascii="umr10" w:eastAsia="Times New Roman" w:hAnsi="umr10" w:cs="Times New Roman"/>
                <w:color w:val="000000"/>
                <w:sz w:val="18"/>
                <w:szCs w:val="18"/>
                <w:lang w:eastAsia="pt-BR"/>
              </w:rPr>
            </w:pPr>
          </w:p>
        </w:tc>
      </w:tr>
      <w:tr w:rsidR="0090071E" w:rsidRPr="007F2F8B" w14:paraId="6FCC23E2" w14:textId="77777777" w:rsidTr="0090071E">
        <w:trPr>
          <w:cantSplit/>
          <w:trHeight w:val="560"/>
          <w:jc w:val="center"/>
        </w:trPr>
        <w:tc>
          <w:tcPr>
            <w:tcW w:w="0" w:type="auto"/>
            <w:tcBorders>
              <w:top w:val="single" w:sz="4" w:space="0" w:color="auto"/>
              <w:bottom w:val="single" w:sz="4" w:space="0" w:color="auto"/>
            </w:tcBorders>
          </w:tcPr>
          <w:p w14:paraId="30E07939" w14:textId="77777777" w:rsidR="0090071E" w:rsidRPr="007F2F8B" w:rsidRDefault="0090071E" w:rsidP="0090071E">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w:t>
            </w:r>
            <w:r w:rsidRPr="007F2F8B">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2E973D4D" w14:textId="77777777" w:rsidR="0090071E" w:rsidRPr="007F2F8B" w:rsidRDefault="0090071E" w:rsidP="0090071E">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2013</w:t>
            </w:r>
          </w:p>
        </w:tc>
        <w:tc>
          <w:tcPr>
            <w:tcW w:w="0" w:type="auto"/>
            <w:tcBorders>
              <w:top w:val="single" w:sz="4" w:space="0" w:color="auto"/>
              <w:bottom w:val="single" w:sz="4" w:space="0" w:color="auto"/>
            </w:tcBorders>
          </w:tcPr>
          <w:p w14:paraId="7B177249" w14:textId="77777777" w:rsidR="0090071E" w:rsidRPr="007F2F8B" w:rsidRDefault="0090071E" w:rsidP="0090071E">
            <w:pPr>
              <w:spacing w:after="60"/>
              <w:jc w:val="both"/>
              <w:rPr>
                <w:rFonts w:ascii="umr10" w:eastAsia="Times New Roman" w:hAnsi="umr10" w:cs="Times New Roman"/>
                <w:bCs/>
                <w:i/>
                <w:iCs/>
                <w:color w:val="000000"/>
                <w:sz w:val="18"/>
                <w:szCs w:val="18"/>
                <w:u w:val="single"/>
                <w:lang w:eastAsia="pt-BR"/>
              </w:rPr>
            </w:pPr>
            <w:r w:rsidRPr="007F2F8B">
              <w:rPr>
                <w:rFonts w:ascii="umr10" w:eastAsia="Times New Roman" w:hAnsi="umr10" w:cs="Times New Roman"/>
                <w:bCs/>
                <w:i/>
                <w:iCs/>
                <w:color w:val="000000"/>
                <w:sz w:val="18"/>
                <w:szCs w:val="18"/>
                <w:u w:val="single"/>
                <w:lang w:eastAsia="pt-BR"/>
              </w:rPr>
              <w:t>Oliva, G.</w:t>
            </w:r>
            <w:r w:rsidRPr="007F2F8B">
              <w:rPr>
                <w:rFonts w:ascii="umr10" w:eastAsia="Times New Roman" w:hAnsi="umr10" w:cs="Times New Roman"/>
                <w:bCs/>
                <w:i/>
                <w:iCs/>
                <w:color w:val="000000"/>
                <w:sz w:val="18"/>
                <w:szCs w:val="18"/>
                <w:lang w:eastAsia="pt-BR"/>
              </w:rPr>
              <w:t xml:space="preserve">; Gerosa, M.A., Kon, F., Smith, V., Milojicic, D.S., “A Static Change Impact Analysis Approach based on Metrics and Visualizations to Support the Evolution of Workflow Repositories”. </w:t>
            </w:r>
            <w:r w:rsidRPr="00142854">
              <w:rPr>
                <w:rFonts w:ascii="umr10" w:eastAsia="Times New Roman" w:hAnsi="umr10" w:cs="Times New Roman"/>
                <w:b/>
                <w:bCs/>
                <w:i/>
                <w:iCs/>
                <w:color w:val="000000"/>
                <w:sz w:val="18"/>
                <w:szCs w:val="18"/>
                <w:lang w:eastAsia="pt-BR"/>
              </w:rPr>
              <w:t>I</w:t>
            </w:r>
            <w:r>
              <w:rPr>
                <w:rFonts w:ascii="umr10" w:eastAsia="Times New Roman" w:hAnsi="umr10" w:cs="Times New Roman"/>
                <w:b/>
                <w:bCs/>
                <w:i/>
                <w:iCs/>
                <w:color w:val="000000"/>
                <w:sz w:val="18"/>
                <w:szCs w:val="18"/>
                <w:lang w:eastAsia="pt-BR"/>
              </w:rPr>
              <w:t xml:space="preserve">nternational Journal of Web </w:t>
            </w:r>
            <w:r w:rsidRPr="007F2F8B">
              <w:rPr>
                <w:rFonts w:ascii="umr10" w:eastAsia="Times New Roman" w:hAnsi="umr10" w:cs="Times New Roman"/>
                <w:b/>
                <w:bCs/>
                <w:i/>
                <w:iCs/>
                <w:color w:val="000000"/>
                <w:sz w:val="18"/>
                <w:szCs w:val="18"/>
                <w:lang w:eastAsia="pt-BR"/>
              </w:rPr>
              <w:t>Services Research</w:t>
            </w:r>
            <w:r>
              <w:rPr>
                <w:rFonts w:ascii="umr10" w:eastAsia="Times New Roman" w:hAnsi="umr10" w:cs="Times New Roman"/>
                <w:bCs/>
                <w:i/>
                <w:iCs/>
                <w:color w:val="000000"/>
                <w:sz w:val="18"/>
                <w:szCs w:val="18"/>
                <w:lang w:eastAsia="pt-BR"/>
              </w:rPr>
              <w:t xml:space="preserve">, </w:t>
            </w:r>
            <w:hyperlink r:id="rId81" w:tooltip="view all publisher's journals" w:history="1">
              <w:r w:rsidRPr="005348CE">
                <w:rPr>
                  <w:rStyle w:val="Hyperlink"/>
                  <w:rFonts w:ascii="umr10" w:hAnsi="umr10"/>
                  <w:i/>
                  <w:color w:val="auto"/>
                  <w:sz w:val="18"/>
                  <w:szCs w:val="18"/>
                  <w:u w:val="none"/>
                  <w:shd w:val="clear" w:color="auto" w:fill="FFFFFF"/>
                </w:rPr>
                <w:t>IGI Publishing</w:t>
              </w:r>
            </w:hyperlink>
            <w:r>
              <w:rPr>
                <w:rStyle w:val="Hyperlink"/>
                <w:rFonts w:ascii="umr10" w:hAnsi="umr10"/>
                <w:i/>
                <w:color w:val="auto"/>
                <w:sz w:val="18"/>
                <w:szCs w:val="18"/>
                <w:u w:val="none"/>
                <w:shd w:val="clear" w:color="auto" w:fill="FFFFFF"/>
              </w:rPr>
              <w:t xml:space="preserve">, p. 308, </w:t>
            </w:r>
            <w:r w:rsidRPr="00E446FB">
              <w:rPr>
                <w:rFonts w:ascii="umr10" w:hAnsi="umr10"/>
                <w:bCs/>
                <w:i/>
                <w:iCs/>
                <w:color w:val="000000"/>
                <w:sz w:val="18"/>
                <w:szCs w:val="18"/>
                <w:lang w:eastAsia="pt-BR"/>
              </w:rPr>
              <w:t xml:space="preserve">ISSN 1545-7362 </w:t>
            </w:r>
            <w:r w:rsidRPr="00E446FB">
              <w:rPr>
                <w:rFonts w:ascii="umr10" w:hAnsi="umr10"/>
                <w:b/>
                <w:bCs/>
                <w:i/>
                <w:iCs/>
                <w:color w:val="000000"/>
                <w:sz w:val="18"/>
                <w:szCs w:val="18"/>
                <w:lang w:eastAsia="pt-BR"/>
              </w:rPr>
              <w:t xml:space="preserve"> </w:t>
            </w:r>
          </w:p>
        </w:tc>
        <w:tc>
          <w:tcPr>
            <w:tcW w:w="0" w:type="auto"/>
            <w:tcBorders>
              <w:top w:val="single" w:sz="4" w:space="0" w:color="auto"/>
              <w:bottom w:val="single" w:sz="4" w:space="0" w:color="auto"/>
            </w:tcBorders>
          </w:tcPr>
          <w:p w14:paraId="4D884704" w14:textId="77777777" w:rsidR="0090071E" w:rsidRPr="007F2F8B" w:rsidRDefault="0090071E" w:rsidP="0090071E">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B4</w:t>
            </w:r>
          </w:p>
        </w:tc>
        <w:tc>
          <w:tcPr>
            <w:tcW w:w="0" w:type="auto"/>
            <w:tcBorders>
              <w:top w:val="single" w:sz="4" w:space="0" w:color="auto"/>
              <w:bottom w:val="single" w:sz="4" w:space="0" w:color="auto"/>
            </w:tcBorders>
          </w:tcPr>
          <w:p w14:paraId="00193EE5" w14:textId="77777777" w:rsidR="0090071E" w:rsidRPr="007F2F8B" w:rsidRDefault="0090071E" w:rsidP="0090071E">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0,319</w:t>
            </w:r>
          </w:p>
        </w:tc>
        <w:tc>
          <w:tcPr>
            <w:tcW w:w="0" w:type="auto"/>
            <w:tcBorders>
              <w:top w:val="single" w:sz="4" w:space="0" w:color="auto"/>
              <w:bottom w:val="single" w:sz="4" w:space="0" w:color="auto"/>
            </w:tcBorders>
          </w:tcPr>
          <w:p w14:paraId="638E93E2" w14:textId="77777777" w:rsidR="0090071E" w:rsidRPr="007F2F8B" w:rsidRDefault="0090071E" w:rsidP="0090071E">
            <w:pPr>
              <w:spacing w:after="60"/>
              <w:jc w:val="right"/>
              <w:rPr>
                <w:rFonts w:ascii="umr10" w:eastAsia="Times New Roman" w:hAnsi="umr10" w:cs="Times New Roman"/>
                <w:color w:val="000000"/>
                <w:sz w:val="18"/>
                <w:szCs w:val="18"/>
                <w:lang w:eastAsia="pt-BR"/>
              </w:rPr>
            </w:pPr>
          </w:p>
        </w:tc>
      </w:tr>
      <w:tr w:rsidR="00136896" w:rsidRPr="007F2F8B" w14:paraId="0052CD07" w14:textId="77777777" w:rsidTr="00142854">
        <w:trPr>
          <w:cantSplit/>
          <w:jc w:val="center"/>
        </w:trPr>
        <w:tc>
          <w:tcPr>
            <w:tcW w:w="0" w:type="auto"/>
            <w:tcBorders>
              <w:top w:val="single" w:sz="4" w:space="0" w:color="auto"/>
              <w:bottom w:val="single" w:sz="4" w:space="0" w:color="auto"/>
            </w:tcBorders>
          </w:tcPr>
          <w:p w14:paraId="05899A54" w14:textId="77777777" w:rsidR="00136896" w:rsidRPr="007F2F8B" w:rsidRDefault="00136896" w:rsidP="00136896">
            <w:pPr>
              <w:spacing w:after="60"/>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8.</w:t>
            </w:r>
          </w:p>
        </w:tc>
        <w:tc>
          <w:tcPr>
            <w:tcW w:w="0" w:type="auto"/>
            <w:tcBorders>
              <w:top w:val="single" w:sz="4" w:space="0" w:color="auto"/>
              <w:bottom w:val="single" w:sz="4" w:space="0" w:color="auto"/>
            </w:tcBorders>
          </w:tcPr>
          <w:p w14:paraId="0AF23A7F"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top w:val="single" w:sz="4" w:space="0" w:color="auto"/>
              <w:bottom w:val="single" w:sz="4" w:space="0" w:color="auto"/>
            </w:tcBorders>
          </w:tcPr>
          <w:p w14:paraId="09BAD389" w14:textId="77777777" w:rsidR="00136896" w:rsidRPr="00D56F0D" w:rsidRDefault="00281123" w:rsidP="000D42A0">
            <w:pPr>
              <w:spacing w:after="60"/>
              <w:jc w:val="both"/>
              <w:rPr>
                <w:rFonts w:ascii="umr10" w:eastAsia="Times New Roman" w:hAnsi="umr10" w:cs="Times New Roman"/>
                <w:bCs/>
                <w:i/>
                <w:iCs/>
                <w:color w:val="000000"/>
                <w:sz w:val="18"/>
                <w:szCs w:val="18"/>
                <w:u w:val="single"/>
                <w:lang w:eastAsia="pt-BR"/>
              </w:rPr>
            </w:pPr>
            <w:r w:rsidRPr="00E446FB">
              <w:rPr>
                <w:rFonts w:ascii="umr10" w:hAnsi="umr10"/>
                <w:bCs/>
                <w:i/>
                <w:iCs/>
                <w:color w:val="000000"/>
                <w:sz w:val="18"/>
                <w:szCs w:val="18"/>
                <w:u w:val="single"/>
                <w:lang w:eastAsia="pt-BR"/>
              </w:rPr>
              <w:t>Challco, G.C.</w:t>
            </w:r>
            <w:r w:rsidRPr="00E446FB">
              <w:rPr>
                <w:rFonts w:ascii="umr10" w:hAnsi="umr10"/>
                <w:bCs/>
                <w:i/>
                <w:iCs/>
                <w:color w:val="000000"/>
                <w:sz w:val="18"/>
                <w:szCs w:val="18"/>
                <w:lang w:eastAsia="pt-BR"/>
              </w:rPr>
              <w:t>, Gerosa, M.A.,</w:t>
            </w:r>
            <w:r w:rsidR="00796F5F">
              <w:rPr>
                <w:rFonts w:ascii="umr10" w:hAnsi="umr10"/>
                <w:bCs/>
                <w:i/>
                <w:iCs/>
                <w:color w:val="000000"/>
                <w:sz w:val="18"/>
                <w:szCs w:val="18"/>
                <w:lang w:eastAsia="pt-BR"/>
              </w:rPr>
              <w:t xml:space="preserve"> Bittencourt, I.I., Isotani, S.</w:t>
            </w:r>
            <w:r>
              <w:rPr>
                <w:rFonts w:ascii="umr10" w:hAnsi="umr10"/>
                <w:bCs/>
                <w:i/>
                <w:iCs/>
                <w:color w:val="000000"/>
                <w:sz w:val="18"/>
                <w:szCs w:val="18"/>
                <w:lang w:eastAsia="pt-BR"/>
              </w:rPr>
              <w:t xml:space="preserve"> (2013)</w:t>
            </w:r>
            <w:r w:rsidR="00D41A1A">
              <w:rPr>
                <w:rFonts w:ascii="umr10" w:hAnsi="umr10"/>
                <w:bCs/>
                <w:i/>
                <w:iCs/>
                <w:color w:val="000000"/>
                <w:sz w:val="18"/>
                <w:szCs w:val="18"/>
                <w:lang w:eastAsia="pt-BR"/>
              </w:rPr>
              <w:t>,</w:t>
            </w:r>
            <w:r w:rsidRPr="00E446FB">
              <w:rPr>
                <w:rFonts w:ascii="umr10" w:hAnsi="umr10"/>
                <w:bCs/>
                <w:i/>
                <w:iCs/>
                <w:color w:val="000000"/>
                <w:sz w:val="18"/>
                <w:szCs w:val="18"/>
                <w:lang w:eastAsia="pt-BR"/>
              </w:rPr>
              <w:t xml:space="preserve"> “Automated Instructional Design for CSCL: A Hierarchical Task Network Planning Approach”. </w:t>
            </w:r>
            <w:r w:rsidRPr="00E446FB">
              <w:rPr>
                <w:rFonts w:ascii="umr10" w:hAnsi="umr10"/>
                <w:b/>
                <w:bCs/>
                <w:i/>
                <w:iCs/>
                <w:color w:val="000000"/>
                <w:sz w:val="18"/>
                <w:szCs w:val="18"/>
                <w:lang w:eastAsia="pt-BR"/>
              </w:rPr>
              <w:t>Expert Systems with Applications</w:t>
            </w:r>
            <w:r>
              <w:rPr>
                <w:rFonts w:ascii="umr10" w:hAnsi="umr10"/>
                <w:bCs/>
                <w:i/>
                <w:iCs/>
                <w:color w:val="000000"/>
                <w:sz w:val="18"/>
                <w:szCs w:val="18"/>
                <w:lang w:eastAsia="pt-BR"/>
              </w:rPr>
              <w:t>,</w:t>
            </w:r>
            <w:r w:rsidRPr="001C083E">
              <w:rPr>
                <w:rFonts w:ascii="umr10" w:hAnsi="umr10"/>
                <w:i/>
                <w:sz w:val="18"/>
                <w:szCs w:val="18"/>
              </w:rPr>
              <w:t xml:space="preserve"> </w:t>
            </w:r>
            <w:r>
              <w:rPr>
                <w:rFonts w:ascii="umr10" w:hAnsi="umr10"/>
                <w:bCs/>
                <w:i/>
                <w:iCs/>
                <w:color w:val="000000"/>
                <w:sz w:val="18"/>
                <w:szCs w:val="18"/>
                <w:lang w:eastAsia="pt-BR"/>
              </w:rPr>
              <w:t xml:space="preserve">v. 41, p. 3777-3798, </w:t>
            </w:r>
            <w:hyperlink r:id="rId82" w:tooltip="view all publisher's journals" w:history="1">
              <w:r w:rsidRPr="00281123">
                <w:rPr>
                  <w:rStyle w:val="Hyperlink"/>
                  <w:rFonts w:ascii="umr10" w:hAnsi="umr10"/>
                  <w:i/>
                  <w:color w:val="auto"/>
                  <w:sz w:val="18"/>
                  <w:szCs w:val="18"/>
                  <w:u w:val="none"/>
                  <w:shd w:val="clear" w:color="auto" w:fill="FFFFFF"/>
                </w:rPr>
                <w:t>Elsevier Limited</w:t>
              </w:r>
            </w:hyperlink>
            <w:r w:rsidRPr="00281123">
              <w:rPr>
                <w:rFonts w:ascii="umr10" w:hAnsi="umr10"/>
                <w:i/>
                <w:sz w:val="18"/>
                <w:szCs w:val="18"/>
              </w:rPr>
              <w:t>,</w:t>
            </w:r>
            <w:r w:rsidRPr="00281123">
              <w:rPr>
                <w:rFonts w:ascii="umr10" w:hAnsi="umr10"/>
                <w:bCs/>
                <w:i/>
                <w:iCs/>
                <w:sz w:val="18"/>
                <w:szCs w:val="18"/>
                <w:lang w:eastAsia="pt-BR"/>
              </w:rPr>
              <w:t xml:space="preserve"> </w:t>
            </w:r>
            <w:r>
              <w:rPr>
                <w:rFonts w:ascii="umr10" w:hAnsi="umr10"/>
                <w:bCs/>
                <w:i/>
                <w:iCs/>
                <w:color w:val="000000"/>
                <w:sz w:val="18"/>
                <w:szCs w:val="18"/>
                <w:lang w:eastAsia="pt-BR"/>
              </w:rPr>
              <w:t>ISSN 0957-4174.</w:t>
            </w:r>
            <w:r w:rsidRPr="00E446FB">
              <w:rPr>
                <w:rFonts w:ascii="umr10" w:hAnsi="umr10"/>
                <w:bCs/>
                <w:i/>
                <w:iCs/>
                <w:color w:val="000000"/>
                <w:sz w:val="18"/>
                <w:szCs w:val="18"/>
                <w:lang w:eastAsia="pt-BR"/>
              </w:rPr>
              <w:t xml:space="preserve"> DOI</w:t>
            </w:r>
            <w:r>
              <w:rPr>
                <w:rFonts w:ascii="umr10" w:hAnsi="umr10"/>
                <w:bCs/>
                <w:i/>
                <w:iCs/>
                <w:color w:val="000000"/>
                <w:sz w:val="18"/>
                <w:szCs w:val="18"/>
                <w:lang w:eastAsia="pt-BR"/>
              </w:rPr>
              <w:t> </w:t>
            </w:r>
            <w:r w:rsidRPr="00E446FB">
              <w:rPr>
                <w:rFonts w:ascii="umr10" w:hAnsi="umr10"/>
                <w:bCs/>
                <w:i/>
                <w:iCs/>
                <w:color w:val="000000"/>
                <w:sz w:val="18"/>
                <w:szCs w:val="18"/>
                <w:lang w:eastAsia="pt-BR"/>
              </w:rPr>
              <w:t>10.1016/j.eswa.2013.12.016</w:t>
            </w:r>
            <w:r>
              <w:rPr>
                <w:rFonts w:ascii="umr10" w:hAnsi="umr10"/>
                <w:bCs/>
                <w:i/>
                <w:iCs/>
                <w:color w:val="000000"/>
                <w:sz w:val="18"/>
                <w:szCs w:val="18"/>
                <w:lang w:eastAsia="pt-BR"/>
              </w:rPr>
              <w:t>.</w:t>
            </w:r>
          </w:p>
        </w:tc>
        <w:tc>
          <w:tcPr>
            <w:tcW w:w="0" w:type="auto"/>
            <w:tcBorders>
              <w:top w:val="single" w:sz="4" w:space="0" w:color="auto"/>
              <w:bottom w:val="single" w:sz="4" w:space="0" w:color="auto"/>
            </w:tcBorders>
          </w:tcPr>
          <w:p w14:paraId="5F51E77D" w14:textId="77777777" w:rsidR="00136896" w:rsidRPr="00913995" w:rsidRDefault="00136896" w:rsidP="00136896">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A1</w:t>
            </w:r>
          </w:p>
        </w:tc>
        <w:tc>
          <w:tcPr>
            <w:tcW w:w="0" w:type="auto"/>
            <w:tcBorders>
              <w:top w:val="single" w:sz="4" w:space="0" w:color="auto"/>
              <w:bottom w:val="single" w:sz="4" w:space="0" w:color="auto"/>
            </w:tcBorders>
          </w:tcPr>
          <w:p w14:paraId="642A9381"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1,965</w:t>
            </w:r>
          </w:p>
        </w:tc>
        <w:tc>
          <w:tcPr>
            <w:tcW w:w="0" w:type="auto"/>
            <w:tcBorders>
              <w:top w:val="single" w:sz="4" w:space="0" w:color="auto"/>
              <w:bottom w:val="single" w:sz="4" w:space="0" w:color="auto"/>
            </w:tcBorders>
          </w:tcPr>
          <w:p w14:paraId="5069A7AF" w14:textId="77777777" w:rsidR="00136896" w:rsidRPr="007F2F8B" w:rsidRDefault="00D62086" w:rsidP="00F23B8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w:t>
            </w:r>
          </w:p>
        </w:tc>
      </w:tr>
      <w:tr w:rsidR="00136896" w:rsidRPr="007F2F8B" w14:paraId="0641FBAA" w14:textId="77777777" w:rsidTr="00142854">
        <w:trPr>
          <w:cantSplit/>
          <w:jc w:val="center"/>
        </w:trPr>
        <w:tc>
          <w:tcPr>
            <w:tcW w:w="0" w:type="auto"/>
            <w:tcBorders>
              <w:top w:val="single" w:sz="4" w:space="0" w:color="auto"/>
              <w:bottom w:val="single" w:sz="4" w:space="0" w:color="auto"/>
            </w:tcBorders>
          </w:tcPr>
          <w:p w14:paraId="039040F7" w14:textId="77777777" w:rsidR="00136896" w:rsidRPr="007F2F8B" w:rsidRDefault="00136896" w:rsidP="00136896">
            <w:pPr>
              <w:spacing w:after="60"/>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7.</w:t>
            </w:r>
          </w:p>
        </w:tc>
        <w:tc>
          <w:tcPr>
            <w:tcW w:w="0" w:type="auto"/>
            <w:tcBorders>
              <w:top w:val="single" w:sz="4" w:space="0" w:color="auto"/>
              <w:bottom w:val="single" w:sz="4" w:space="0" w:color="auto"/>
            </w:tcBorders>
          </w:tcPr>
          <w:p w14:paraId="5018F8C8"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top w:val="single" w:sz="4" w:space="0" w:color="auto"/>
              <w:bottom w:val="single" w:sz="4" w:space="0" w:color="auto"/>
            </w:tcBorders>
          </w:tcPr>
          <w:p w14:paraId="690CE994" w14:textId="77777777" w:rsidR="00136896" w:rsidRPr="007F2F8B" w:rsidRDefault="00281123" w:rsidP="00913995">
            <w:pPr>
              <w:spacing w:after="60"/>
              <w:jc w:val="both"/>
              <w:rPr>
                <w:rFonts w:ascii="umr10" w:eastAsia="Times New Roman" w:hAnsi="umr10" w:cs="Times New Roman"/>
                <w:bCs/>
                <w:i/>
                <w:iCs/>
                <w:color w:val="000000"/>
                <w:sz w:val="18"/>
                <w:szCs w:val="18"/>
                <w:lang w:eastAsia="pt-BR"/>
              </w:rPr>
            </w:pPr>
            <w:r w:rsidRPr="00E446FB">
              <w:rPr>
                <w:rFonts w:ascii="umr10" w:hAnsi="umr10"/>
                <w:bCs/>
                <w:i/>
                <w:iCs/>
                <w:color w:val="000000"/>
                <w:sz w:val="18"/>
                <w:szCs w:val="18"/>
                <w:u w:val="single"/>
                <w:lang w:eastAsia="pt-BR"/>
              </w:rPr>
              <w:t>Steinmacher, I.</w:t>
            </w:r>
            <w:r w:rsidR="00796F5F">
              <w:rPr>
                <w:rFonts w:ascii="umr10" w:hAnsi="umr10"/>
                <w:bCs/>
                <w:i/>
                <w:iCs/>
                <w:color w:val="000000"/>
                <w:sz w:val="18"/>
                <w:szCs w:val="18"/>
                <w:lang w:eastAsia="pt-BR"/>
              </w:rPr>
              <w:t xml:space="preserve">, Chaves, A.P., Gerosa, M.A. </w:t>
            </w:r>
            <w:r>
              <w:rPr>
                <w:rFonts w:ascii="umr10" w:hAnsi="umr10"/>
                <w:bCs/>
                <w:i/>
                <w:iCs/>
                <w:color w:val="000000"/>
                <w:sz w:val="18"/>
                <w:szCs w:val="18"/>
                <w:lang w:eastAsia="pt-BR"/>
              </w:rPr>
              <w:t>(2013)</w:t>
            </w:r>
            <w:r w:rsidR="00D41A1A">
              <w:rPr>
                <w:rFonts w:ascii="umr10" w:hAnsi="umr10"/>
                <w:bCs/>
                <w:i/>
                <w:iCs/>
                <w:color w:val="000000"/>
                <w:sz w:val="18"/>
                <w:szCs w:val="18"/>
                <w:lang w:eastAsia="pt-BR"/>
              </w:rPr>
              <w:t>,</w:t>
            </w:r>
            <w:r>
              <w:rPr>
                <w:rFonts w:ascii="umr10" w:hAnsi="umr10"/>
                <w:bCs/>
                <w:i/>
                <w:iCs/>
                <w:color w:val="000000"/>
                <w:sz w:val="18"/>
                <w:szCs w:val="18"/>
                <w:lang w:eastAsia="pt-BR"/>
              </w:rPr>
              <w:t xml:space="preserve"> </w:t>
            </w:r>
            <w:r w:rsidRPr="00E446FB">
              <w:rPr>
                <w:rFonts w:ascii="umr10" w:hAnsi="umr10"/>
                <w:bCs/>
                <w:i/>
                <w:iCs/>
                <w:color w:val="000000"/>
                <w:sz w:val="18"/>
                <w:szCs w:val="18"/>
                <w:lang w:eastAsia="pt-BR"/>
              </w:rPr>
              <w:t xml:space="preserve">“Awareness Support in Distributed Software Development: A Systematic Review and Mapping of the Literature”. </w:t>
            </w:r>
            <w:r w:rsidRPr="00E446FB">
              <w:rPr>
                <w:rFonts w:ascii="umr10" w:hAnsi="umr10"/>
                <w:b/>
                <w:bCs/>
                <w:i/>
                <w:iCs/>
                <w:color w:val="000000"/>
                <w:sz w:val="18"/>
                <w:szCs w:val="18"/>
                <w:lang w:eastAsia="pt-BR"/>
              </w:rPr>
              <w:t>Journal of Computer Supported Cooperative Work (JCSCW)</w:t>
            </w:r>
            <w:r w:rsidRPr="00E446FB">
              <w:rPr>
                <w:rFonts w:ascii="umr10" w:hAnsi="umr10"/>
                <w:bCs/>
                <w:i/>
                <w:iCs/>
                <w:color w:val="000000"/>
                <w:sz w:val="18"/>
                <w:szCs w:val="18"/>
                <w:lang w:eastAsia="pt-BR"/>
              </w:rPr>
              <w:t>,</w:t>
            </w:r>
            <w:r>
              <w:rPr>
                <w:rFonts w:ascii="umr10" w:hAnsi="umr10"/>
                <w:bCs/>
                <w:i/>
                <w:iCs/>
                <w:color w:val="000000"/>
                <w:sz w:val="18"/>
                <w:szCs w:val="18"/>
                <w:lang w:eastAsia="pt-BR"/>
              </w:rPr>
              <w:t xml:space="preserve"> v. 22, Issue 2 (2013), p. 113-158, </w:t>
            </w:r>
            <w:r w:rsidRPr="00090937">
              <w:rPr>
                <w:rFonts w:ascii="umr10" w:hAnsi="umr10" w:cs="Arial"/>
                <w:i/>
                <w:sz w:val="18"/>
                <w:szCs w:val="18"/>
                <w:shd w:val="clear" w:color="auto" w:fill="FFFFFF"/>
              </w:rPr>
              <w:t>Springer Netherlands,</w:t>
            </w:r>
            <w:r w:rsidRPr="00090937">
              <w:rPr>
                <w:rFonts w:ascii="umr10" w:hAnsi="umr10"/>
                <w:bCs/>
                <w:i/>
                <w:iCs/>
                <w:sz w:val="18"/>
                <w:szCs w:val="18"/>
                <w:lang w:eastAsia="pt-BR"/>
              </w:rPr>
              <w:t xml:space="preserve"> </w:t>
            </w:r>
            <w:r w:rsidRPr="00AC7ED2">
              <w:rPr>
                <w:rFonts w:ascii="umr10" w:hAnsi="umr10"/>
                <w:bCs/>
                <w:i/>
                <w:iCs/>
                <w:sz w:val="18"/>
                <w:szCs w:val="18"/>
                <w:lang w:eastAsia="pt-BR"/>
              </w:rPr>
              <w:t>I</w:t>
            </w:r>
            <w:r w:rsidRPr="00AC7ED2">
              <w:rPr>
                <w:rFonts w:ascii="umr10" w:hAnsi="umr10" w:cs="Arial"/>
                <w:i/>
                <w:sz w:val="18"/>
                <w:szCs w:val="18"/>
                <w:shd w:val="clear" w:color="auto" w:fill="FFFFFF"/>
              </w:rPr>
              <w:t>SSN:</w:t>
            </w:r>
            <w:r w:rsidRPr="00AC7ED2">
              <w:rPr>
                <w:rStyle w:val="apple-converted-space"/>
                <w:rFonts w:ascii="umr10" w:hAnsi="umr10" w:cs="Arial"/>
                <w:i/>
                <w:sz w:val="18"/>
                <w:szCs w:val="18"/>
                <w:shd w:val="clear" w:color="auto" w:fill="FFFFFF"/>
              </w:rPr>
              <w:t> </w:t>
            </w:r>
            <w:r w:rsidRPr="00AC7ED2">
              <w:rPr>
                <w:rStyle w:val="pissn"/>
                <w:rFonts w:ascii="umr10" w:hAnsi="umr10" w:cs="Arial"/>
                <w:i/>
                <w:sz w:val="18"/>
                <w:szCs w:val="18"/>
                <w:bdr w:val="none" w:sz="0" w:space="0" w:color="auto" w:frame="1"/>
                <w:shd w:val="clear" w:color="auto" w:fill="FFFFFF"/>
              </w:rPr>
              <w:t>0925-9724</w:t>
            </w:r>
            <w:r>
              <w:rPr>
                <w:rStyle w:val="pissn"/>
                <w:rFonts w:ascii="umr10" w:hAnsi="umr10" w:cs="Arial"/>
                <w:i/>
                <w:sz w:val="18"/>
                <w:szCs w:val="18"/>
                <w:bdr w:val="none" w:sz="0" w:space="0" w:color="auto" w:frame="1"/>
                <w:shd w:val="clear" w:color="auto" w:fill="FFFFFF"/>
              </w:rPr>
              <w:t>.</w:t>
            </w:r>
            <w:r w:rsidRPr="00AC7ED2">
              <w:rPr>
                <w:rFonts w:ascii="umr10" w:hAnsi="umr10"/>
                <w:bCs/>
                <w:i/>
                <w:iCs/>
                <w:sz w:val="18"/>
                <w:szCs w:val="18"/>
                <w:lang w:eastAsia="pt-BR"/>
              </w:rPr>
              <w:t xml:space="preserve"> </w:t>
            </w:r>
            <w:r w:rsidRPr="00E446FB">
              <w:rPr>
                <w:rFonts w:ascii="umr10" w:hAnsi="umr10"/>
                <w:bCs/>
                <w:i/>
                <w:iCs/>
                <w:color w:val="000000"/>
                <w:sz w:val="18"/>
                <w:szCs w:val="18"/>
                <w:lang w:eastAsia="pt-BR"/>
              </w:rPr>
              <w:t>DOI: 10.1007/s10606-012-9164-4</w:t>
            </w:r>
          </w:p>
        </w:tc>
        <w:tc>
          <w:tcPr>
            <w:tcW w:w="0" w:type="auto"/>
            <w:tcBorders>
              <w:top w:val="single" w:sz="4" w:space="0" w:color="auto"/>
              <w:bottom w:val="single" w:sz="4" w:space="0" w:color="auto"/>
            </w:tcBorders>
          </w:tcPr>
          <w:p w14:paraId="2F69D36B"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B3</w:t>
            </w:r>
          </w:p>
        </w:tc>
        <w:tc>
          <w:tcPr>
            <w:tcW w:w="0" w:type="auto"/>
            <w:tcBorders>
              <w:top w:val="single" w:sz="4" w:space="0" w:color="auto"/>
              <w:bottom w:val="single" w:sz="4" w:space="0" w:color="auto"/>
            </w:tcBorders>
          </w:tcPr>
          <w:p w14:paraId="09E084FE"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1,485</w:t>
            </w:r>
          </w:p>
        </w:tc>
        <w:tc>
          <w:tcPr>
            <w:tcW w:w="0" w:type="auto"/>
            <w:tcBorders>
              <w:top w:val="single" w:sz="4" w:space="0" w:color="auto"/>
              <w:bottom w:val="single" w:sz="4" w:space="0" w:color="auto"/>
            </w:tcBorders>
          </w:tcPr>
          <w:p w14:paraId="055AC4F1" w14:textId="77777777" w:rsidR="00136896" w:rsidRPr="007F2F8B" w:rsidRDefault="00FE7B8E" w:rsidP="00F23B8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w:t>
            </w:r>
          </w:p>
        </w:tc>
      </w:tr>
      <w:tr w:rsidR="00136896" w:rsidRPr="007F2F8B" w14:paraId="38C05098" w14:textId="77777777" w:rsidTr="00142854">
        <w:trPr>
          <w:cantSplit/>
          <w:jc w:val="center"/>
        </w:trPr>
        <w:tc>
          <w:tcPr>
            <w:tcW w:w="0" w:type="auto"/>
            <w:tcBorders>
              <w:bottom w:val="single" w:sz="4" w:space="0" w:color="auto"/>
            </w:tcBorders>
          </w:tcPr>
          <w:p w14:paraId="2C605F62" w14:textId="77777777" w:rsidR="00136896" w:rsidRPr="007F2F8B" w:rsidRDefault="00136896" w:rsidP="0013689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6.</w:t>
            </w:r>
          </w:p>
        </w:tc>
        <w:tc>
          <w:tcPr>
            <w:tcW w:w="0" w:type="auto"/>
            <w:tcBorders>
              <w:bottom w:val="single" w:sz="4" w:space="0" w:color="auto"/>
            </w:tcBorders>
          </w:tcPr>
          <w:p w14:paraId="0837F60A"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bottom w:val="single" w:sz="4" w:space="0" w:color="auto"/>
            </w:tcBorders>
          </w:tcPr>
          <w:p w14:paraId="65E6A364" w14:textId="77777777" w:rsidR="00136896" w:rsidRPr="007F2F8B" w:rsidRDefault="00281123" w:rsidP="000D42A0">
            <w:pPr>
              <w:spacing w:after="60"/>
              <w:jc w:val="both"/>
              <w:rPr>
                <w:rFonts w:ascii="umr10" w:eastAsia="Times New Roman" w:hAnsi="umr10" w:cs="Times New Roman"/>
                <w:b/>
                <w:bCs/>
                <w:i/>
                <w:iCs/>
                <w:color w:val="000000"/>
                <w:sz w:val="18"/>
                <w:szCs w:val="18"/>
                <w:lang w:eastAsia="pt-BR"/>
              </w:rPr>
            </w:pPr>
            <w:r w:rsidRPr="00FC123A">
              <w:rPr>
                <w:rFonts w:ascii="umr10" w:hAnsi="umr10"/>
                <w:bCs/>
                <w:i/>
                <w:iCs/>
                <w:color w:val="000000"/>
                <w:sz w:val="18"/>
                <w:szCs w:val="18"/>
                <w:u w:val="single"/>
                <w:lang w:val="pt-BR" w:eastAsia="pt-BR"/>
              </w:rPr>
              <w:t>Leite, L.A.F.</w:t>
            </w:r>
            <w:r w:rsidRPr="00FC123A">
              <w:rPr>
                <w:rFonts w:ascii="umr10" w:hAnsi="umr10"/>
                <w:bCs/>
                <w:i/>
                <w:iCs/>
                <w:color w:val="000000"/>
                <w:sz w:val="18"/>
                <w:szCs w:val="18"/>
                <w:lang w:val="pt-BR" w:eastAsia="pt-BR"/>
              </w:rPr>
              <w:t xml:space="preserve">, </w:t>
            </w:r>
            <w:r w:rsidRPr="00FC123A">
              <w:rPr>
                <w:rFonts w:ascii="umr10" w:hAnsi="umr10"/>
                <w:bCs/>
                <w:i/>
                <w:iCs/>
                <w:color w:val="000000"/>
                <w:sz w:val="18"/>
                <w:szCs w:val="18"/>
                <w:u w:val="single"/>
                <w:lang w:val="pt-BR" w:eastAsia="pt-BR"/>
              </w:rPr>
              <w:t>Oliva, G.A.</w:t>
            </w:r>
            <w:r w:rsidRPr="00FC123A">
              <w:rPr>
                <w:rFonts w:ascii="umr10" w:hAnsi="umr10"/>
                <w:bCs/>
                <w:i/>
                <w:iCs/>
                <w:color w:val="000000"/>
                <w:sz w:val="18"/>
                <w:szCs w:val="18"/>
                <w:lang w:val="pt-BR" w:eastAsia="pt-BR"/>
              </w:rPr>
              <w:t xml:space="preserve">, </w:t>
            </w:r>
            <w:r w:rsidRPr="00FC123A">
              <w:rPr>
                <w:rFonts w:ascii="umr10" w:hAnsi="umr10"/>
                <w:bCs/>
                <w:i/>
                <w:iCs/>
                <w:color w:val="000000"/>
                <w:sz w:val="18"/>
                <w:szCs w:val="18"/>
                <w:u w:val="single"/>
                <w:lang w:val="pt-BR" w:eastAsia="pt-BR"/>
              </w:rPr>
              <w:t>Nogueira, G.M.</w:t>
            </w:r>
            <w:r w:rsidRPr="00FC123A">
              <w:rPr>
                <w:rFonts w:ascii="umr10" w:hAnsi="umr10"/>
                <w:bCs/>
                <w:i/>
                <w:iCs/>
                <w:color w:val="000000"/>
                <w:sz w:val="18"/>
                <w:szCs w:val="18"/>
                <w:lang w:val="pt-BR" w:eastAsia="pt-BR"/>
              </w:rPr>
              <w:t>, Gerosa, M.A., Kon, F., Milojicic</w:t>
            </w:r>
            <w:r w:rsidR="00796F5F" w:rsidRPr="00FC123A">
              <w:rPr>
                <w:rFonts w:ascii="umr10" w:hAnsi="umr10"/>
                <w:bCs/>
                <w:i/>
                <w:iCs/>
                <w:color w:val="000000"/>
                <w:sz w:val="18"/>
                <w:szCs w:val="18"/>
                <w:lang w:val="pt-BR" w:eastAsia="pt-BR"/>
              </w:rPr>
              <w:t>, D.</w:t>
            </w:r>
            <w:r w:rsidRPr="00FC123A">
              <w:rPr>
                <w:rFonts w:ascii="umr10" w:hAnsi="umr10"/>
                <w:bCs/>
                <w:i/>
                <w:iCs/>
                <w:color w:val="000000"/>
                <w:sz w:val="18"/>
                <w:szCs w:val="18"/>
                <w:lang w:val="pt-BR" w:eastAsia="pt-BR"/>
              </w:rPr>
              <w:t xml:space="preserve"> (2012</w:t>
            </w:r>
            <w:r w:rsidR="00D41A1A" w:rsidRPr="00FC123A">
              <w:rPr>
                <w:rFonts w:ascii="umr10" w:hAnsi="umr10"/>
                <w:bCs/>
                <w:i/>
                <w:iCs/>
                <w:color w:val="000000"/>
                <w:sz w:val="18"/>
                <w:szCs w:val="18"/>
                <w:lang w:val="pt-BR" w:eastAsia="pt-BR"/>
              </w:rPr>
              <w:t>,</w:t>
            </w:r>
            <w:r w:rsidRPr="00FC123A">
              <w:rPr>
                <w:rFonts w:ascii="umr10" w:hAnsi="umr10"/>
                <w:bCs/>
                <w:i/>
                <w:iCs/>
                <w:color w:val="000000"/>
                <w:sz w:val="18"/>
                <w:szCs w:val="18"/>
                <w:lang w:val="pt-BR" w:eastAsia="pt-BR"/>
              </w:rPr>
              <w:t xml:space="preserve">) “A systematic literature review of service choreography adaptation”. </w:t>
            </w:r>
            <w:r w:rsidRPr="00E446FB">
              <w:rPr>
                <w:rFonts w:ascii="umr10" w:hAnsi="umr10"/>
                <w:b/>
                <w:bCs/>
                <w:i/>
                <w:iCs/>
                <w:color w:val="000000"/>
                <w:sz w:val="18"/>
                <w:szCs w:val="18"/>
                <w:lang w:eastAsia="pt-BR"/>
              </w:rPr>
              <w:t>Service Oriented Computing and Applications (SOCA)</w:t>
            </w:r>
            <w:r w:rsidRPr="00E446FB">
              <w:rPr>
                <w:rFonts w:ascii="umr10" w:hAnsi="umr10"/>
                <w:bCs/>
                <w:i/>
                <w:iCs/>
                <w:color w:val="000000"/>
                <w:sz w:val="18"/>
                <w:szCs w:val="18"/>
                <w:lang w:eastAsia="pt-BR"/>
              </w:rPr>
              <w:t>, v. 7,</w:t>
            </w:r>
            <w:r>
              <w:rPr>
                <w:rFonts w:ascii="umr10" w:hAnsi="umr10"/>
                <w:bCs/>
                <w:i/>
                <w:iCs/>
                <w:color w:val="000000"/>
                <w:sz w:val="18"/>
                <w:szCs w:val="18"/>
                <w:lang w:eastAsia="pt-BR"/>
              </w:rPr>
              <w:t xml:space="preserve"> </w:t>
            </w:r>
            <w:hyperlink r:id="rId83" w:tooltip="view all publisher's journals" w:history="1">
              <w:r w:rsidRPr="00281123">
                <w:rPr>
                  <w:rStyle w:val="Hyperlink"/>
                  <w:rFonts w:ascii="umr10" w:hAnsi="umr10"/>
                  <w:i/>
                  <w:color w:val="auto"/>
                  <w:sz w:val="18"/>
                  <w:szCs w:val="18"/>
                  <w:u w:val="none"/>
                  <w:shd w:val="clear" w:color="auto" w:fill="FFFFFF"/>
                </w:rPr>
                <w:t>Springer London</w:t>
              </w:r>
            </w:hyperlink>
            <w:r w:rsidRPr="00A473A0">
              <w:rPr>
                <w:rFonts w:ascii="umr10" w:hAnsi="umr10"/>
                <w:sz w:val="18"/>
                <w:szCs w:val="18"/>
              </w:rPr>
              <w:t>,</w:t>
            </w:r>
            <w:r>
              <w:rPr>
                <w:rFonts w:ascii="umr10" w:hAnsi="umr10"/>
                <w:bCs/>
                <w:i/>
                <w:iCs/>
                <w:color w:val="000000"/>
                <w:sz w:val="18"/>
                <w:szCs w:val="18"/>
                <w:lang w:eastAsia="pt-BR"/>
              </w:rPr>
              <w:t xml:space="preserve"> ISSN 1863-238, </w:t>
            </w:r>
            <w:r w:rsidRPr="00E446FB">
              <w:rPr>
                <w:rFonts w:ascii="umr10" w:hAnsi="umr10"/>
                <w:bCs/>
                <w:i/>
                <w:iCs/>
                <w:color w:val="000000"/>
                <w:sz w:val="18"/>
                <w:szCs w:val="18"/>
                <w:lang w:eastAsia="pt-BR"/>
              </w:rPr>
              <w:t>p. 199-216. DOI</w:t>
            </w:r>
            <w:r>
              <w:rPr>
                <w:rFonts w:ascii="umr10" w:hAnsi="umr10"/>
                <w:bCs/>
                <w:i/>
                <w:iCs/>
                <w:color w:val="000000"/>
                <w:sz w:val="18"/>
                <w:szCs w:val="18"/>
                <w:lang w:eastAsia="pt-BR"/>
              </w:rPr>
              <w:t> </w:t>
            </w:r>
            <w:r w:rsidRPr="00E446FB">
              <w:rPr>
                <w:rFonts w:ascii="umr10" w:hAnsi="umr10"/>
                <w:bCs/>
                <w:i/>
                <w:iCs/>
                <w:color w:val="000000"/>
                <w:sz w:val="18"/>
                <w:szCs w:val="18"/>
                <w:lang w:eastAsia="pt-BR"/>
              </w:rPr>
              <w:t>10.1007/s11761-012-0125-z</w:t>
            </w:r>
          </w:p>
        </w:tc>
        <w:tc>
          <w:tcPr>
            <w:tcW w:w="0" w:type="auto"/>
            <w:tcBorders>
              <w:bottom w:val="single" w:sz="4" w:space="0" w:color="auto"/>
            </w:tcBorders>
          </w:tcPr>
          <w:p w14:paraId="5C171149"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B2</w:t>
            </w:r>
          </w:p>
        </w:tc>
        <w:tc>
          <w:tcPr>
            <w:tcW w:w="0" w:type="auto"/>
            <w:tcBorders>
              <w:bottom w:val="single" w:sz="4" w:space="0" w:color="auto"/>
            </w:tcBorders>
          </w:tcPr>
          <w:p w14:paraId="7BFF152D"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03DC62A0" w14:textId="77777777" w:rsidR="00136896" w:rsidRPr="007F2F8B" w:rsidRDefault="00FE7B8E" w:rsidP="00F23B8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19</w:t>
            </w:r>
          </w:p>
        </w:tc>
      </w:tr>
      <w:tr w:rsidR="00136896" w:rsidRPr="007F2F8B" w14:paraId="6C6E0BB3" w14:textId="77777777" w:rsidTr="00142854">
        <w:trPr>
          <w:cantSplit/>
          <w:jc w:val="center"/>
        </w:trPr>
        <w:tc>
          <w:tcPr>
            <w:tcW w:w="0" w:type="auto"/>
            <w:tcBorders>
              <w:top w:val="single" w:sz="4" w:space="0" w:color="auto"/>
              <w:bottom w:val="single" w:sz="4" w:space="0" w:color="auto"/>
            </w:tcBorders>
          </w:tcPr>
          <w:p w14:paraId="44E0A119" w14:textId="77777777" w:rsidR="00136896" w:rsidRPr="007F2F8B" w:rsidRDefault="00136896" w:rsidP="00136896">
            <w:pPr>
              <w:spacing w:after="60"/>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lastRenderedPageBreak/>
              <w:t>5.</w:t>
            </w:r>
          </w:p>
        </w:tc>
        <w:tc>
          <w:tcPr>
            <w:tcW w:w="0" w:type="auto"/>
            <w:tcBorders>
              <w:top w:val="single" w:sz="4" w:space="0" w:color="auto"/>
              <w:bottom w:val="single" w:sz="4" w:space="0" w:color="auto"/>
            </w:tcBorders>
          </w:tcPr>
          <w:p w14:paraId="789119AA"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2011</w:t>
            </w:r>
          </w:p>
        </w:tc>
        <w:tc>
          <w:tcPr>
            <w:tcW w:w="0" w:type="auto"/>
            <w:tcBorders>
              <w:top w:val="single" w:sz="4" w:space="0" w:color="auto"/>
              <w:bottom w:val="single" w:sz="4" w:space="0" w:color="auto"/>
            </w:tcBorders>
          </w:tcPr>
          <w:p w14:paraId="719289F0" w14:textId="77777777" w:rsidR="00136896" w:rsidRPr="007F2F8B" w:rsidRDefault="00281123" w:rsidP="00913995">
            <w:pPr>
              <w:spacing w:after="60"/>
              <w:jc w:val="both"/>
              <w:rPr>
                <w:rFonts w:ascii="umr10" w:eastAsia="Times New Roman" w:hAnsi="umr10" w:cs="Times New Roman"/>
                <w:b/>
                <w:bCs/>
                <w:i/>
                <w:iCs/>
                <w:color w:val="000000"/>
                <w:sz w:val="18"/>
                <w:szCs w:val="18"/>
                <w:lang w:eastAsia="pt-BR"/>
              </w:rPr>
            </w:pPr>
            <w:r w:rsidRPr="00E446FB">
              <w:rPr>
                <w:rFonts w:ascii="umr10" w:hAnsi="umr10"/>
                <w:i/>
                <w:sz w:val="18"/>
                <w:szCs w:val="18"/>
              </w:rPr>
              <w:t xml:space="preserve">Issarny, V., Georgantas, N., Hachem, S., Zarras, A., Vassiliadist, P., Autili, M. Gerosa, M.A., Hamida, A.B. </w:t>
            </w:r>
            <w:r>
              <w:rPr>
                <w:rFonts w:ascii="umr10" w:hAnsi="umr10"/>
                <w:i/>
                <w:sz w:val="18"/>
                <w:szCs w:val="18"/>
              </w:rPr>
              <w:t>(2011)</w:t>
            </w:r>
            <w:r w:rsidR="00D41A1A">
              <w:rPr>
                <w:rFonts w:ascii="umr10" w:hAnsi="umr10"/>
                <w:i/>
                <w:sz w:val="18"/>
                <w:szCs w:val="18"/>
              </w:rPr>
              <w:t>,</w:t>
            </w:r>
            <w:r>
              <w:rPr>
                <w:rFonts w:ascii="umr10" w:hAnsi="umr10"/>
                <w:i/>
                <w:sz w:val="18"/>
                <w:szCs w:val="18"/>
              </w:rPr>
              <w:t xml:space="preserve"> </w:t>
            </w:r>
            <w:r w:rsidRPr="00E446FB">
              <w:rPr>
                <w:rFonts w:ascii="umr10" w:hAnsi="umr10"/>
                <w:i/>
                <w:sz w:val="18"/>
                <w:szCs w:val="18"/>
              </w:rPr>
              <w:t xml:space="preserve">“Service-oriented middleware for the Future Internet: state of the art and research directions”. </w:t>
            </w:r>
            <w:r w:rsidRPr="00E446FB">
              <w:rPr>
                <w:rFonts w:ascii="umr10" w:hAnsi="umr10"/>
                <w:b/>
                <w:i/>
                <w:sz w:val="18"/>
                <w:szCs w:val="18"/>
              </w:rPr>
              <w:t>Journal of Internet Services and Applications (JISA)</w:t>
            </w:r>
            <w:r w:rsidRPr="00E446FB">
              <w:rPr>
                <w:rFonts w:ascii="umr10" w:hAnsi="umr10"/>
                <w:i/>
                <w:sz w:val="18"/>
                <w:szCs w:val="18"/>
              </w:rPr>
              <w:t>, Springer London, v. 2,</w:t>
            </w:r>
            <w:r>
              <w:rPr>
                <w:rFonts w:ascii="umr10" w:hAnsi="umr10"/>
                <w:i/>
                <w:sz w:val="18"/>
                <w:szCs w:val="18"/>
              </w:rPr>
              <w:t xml:space="preserve"> ISSN 1867-4828, p. 23-45.</w:t>
            </w:r>
            <w:r w:rsidRPr="009B23F4">
              <w:rPr>
                <w:rFonts w:ascii="umr10" w:hAnsi="umr10"/>
                <w:sz w:val="18"/>
                <w:szCs w:val="18"/>
              </w:rPr>
              <w:t xml:space="preserve"> </w:t>
            </w:r>
            <w:r w:rsidRPr="009B23F4">
              <w:rPr>
                <w:rFonts w:ascii="umr10" w:hAnsi="umr10"/>
                <w:i/>
                <w:sz w:val="18"/>
                <w:szCs w:val="18"/>
              </w:rPr>
              <w:t>DOI</w:t>
            </w:r>
            <w:r w:rsidRPr="00AC7ED2">
              <w:rPr>
                <w:rFonts w:ascii="umr10" w:hAnsi="umr10"/>
                <w:i/>
                <w:sz w:val="18"/>
                <w:szCs w:val="18"/>
              </w:rPr>
              <w:t xml:space="preserve">: </w:t>
            </w:r>
            <w:r w:rsidRPr="00AC7ED2">
              <w:rPr>
                <w:rFonts w:ascii="umr10" w:hAnsi="umr10" w:cs="Arial"/>
                <w:i/>
                <w:sz w:val="18"/>
                <w:szCs w:val="18"/>
                <w:shd w:val="clear" w:color="auto" w:fill="FFFFFF"/>
              </w:rPr>
              <w:t>10.1007/s13174-011-0021-3</w:t>
            </w:r>
          </w:p>
        </w:tc>
        <w:tc>
          <w:tcPr>
            <w:tcW w:w="0" w:type="auto"/>
            <w:tcBorders>
              <w:top w:val="single" w:sz="4" w:space="0" w:color="auto"/>
              <w:bottom w:val="single" w:sz="4" w:space="0" w:color="auto"/>
            </w:tcBorders>
          </w:tcPr>
          <w:p w14:paraId="1DC2ADB5"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top w:val="single" w:sz="4" w:space="0" w:color="auto"/>
              <w:bottom w:val="single" w:sz="4" w:space="0" w:color="auto"/>
            </w:tcBorders>
          </w:tcPr>
          <w:p w14:paraId="508EB36C"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 </w:t>
            </w:r>
          </w:p>
        </w:tc>
        <w:tc>
          <w:tcPr>
            <w:tcW w:w="0" w:type="auto"/>
            <w:tcBorders>
              <w:top w:val="single" w:sz="4" w:space="0" w:color="auto"/>
              <w:bottom w:val="single" w:sz="4" w:space="0" w:color="auto"/>
            </w:tcBorders>
          </w:tcPr>
          <w:p w14:paraId="0D8618B2" w14:textId="77777777" w:rsidR="00136896" w:rsidRPr="007F2F8B" w:rsidRDefault="00FE7B8E"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85</w:t>
            </w:r>
          </w:p>
        </w:tc>
      </w:tr>
      <w:tr w:rsidR="00136896" w:rsidRPr="007F2F8B" w14:paraId="68D9C387" w14:textId="77777777" w:rsidTr="00142854">
        <w:trPr>
          <w:cantSplit/>
          <w:jc w:val="center"/>
        </w:trPr>
        <w:tc>
          <w:tcPr>
            <w:tcW w:w="0" w:type="auto"/>
            <w:tcBorders>
              <w:top w:val="single" w:sz="4" w:space="0" w:color="auto"/>
              <w:bottom w:val="single" w:sz="4" w:space="0" w:color="auto"/>
            </w:tcBorders>
          </w:tcPr>
          <w:p w14:paraId="54C3C438" w14:textId="77777777" w:rsidR="00136896" w:rsidRPr="007F2F8B" w:rsidRDefault="00136896" w:rsidP="0013689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w:t>
            </w:r>
          </w:p>
        </w:tc>
        <w:tc>
          <w:tcPr>
            <w:tcW w:w="0" w:type="auto"/>
            <w:tcBorders>
              <w:top w:val="single" w:sz="4" w:space="0" w:color="auto"/>
              <w:bottom w:val="single" w:sz="4" w:space="0" w:color="auto"/>
            </w:tcBorders>
          </w:tcPr>
          <w:p w14:paraId="754B6B49"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top w:val="single" w:sz="4" w:space="0" w:color="auto"/>
              <w:bottom w:val="single" w:sz="4" w:space="0" w:color="auto"/>
            </w:tcBorders>
          </w:tcPr>
          <w:p w14:paraId="695FD2A4" w14:textId="77777777" w:rsidR="00136896" w:rsidRPr="007F2F8B" w:rsidRDefault="00281123" w:rsidP="00913995">
            <w:pPr>
              <w:spacing w:after="60"/>
              <w:jc w:val="both"/>
              <w:rPr>
                <w:rFonts w:ascii="umr10" w:eastAsia="Times New Roman" w:hAnsi="umr10" w:cs="Times New Roman"/>
                <w:b/>
                <w:bCs/>
                <w:i/>
                <w:iCs/>
                <w:color w:val="000000"/>
                <w:sz w:val="18"/>
                <w:szCs w:val="18"/>
                <w:lang w:eastAsia="pt-BR"/>
              </w:rPr>
            </w:pPr>
            <w:r w:rsidRPr="00E446FB">
              <w:rPr>
                <w:rFonts w:ascii="umr10" w:hAnsi="umr10"/>
                <w:i/>
                <w:sz w:val="18"/>
                <w:szCs w:val="18"/>
              </w:rPr>
              <w:t>Gerosa, M.A., Filippo, D., Pimentel, M., Fuks, H.,</w:t>
            </w:r>
            <w:r w:rsidR="00796F5F">
              <w:rPr>
                <w:rFonts w:ascii="umr10" w:hAnsi="umr10"/>
                <w:i/>
                <w:sz w:val="18"/>
                <w:szCs w:val="18"/>
              </w:rPr>
              <w:t xml:space="preserve"> Lucena, C.J.P.</w:t>
            </w:r>
            <w:r w:rsidRPr="00E446FB">
              <w:rPr>
                <w:rFonts w:ascii="umr10" w:hAnsi="umr10"/>
                <w:i/>
                <w:sz w:val="18"/>
                <w:szCs w:val="18"/>
              </w:rPr>
              <w:t xml:space="preserve"> </w:t>
            </w:r>
            <w:r>
              <w:rPr>
                <w:rFonts w:ascii="umr10" w:hAnsi="umr10"/>
                <w:i/>
                <w:sz w:val="18"/>
                <w:szCs w:val="18"/>
              </w:rPr>
              <w:t>(2010)</w:t>
            </w:r>
            <w:r w:rsidR="00D41A1A">
              <w:rPr>
                <w:rFonts w:ascii="umr10" w:hAnsi="umr10"/>
                <w:i/>
                <w:sz w:val="18"/>
                <w:szCs w:val="18"/>
              </w:rPr>
              <w:t>,</w:t>
            </w:r>
            <w:r>
              <w:rPr>
                <w:rFonts w:ascii="umr10" w:hAnsi="umr10"/>
                <w:i/>
                <w:sz w:val="18"/>
                <w:szCs w:val="18"/>
              </w:rPr>
              <w:t xml:space="preserve"> </w:t>
            </w:r>
            <w:r w:rsidRPr="00E446FB">
              <w:rPr>
                <w:rFonts w:ascii="umr10" w:hAnsi="umr10"/>
                <w:i/>
                <w:sz w:val="18"/>
                <w:szCs w:val="18"/>
              </w:rPr>
              <w:t xml:space="preserve">“Is the unfolding of the group discussion off-pattern? Improving coordination support in educational forums using mobile devices”, </w:t>
            </w:r>
            <w:r w:rsidRPr="00E446FB">
              <w:rPr>
                <w:rFonts w:ascii="umr10" w:hAnsi="umr10"/>
                <w:b/>
                <w:i/>
                <w:sz w:val="18"/>
                <w:szCs w:val="18"/>
              </w:rPr>
              <w:t>Computers and Education</w:t>
            </w:r>
            <w:r w:rsidRPr="00E446FB">
              <w:rPr>
                <w:rFonts w:ascii="umr10" w:hAnsi="umr10"/>
                <w:i/>
                <w:sz w:val="18"/>
                <w:szCs w:val="18"/>
              </w:rPr>
              <w:t xml:space="preserve">, v. 54, </w:t>
            </w:r>
            <w:r>
              <w:rPr>
                <w:rFonts w:ascii="umr10" w:hAnsi="umr10"/>
                <w:i/>
                <w:sz w:val="18"/>
                <w:szCs w:val="18"/>
              </w:rPr>
              <w:t>Elsevier Science,</w:t>
            </w:r>
            <w:r w:rsidRPr="00E446FB">
              <w:rPr>
                <w:rFonts w:ascii="umr10" w:hAnsi="umr10"/>
                <w:i/>
                <w:sz w:val="18"/>
                <w:szCs w:val="18"/>
              </w:rPr>
              <w:t xml:space="preserve"> I</w:t>
            </w:r>
            <w:r>
              <w:rPr>
                <w:rFonts w:ascii="umr10" w:hAnsi="umr10"/>
                <w:i/>
                <w:sz w:val="18"/>
                <w:szCs w:val="18"/>
              </w:rPr>
              <w:t xml:space="preserve">SSN 0360-1315, p. 528-544. </w:t>
            </w:r>
            <w:r w:rsidRPr="00090937">
              <w:rPr>
                <w:rFonts w:ascii="umr10" w:hAnsi="umr10"/>
                <w:i/>
                <w:sz w:val="18"/>
                <w:szCs w:val="18"/>
              </w:rPr>
              <w:t xml:space="preserve">DOI: </w:t>
            </w:r>
            <w:hyperlink r:id="rId84" w:tgtFrame="doilink" w:history="1">
              <w:r w:rsidRPr="00281123">
                <w:rPr>
                  <w:rStyle w:val="Hyperlink"/>
                  <w:rFonts w:ascii="umr10" w:eastAsia="Arial Unicode MS" w:hAnsi="umr10" w:cs="Arial Unicode MS"/>
                  <w:i/>
                  <w:color w:val="auto"/>
                  <w:sz w:val="18"/>
                  <w:szCs w:val="18"/>
                  <w:u w:val="none"/>
                  <w:bdr w:val="none" w:sz="0" w:space="0" w:color="auto" w:frame="1"/>
                  <w:shd w:val="clear" w:color="auto" w:fill="FFFFFF"/>
                </w:rPr>
                <w:t>10.1016/j.compedu.2009.09.004</w:t>
              </w:r>
            </w:hyperlink>
          </w:p>
        </w:tc>
        <w:tc>
          <w:tcPr>
            <w:tcW w:w="0" w:type="auto"/>
            <w:tcBorders>
              <w:top w:val="single" w:sz="4" w:space="0" w:color="auto"/>
              <w:bottom w:val="single" w:sz="4" w:space="0" w:color="auto"/>
            </w:tcBorders>
          </w:tcPr>
          <w:p w14:paraId="1C20D8FD" w14:textId="77777777" w:rsidR="00136896" w:rsidRPr="00913995" w:rsidRDefault="00136896" w:rsidP="00136896">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A1</w:t>
            </w:r>
          </w:p>
        </w:tc>
        <w:tc>
          <w:tcPr>
            <w:tcW w:w="0" w:type="auto"/>
            <w:tcBorders>
              <w:top w:val="single" w:sz="4" w:space="0" w:color="auto"/>
              <w:bottom w:val="single" w:sz="4" w:space="0" w:color="auto"/>
            </w:tcBorders>
          </w:tcPr>
          <w:p w14:paraId="33311B9B"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2,63</w:t>
            </w:r>
          </w:p>
        </w:tc>
        <w:tc>
          <w:tcPr>
            <w:tcW w:w="0" w:type="auto"/>
            <w:tcBorders>
              <w:top w:val="single" w:sz="4" w:space="0" w:color="auto"/>
              <w:bottom w:val="single" w:sz="4" w:space="0" w:color="auto"/>
            </w:tcBorders>
          </w:tcPr>
          <w:p w14:paraId="7DFCDDE6" w14:textId="77777777" w:rsidR="00136896" w:rsidRPr="007F2F8B" w:rsidRDefault="00FE7B8E"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24</w:t>
            </w:r>
          </w:p>
        </w:tc>
      </w:tr>
      <w:tr w:rsidR="00136896" w:rsidRPr="007F2F8B" w14:paraId="64227370" w14:textId="77777777" w:rsidTr="00142854">
        <w:trPr>
          <w:cantSplit/>
          <w:jc w:val="center"/>
        </w:trPr>
        <w:tc>
          <w:tcPr>
            <w:tcW w:w="0" w:type="auto"/>
            <w:tcBorders>
              <w:top w:val="single" w:sz="4" w:space="0" w:color="auto"/>
              <w:bottom w:val="single" w:sz="4" w:space="0" w:color="auto"/>
            </w:tcBorders>
          </w:tcPr>
          <w:p w14:paraId="052EFF5E" w14:textId="77777777" w:rsidR="00136896" w:rsidRPr="007F2F8B" w:rsidRDefault="00136896" w:rsidP="0013689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w:t>
            </w:r>
          </w:p>
        </w:tc>
        <w:tc>
          <w:tcPr>
            <w:tcW w:w="0" w:type="auto"/>
            <w:tcBorders>
              <w:top w:val="single" w:sz="4" w:space="0" w:color="auto"/>
              <w:bottom w:val="single" w:sz="4" w:space="0" w:color="auto"/>
            </w:tcBorders>
          </w:tcPr>
          <w:p w14:paraId="77076D25"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Borders>
              <w:top w:val="single" w:sz="4" w:space="0" w:color="auto"/>
              <w:bottom w:val="single" w:sz="4" w:space="0" w:color="auto"/>
            </w:tcBorders>
          </w:tcPr>
          <w:p w14:paraId="72F326E4" w14:textId="77777777" w:rsidR="00136896" w:rsidRPr="007F2F8B" w:rsidRDefault="00136896" w:rsidP="00913995">
            <w:pPr>
              <w:spacing w:after="60"/>
              <w:jc w:val="both"/>
              <w:rPr>
                <w:rFonts w:ascii="umr10" w:eastAsia="Times New Roman" w:hAnsi="umr10" w:cs="Times New Roman"/>
                <w:b/>
                <w:bCs/>
                <w:i/>
                <w:iCs/>
                <w:color w:val="000000"/>
                <w:sz w:val="18"/>
                <w:szCs w:val="18"/>
                <w:lang w:eastAsia="pt-BR"/>
              </w:rPr>
            </w:pPr>
            <w:r w:rsidRPr="007F2F8B">
              <w:rPr>
                <w:rFonts w:ascii="umr10" w:eastAsia="Times New Roman" w:hAnsi="umr10" w:cs="Times New Roman"/>
                <w:bCs/>
                <w:i/>
                <w:sz w:val="18"/>
                <w:szCs w:val="18"/>
              </w:rPr>
              <w:t xml:space="preserve">Fuks, H., Raposo, A.B., Gerosa, M.A., Lucena, C.J.P. (2005), “Applying the 3C Model to Groupware Development”, </w:t>
            </w:r>
            <w:r w:rsidRPr="007F2F8B">
              <w:rPr>
                <w:rFonts w:ascii="umr10" w:eastAsia="Times New Roman" w:hAnsi="umr10" w:cs="Times New Roman"/>
                <w:b/>
                <w:bCs/>
                <w:i/>
                <w:sz w:val="18"/>
                <w:szCs w:val="18"/>
              </w:rPr>
              <w:t>International Journal of Cooperative Information Systems (IJCIS)</w:t>
            </w:r>
            <w:r w:rsidRPr="007F2F8B">
              <w:rPr>
                <w:rFonts w:ascii="umr10" w:eastAsia="Times New Roman" w:hAnsi="umr10" w:cs="Times New Roman"/>
                <w:bCs/>
                <w:i/>
                <w:sz w:val="18"/>
                <w:szCs w:val="18"/>
              </w:rPr>
              <w:t>, v.14, n.2-3, Jun</w:t>
            </w:r>
            <w:r w:rsidR="00AA3DDF">
              <w:rPr>
                <w:rFonts w:ascii="umr10" w:eastAsia="Times New Roman" w:hAnsi="umr10" w:cs="Times New Roman"/>
                <w:bCs/>
                <w:i/>
                <w:sz w:val="18"/>
                <w:szCs w:val="18"/>
              </w:rPr>
              <w:t>ho-Setembro</w:t>
            </w:r>
            <w:r w:rsidRPr="007F2F8B">
              <w:rPr>
                <w:rFonts w:ascii="umr10" w:eastAsia="Times New Roman" w:hAnsi="umr10" w:cs="Times New Roman"/>
                <w:bCs/>
                <w:i/>
                <w:sz w:val="18"/>
                <w:szCs w:val="18"/>
              </w:rPr>
              <w:t xml:space="preserve"> 2005, World Scientific, ISSN 0218-8430, p. 299-328.</w:t>
            </w:r>
            <w:r w:rsidR="001809FB">
              <w:rPr>
                <w:rFonts w:ascii="umr10" w:eastAsia="Times New Roman" w:hAnsi="umr10" w:cs="Times New Roman"/>
                <w:bCs/>
                <w:i/>
                <w:sz w:val="18"/>
                <w:szCs w:val="18"/>
              </w:rPr>
              <w:t xml:space="preserve"> </w:t>
            </w:r>
            <w:r w:rsidR="001809FB" w:rsidRPr="00C109CE">
              <w:rPr>
                <w:rFonts w:ascii="umr10" w:hAnsi="umr10"/>
                <w:i/>
                <w:color w:val="000000"/>
                <w:sz w:val="18"/>
                <w:szCs w:val="18"/>
                <w:shd w:val="clear" w:color="auto" w:fill="FFFFFF"/>
              </w:rPr>
              <w:t>DOI: 10.1142/S0218843005001171</w:t>
            </w:r>
          </w:p>
        </w:tc>
        <w:tc>
          <w:tcPr>
            <w:tcW w:w="0" w:type="auto"/>
            <w:tcBorders>
              <w:top w:val="single" w:sz="4" w:space="0" w:color="auto"/>
              <w:bottom w:val="single" w:sz="4" w:space="0" w:color="auto"/>
            </w:tcBorders>
          </w:tcPr>
          <w:p w14:paraId="7527DBCE" w14:textId="77777777" w:rsidR="00136896" w:rsidRPr="00913995" w:rsidRDefault="00136896" w:rsidP="00136896">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4" w:space="0" w:color="auto"/>
              <w:bottom w:val="single" w:sz="4" w:space="0" w:color="auto"/>
            </w:tcBorders>
          </w:tcPr>
          <w:p w14:paraId="15286C18"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0,231</w:t>
            </w:r>
          </w:p>
        </w:tc>
        <w:tc>
          <w:tcPr>
            <w:tcW w:w="0" w:type="auto"/>
            <w:tcBorders>
              <w:top w:val="single" w:sz="4" w:space="0" w:color="auto"/>
              <w:bottom w:val="single" w:sz="4" w:space="0" w:color="auto"/>
            </w:tcBorders>
          </w:tcPr>
          <w:p w14:paraId="4AC78ABE" w14:textId="77777777" w:rsidR="00136896" w:rsidRPr="007F2F8B" w:rsidRDefault="00FE7B8E"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107</w:t>
            </w:r>
          </w:p>
        </w:tc>
      </w:tr>
      <w:tr w:rsidR="00136896" w:rsidRPr="007F2F8B" w14:paraId="742A37FD" w14:textId="77777777" w:rsidTr="00142854">
        <w:trPr>
          <w:cantSplit/>
          <w:jc w:val="center"/>
        </w:trPr>
        <w:tc>
          <w:tcPr>
            <w:tcW w:w="0" w:type="auto"/>
            <w:tcBorders>
              <w:top w:val="single" w:sz="4" w:space="0" w:color="auto"/>
              <w:bottom w:val="single" w:sz="4" w:space="0" w:color="auto"/>
            </w:tcBorders>
          </w:tcPr>
          <w:p w14:paraId="18B3766B" w14:textId="77777777" w:rsidR="00136896" w:rsidRPr="007F2F8B" w:rsidRDefault="00136896" w:rsidP="0013689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w:t>
            </w:r>
          </w:p>
        </w:tc>
        <w:tc>
          <w:tcPr>
            <w:tcW w:w="0" w:type="auto"/>
            <w:tcBorders>
              <w:top w:val="single" w:sz="4" w:space="0" w:color="auto"/>
              <w:bottom w:val="single" w:sz="4" w:space="0" w:color="auto"/>
            </w:tcBorders>
          </w:tcPr>
          <w:p w14:paraId="37D29B79"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top w:val="single" w:sz="4" w:space="0" w:color="auto"/>
              <w:bottom w:val="single" w:sz="4" w:space="0" w:color="auto"/>
            </w:tcBorders>
          </w:tcPr>
          <w:p w14:paraId="25A33811" w14:textId="77777777" w:rsidR="00136896" w:rsidRPr="007F2F8B" w:rsidRDefault="00136896" w:rsidP="00913995">
            <w:pPr>
              <w:spacing w:after="60"/>
              <w:jc w:val="both"/>
              <w:rPr>
                <w:rFonts w:ascii="umr10" w:eastAsia="Times New Roman" w:hAnsi="umr10" w:cs="Times New Roman"/>
                <w:b/>
                <w:bCs/>
                <w:i/>
                <w:iCs/>
                <w:color w:val="000000"/>
                <w:sz w:val="18"/>
                <w:szCs w:val="18"/>
                <w:lang w:eastAsia="pt-BR"/>
              </w:rPr>
            </w:pPr>
            <w:r w:rsidRPr="007F2F8B">
              <w:rPr>
                <w:rFonts w:ascii="umr10" w:eastAsia="Times New Roman" w:hAnsi="umr10" w:cs="Times New Roman"/>
                <w:bCs/>
                <w:i/>
                <w:sz w:val="18"/>
                <w:szCs w:val="18"/>
              </w:rPr>
              <w:t>Gerosa, M.A.</w:t>
            </w:r>
            <w:r w:rsidRPr="007F2F8B">
              <w:rPr>
                <w:rFonts w:ascii="umr10" w:eastAsia="Times New Roman" w:hAnsi="umr10" w:cs="Times New Roman"/>
                <w:i/>
                <w:sz w:val="18"/>
                <w:szCs w:val="18"/>
              </w:rPr>
              <w:t xml:space="preserve">, Fuks, H. &amp; Lucena, C.J.P. (2003), “Analysis and Design of Awareness Elements in Collaborative Digital Environments: A Case Study in the AulaNet Learning Environment”, </w:t>
            </w:r>
            <w:r w:rsidRPr="007F2F8B">
              <w:rPr>
                <w:rFonts w:ascii="umr10" w:eastAsia="Times New Roman" w:hAnsi="umr10" w:cs="Times New Roman"/>
                <w:b/>
                <w:i/>
                <w:iCs/>
                <w:sz w:val="18"/>
                <w:szCs w:val="18"/>
              </w:rPr>
              <w:t>The Journal of Interactive Learning Research (JILR)</w:t>
            </w:r>
            <w:r w:rsidR="00281123">
              <w:rPr>
                <w:rFonts w:ascii="umr10" w:eastAsia="Times New Roman" w:hAnsi="umr10" w:cs="Times New Roman"/>
                <w:i/>
                <w:sz w:val="18"/>
                <w:szCs w:val="18"/>
              </w:rPr>
              <w:t>, v</w:t>
            </w:r>
            <w:r w:rsidRPr="007F2F8B">
              <w:rPr>
                <w:rFonts w:ascii="umr10" w:eastAsia="Times New Roman" w:hAnsi="umr10" w:cs="Times New Roman"/>
                <w:i/>
                <w:sz w:val="18"/>
                <w:szCs w:val="18"/>
              </w:rPr>
              <w:t>. 14, No. 3, AACE, USA, ISSN 1093-023X, p. 315-332.</w:t>
            </w:r>
          </w:p>
        </w:tc>
        <w:tc>
          <w:tcPr>
            <w:tcW w:w="0" w:type="auto"/>
            <w:tcBorders>
              <w:top w:val="single" w:sz="4" w:space="0" w:color="auto"/>
              <w:bottom w:val="single" w:sz="4" w:space="0" w:color="auto"/>
            </w:tcBorders>
          </w:tcPr>
          <w:p w14:paraId="01AAA61E"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0AB37A62" w14:textId="77777777" w:rsidR="00136896" w:rsidRPr="007F2F8B" w:rsidRDefault="00136896" w:rsidP="0013689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 -</w:t>
            </w:r>
          </w:p>
        </w:tc>
        <w:tc>
          <w:tcPr>
            <w:tcW w:w="0" w:type="auto"/>
            <w:tcBorders>
              <w:top w:val="single" w:sz="4" w:space="0" w:color="auto"/>
              <w:bottom w:val="single" w:sz="4" w:space="0" w:color="auto"/>
            </w:tcBorders>
          </w:tcPr>
          <w:p w14:paraId="226ABEE6" w14:textId="77777777" w:rsidR="00136896" w:rsidRPr="007F2F8B" w:rsidRDefault="00FE7B8E"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25</w:t>
            </w:r>
          </w:p>
        </w:tc>
      </w:tr>
      <w:tr w:rsidR="00136896" w:rsidRPr="001809FB" w14:paraId="716D40C4" w14:textId="77777777" w:rsidTr="00142854">
        <w:trPr>
          <w:cantSplit/>
          <w:jc w:val="center"/>
        </w:trPr>
        <w:tc>
          <w:tcPr>
            <w:tcW w:w="0" w:type="auto"/>
            <w:tcBorders>
              <w:top w:val="single" w:sz="4" w:space="0" w:color="auto"/>
              <w:bottom w:val="single" w:sz="8" w:space="0" w:color="auto"/>
            </w:tcBorders>
          </w:tcPr>
          <w:p w14:paraId="12B2C994" w14:textId="77777777" w:rsidR="00136896" w:rsidRPr="007F2F8B" w:rsidRDefault="00136896" w:rsidP="0013689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p>
        </w:tc>
        <w:tc>
          <w:tcPr>
            <w:tcW w:w="0" w:type="auto"/>
            <w:tcBorders>
              <w:top w:val="single" w:sz="4" w:space="0" w:color="auto"/>
              <w:bottom w:val="single" w:sz="8" w:space="0" w:color="auto"/>
            </w:tcBorders>
          </w:tcPr>
          <w:p w14:paraId="6FEBFAC5" w14:textId="77777777" w:rsidR="00136896" w:rsidRPr="007F2F8B" w:rsidRDefault="00136896" w:rsidP="0013689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top w:val="single" w:sz="4" w:space="0" w:color="auto"/>
              <w:bottom w:val="single" w:sz="8" w:space="0" w:color="auto"/>
            </w:tcBorders>
          </w:tcPr>
          <w:p w14:paraId="4B0046C2" w14:textId="77777777" w:rsidR="00136896" w:rsidRPr="001809FB" w:rsidRDefault="00136896" w:rsidP="00AA3DDF">
            <w:pPr>
              <w:rPr>
                <w:rFonts w:ascii="umr10" w:eastAsia="Times New Roman" w:hAnsi="umr10" w:cs="Times New Roman"/>
                <w:b/>
                <w:bCs/>
                <w:i/>
                <w:iCs/>
                <w:color w:val="000000"/>
                <w:sz w:val="18"/>
                <w:szCs w:val="18"/>
                <w:lang w:eastAsia="pt-BR"/>
              </w:rPr>
            </w:pPr>
            <w:r w:rsidRPr="007F2F8B">
              <w:rPr>
                <w:rFonts w:ascii="umr10" w:eastAsia="Times New Roman" w:hAnsi="umr10" w:cs="Times New Roman"/>
                <w:i/>
                <w:sz w:val="18"/>
                <w:szCs w:val="18"/>
              </w:rPr>
              <w:t>Fuks, H., Gerosa, M.A. &amp; Lucena, C.J.P. (2002), “</w:t>
            </w:r>
            <w:hyperlink r:id="rId85" w:history="1">
              <w:r w:rsidRPr="007F2F8B">
                <w:rPr>
                  <w:rFonts w:ascii="umr10" w:eastAsia="Times New Roman" w:hAnsi="umr10" w:cs="Times New Roman"/>
                  <w:i/>
                  <w:sz w:val="18"/>
                  <w:szCs w:val="18"/>
                </w:rPr>
                <w:t>The Development and Application of Distance Learning Courses on the Internet</w:t>
              </w:r>
            </w:hyperlink>
            <w:r w:rsidRPr="007F2F8B">
              <w:rPr>
                <w:rFonts w:ascii="umr10" w:eastAsia="Times New Roman" w:hAnsi="umr10" w:cs="Times New Roman"/>
                <w:i/>
                <w:sz w:val="18"/>
                <w:szCs w:val="18"/>
              </w:rPr>
              <w:t xml:space="preserve">”, </w:t>
            </w:r>
            <w:r w:rsidRPr="007F2F8B">
              <w:rPr>
                <w:rFonts w:ascii="umr10" w:eastAsia="Times New Roman" w:hAnsi="umr10" w:cs="Times New Roman"/>
                <w:b/>
                <w:i/>
                <w:sz w:val="18"/>
                <w:szCs w:val="18"/>
              </w:rPr>
              <w:t>Open Learning Journal</w:t>
            </w:r>
            <w:r w:rsidRPr="007F2F8B">
              <w:rPr>
                <w:rFonts w:ascii="umr10" w:eastAsia="Times New Roman" w:hAnsi="umr10" w:cs="Times New Roman"/>
                <w:i/>
                <w:sz w:val="18"/>
                <w:szCs w:val="18"/>
              </w:rPr>
              <w:t>, V. 17, No. 1, February 2002, ISSN 0268-0513, Cartafax Pub, p. 23-38.</w:t>
            </w:r>
            <w:r w:rsidR="001809FB">
              <w:rPr>
                <w:rFonts w:ascii="Verdana" w:hAnsi="Verdana"/>
                <w:color w:val="000000"/>
                <w:sz w:val="15"/>
                <w:szCs w:val="15"/>
              </w:rPr>
              <w:t xml:space="preserve"> </w:t>
            </w:r>
            <w:r w:rsidR="001809FB" w:rsidRPr="00281123">
              <w:rPr>
                <w:rFonts w:ascii="umr10" w:eastAsia="Times New Roman" w:hAnsi="umr10" w:cs="Times New Roman"/>
                <w:bCs/>
                <w:i/>
                <w:color w:val="000000"/>
                <w:sz w:val="18"/>
                <w:szCs w:val="18"/>
                <w:lang w:eastAsia="pt-BR"/>
              </w:rPr>
              <w:t>DOI:</w:t>
            </w:r>
            <w:r w:rsidR="001809FB" w:rsidRPr="00C109CE">
              <w:rPr>
                <w:rFonts w:ascii="umr10" w:eastAsia="Times New Roman" w:hAnsi="umr10" w:cs="Times New Roman"/>
                <w:i/>
                <w:color w:val="000000"/>
                <w:sz w:val="18"/>
                <w:szCs w:val="18"/>
                <w:lang w:eastAsia="pt-BR"/>
              </w:rPr>
              <w:t xml:space="preserve"> 10.1080/02680510120110157</w:t>
            </w:r>
          </w:p>
        </w:tc>
        <w:tc>
          <w:tcPr>
            <w:tcW w:w="0" w:type="auto"/>
            <w:tcBorders>
              <w:top w:val="single" w:sz="4" w:space="0" w:color="auto"/>
              <w:bottom w:val="single" w:sz="8" w:space="0" w:color="auto"/>
            </w:tcBorders>
          </w:tcPr>
          <w:p w14:paraId="64A76F98" w14:textId="77777777" w:rsidR="00136896" w:rsidRPr="00C109CE" w:rsidRDefault="00136896" w:rsidP="00136896">
            <w:pPr>
              <w:spacing w:after="60"/>
              <w:rPr>
                <w:rFonts w:ascii="umr10" w:eastAsia="Times New Roman" w:hAnsi="umr10" w:cs="Times New Roman"/>
                <w:b/>
                <w:color w:val="000000"/>
                <w:sz w:val="18"/>
                <w:szCs w:val="18"/>
                <w:lang w:val="pt-BR" w:eastAsia="pt-BR"/>
              </w:rPr>
            </w:pPr>
            <w:r w:rsidRPr="00C109CE">
              <w:rPr>
                <w:rFonts w:ascii="umr10" w:eastAsia="Times New Roman" w:hAnsi="umr10" w:cs="Times New Roman"/>
                <w:b/>
                <w:color w:val="000000"/>
                <w:sz w:val="18"/>
                <w:szCs w:val="18"/>
                <w:lang w:val="pt-BR" w:eastAsia="pt-BR"/>
              </w:rPr>
              <w:t>B1**</w:t>
            </w:r>
          </w:p>
        </w:tc>
        <w:tc>
          <w:tcPr>
            <w:tcW w:w="0" w:type="auto"/>
            <w:tcBorders>
              <w:top w:val="single" w:sz="4" w:space="0" w:color="auto"/>
              <w:bottom w:val="single" w:sz="8" w:space="0" w:color="auto"/>
            </w:tcBorders>
          </w:tcPr>
          <w:p w14:paraId="0671025F" w14:textId="77777777" w:rsidR="00136896" w:rsidRPr="00C109CE" w:rsidRDefault="00136896" w:rsidP="00136896">
            <w:pPr>
              <w:spacing w:after="60"/>
              <w:rPr>
                <w:rFonts w:ascii="umr10" w:eastAsia="Times New Roman" w:hAnsi="umr10" w:cs="Times New Roman"/>
                <w:color w:val="000000"/>
                <w:sz w:val="18"/>
                <w:szCs w:val="18"/>
                <w:lang w:val="pt-BR" w:eastAsia="pt-BR"/>
              </w:rPr>
            </w:pPr>
            <w:r w:rsidRPr="00C109CE">
              <w:rPr>
                <w:rFonts w:ascii="umr10" w:eastAsia="Times New Roman" w:hAnsi="umr10" w:cs="Times New Roman"/>
                <w:color w:val="000000"/>
                <w:sz w:val="18"/>
                <w:szCs w:val="18"/>
                <w:lang w:val="pt-BR" w:eastAsia="pt-BR"/>
              </w:rPr>
              <w:t> -</w:t>
            </w:r>
          </w:p>
        </w:tc>
        <w:tc>
          <w:tcPr>
            <w:tcW w:w="0" w:type="auto"/>
            <w:tcBorders>
              <w:top w:val="single" w:sz="4" w:space="0" w:color="auto"/>
              <w:bottom w:val="single" w:sz="8" w:space="0" w:color="auto"/>
            </w:tcBorders>
          </w:tcPr>
          <w:p w14:paraId="3874BC6C" w14:textId="77777777" w:rsidR="00136896" w:rsidRPr="007F2F8B" w:rsidRDefault="00136896" w:rsidP="00FE7B8E">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sidR="00FE7B8E">
              <w:rPr>
                <w:rFonts w:ascii="umr10" w:eastAsia="Times New Roman" w:hAnsi="umr10" w:cs="Times New Roman"/>
                <w:color w:val="000000"/>
                <w:sz w:val="18"/>
                <w:szCs w:val="18"/>
                <w:lang w:val="pt-BR" w:eastAsia="pt-BR"/>
              </w:rPr>
              <w:t>21</w:t>
            </w:r>
          </w:p>
        </w:tc>
      </w:tr>
    </w:tbl>
    <w:p w14:paraId="075A8EA0" w14:textId="77777777" w:rsidR="007C23B0" w:rsidRDefault="007C23B0" w:rsidP="007C23B0">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bookmarkStart w:id="183" w:name="_Ref306563922"/>
      <w:bookmarkStart w:id="184" w:name="_Ref306563926"/>
      <w:bookmarkStart w:id="185" w:name="_Ref306563938"/>
      <w:bookmarkStart w:id="186" w:name="_Ref327558701"/>
      <w:r w:rsidRPr="001131B6">
        <w:rPr>
          <w:rFonts w:ascii="umr10" w:eastAsia="Times New Roman" w:hAnsi="umr10" w:cs="Times New Roman"/>
          <w:bCs/>
          <w:sz w:val="18"/>
          <w:szCs w:val="18"/>
          <w:lang w:val="pt-BR" w:eastAsia="en-US"/>
        </w:rPr>
        <w:t xml:space="preserve">* </w:t>
      </w:r>
      <w:r>
        <w:rPr>
          <w:rFonts w:ascii="umr10" w:eastAsia="Times New Roman" w:hAnsi="umr10" w:cs="Times New Roman"/>
          <w:bCs/>
          <w:sz w:val="18"/>
          <w:szCs w:val="18"/>
          <w:lang w:val="pt-BR" w:eastAsia="en-US"/>
        </w:rPr>
        <w:t xml:space="preserve">Q: </w:t>
      </w:r>
      <w:r w:rsidRPr="001131B6">
        <w:rPr>
          <w:rFonts w:ascii="umr10" w:eastAsia="Times New Roman" w:hAnsi="umr10" w:cs="Times New Roman"/>
          <w:bCs/>
          <w:sz w:val="18"/>
          <w:szCs w:val="18"/>
          <w:lang w:val="pt-BR" w:eastAsia="en-US"/>
        </w:rPr>
        <w:t xml:space="preserve">Qualis da </w:t>
      </w:r>
      <w:r>
        <w:rPr>
          <w:rFonts w:ascii="umr10" w:eastAsia="Times New Roman" w:hAnsi="umr10" w:cs="Times New Roman"/>
          <w:bCs/>
          <w:sz w:val="18"/>
          <w:szCs w:val="18"/>
          <w:lang w:val="pt-BR" w:eastAsia="en-US"/>
        </w:rPr>
        <w:t>avaliação trienal da CAPES 2012;</w:t>
      </w:r>
      <w:r w:rsidRPr="001131B6">
        <w:rPr>
          <w:rFonts w:ascii="umr10" w:eastAsia="Times New Roman" w:hAnsi="umr10" w:cs="Times New Roman"/>
          <w:bCs/>
          <w:sz w:val="18"/>
          <w:szCs w:val="18"/>
          <w:lang w:val="pt-BR" w:eastAsia="en-US"/>
        </w:rPr>
        <w:t xml:space="preserve"> </w:t>
      </w:r>
    </w:p>
    <w:p w14:paraId="381E477F" w14:textId="77777777" w:rsidR="007C23B0" w:rsidRPr="001131B6" w:rsidRDefault="007C23B0" w:rsidP="007C23B0">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r>
        <w:rPr>
          <w:rFonts w:ascii="umr10" w:eastAsia="Times New Roman" w:hAnsi="umr10" w:cs="Times New Roman"/>
          <w:bCs/>
          <w:sz w:val="18"/>
          <w:szCs w:val="18"/>
          <w:lang w:val="pt-BR" w:eastAsia="en-US"/>
        </w:rPr>
        <w:t xml:space="preserve">* C: </w:t>
      </w:r>
      <w:r w:rsidRPr="001131B6">
        <w:rPr>
          <w:rFonts w:ascii="umr10" w:eastAsia="Times New Roman" w:hAnsi="umr10" w:cs="Times New Roman"/>
          <w:bCs/>
          <w:sz w:val="18"/>
          <w:szCs w:val="18"/>
          <w:lang w:val="pt-BR" w:eastAsia="en-US"/>
        </w:rPr>
        <w:t>citações obtidas no Google</w:t>
      </w:r>
      <w:r>
        <w:rPr>
          <w:rFonts w:ascii="umr10" w:eastAsia="Times New Roman" w:hAnsi="umr10" w:cs="Times New Roman"/>
          <w:bCs/>
          <w:sz w:val="18"/>
          <w:szCs w:val="18"/>
          <w:lang w:val="pt-BR" w:eastAsia="en-US"/>
        </w:rPr>
        <w:t xml:space="preserve"> Scholar em </w:t>
      </w:r>
      <w:r w:rsidR="00480988">
        <w:rPr>
          <w:rFonts w:ascii="umr10" w:eastAsia="Times New Roman" w:hAnsi="umr10" w:cs="Times New Roman"/>
          <w:bCs/>
          <w:sz w:val="18"/>
          <w:szCs w:val="18"/>
          <w:lang w:val="pt-BR" w:eastAsia="en-US"/>
        </w:rPr>
        <w:t>15</w:t>
      </w:r>
      <w:r>
        <w:rPr>
          <w:rFonts w:ascii="umr10" w:eastAsia="Times New Roman" w:hAnsi="umr10" w:cs="Times New Roman"/>
          <w:bCs/>
          <w:sz w:val="18"/>
          <w:szCs w:val="18"/>
          <w:lang w:val="pt-BR" w:eastAsia="en-US"/>
        </w:rPr>
        <w:t xml:space="preserve"> de </w:t>
      </w:r>
      <w:r w:rsidR="00480988">
        <w:rPr>
          <w:rFonts w:ascii="umr10" w:eastAsia="Times New Roman" w:hAnsi="umr10" w:cs="Times New Roman"/>
          <w:bCs/>
          <w:sz w:val="18"/>
          <w:szCs w:val="18"/>
          <w:lang w:val="pt-BR" w:eastAsia="en-US"/>
        </w:rPr>
        <w:t>setembro</w:t>
      </w:r>
      <w:r>
        <w:rPr>
          <w:rFonts w:ascii="umr10" w:eastAsia="Times New Roman" w:hAnsi="umr10" w:cs="Times New Roman"/>
          <w:bCs/>
          <w:sz w:val="18"/>
          <w:szCs w:val="18"/>
          <w:lang w:val="pt-BR" w:eastAsia="en-US"/>
        </w:rPr>
        <w:t xml:space="preserve"> de 201</w:t>
      </w:r>
      <w:r w:rsidR="00480988">
        <w:rPr>
          <w:rFonts w:ascii="umr10" w:eastAsia="Times New Roman" w:hAnsi="umr10" w:cs="Times New Roman"/>
          <w:bCs/>
          <w:sz w:val="18"/>
          <w:szCs w:val="18"/>
          <w:lang w:val="pt-BR" w:eastAsia="en-US"/>
        </w:rPr>
        <w:t>5</w:t>
      </w:r>
      <w:r>
        <w:rPr>
          <w:rFonts w:ascii="umr10" w:eastAsia="Times New Roman" w:hAnsi="umr10" w:cs="Times New Roman"/>
          <w:bCs/>
          <w:sz w:val="18"/>
          <w:szCs w:val="18"/>
          <w:lang w:val="pt-BR" w:eastAsia="en-US"/>
        </w:rPr>
        <w:t xml:space="preserve">. </w:t>
      </w:r>
      <w:r w:rsidRPr="001131B6">
        <w:rPr>
          <w:rFonts w:ascii="umr10" w:eastAsia="Times New Roman" w:hAnsi="umr10" w:cs="Times New Roman"/>
          <w:bCs/>
          <w:sz w:val="18"/>
          <w:szCs w:val="18"/>
          <w:lang w:val="pt-BR" w:eastAsia="en-US"/>
        </w:rPr>
        <w:t>Só são mostradas as citações &gt;= 5.</w:t>
      </w:r>
    </w:p>
    <w:p w14:paraId="7CA9B5E4" w14:textId="77777777" w:rsidR="001131B6" w:rsidRPr="001131B6" w:rsidRDefault="001131B6" w:rsidP="001131B6">
      <w:pPr>
        <w:tabs>
          <w:tab w:val="left" w:pos="1134"/>
        </w:tabs>
        <w:spacing w:before="60" w:afterLines="100" w:after="240" w:line="240" w:lineRule="auto"/>
        <w:ind w:left="425"/>
        <w:jc w:val="both"/>
        <w:rPr>
          <w:rFonts w:ascii="umr10" w:eastAsia="Times New Roman" w:hAnsi="umr10" w:cs="Times New Roman"/>
          <w:bCs/>
          <w:sz w:val="18"/>
          <w:szCs w:val="18"/>
          <w:lang w:val="pt-BR" w:eastAsia="en-US"/>
        </w:rPr>
      </w:pPr>
      <w:r w:rsidRPr="001131B6">
        <w:rPr>
          <w:rFonts w:ascii="umr10" w:eastAsia="Times New Roman" w:hAnsi="umr10" w:cs="Times New Roman"/>
          <w:bCs/>
          <w:sz w:val="18"/>
          <w:szCs w:val="18"/>
          <w:lang w:val="pt-BR" w:eastAsia="en-US"/>
        </w:rPr>
        <w:t>**</w:t>
      </w:r>
      <w:r w:rsidR="00D103D5">
        <w:rPr>
          <w:rFonts w:ascii="umr10" w:eastAsia="Times New Roman" w:hAnsi="umr10" w:cs="Times New Roman"/>
          <w:bCs/>
          <w:sz w:val="18"/>
          <w:szCs w:val="18"/>
          <w:lang w:val="pt-BR" w:eastAsia="en-US"/>
        </w:rPr>
        <w:t xml:space="preserve"> </w:t>
      </w:r>
      <w:r w:rsidRPr="001131B6">
        <w:rPr>
          <w:rFonts w:ascii="umr10" w:eastAsia="Times New Roman" w:hAnsi="umr10" w:cs="Times New Roman"/>
          <w:bCs/>
          <w:sz w:val="18"/>
          <w:szCs w:val="18"/>
          <w:lang w:val="pt-BR" w:eastAsia="en-US"/>
        </w:rPr>
        <w:t>Qualis interdisciplinar</w:t>
      </w:r>
    </w:p>
    <w:p w14:paraId="15B3D51B" w14:textId="77777777" w:rsidR="001131B6" w:rsidRPr="001131B6" w:rsidRDefault="00A57F71" w:rsidP="004150F3">
      <w:pPr>
        <w:pStyle w:val="Heading2"/>
      </w:pPr>
      <w:bookmarkStart w:id="187" w:name="_Toc352574556"/>
      <w:r>
        <w:t xml:space="preserve"> </w:t>
      </w:r>
      <w:bookmarkStart w:id="188" w:name="_Toc436470868"/>
      <w:r w:rsidR="00523564">
        <w:t>Publicações em P</w:t>
      </w:r>
      <w:r w:rsidR="001131B6" w:rsidRPr="001131B6">
        <w:t xml:space="preserve">eriódicos </w:t>
      </w:r>
      <w:r w:rsidR="00523564">
        <w:t>N</w:t>
      </w:r>
      <w:r w:rsidR="001131B6" w:rsidRPr="001131B6">
        <w:t>acionais</w:t>
      </w:r>
      <w:bookmarkEnd w:id="183"/>
      <w:bookmarkEnd w:id="184"/>
      <w:bookmarkEnd w:id="185"/>
      <w:r w:rsidR="001131B6" w:rsidRPr="001131B6">
        <w:t xml:space="preserve"> (</w:t>
      </w:r>
      <w:r>
        <w:t>8</w:t>
      </w:r>
      <w:r w:rsidR="001131B6" w:rsidRPr="001131B6">
        <w:t>)</w:t>
      </w:r>
      <w:bookmarkEnd w:id="186"/>
      <w:bookmarkEnd w:id="187"/>
      <w:bookmarkEnd w:id="188"/>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30"/>
        <w:gridCol w:w="504"/>
        <w:gridCol w:w="7905"/>
        <w:gridCol w:w="646"/>
        <w:gridCol w:w="364"/>
      </w:tblGrid>
      <w:tr w:rsidR="001131B6" w:rsidRPr="007F2F8B" w14:paraId="23EC28AC" w14:textId="77777777" w:rsidTr="00142854">
        <w:trPr>
          <w:cantSplit/>
          <w:jc w:val="center"/>
        </w:trPr>
        <w:tc>
          <w:tcPr>
            <w:tcW w:w="0" w:type="auto"/>
            <w:tcBorders>
              <w:bottom w:val="single" w:sz="4" w:space="0" w:color="auto"/>
            </w:tcBorders>
            <w:shd w:val="clear" w:color="auto" w:fill="D9D9D9"/>
          </w:tcPr>
          <w:p w14:paraId="2F03283A" w14:textId="77777777" w:rsidR="001131B6" w:rsidRPr="007F2F8B" w:rsidRDefault="001131B6" w:rsidP="001131B6">
            <w:pPr>
              <w:keepNext/>
              <w:spacing w:before="40" w:after="60"/>
              <w:jc w:val="right"/>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N.</w:t>
            </w:r>
          </w:p>
        </w:tc>
        <w:tc>
          <w:tcPr>
            <w:tcW w:w="0" w:type="auto"/>
            <w:tcBorders>
              <w:bottom w:val="single" w:sz="4" w:space="0" w:color="auto"/>
            </w:tcBorders>
            <w:shd w:val="clear" w:color="auto" w:fill="D9D9D9"/>
          </w:tcPr>
          <w:p w14:paraId="272B147C" w14:textId="77777777" w:rsidR="001131B6" w:rsidRPr="007F2F8B" w:rsidRDefault="001131B6" w:rsidP="001131B6">
            <w:pPr>
              <w:keepNext/>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Ano</w:t>
            </w:r>
          </w:p>
        </w:tc>
        <w:tc>
          <w:tcPr>
            <w:tcW w:w="0" w:type="auto"/>
            <w:tcBorders>
              <w:bottom w:val="single" w:sz="4" w:space="0" w:color="auto"/>
            </w:tcBorders>
            <w:shd w:val="clear" w:color="auto" w:fill="D9D9D9"/>
          </w:tcPr>
          <w:p w14:paraId="3ABDA39A" w14:textId="77777777" w:rsidR="001131B6" w:rsidRPr="007F2F8B" w:rsidRDefault="001131B6" w:rsidP="00F25EA4">
            <w:pPr>
              <w:keepNext/>
              <w:tabs>
                <w:tab w:val="left" w:pos="1134"/>
              </w:tabs>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Ref</w:t>
            </w:r>
          </w:p>
        </w:tc>
        <w:tc>
          <w:tcPr>
            <w:tcW w:w="0" w:type="auto"/>
            <w:tcBorders>
              <w:bottom w:val="single" w:sz="4" w:space="0" w:color="auto"/>
            </w:tcBorders>
            <w:shd w:val="clear" w:color="auto" w:fill="D9D9D9"/>
          </w:tcPr>
          <w:p w14:paraId="183A1A86" w14:textId="77777777" w:rsidR="001131B6" w:rsidRPr="007F2F8B" w:rsidRDefault="001131B6" w:rsidP="00D103D5">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Q*</w:t>
            </w:r>
          </w:p>
        </w:tc>
        <w:tc>
          <w:tcPr>
            <w:tcW w:w="0" w:type="auto"/>
            <w:tcBorders>
              <w:bottom w:val="single" w:sz="4" w:space="0" w:color="auto"/>
            </w:tcBorders>
            <w:shd w:val="clear" w:color="auto" w:fill="D9D9D9"/>
          </w:tcPr>
          <w:p w14:paraId="0818366A" w14:textId="77777777" w:rsidR="001131B6" w:rsidRPr="007F2F8B" w:rsidRDefault="001131B6" w:rsidP="00F23B85">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C*</w:t>
            </w:r>
          </w:p>
        </w:tc>
      </w:tr>
      <w:tr w:rsidR="0026057E" w:rsidRPr="007F2F8B" w14:paraId="50CF8488" w14:textId="77777777" w:rsidTr="00142854">
        <w:trPr>
          <w:cantSplit/>
          <w:jc w:val="center"/>
        </w:trPr>
        <w:tc>
          <w:tcPr>
            <w:tcW w:w="0" w:type="auto"/>
            <w:tcBorders>
              <w:bottom w:val="single" w:sz="4" w:space="0" w:color="auto"/>
            </w:tcBorders>
          </w:tcPr>
          <w:p w14:paraId="35E10FBF"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8.</w:t>
            </w:r>
          </w:p>
        </w:tc>
        <w:tc>
          <w:tcPr>
            <w:tcW w:w="0" w:type="auto"/>
            <w:tcBorders>
              <w:bottom w:val="single" w:sz="4" w:space="0" w:color="auto"/>
            </w:tcBorders>
          </w:tcPr>
          <w:p w14:paraId="1625F43F"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2014</w:t>
            </w:r>
          </w:p>
        </w:tc>
        <w:tc>
          <w:tcPr>
            <w:tcW w:w="0" w:type="auto"/>
            <w:tcBorders>
              <w:bottom w:val="single" w:sz="4" w:space="0" w:color="auto"/>
            </w:tcBorders>
          </w:tcPr>
          <w:p w14:paraId="4917D0E7" w14:textId="77777777" w:rsidR="0026057E" w:rsidRPr="001C77AC" w:rsidRDefault="0026057E" w:rsidP="00F25EA4">
            <w:pPr>
              <w:spacing w:after="60"/>
              <w:jc w:val="both"/>
              <w:rPr>
                <w:rFonts w:ascii="umr10" w:eastAsia="Times New Roman" w:hAnsi="umr10" w:cs="Times New Roman"/>
                <w:i/>
                <w:sz w:val="18"/>
                <w:szCs w:val="18"/>
                <w:lang w:val="pt-BR"/>
              </w:rPr>
            </w:pPr>
            <w:r w:rsidRPr="00E87023">
              <w:rPr>
                <w:rFonts w:ascii="umr10" w:eastAsia="Times New Roman" w:hAnsi="umr10" w:cs="Times New Roman"/>
                <w:i/>
                <w:sz w:val="18"/>
                <w:szCs w:val="18"/>
                <w:lang w:val="pt-BR"/>
              </w:rPr>
              <w:t xml:space="preserve">Steinmacher, I., Wiese. I., Schewerz, A.L., </w:t>
            </w:r>
            <w:r w:rsidR="00796F5F">
              <w:rPr>
                <w:rFonts w:ascii="umr10" w:eastAsia="Times New Roman" w:hAnsi="umr10" w:cs="Times New Roman"/>
                <w:i/>
                <w:sz w:val="18"/>
                <w:szCs w:val="18"/>
                <w:lang w:val="pt-BR"/>
              </w:rPr>
              <w:t>Ferreira, J.E., Gerosa, M.A.</w:t>
            </w:r>
            <w:r w:rsidRPr="00D12535">
              <w:rPr>
                <w:rFonts w:ascii="umr10" w:eastAsia="Times New Roman" w:hAnsi="umr10" w:cs="Times New Roman"/>
                <w:i/>
                <w:sz w:val="18"/>
                <w:szCs w:val="18"/>
                <w:lang w:val="pt-BR"/>
              </w:rPr>
              <w:t xml:space="preserve"> </w:t>
            </w:r>
            <w:r w:rsidR="00852153">
              <w:rPr>
                <w:rFonts w:ascii="umr10" w:eastAsia="Times New Roman" w:hAnsi="umr10" w:cs="Times New Roman"/>
                <w:i/>
                <w:sz w:val="18"/>
                <w:szCs w:val="18"/>
                <w:lang w:val="pt-BR"/>
              </w:rPr>
              <w:t>(2014)</w:t>
            </w:r>
            <w:r w:rsidR="00D41A1A">
              <w:rPr>
                <w:rFonts w:ascii="umr10" w:eastAsia="Times New Roman" w:hAnsi="umr10" w:cs="Times New Roman"/>
                <w:i/>
                <w:sz w:val="18"/>
                <w:szCs w:val="18"/>
                <w:lang w:val="pt-BR"/>
              </w:rPr>
              <w:t>,</w:t>
            </w:r>
            <w:r w:rsidR="00852153">
              <w:rPr>
                <w:rFonts w:ascii="umr10" w:eastAsia="Times New Roman" w:hAnsi="umr10" w:cs="Times New Roman"/>
                <w:i/>
                <w:sz w:val="18"/>
                <w:szCs w:val="18"/>
                <w:lang w:val="pt-BR"/>
              </w:rPr>
              <w:t xml:space="preserve"> </w:t>
            </w:r>
            <w:r w:rsidRPr="00D12535">
              <w:rPr>
                <w:rFonts w:ascii="umr10" w:eastAsia="Times New Roman" w:hAnsi="umr10" w:cs="Times New Roman"/>
                <w:i/>
                <w:sz w:val="18"/>
                <w:szCs w:val="18"/>
                <w:lang w:val="pt-BR"/>
              </w:rPr>
              <w:t>“Historical Analysis of Message Contents to Recommend Issues to Open Source Software Contributors</w:t>
            </w:r>
            <w:r w:rsidRPr="001809FB">
              <w:rPr>
                <w:rFonts w:ascii="umr10" w:eastAsia="Times New Roman" w:hAnsi="umr10" w:cs="Times New Roman"/>
                <w:i/>
                <w:sz w:val="18"/>
                <w:szCs w:val="18"/>
                <w:lang w:val="pt-BR"/>
              </w:rPr>
              <w:t xml:space="preserve">”, </w:t>
            </w:r>
            <w:r w:rsidRPr="0026057E">
              <w:rPr>
                <w:rFonts w:ascii="umr10" w:eastAsia="Times New Roman" w:hAnsi="umr10" w:cs="Times New Roman"/>
                <w:b/>
                <w:i/>
                <w:sz w:val="18"/>
                <w:szCs w:val="18"/>
                <w:lang w:val="pt-BR"/>
              </w:rPr>
              <w:t>Revista Eletrônica de Sistemas de Informação</w:t>
            </w:r>
            <w:r w:rsidRPr="001809FB">
              <w:rPr>
                <w:rFonts w:ascii="umr10" w:eastAsia="Times New Roman" w:hAnsi="umr10" w:cs="Times New Roman"/>
                <w:i/>
                <w:sz w:val="18"/>
                <w:szCs w:val="18"/>
                <w:lang w:val="pt-BR"/>
              </w:rPr>
              <w:t xml:space="preserve"> (RESI), v.</w:t>
            </w:r>
            <w:r>
              <w:rPr>
                <w:rFonts w:ascii="umr10" w:eastAsia="Times New Roman" w:hAnsi="umr10" w:cs="Times New Roman"/>
                <w:i/>
                <w:sz w:val="18"/>
                <w:szCs w:val="18"/>
                <w:lang w:val="pt-BR"/>
              </w:rPr>
              <w:t> </w:t>
            </w:r>
            <w:r w:rsidRPr="001809FB">
              <w:rPr>
                <w:rFonts w:ascii="umr10" w:eastAsia="Times New Roman" w:hAnsi="umr10" w:cs="Times New Roman"/>
                <w:i/>
                <w:sz w:val="18"/>
                <w:szCs w:val="18"/>
                <w:lang w:val="pt-BR"/>
              </w:rPr>
              <w:t xml:space="preserve">13, n. 02, 2014. </w:t>
            </w:r>
            <w:hyperlink r:id="rId86" w:history="1">
              <w:r w:rsidRPr="005348CE">
                <w:rPr>
                  <w:rStyle w:val="Hyperlink"/>
                  <w:rFonts w:ascii="umr10" w:eastAsia="Times New Roman" w:hAnsi="umr10" w:cs="Times New Roman"/>
                  <w:i/>
                  <w:color w:val="auto"/>
                  <w:sz w:val="18"/>
                  <w:szCs w:val="18"/>
                  <w:u w:val="none"/>
                  <w:lang w:val="pt-BR"/>
                </w:rPr>
                <w:t>http://189.16.45.2/ojs/index.php/reinfo/issue/view/95</w:t>
              </w:r>
            </w:hyperlink>
            <w:r w:rsidRPr="005348CE">
              <w:rPr>
                <w:rStyle w:val="Hyperlink"/>
                <w:rFonts w:ascii="umr10" w:eastAsia="Times New Roman" w:hAnsi="umr10" w:cs="Times New Roman"/>
                <w:i/>
                <w:color w:val="auto"/>
                <w:sz w:val="18"/>
                <w:szCs w:val="18"/>
                <w:u w:val="none"/>
                <w:lang w:val="pt-BR"/>
              </w:rPr>
              <w:t>.</w:t>
            </w:r>
            <w:r w:rsidRPr="005348CE">
              <w:rPr>
                <w:rStyle w:val="Hyperlink"/>
                <w:rFonts w:ascii="umr10" w:eastAsia="Times New Roman" w:hAnsi="umr10" w:cs="Times New Roman"/>
                <w:i/>
                <w:color w:val="auto"/>
                <w:sz w:val="18"/>
                <w:szCs w:val="18"/>
                <w:lang w:val="pt-BR"/>
              </w:rPr>
              <w:t xml:space="preserve"> </w:t>
            </w:r>
            <w:r w:rsidRPr="00C109CE">
              <w:rPr>
                <w:rFonts w:ascii="umr10" w:hAnsi="umr10"/>
                <w:bCs/>
                <w:i/>
                <w:color w:val="111111"/>
                <w:sz w:val="18"/>
                <w:szCs w:val="18"/>
                <w:lang w:val="pt-BR"/>
              </w:rPr>
              <w:t>DOI</w:t>
            </w:r>
            <w:r w:rsidRPr="00C109CE">
              <w:rPr>
                <w:rFonts w:ascii="umr10" w:eastAsia="Times New Roman" w:hAnsi="umr10" w:cs="Times New Roman"/>
                <w:i/>
                <w:sz w:val="18"/>
                <w:szCs w:val="18"/>
                <w:lang w:val="pt-BR"/>
              </w:rPr>
              <w:t xml:space="preserve">: </w:t>
            </w:r>
            <w:r w:rsidRPr="00C109CE">
              <w:rPr>
                <w:rFonts w:ascii="umr10" w:hAnsi="umr10"/>
                <w:bCs/>
                <w:i/>
                <w:color w:val="111111"/>
                <w:sz w:val="18"/>
                <w:szCs w:val="18"/>
                <w:lang w:val="pt-BR"/>
              </w:rPr>
              <w:t>10.5329/RESI</w:t>
            </w:r>
          </w:p>
        </w:tc>
        <w:tc>
          <w:tcPr>
            <w:tcW w:w="0" w:type="auto"/>
            <w:tcBorders>
              <w:bottom w:val="single" w:sz="4" w:space="0" w:color="auto"/>
            </w:tcBorders>
          </w:tcPr>
          <w:p w14:paraId="31B61AB7" w14:textId="77777777" w:rsidR="0026057E" w:rsidRPr="007F2F8B" w:rsidRDefault="0026057E" w:rsidP="001131B6">
            <w:pPr>
              <w:spacing w:after="60"/>
              <w:ind w:right="284"/>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B4</w:t>
            </w:r>
          </w:p>
        </w:tc>
        <w:tc>
          <w:tcPr>
            <w:tcW w:w="0" w:type="auto"/>
            <w:tcBorders>
              <w:bottom w:val="single" w:sz="4" w:space="0" w:color="auto"/>
            </w:tcBorders>
          </w:tcPr>
          <w:p w14:paraId="322BAE6E" w14:textId="77777777" w:rsidR="0026057E" w:rsidRPr="007F2F8B" w:rsidRDefault="00480988" w:rsidP="00F23B8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w:t>
            </w:r>
          </w:p>
        </w:tc>
      </w:tr>
      <w:tr w:rsidR="0026057E" w:rsidRPr="0026057E" w14:paraId="0C527049" w14:textId="77777777" w:rsidTr="00142854">
        <w:trPr>
          <w:cantSplit/>
          <w:jc w:val="center"/>
        </w:trPr>
        <w:tc>
          <w:tcPr>
            <w:tcW w:w="0" w:type="auto"/>
            <w:tcBorders>
              <w:top w:val="single" w:sz="4" w:space="0" w:color="auto"/>
              <w:bottom w:val="single" w:sz="4" w:space="0" w:color="auto"/>
            </w:tcBorders>
          </w:tcPr>
          <w:p w14:paraId="441C35B0" w14:textId="77777777" w:rsidR="0026057E" w:rsidRPr="007F2F8B" w:rsidRDefault="0026057E" w:rsidP="001131B6">
            <w:pPr>
              <w:spacing w:after="60"/>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7.</w:t>
            </w:r>
          </w:p>
        </w:tc>
        <w:tc>
          <w:tcPr>
            <w:tcW w:w="0" w:type="auto"/>
            <w:tcBorders>
              <w:top w:val="single" w:sz="4" w:space="0" w:color="auto"/>
              <w:bottom w:val="single" w:sz="4" w:space="0" w:color="auto"/>
            </w:tcBorders>
          </w:tcPr>
          <w:p w14:paraId="09448A71" w14:textId="77777777" w:rsidR="0026057E" w:rsidRPr="007F2F8B" w:rsidRDefault="0026057E" w:rsidP="001131B6">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2005</w:t>
            </w:r>
          </w:p>
        </w:tc>
        <w:tc>
          <w:tcPr>
            <w:tcW w:w="0" w:type="auto"/>
            <w:tcBorders>
              <w:top w:val="single" w:sz="4" w:space="0" w:color="auto"/>
              <w:bottom w:val="single" w:sz="4" w:space="0" w:color="auto"/>
            </w:tcBorders>
          </w:tcPr>
          <w:p w14:paraId="257FBAF0" w14:textId="77777777" w:rsidR="0026057E" w:rsidRPr="00FE5EA4" w:rsidRDefault="0026057E" w:rsidP="00F25EA4">
            <w:pPr>
              <w:spacing w:after="60"/>
              <w:jc w:val="both"/>
              <w:rPr>
                <w:rFonts w:ascii="umr10" w:eastAsia="Times New Roman" w:hAnsi="umr10" w:cs="Times New Roman"/>
                <w:i/>
                <w:iCs/>
                <w:color w:val="000000"/>
                <w:sz w:val="18"/>
                <w:szCs w:val="18"/>
                <w:lang w:eastAsia="pt-BR"/>
              </w:rPr>
            </w:pPr>
            <w:r w:rsidRPr="00FE5EA4">
              <w:rPr>
                <w:rFonts w:ascii="umr10" w:eastAsia="Times New Roman" w:hAnsi="umr10" w:cs="Times New Roman"/>
                <w:i/>
                <w:sz w:val="18"/>
                <w:szCs w:val="18"/>
              </w:rPr>
              <w:t xml:space="preserve">Gerosa, M.A., Pimentel, M., Fuks, H. </w:t>
            </w:r>
            <w:r w:rsidRPr="00FE5EA4">
              <w:rPr>
                <w:rFonts w:ascii="umr10" w:eastAsia="Times New Roman" w:hAnsi="umr10" w:cs="Times New Roman"/>
                <w:bCs/>
                <w:i/>
                <w:sz w:val="18"/>
                <w:szCs w:val="18"/>
              </w:rPr>
              <w:t xml:space="preserve">&amp; </w:t>
            </w:r>
            <w:r w:rsidRPr="00FE5EA4">
              <w:rPr>
                <w:rFonts w:ascii="umr10" w:eastAsia="Times New Roman" w:hAnsi="umr10" w:cs="Times New Roman"/>
                <w:i/>
                <w:sz w:val="18"/>
                <w:szCs w:val="18"/>
              </w:rPr>
              <w:t xml:space="preserve">Lucena, C.J.P. (2005), “Component Kits Based on the 3C Collaboration Model for Groupware Development”, </w:t>
            </w:r>
            <w:r w:rsidRPr="00FE5EA4">
              <w:rPr>
                <w:rFonts w:ascii="umr10" w:eastAsia="Times New Roman" w:hAnsi="umr10" w:cs="Times New Roman"/>
                <w:b/>
                <w:i/>
                <w:sz w:val="18"/>
                <w:szCs w:val="18"/>
              </w:rPr>
              <w:t>Revista Scientia</w:t>
            </w:r>
            <w:r w:rsidRPr="00FE5EA4">
              <w:rPr>
                <w:rFonts w:ascii="umr10" w:eastAsia="Times New Roman" w:hAnsi="umr10" w:cs="Times New Roman"/>
                <w:i/>
                <w:sz w:val="18"/>
                <w:szCs w:val="18"/>
              </w:rPr>
              <w:t xml:space="preserve">, No 16, v. 2, </w:t>
            </w:r>
            <w:r w:rsidR="00F25EA4">
              <w:rPr>
                <w:rFonts w:ascii="umr10" w:eastAsia="Times New Roman" w:hAnsi="umr10" w:cs="Times New Roman"/>
                <w:i/>
                <w:sz w:val="18"/>
                <w:szCs w:val="18"/>
              </w:rPr>
              <w:t>J</w:t>
            </w:r>
            <w:r w:rsidRPr="00FE5EA4">
              <w:rPr>
                <w:rFonts w:ascii="umr10" w:eastAsia="Times New Roman" w:hAnsi="umr10" w:cs="Times New Roman"/>
                <w:i/>
                <w:sz w:val="18"/>
                <w:szCs w:val="18"/>
              </w:rPr>
              <w:t>ulho</w:t>
            </w:r>
            <w:r w:rsidR="00F25EA4">
              <w:rPr>
                <w:rFonts w:ascii="umr10" w:eastAsia="Times New Roman" w:hAnsi="umr10" w:cs="Times New Roman"/>
                <w:i/>
                <w:sz w:val="18"/>
                <w:szCs w:val="18"/>
              </w:rPr>
              <w:t>-D</w:t>
            </w:r>
            <w:r w:rsidRPr="00FE5EA4">
              <w:rPr>
                <w:rFonts w:ascii="umr10" w:eastAsia="Times New Roman" w:hAnsi="umr10" w:cs="Times New Roman"/>
                <w:i/>
                <w:sz w:val="18"/>
                <w:szCs w:val="18"/>
              </w:rPr>
              <w:t>ezembro</w:t>
            </w:r>
            <w:r w:rsidR="00F25EA4">
              <w:rPr>
                <w:rFonts w:ascii="umr10" w:eastAsia="Times New Roman" w:hAnsi="umr10" w:cs="Times New Roman"/>
                <w:i/>
                <w:sz w:val="18"/>
                <w:szCs w:val="18"/>
              </w:rPr>
              <w:t>,</w:t>
            </w:r>
            <w:r w:rsidRPr="00FE5EA4">
              <w:rPr>
                <w:rFonts w:ascii="umr10" w:eastAsia="Times New Roman" w:hAnsi="umr10" w:cs="Times New Roman"/>
                <w:i/>
                <w:sz w:val="18"/>
                <w:szCs w:val="18"/>
              </w:rPr>
              <w:t xml:space="preserve"> ISSN 0104-1770, p. 85-96. </w:t>
            </w:r>
          </w:p>
        </w:tc>
        <w:tc>
          <w:tcPr>
            <w:tcW w:w="0" w:type="auto"/>
            <w:tcBorders>
              <w:top w:val="single" w:sz="4" w:space="0" w:color="auto"/>
              <w:bottom w:val="single" w:sz="4" w:space="0" w:color="auto"/>
            </w:tcBorders>
          </w:tcPr>
          <w:p w14:paraId="30335145"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C</w:t>
            </w:r>
          </w:p>
        </w:tc>
        <w:tc>
          <w:tcPr>
            <w:tcW w:w="0" w:type="auto"/>
            <w:tcBorders>
              <w:top w:val="single" w:sz="4" w:space="0" w:color="auto"/>
              <w:bottom w:val="single" w:sz="4" w:space="0" w:color="auto"/>
            </w:tcBorders>
          </w:tcPr>
          <w:p w14:paraId="3BC193DE" w14:textId="77777777" w:rsidR="0026057E" w:rsidRPr="007F2F8B" w:rsidRDefault="0026057E" w:rsidP="00F23B8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r>
      <w:tr w:rsidR="0026057E" w:rsidRPr="007F2F8B" w14:paraId="525835BE" w14:textId="77777777" w:rsidTr="00142854">
        <w:trPr>
          <w:cantSplit/>
          <w:jc w:val="center"/>
        </w:trPr>
        <w:tc>
          <w:tcPr>
            <w:tcW w:w="0" w:type="auto"/>
            <w:tcBorders>
              <w:top w:val="single" w:sz="4" w:space="0" w:color="auto"/>
              <w:bottom w:val="single" w:sz="4" w:space="0" w:color="auto"/>
            </w:tcBorders>
          </w:tcPr>
          <w:p w14:paraId="51AA62AE"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6.</w:t>
            </w:r>
          </w:p>
        </w:tc>
        <w:tc>
          <w:tcPr>
            <w:tcW w:w="0" w:type="auto"/>
            <w:tcBorders>
              <w:top w:val="single" w:sz="4" w:space="0" w:color="auto"/>
              <w:bottom w:val="single" w:sz="4" w:space="0" w:color="auto"/>
            </w:tcBorders>
          </w:tcPr>
          <w:p w14:paraId="109895F7"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Borders>
              <w:top w:val="single" w:sz="4" w:space="0" w:color="auto"/>
              <w:bottom w:val="single" w:sz="4" w:space="0" w:color="auto"/>
            </w:tcBorders>
          </w:tcPr>
          <w:p w14:paraId="48BDD5A9" w14:textId="77777777" w:rsidR="0026057E" w:rsidRPr="007F2F8B" w:rsidRDefault="0026057E" w:rsidP="00F25EA4">
            <w:pPr>
              <w:tabs>
                <w:tab w:val="left" w:pos="1134"/>
              </w:tabs>
              <w:spacing w:after="60"/>
              <w:jc w:val="both"/>
              <w:rPr>
                <w:rFonts w:ascii="umr10" w:eastAsia="Times New Roman" w:hAnsi="umr10" w:cs="Times New Roman"/>
                <w:b/>
                <w:i/>
                <w:iCs/>
                <w:color w:val="000000"/>
                <w:sz w:val="18"/>
                <w:szCs w:val="18"/>
                <w:lang w:val="pt-BR" w:eastAsia="pt-BR"/>
              </w:rPr>
            </w:pPr>
            <w:r w:rsidRPr="007F2F8B">
              <w:rPr>
                <w:rFonts w:ascii="umr10" w:eastAsia="Times New Roman" w:hAnsi="umr10" w:cs="Times New Roman"/>
                <w:i/>
                <w:sz w:val="18"/>
                <w:szCs w:val="18"/>
                <w:lang w:val="pt-BR"/>
              </w:rPr>
              <w:t xml:space="preserve">Fuks, H., Gerosa, M.A., Pimentel, M., </w:t>
            </w:r>
            <w:r w:rsidRPr="007F2F8B">
              <w:rPr>
                <w:rFonts w:ascii="umr10" w:eastAsia="Times New Roman" w:hAnsi="umr10" w:cs="Times New Roman"/>
                <w:bCs/>
                <w:i/>
                <w:sz w:val="18"/>
                <w:szCs w:val="18"/>
                <w:lang w:val="pt-BR"/>
              </w:rPr>
              <w:t xml:space="preserve">Filippo, D. &amp; </w:t>
            </w:r>
            <w:r w:rsidRPr="007F2F8B">
              <w:rPr>
                <w:rFonts w:ascii="umr10" w:eastAsia="Times New Roman" w:hAnsi="umr10" w:cs="Times New Roman"/>
                <w:i/>
                <w:sz w:val="18"/>
                <w:szCs w:val="18"/>
                <w:lang w:val="pt-BR"/>
              </w:rPr>
              <w:t xml:space="preserve">Lucena, C.J.P. (2005), “Informações Estatísticas e Visuais para a Mediação de Fóruns Educacionais”, </w:t>
            </w:r>
            <w:r w:rsidRPr="007F2F8B">
              <w:rPr>
                <w:rFonts w:ascii="umr10" w:eastAsia="Times New Roman" w:hAnsi="umr10" w:cs="Times New Roman"/>
                <w:b/>
                <w:bCs/>
                <w:i/>
                <w:sz w:val="18"/>
                <w:szCs w:val="18"/>
                <w:lang w:val="pt-BR"/>
              </w:rPr>
              <w:t>Revista Brasileira de Informática na Educação</w:t>
            </w:r>
            <w:r w:rsidRPr="007F2F8B">
              <w:rPr>
                <w:rFonts w:ascii="umr10" w:eastAsia="Times New Roman" w:hAnsi="umr10" w:cs="Times New Roman"/>
                <w:bCs/>
                <w:i/>
                <w:sz w:val="18"/>
                <w:szCs w:val="18"/>
                <w:lang w:val="pt-BR"/>
              </w:rPr>
              <w:t>, V.</w:t>
            </w:r>
            <w:r w:rsidR="00F25EA4">
              <w:rPr>
                <w:rFonts w:ascii="umr10" w:eastAsia="Times New Roman" w:hAnsi="umr10" w:cs="Times New Roman"/>
                <w:bCs/>
                <w:i/>
                <w:sz w:val="18"/>
                <w:szCs w:val="18"/>
                <w:lang w:val="pt-BR"/>
              </w:rPr>
              <w:t xml:space="preserve"> 13, No. 3, Setembro-Novembro,</w:t>
            </w:r>
            <w:r w:rsidRPr="007F2F8B">
              <w:rPr>
                <w:rFonts w:ascii="umr10" w:eastAsia="Times New Roman" w:hAnsi="umr10" w:cs="Times New Roman"/>
                <w:bCs/>
                <w:i/>
                <w:sz w:val="18"/>
                <w:szCs w:val="18"/>
                <w:lang w:val="pt-BR"/>
              </w:rPr>
              <w:t>, ISSN 1414-5685, Sociedade Brasileira de Computação, p. 19-32</w:t>
            </w:r>
            <w:r w:rsidRPr="007F2F8B">
              <w:rPr>
                <w:rFonts w:ascii="umr10" w:eastAsia="Times New Roman" w:hAnsi="umr10" w:cs="Times New Roman"/>
                <w:i/>
                <w:sz w:val="18"/>
                <w:szCs w:val="18"/>
                <w:lang w:val="pt-BR"/>
              </w:rPr>
              <w:t xml:space="preserve">. </w:t>
            </w:r>
          </w:p>
        </w:tc>
        <w:tc>
          <w:tcPr>
            <w:tcW w:w="0" w:type="auto"/>
            <w:tcBorders>
              <w:top w:val="single" w:sz="4" w:space="0" w:color="auto"/>
              <w:bottom w:val="single" w:sz="4" w:space="0" w:color="auto"/>
            </w:tcBorders>
          </w:tcPr>
          <w:p w14:paraId="35BA7F53"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top w:val="single" w:sz="4" w:space="0" w:color="auto"/>
              <w:bottom w:val="single" w:sz="4" w:space="0" w:color="auto"/>
            </w:tcBorders>
          </w:tcPr>
          <w:p w14:paraId="4EB35F34" w14:textId="77777777" w:rsidR="0026057E" w:rsidRPr="007F2F8B" w:rsidRDefault="00A57F71"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10</w:t>
            </w:r>
          </w:p>
        </w:tc>
      </w:tr>
      <w:tr w:rsidR="0026057E" w:rsidRPr="007F2F8B" w14:paraId="554CA048" w14:textId="77777777" w:rsidTr="00142854">
        <w:trPr>
          <w:cantSplit/>
          <w:jc w:val="center"/>
        </w:trPr>
        <w:tc>
          <w:tcPr>
            <w:tcW w:w="0" w:type="auto"/>
            <w:tcBorders>
              <w:top w:val="single" w:sz="4" w:space="0" w:color="auto"/>
              <w:bottom w:val="single" w:sz="4" w:space="0" w:color="auto"/>
            </w:tcBorders>
          </w:tcPr>
          <w:p w14:paraId="1D128A6D"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5.</w:t>
            </w:r>
          </w:p>
        </w:tc>
        <w:tc>
          <w:tcPr>
            <w:tcW w:w="0" w:type="auto"/>
            <w:tcBorders>
              <w:top w:val="single" w:sz="4" w:space="0" w:color="auto"/>
              <w:bottom w:val="single" w:sz="4" w:space="0" w:color="auto"/>
            </w:tcBorders>
          </w:tcPr>
          <w:p w14:paraId="6B552740"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Borders>
              <w:top w:val="single" w:sz="4" w:space="0" w:color="auto"/>
              <w:bottom w:val="single" w:sz="4" w:space="0" w:color="auto"/>
            </w:tcBorders>
          </w:tcPr>
          <w:p w14:paraId="3CCFB02C" w14:textId="77777777" w:rsidR="0026057E" w:rsidRPr="007F2F8B" w:rsidRDefault="0026057E" w:rsidP="00F25EA4">
            <w:pPr>
              <w:tabs>
                <w:tab w:val="left" w:pos="1134"/>
              </w:tabs>
              <w:spacing w:after="60"/>
              <w:jc w:val="both"/>
              <w:rPr>
                <w:rFonts w:ascii="umr10" w:eastAsia="Times New Roman" w:hAnsi="umr10" w:cs="Times New Roman"/>
                <w:b/>
                <w:bCs/>
                <w:i/>
                <w:sz w:val="18"/>
                <w:szCs w:val="18"/>
                <w:lang w:val="pt-BR"/>
              </w:rPr>
            </w:pPr>
            <w:r w:rsidRPr="007F2F8B">
              <w:rPr>
                <w:rFonts w:ascii="umr10" w:eastAsia="Times New Roman" w:hAnsi="umr10" w:cs="Times New Roman"/>
                <w:i/>
                <w:sz w:val="18"/>
                <w:szCs w:val="18"/>
                <w:lang w:val="pt-BR"/>
              </w:rPr>
              <w:t xml:space="preserve">Fuks, H., </w:t>
            </w:r>
            <w:r w:rsidRPr="007F2F8B">
              <w:rPr>
                <w:rFonts w:ascii="umr10" w:eastAsia="Times New Roman" w:hAnsi="umr10" w:cs="Times New Roman"/>
                <w:b/>
                <w:bCs/>
                <w:i/>
                <w:sz w:val="18"/>
                <w:szCs w:val="18"/>
                <w:lang w:val="pt-BR"/>
              </w:rPr>
              <w:t>Gerosa, M.A</w:t>
            </w:r>
            <w:r w:rsidRPr="007F2F8B">
              <w:rPr>
                <w:rFonts w:ascii="umr10" w:eastAsia="Times New Roman" w:hAnsi="umr10" w:cs="Times New Roman"/>
                <w:i/>
                <w:sz w:val="18"/>
                <w:szCs w:val="18"/>
                <w:lang w:val="pt-BR"/>
              </w:rPr>
              <w:t>., Raposo, A.B. &amp; Lucena, C.J.P. (2004), “</w:t>
            </w:r>
            <w:r w:rsidRPr="007F2F8B">
              <w:rPr>
                <w:rFonts w:ascii="umr10" w:eastAsia="Times New Roman" w:hAnsi="umr10" w:cs="Times New Roman"/>
                <w:bCs/>
                <w:i/>
                <w:sz w:val="18"/>
                <w:szCs w:val="18"/>
                <w:lang w:val="pt-BR"/>
              </w:rPr>
              <w:t>O Modelo de Colaboração 3C no Ambiente AulaNet</w:t>
            </w:r>
            <w:r w:rsidRPr="007F2F8B">
              <w:rPr>
                <w:rFonts w:ascii="umr10" w:eastAsia="Times New Roman" w:hAnsi="umr10" w:cs="Times New Roman"/>
                <w:i/>
                <w:sz w:val="18"/>
                <w:szCs w:val="18"/>
                <w:lang w:val="pt-BR"/>
              </w:rPr>
              <w:t xml:space="preserve">”, </w:t>
            </w:r>
            <w:r w:rsidRPr="007F2F8B">
              <w:rPr>
                <w:rFonts w:ascii="umr10" w:eastAsia="Times New Roman" w:hAnsi="umr10" w:cs="Times New Roman"/>
                <w:b/>
                <w:i/>
                <w:iCs/>
                <w:sz w:val="18"/>
                <w:szCs w:val="18"/>
                <w:lang w:val="pt-BR"/>
              </w:rPr>
              <w:t>Informática na Educação: Teoria e Prática</w:t>
            </w:r>
            <w:r w:rsidRPr="007F2F8B">
              <w:rPr>
                <w:rFonts w:ascii="umr10" w:eastAsia="Times New Roman" w:hAnsi="umr10" w:cs="Times New Roman"/>
                <w:i/>
                <w:sz w:val="18"/>
                <w:szCs w:val="18"/>
                <w:lang w:val="pt-BR"/>
              </w:rPr>
              <w:t xml:space="preserve">, Vol 7, No. 1, Porto Alegre, UFRGS, ISSN 1516-084, p. 25-48. </w:t>
            </w:r>
          </w:p>
        </w:tc>
        <w:tc>
          <w:tcPr>
            <w:tcW w:w="0" w:type="auto"/>
            <w:tcBorders>
              <w:top w:val="single" w:sz="4" w:space="0" w:color="auto"/>
              <w:bottom w:val="single" w:sz="4" w:space="0" w:color="auto"/>
            </w:tcBorders>
          </w:tcPr>
          <w:p w14:paraId="06A64D72"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34F5D080" w14:textId="77777777" w:rsidR="0026057E" w:rsidRPr="007F2F8B" w:rsidRDefault="00480988" w:rsidP="00480988">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31</w:t>
            </w:r>
          </w:p>
        </w:tc>
      </w:tr>
      <w:tr w:rsidR="0026057E" w:rsidRPr="007F2F8B" w14:paraId="2F2B7951" w14:textId="77777777" w:rsidTr="00142854">
        <w:trPr>
          <w:cantSplit/>
          <w:jc w:val="center"/>
        </w:trPr>
        <w:tc>
          <w:tcPr>
            <w:tcW w:w="0" w:type="auto"/>
            <w:tcBorders>
              <w:top w:val="single" w:sz="4" w:space="0" w:color="auto"/>
              <w:bottom w:val="single" w:sz="4" w:space="0" w:color="auto"/>
            </w:tcBorders>
          </w:tcPr>
          <w:p w14:paraId="77ADC591"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w:t>
            </w:r>
          </w:p>
        </w:tc>
        <w:tc>
          <w:tcPr>
            <w:tcW w:w="0" w:type="auto"/>
            <w:tcBorders>
              <w:top w:val="single" w:sz="4" w:space="0" w:color="auto"/>
              <w:bottom w:val="single" w:sz="4" w:space="0" w:color="auto"/>
            </w:tcBorders>
          </w:tcPr>
          <w:p w14:paraId="60813C97"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top w:val="single" w:sz="4" w:space="0" w:color="auto"/>
              <w:bottom w:val="single" w:sz="4" w:space="0" w:color="auto"/>
            </w:tcBorders>
          </w:tcPr>
          <w:p w14:paraId="58FE62DE" w14:textId="77777777" w:rsidR="0026057E" w:rsidRPr="007F2F8B" w:rsidRDefault="0026057E" w:rsidP="00F25EA4">
            <w:pPr>
              <w:spacing w:after="60"/>
              <w:jc w:val="both"/>
              <w:rPr>
                <w:rFonts w:ascii="umr10" w:eastAsia="Times New Roman" w:hAnsi="umr10" w:cs="Times New Roman"/>
                <w:b/>
                <w:i/>
                <w:iCs/>
                <w:color w:val="000000"/>
                <w:sz w:val="18"/>
                <w:szCs w:val="18"/>
                <w:lang w:val="pt-BR" w:eastAsia="pt-BR"/>
              </w:rPr>
            </w:pPr>
            <w:r w:rsidRPr="007F2F8B">
              <w:rPr>
                <w:rFonts w:ascii="umr10" w:eastAsia="Times New Roman" w:hAnsi="umr10" w:cs="Times New Roman"/>
                <w:bCs/>
                <w:i/>
                <w:sz w:val="18"/>
                <w:szCs w:val="18"/>
                <w:lang w:val="pt-BR"/>
              </w:rPr>
              <w:t>Gerosa, M.A.</w:t>
            </w:r>
            <w:r w:rsidRPr="007F2F8B">
              <w:rPr>
                <w:rFonts w:ascii="umr10" w:eastAsia="Times New Roman" w:hAnsi="umr10" w:cs="Times New Roman"/>
                <w:i/>
                <w:sz w:val="18"/>
                <w:szCs w:val="18"/>
                <w:lang w:val="pt-BR"/>
              </w:rPr>
              <w:t xml:space="preserve">, </w:t>
            </w:r>
            <w:r w:rsidRPr="007F2F8B">
              <w:rPr>
                <w:rFonts w:ascii="umr10" w:eastAsia="Times New Roman" w:hAnsi="umr10" w:cs="Times New Roman"/>
                <w:bCs/>
                <w:i/>
                <w:sz w:val="18"/>
                <w:szCs w:val="18"/>
                <w:lang w:val="pt-BR"/>
              </w:rPr>
              <w:t xml:space="preserve">Fuks, H., &amp; Lucena, C.J.P. (2003), “Suporte à Percepção em Ambientes de Aprendizagem Colaborativa”, </w:t>
            </w:r>
            <w:r w:rsidRPr="007F2F8B">
              <w:rPr>
                <w:rFonts w:ascii="umr10" w:eastAsia="Times New Roman" w:hAnsi="umr10" w:cs="Times New Roman"/>
                <w:b/>
                <w:bCs/>
                <w:i/>
                <w:sz w:val="18"/>
                <w:szCs w:val="18"/>
                <w:lang w:val="pt-BR"/>
              </w:rPr>
              <w:t>Revista Brasileira de Informática na Educação</w:t>
            </w:r>
            <w:r w:rsidRPr="007F2F8B">
              <w:rPr>
                <w:rFonts w:ascii="umr10" w:eastAsia="Times New Roman" w:hAnsi="umr10" w:cs="Times New Roman"/>
                <w:bCs/>
                <w:i/>
                <w:sz w:val="18"/>
                <w:szCs w:val="18"/>
                <w:lang w:val="pt-BR"/>
              </w:rPr>
              <w:t>,</w:t>
            </w:r>
            <w:r w:rsidR="00D41A1A">
              <w:rPr>
                <w:rFonts w:ascii="umr10" w:eastAsia="Times New Roman" w:hAnsi="umr10" w:cs="Times New Roman"/>
                <w:bCs/>
                <w:i/>
                <w:sz w:val="18"/>
                <w:szCs w:val="18"/>
                <w:lang w:val="pt-BR"/>
              </w:rPr>
              <w:t xml:space="preserve"> V. 11, No. 2, Julho-</w:t>
            </w:r>
            <w:r w:rsidR="00F25EA4">
              <w:rPr>
                <w:rFonts w:ascii="umr10" w:eastAsia="Times New Roman" w:hAnsi="umr10" w:cs="Times New Roman"/>
                <w:bCs/>
                <w:i/>
                <w:sz w:val="18"/>
                <w:szCs w:val="18"/>
                <w:lang w:val="pt-BR"/>
              </w:rPr>
              <w:t>Dezembro</w:t>
            </w:r>
            <w:r w:rsidRPr="007F2F8B">
              <w:rPr>
                <w:rFonts w:ascii="umr10" w:eastAsia="Times New Roman" w:hAnsi="umr10" w:cs="Times New Roman"/>
                <w:bCs/>
                <w:i/>
                <w:sz w:val="18"/>
                <w:szCs w:val="18"/>
                <w:lang w:val="pt-BR"/>
              </w:rPr>
              <w:t>, ISSN 1414-5685, Sociedade Brasileira de Computação, p. 75-85.</w:t>
            </w:r>
          </w:p>
        </w:tc>
        <w:tc>
          <w:tcPr>
            <w:tcW w:w="0" w:type="auto"/>
            <w:tcBorders>
              <w:top w:val="single" w:sz="4" w:space="0" w:color="auto"/>
              <w:bottom w:val="single" w:sz="4" w:space="0" w:color="auto"/>
            </w:tcBorders>
          </w:tcPr>
          <w:p w14:paraId="3223BBB6"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top w:val="single" w:sz="4" w:space="0" w:color="auto"/>
              <w:bottom w:val="single" w:sz="4" w:space="0" w:color="auto"/>
            </w:tcBorders>
          </w:tcPr>
          <w:p w14:paraId="1FE4FF86" w14:textId="77777777" w:rsidR="0026057E" w:rsidRPr="007F2F8B" w:rsidRDefault="00480988"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39</w:t>
            </w:r>
          </w:p>
        </w:tc>
      </w:tr>
      <w:tr w:rsidR="0026057E" w:rsidRPr="007F2F8B" w14:paraId="783ADC57" w14:textId="77777777" w:rsidTr="00142854">
        <w:trPr>
          <w:cantSplit/>
          <w:jc w:val="center"/>
        </w:trPr>
        <w:tc>
          <w:tcPr>
            <w:tcW w:w="0" w:type="auto"/>
            <w:tcBorders>
              <w:top w:val="single" w:sz="4" w:space="0" w:color="auto"/>
              <w:bottom w:val="single" w:sz="4" w:space="0" w:color="auto"/>
            </w:tcBorders>
          </w:tcPr>
          <w:p w14:paraId="31D9F6C3"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w:t>
            </w:r>
          </w:p>
        </w:tc>
        <w:tc>
          <w:tcPr>
            <w:tcW w:w="0" w:type="auto"/>
            <w:tcBorders>
              <w:top w:val="single" w:sz="4" w:space="0" w:color="auto"/>
              <w:bottom w:val="single" w:sz="4" w:space="0" w:color="auto"/>
            </w:tcBorders>
          </w:tcPr>
          <w:p w14:paraId="11DC649E"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top w:val="single" w:sz="4" w:space="0" w:color="auto"/>
              <w:bottom w:val="single" w:sz="4" w:space="0" w:color="auto"/>
            </w:tcBorders>
          </w:tcPr>
          <w:p w14:paraId="4F0CC9B4" w14:textId="77777777" w:rsidR="0026057E" w:rsidRPr="007F2F8B" w:rsidRDefault="0026057E" w:rsidP="00F25EA4">
            <w:pPr>
              <w:spacing w:after="60"/>
              <w:jc w:val="both"/>
              <w:rPr>
                <w:rFonts w:ascii="umr10" w:eastAsia="Times New Roman" w:hAnsi="umr10" w:cs="Times New Roman"/>
                <w:b/>
                <w:bCs/>
                <w:i/>
                <w:sz w:val="18"/>
                <w:szCs w:val="18"/>
                <w:lang w:val="pt-BR"/>
              </w:rPr>
            </w:pPr>
            <w:r w:rsidRPr="007F2F8B">
              <w:rPr>
                <w:rFonts w:ascii="umr10" w:eastAsia="Times New Roman" w:hAnsi="umr10" w:cs="Times New Roman"/>
                <w:bCs/>
                <w:i/>
                <w:sz w:val="18"/>
                <w:szCs w:val="18"/>
                <w:lang w:val="pt-BR"/>
              </w:rPr>
              <w:t xml:space="preserve">Fuks, H., Gerosa, M.A. &amp; Lucena, C.J.P. (2002), “Usando a Categorização e Estruturação de Mensagens Textuais em Cursos pelo Ambiente AulaNet”, </w:t>
            </w:r>
            <w:r w:rsidRPr="007F2F8B">
              <w:rPr>
                <w:rFonts w:ascii="umr10" w:eastAsia="Times New Roman" w:hAnsi="umr10" w:cs="Times New Roman"/>
                <w:b/>
                <w:bCs/>
                <w:i/>
                <w:sz w:val="18"/>
                <w:szCs w:val="18"/>
                <w:lang w:val="pt-BR"/>
              </w:rPr>
              <w:t>Revista Brasileira de Informática na Educação</w:t>
            </w:r>
            <w:r w:rsidR="00F25EA4">
              <w:rPr>
                <w:rFonts w:ascii="umr10" w:eastAsia="Times New Roman" w:hAnsi="umr10" w:cs="Times New Roman"/>
                <w:bCs/>
                <w:i/>
                <w:sz w:val="18"/>
                <w:szCs w:val="18"/>
                <w:lang w:val="pt-BR"/>
              </w:rPr>
              <w:t>, V. 10, No. 1, Abril</w:t>
            </w:r>
            <w:r w:rsidRPr="007F2F8B">
              <w:rPr>
                <w:rFonts w:ascii="umr10" w:eastAsia="Times New Roman" w:hAnsi="umr10" w:cs="Times New Roman"/>
                <w:bCs/>
                <w:i/>
                <w:sz w:val="18"/>
                <w:szCs w:val="18"/>
                <w:lang w:val="pt-BR"/>
              </w:rPr>
              <w:t xml:space="preserve">, ISSN 1414-5685, Sociedade Brasileira de Computação, p. 31-44. </w:t>
            </w:r>
          </w:p>
        </w:tc>
        <w:tc>
          <w:tcPr>
            <w:tcW w:w="0" w:type="auto"/>
            <w:tcBorders>
              <w:top w:val="single" w:sz="4" w:space="0" w:color="auto"/>
              <w:bottom w:val="single" w:sz="4" w:space="0" w:color="auto"/>
            </w:tcBorders>
          </w:tcPr>
          <w:p w14:paraId="38A2E318"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top w:val="single" w:sz="4" w:space="0" w:color="auto"/>
              <w:bottom w:val="single" w:sz="4" w:space="0" w:color="auto"/>
            </w:tcBorders>
          </w:tcPr>
          <w:p w14:paraId="5BEEEE5A" w14:textId="77777777" w:rsidR="0026057E" w:rsidRPr="007F2F8B" w:rsidRDefault="0026057E" w:rsidP="00480988">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w:t>
            </w:r>
            <w:r w:rsidR="00480988">
              <w:rPr>
                <w:rFonts w:ascii="umr10" w:eastAsia="Times New Roman" w:hAnsi="umr10" w:cs="Times New Roman"/>
                <w:color w:val="000000"/>
                <w:sz w:val="18"/>
                <w:szCs w:val="18"/>
                <w:lang w:val="pt-BR" w:eastAsia="pt-BR"/>
              </w:rPr>
              <w:t>3</w:t>
            </w:r>
          </w:p>
        </w:tc>
      </w:tr>
      <w:tr w:rsidR="0026057E" w:rsidRPr="007F2F8B" w14:paraId="17A88997" w14:textId="77777777" w:rsidTr="00142854">
        <w:trPr>
          <w:cantSplit/>
          <w:jc w:val="center"/>
        </w:trPr>
        <w:tc>
          <w:tcPr>
            <w:tcW w:w="0" w:type="auto"/>
            <w:tcBorders>
              <w:top w:val="single" w:sz="4" w:space="0" w:color="auto"/>
              <w:bottom w:val="single" w:sz="4" w:space="0" w:color="auto"/>
            </w:tcBorders>
          </w:tcPr>
          <w:p w14:paraId="0523FA28"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w:t>
            </w:r>
          </w:p>
        </w:tc>
        <w:tc>
          <w:tcPr>
            <w:tcW w:w="0" w:type="auto"/>
            <w:tcBorders>
              <w:top w:val="single" w:sz="4" w:space="0" w:color="auto"/>
              <w:bottom w:val="single" w:sz="4" w:space="0" w:color="auto"/>
            </w:tcBorders>
          </w:tcPr>
          <w:p w14:paraId="50409072"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Borders>
              <w:top w:val="single" w:sz="4" w:space="0" w:color="auto"/>
              <w:bottom w:val="single" w:sz="4" w:space="0" w:color="auto"/>
            </w:tcBorders>
          </w:tcPr>
          <w:p w14:paraId="57F23CEE" w14:textId="77777777" w:rsidR="0026057E" w:rsidRPr="007F2F8B" w:rsidRDefault="0026057E" w:rsidP="00F25EA4">
            <w:pPr>
              <w:spacing w:after="60"/>
              <w:jc w:val="both"/>
              <w:rPr>
                <w:rFonts w:ascii="umr10" w:eastAsia="Times New Roman" w:hAnsi="umr10" w:cs="Times New Roman"/>
                <w:bCs/>
                <w:i/>
                <w:sz w:val="18"/>
                <w:szCs w:val="18"/>
                <w:lang w:val="pt-BR"/>
              </w:rPr>
            </w:pPr>
            <w:r w:rsidRPr="007F2F8B">
              <w:rPr>
                <w:rFonts w:ascii="umr10" w:eastAsia="Times New Roman" w:hAnsi="umr10" w:cs="Times New Roman"/>
                <w:bCs/>
                <w:i/>
                <w:sz w:val="18"/>
                <w:szCs w:val="18"/>
                <w:lang w:val="pt-BR"/>
              </w:rPr>
              <w:t>Gerosa, M.A</w:t>
            </w:r>
            <w:r w:rsidRPr="007F2F8B">
              <w:rPr>
                <w:rFonts w:ascii="umr10" w:eastAsia="Times New Roman" w:hAnsi="umr10" w:cs="Times New Roman"/>
                <w:i/>
                <w:sz w:val="18"/>
                <w:szCs w:val="18"/>
                <w:lang w:val="pt-BR"/>
              </w:rPr>
              <w:t>., Fuks, H. &amp; Lucena, C.J.P. (2001), “Tecnologias de Informação Aplicadas à Educação: Construindo uma Rede de Aprendizagem Usando o Ambiente AulaNet”,</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b/>
                <w:i/>
                <w:iCs/>
                <w:sz w:val="18"/>
                <w:szCs w:val="18"/>
                <w:lang w:val="pt-BR"/>
              </w:rPr>
              <w:t>Informática na Educação</w:t>
            </w:r>
            <w:r w:rsidRPr="007F2F8B">
              <w:rPr>
                <w:rFonts w:ascii="umr10" w:eastAsia="Times New Roman" w:hAnsi="umr10" w:cs="Times New Roman"/>
                <w:i/>
                <w:iCs/>
                <w:sz w:val="18"/>
                <w:szCs w:val="18"/>
                <w:lang w:val="pt-BR"/>
              </w:rPr>
              <w:t>: Teoria e Prática</w:t>
            </w:r>
            <w:r w:rsidRPr="007F2F8B">
              <w:rPr>
                <w:rFonts w:ascii="umr10" w:eastAsia="Times New Roman" w:hAnsi="umr10" w:cs="Times New Roman"/>
                <w:i/>
                <w:sz w:val="18"/>
                <w:szCs w:val="18"/>
                <w:lang w:val="pt-BR"/>
              </w:rPr>
              <w:t xml:space="preserve">, V. 4, No. 2, dezembro 2001, ISSN 1516-084X, UFRGS, p. 63-74. </w:t>
            </w:r>
          </w:p>
        </w:tc>
        <w:tc>
          <w:tcPr>
            <w:tcW w:w="0" w:type="auto"/>
            <w:tcBorders>
              <w:top w:val="single" w:sz="4" w:space="0" w:color="auto"/>
              <w:bottom w:val="single" w:sz="4" w:space="0" w:color="auto"/>
            </w:tcBorders>
          </w:tcPr>
          <w:p w14:paraId="0318564C"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57B3614C" w14:textId="77777777" w:rsidR="0026057E" w:rsidRPr="007F2F8B" w:rsidRDefault="0026057E" w:rsidP="00480988">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w:t>
            </w:r>
            <w:r w:rsidR="00480988">
              <w:rPr>
                <w:rFonts w:ascii="umr10" w:eastAsia="Times New Roman" w:hAnsi="umr10" w:cs="Times New Roman"/>
                <w:color w:val="000000"/>
                <w:sz w:val="18"/>
                <w:szCs w:val="18"/>
                <w:lang w:val="pt-BR" w:eastAsia="pt-BR"/>
              </w:rPr>
              <w:t>2</w:t>
            </w:r>
          </w:p>
        </w:tc>
      </w:tr>
      <w:tr w:rsidR="0026057E" w:rsidRPr="007F2F8B" w14:paraId="7FCBB2D7" w14:textId="77777777" w:rsidTr="00142854">
        <w:trPr>
          <w:cantSplit/>
          <w:jc w:val="center"/>
        </w:trPr>
        <w:tc>
          <w:tcPr>
            <w:tcW w:w="0" w:type="auto"/>
            <w:tcBorders>
              <w:top w:val="single" w:sz="4" w:space="0" w:color="auto"/>
            </w:tcBorders>
          </w:tcPr>
          <w:p w14:paraId="37B31C54" w14:textId="77777777" w:rsidR="0026057E" w:rsidRPr="007F2F8B" w:rsidRDefault="0026057E" w:rsidP="001131B6">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p>
        </w:tc>
        <w:tc>
          <w:tcPr>
            <w:tcW w:w="0" w:type="auto"/>
            <w:tcBorders>
              <w:top w:val="single" w:sz="4" w:space="0" w:color="auto"/>
            </w:tcBorders>
          </w:tcPr>
          <w:p w14:paraId="6D529E60" w14:textId="77777777" w:rsidR="0026057E" w:rsidRPr="007F2F8B" w:rsidRDefault="0026057E"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Borders>
              <w:top w:val="single" w:sz="4" w:space="0" w:color="auto"/>
            </w:tcBorders>
          </w:tcPr>
          <w:p w14:paraId="1592BD3E" w14:textId="77777777" w:rsidR="0026057E" w:rsidRPr="007F2F8B" w:rsidRDefault="0026057E" w:rsidP="00F25EA4">
            <w:pPr>
              <w:spacing w:after="60"/>
              <w:jc w:val="both"/>
              <w:rPr>
                <w:rFonts w:ascii="umr10" w:eastAsia="Times New Roman" w:hAnsi="umr10" w:cs="Times New Roman"/>
                <w:b/>
                <w:bCs/>
                <w:i/>
                <w:iCs/>
                <w:color w:val="000000"/>
                <w:sz w:val="18"/>
                <w:szCs w:val="18"/>
                <w:lang w:val="pt-BR" w:eastAsia="pt-BR"/>
              </w:rPr>
            </w:pPr>
            <w:r w:rsidRPr="007F2F8B">
              <w:rPr>
                <w:rFonts w:ascii="umr10" w:eastAsia="Times New Roman" w:hAnsi="umr10" w:cs="Times New Roman"/>
                <w:i/>
                <w:sz w:val="18"/>
                <w:szCs w:val="18"/>
                <w:lang w:val="pt-BR"/>
              </w:rPr>
              <w:t xml:space="preserve">Fuks, H., Gerosa, M.A. &amp; Lucena, C.J.P. (2001), “Sobre o Desenvolvimento e Aplicação de Cursos Totalmente a Distância na Internet”, </w:t>
            </w:r>
            <w:r w:rsidRPr="007F2F8B">
              <w:rPr>
                <w:rFonts w:ascii="umr10" w:eastAsia="Times New Roman" w:hAnsi="umr10" w:cs="Times New Roman"/>
                <w:b/>
                <w:i/>
                <w:sz w:val="18"/>
                <w:szCs w:val="18"/>
                <w:lang w:val="pt-BR"/>
              </w:rPr>
              <w:t>Revista Brasileira de Informática na Educação</w:t>
            </w:r>
            <w:r w:rsidR="00F25EA4">
              <w:rPr>
                <w:rFonts w:ascii="umr10" w:eastAsia="Times New Roman" w:hAnsi="umr10" w:cs="Times New Roman"/>
                <w:i/>
                <w:sz w:val="18"/>
                <w:szCs w:val="18"/>
                <w:lang w:val="pt-BR"/>
              </w:rPr>
              <w:t>, No. 9, Setembro</w:t>
            </w:r>
            <w:r w:rsidRPr="007F2F8B">
              <w:rPr>
                <w:rFonts w:ascii="umr10" w:eastAsia="Times New Roman" w:hAnsi="umr10" w:cs="Times New Roman"/>
                <w:i/>
                <w:sz w:val="18"/>
                <w:szCs w:val="18"/>
                <w:lang w:val="pt-BR"/>
              </w:rPr>
              <w:t>, ISSN 1414-5685, Sociedade Brasileira de Computação, p. 61-75.</w:t>
            </w:r>
          </w:p>
        </w:tc>
        <w:tc>
          <w:tcPr>
            <w:tcW w:w="0" w:type="auto"/>
            <w:tcBorders>
              <w:top w:val="single" w:sz="4" w:space="0" w:color="auto"/>
            </w:tcBorders>
          </w:tcPr>
          <w:p w14:paraId="3972AA72" w14:textId="77777777" w:rsidR="0026057E" w:rsidRPr="007F2F8B" w:rsidRDefault="0026057E" w:rsidP="001131B6">
            <w:pPr>
              <w:spacing w:after="60"/>
              <w:ind w:right="284"/>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top w:val="single" w:sz="4" w:space="0" w:color="auto"/>
            </w:tcBorders>
          </w:tcPr>
          <w:p w14:paraId="7F01B6B8" w14:textId="77777777" w:rsidR="0026057E" w:rsidRPr="007F2F8B" w:rsidRDefault="00480988"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24</w:t>
            </w:r>
          </w:p>
        </w:tc>
      </w:tr>
    </w:tbl>
    <w:p w14:paraId="4498E801" w14:textId="77777777" w:rsidR="007C23B0" w:rsidRDefault="007C23B0" w:rsidP="007C23B0">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bookmarkStart w:id="189" w:name="_Toc262663660"/>
      <w:bookmarkStart w:id="190" w:name="_Toc262663755"/>
      <w:bookmarkStart w:id="191" w:name="_Ref327558175"/>
      <w:bookmarkStart w:id="192" w:name="_Toc352574557"/>
      <w:bookmarkStart w:id="193" w:name="_Ref402979985"/>
      <w:r w:rsidRPr="001131B6">
        <w:rPr>
          <w:rFonts w:ascii="umr10" w:eastAsia="Times New Roman" w:hAnsi="umr10" w:cs="Times New Roman"/>
          <w:bCs/>
          <w:sz w:val="18"/>
          <w:szCs w:val="18"/>
          <w:lang w:val="pt-BR" w:eastAsia="en-US"/>
        </w:rPr>
        <w:t xml:space="preserve">* </w:t>
      </w:r>
      <w:r>
        <w:rPr>
          <w:rFonts w:ascii="umr10" w:eastAsia="Times New Roman" w:hAnsi="umr10" w:cs="Times New Roman"/>
          <w:bCs/>
          <w:sz w:val="18"/>
          <w:szCs w:val="18"/>
          <w:lang w:val="pt-BR" w:eastAsia="en-US"/>
        </w:rPr>
        <w:t xml:space="preserve">Q: </w:t>
      </w:r>
      <w:r w:rsidRPr="001131B6">
        <w:rPr>
          <w:rFonts w:ascii="umr10" w:eastAsia="Times New Roman" w:hAnsi="umr10" w:cs="Times New Roman"/>
          <w:bCs/>
          <w:sz w:val="18"/>
          <w:szCs w:val="18"/>
          <w:lang w:val="pt-BR" w:eastAsia="en-US"/>
        </w:rPr>
        <w:t xml:space="preserve">Qualis da </w:t>
      </w:r>
      <w:r>
        <w:rPr>
          <w:rFonts w:ascii="umr10" w:eastAsia="Times New Roman" w:hAnsi="umr10" w:cs="Times New Roman"/>
          <w:bCs/>
          <w:sz w:val="18"/>
          <w:szCs w:val="18"/>
          <w:lang w:val="pt-BR" w:eastAsia="en-US"/>
        </w:rPr>
        <w:t>avaliação trienal da CAPES 2012;</w:t>
      </w:r>
      <w:r w:rsidRPr="001131B6">
        <w:rPr>
          <w:rFonts w:ascii="umr10" w:eastAsia="Times New Roman" w:hAnsi="umr10" w:cs="Times New Roman"/>
          <w:bCs/>
          <w:sz w:val="18"/>
          <w:szCs w:val="18"/>
          <w:lang w:val="pt-BR" w:eastAsia="en-US"/>
        </w:rPr>
        <w:t xml:space="preserve"> </w:t>
      </w:r>
    </w:p>
    <w:p w14:paraId="3909389E" w14:textId="77777777" w:rsidR="007C23B0" w:rsidRDefault="007C23B0" w:rsidP="007C23B0">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r>
        <w:rPr>
          <w:rFonts w:ascii="umr10" w:eastAsia="Times New Roman" w:hAnsi="umr10" w:cs="Times New Roman"/>
          <w:bCs/>
          <w:sz w:val="18"/>
          <w:szCs w:val="18"/>
          <w:lang w:val="pt-BR" w:eastAsia="en-US"/>
        </w:rPr>
        <w:t xml:space="preserve">* C: </w:t>
      </w:r>
      <w:r w:rsidRPr="001131B6">
        <w:rPr>
          <w:rFonts w:ascii="umr10" w:eastAsia="Times New Roman" w:hAnsi="umr10" w:cs="Times New Roman"/>
          <w:bCs/>
          <w:sz w:val="18"/>
          <w:szCs w:val="18"/>
          <w:lang w:val="pt-BR" w:eastAsia="en-US"/>
        </w:rPr>
        <w:t>citações obtidas no Google</w:t>
      </w:r>
      <w:r>
        <w:rPr>
          <w:rFonts w:ascii="umr10" w:eastAsia="Times New Roman" w:hAnsi="umr10" w:cs="Times New Roman"/>
          <w:bCs/>
          <w:sz w:val="18"/>
          <w:szCs w:val="18"/>
          <w:lang w:val="pt-BR" w:eastAsia="en-US"/>
        </w:rPr>
        <w:t xml:space="preserve"> Scholar em </w:t>
      </w:r>
      <w:r w:rsidR="00480988">
        <w:rPr>
          <w:rFonts w:ascii="umr10" w:eastAsia="Times New Roman" w:hAnsi="umr10" w:cs="Times New Roman"/>
          <w:bCs/>
          <w:sz w:val="18"/>
          <w:szCs w:val="18"/>
          <w:lang w:val="pt-BR" w:eastAsia="en-US"/>
        </w:rPr>
        <w:t>15</w:t>
      </w:r>
      <w:r>
        <w:rPr>
          <w:rFonts w:ascii="umr10" w:eastAsia="Times New Roman" w:hAnsi="umr10" w:cs="Times New Roman"/>
          <w:bCs/>
          <w:sz w:val="18"/>
          <w:szCs w:val="18"/>
          <w:lang w:val="pt-BR" w:eastAsia="en-US"/>
        </w:rPr>
        <w:t xml:space="preserve"> de </w:t>
      </w:r>
      <w:r w:rsidR="00480988">
        <w:rPr>
          <w:rFonts w:ascii="umr10" w:eastAsia="Times New Roman" w:hAnsi="umr10" w:cs="Times New Roman"/>
          <w:bCs/>
          <w:sz w:val="18"/>
          <w:szCs w:val="18"/>
          <w:lang w:val="pt-BR" w:eastAsia="en-US"/>
        </w:rPr>
        <w:t xml:space="preserve">setembro </w:t>
      </w:r>
      <w:r>
        <w:rPr>
          <w:rFonts w:ascii="umr10" w:eastAsia="Times New Roman" w:hAnsi="umr10" w:cs="Times New Roman"/>
          <w:bCs/>
          <w:sz w:val="18"/>
          <w:szCs w:val="18"/>
          <w:lang w:val="pt-BR" w:eastAsia="en-US"/>
        </w:rPr>
        <w:t>de 201</w:t>
      </w:r>
      <w:r w:rsidR="00480988">
        <w:rPr>
          <w:rFonts w:ascii="umr10" w:eastAsia="Times New Roman" w:hAnsi="umr10" w:cs="Times New Roman"/>
          <w:bCs/>
          <w:sz w:val="18"/>
          <w:szCs w:val="18"/>
          <w:lang w:val="pt-BR" w:eastAsia="en-US"/>
        </w:rPr>
        <w:t>5</w:t>
      </w:r>
      <w:r>
        <w:rPr>
          <w:rFonts w:ascii="umr10" w:eastAsia="Times New Roman" w:hAnsi="umr10" w:cs="Times New Roman"/>
          <w:bCs/>
          <w:sz w:val="18"/>
          <w:szCs w:val="18"/>
          <w:lang w:val="pt-BR" w:eastAsia="en-US"/>
        </w:rPr>
        <w:t xml:space="preserve">. </w:t>
      </w:r>
      <w:r w:rsidRPr="001131B6">
        <w:rPr>
          <w:rFonts w:ascii="umr10" w:eastAsia="Times New Roman" w:hAnsi="umr10" w:cs="Times New Roman"/>
          <w:bCs/>
          <w:sz w:val="18"/>
          <w:szCs w:val="18"/>
          <w:lang w:val="pt-BR" w:eastAsia="en-US"/>
        </w:rPr>
        <w:t>Só são mostradas as citações &gt;= 5.</w:t>
      </w:r>
    </w:p>
    <w:p w14:paraId="31CDDF77" w14:textId="77777777" w:rsidR="00DA7769" w:rsidRDefault="00DA7769" w:rsidP="007C23B0">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p>
    <w:p w14:paraId="789F1A70" w14:textId="58B04F59" w:rsidR="00DA7769" w:rsidRPr="001131B6" w:rsidRDefault="00DA7769" w:rsidP="004150F3">
      <w:pPr>
        <w:pStyle w:val="Heading2"/>
      </w:pPr>
      <w:bookmarkStart w:id="194" w:name="_Toc436470869"/>
      <w:r>
        <w:t>Publicações em revistas sem revisão por pares (2)</w:t>
      </w:r>
      <w:bookmarkEnd w:id="194"/>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30"/>
        <w:gridCol w:w="504"/>
        <w:gridCol w:w="8176"/>
        <w:gridCol w:w="375"/>
        <w:gridCol w:w="364"/>
      </w:tblGrid>
      <w:tr w:rsidR="00DA7769" w:rsidRPr="007F2F8B" w14:paraId="2058FE55" w14:textId="77777777" w:rsidTr="00C859AA">
        <w:trPr>
          <w:cantSplit/>
          <w:jc w:val="center"/>
        </w:trPr>
        <w:tc>
          <w:tcPr>
            <w:tcW w:w="0" w:type="auto"/>
            <w:tcBorders>
              <w:bottom w:val="single" w:sz="4" w:space="0" w:color="auto"/>
            </w:tcBorders>
            <w:shd w:val="clear" w:color="auto" w:fill="D9D9D9"/>
          </w:tcPr>
          <w:p w14:paraId="0AC63067" w14:textId="77777777" w:rsidR="00DA7769" w:rsidRPr="007F2F8B" w:rsidRDefault="00DA7769" w:rsidP="00C859AA">
            <w:pPr>
              <w:keepNext/>
              <w:spacing w:before="40" w:after="60"/>
              <w:jc w:val="right"/>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N.</w:t>
            </w:r>
          </w:p>
        </w:tc>
        <w:tc>
          <w:tcPr>
            <w:tcW w:w="0" w:type="auto"/>
            <w:tcBorders>
              <w:bottom w:val="single" w:sz="4" w:space="0" w:color="auto"/>
            </w:tcBorders>
            <w:shd w:val="clear" w:color="auto" w:fill="D9D9D9"/>
          </w:tcPr>
          <w:p w14:paraId="703BA0AE" w14:textId="77777777" w:rsidR="00DA7769" w:rsidRPr="007F2F8B" w:rsidRDefault="00DA7769" w:rsidP="00C859AA">
            <w:pPr>
              <w:keepNext/>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Ano</w:t>
            </w:r>
          </w:p>
        </w:tc>
        <w:tc>
          <w:tcPr>
            <w:tcW w:w="0" w:type="auto"/>
            <w:tcBorders>
              <w:bottom w:val="single" w:sz="4" w:space="0" w:color="auto"/>
            </w:tcBorders>
            <w:shd w:val="clear" w:color="auto" w:fill="D9D9D9"/>
          </w:tcPr>
          <w:p w14:paraId="3A901511" w14:textId="77777777" w:rsidR="00DA7769" w:rsidRPr="007F2F8B" w:rsidRDefault="00DA7769" w:rsidP="00C859AA">
            <w:pPr>
              <w:keepNext/>
              <w:tabs>
                <w:tab w:val="left" w:pos="1134"/>
              </w:tabs>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Ref</w:t>
            </w:r>
          </w:p>
        </w:tc>
        <w:tc>
          <w:tcPr>
            <w:tcW w:w="0" w:type="auto"/>
            <w:tcBorders>
              <w:bottom w:val="single" w:sz="4" w:space="0" w:color="auto"/>
            </w:tcBorders>
            <w:shd w:val="clear" w:color="auto" w:fill="D9D9D9"/>
          </w:tcPr>
          <w:p w14:paraId="44850FB5" w14:textId="77777777" w:rsidR="00DA7769" w:rsidRPr="007F2F8B" w:rsidRDefault="00DA7769" w:rsidP="00C859AA">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Q*</w:t>
            </w:r>
          </w:p>
        </w:tc>
        <w:tc>
          <w:tcPr>
            <w:tcW w:w="0" w:type="auto"/>
            <w:tcBorders>
              <w:bottom w:val="single" w:sz="4" w:space="0" w:color="auto"/>
            </w:tcBorders>
            <w:shd w:val="clear" w:color="auto" w:fill="D9D9D9"/>
          </w:tcPr>
          <w:p w14:paraId="3FB86720" w14:textId="77777777" w:rsidR="00DA7769" w:rsidRPr="007F2F8B" w:rsidRDefault="00DA7769" w:rsidP="00C859AA">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C*</w:t>
            </w:r>
          </w:p>
        </w:tc>
      </w:tr>
      <w:tr w:rsidR="00DA7769" w:rsidRPr="00D41A1A" w14:paraId="3A1BAE7D" w14:textId="77777777" w:rsidTr="00C859AA">
        <w:trPr>
          <w:cantSplit/>
          <w:jc w:val="center"/>
        </w:trPr>
        <w:tc>
          <w:tcPr>
            <w:tcW w:w="0" w:type="auto"/>
            <w:tcBorders>
              <w:bottom w:val="single" w:sz="4" w:space="0" w:color="auto"/>
            </w:tcBorders>
          </w:tcPr>
          <w:p w14:paraId="1121D634" w14:textId="77777777" w:rsidR="00DA7769" w:rsidRDefault="00DA7769" w:rsidP="00DA7769">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w:t>
            </w:r>
          </w:p>
        </w:tc>
        <w:tc>
          <w:tcPr>
            <w:tcW w:w="0" w:type="auto"/>
            <w:tcBorders>
              <w:bottom w:val="single" w:sz="4" w:space="0" w:color="auto"/>
            </w:tcBorders>
          </w:tcPr>
          <w:p w14:paraId="5A233BC4" w14:textId="77777777" w:rsidR="00DA7769" w:rsidRDefault="00DA7769" w:rsidP="00C859AA">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bottom w:val="single" w:sz="4" w:space="0" w:color="auto"/>
            </w:tcBorders>
          </w:tcPr>
          <w:p w14:paraId="14B8B4DC" w14:textId="77777777" w:rsidR="00DA7769" w:rsidRPr="0026057E" w:rsidRDefault="00DA7769" w:rsidP="00C859AA">
            <w:pPr>
              <w:jc w:val="both"/>
              <w:rPr>
                <w:rFonts w:ascii="umr10" w:eastAsia="Times New Roman" w:hAnsi="umr10" w:cs="Times New Roman"/>
                <w:i/>
                <w:sz w:val="18"/>
                <w:szCs w:val="18"/>
                <w:lang w:val="pt-BR"/>
              </w:rPr>
            </w:pPr>
            <w:r w:rsidRPr="0026057E">
              <w:rPr>
                <w:rFonts w:ascii="umr10" w:hAnsi="umr10"/>
                <w:i/>
                <w:sz w:val="18"/>
                <w:szCs w:val="18"/>
                <w:lang w:val="pt-BR"/>
              </w:rPr>
              <w:t>Gerosa, M.A., Wiese, I.S., Oliva, G.A., Aniche, M.F.</w:t>
            </w:r>
            <w:r w:rsidRPr="0026057E">
              <w:rPr>
                <w:rFonts w:ascii="umr10" w:eastAsia="Times New Roman" w:hAnsi="umr10" w:cs="Times New Roman"/>
                <w:i/>
                <w:sz w:val="18"/>
                <w:szCs w:val="18"/>
                <w:lang w:val="pt-BR"/>
              </w:rPr>
              <w:t xml:space="preserve"> (2015)</w:t>
            </w:r>
            <w:r>
              <w:rPr>
                <w:rFonts w:ascii="umr10" w:eastAsia="Times New Roman" w:hAnsi="umr10" w:cs="Times New Roman"/>
                <w:i/>
                <w:sz w:val="18"/>
                <w:szCs w:val="18"/>
                <w:lang w:val="pt-BR"/>
              </w:rPr>
              <w:t>,</w:t>
            </w:r>
            <w:r w:rsidRPr="0026057E">
              <w:rPr>
                <w:rFonts w:ascii="umr10" w:eastAsia="Times New Roman" w:hAnsi="umr10" w:cs="Times New Roman"/>
                <w:b/>
                <w:i/>
                <w:sz w:val="18"/>
                <w:szCs w:val="18"/>
                <w:lang w:val="pt-BR"/>
              </w:rPr>
              <w:t xml:space="preserve"> </w:t>
            </w:r>
            <w:r w:rsidRPr="0026057E">
              <w:rPr>
                <w:rFonts w:ascii="umr10" w:eastAsia="Times New Roman" w:hAnsi="umr10" w:cs="Times New Roman"/>
                <w:i/>
                <w:sz w:val="18"/>
                <w:szCs w:val="18"/>
                <w:lang w:val="pt-BR"/>
              </w:rPr>
              <w:t>“</w:t>
            </w:r>
            <w:r w:rsidRPr="0026057E">
              <w:rPr>
                <w:rFonts w:ascii="umr10" w:hAnsi="umr10"/>
                <w:i/>
                <w:sz w:val="18"/>
                <w:szCs w:val="18"/>
                <w:lang w:val="pt-BR"/>
              </w:rPr>
              <w:t>Mineração de Repositórios de Software Livre”,</w:t>
            </w:r>
            <w:r w:rsidRPr="0026057E">
              <w:rPr>
                <w:rFonts w:ascii="umr10" w:eastAsia="Times New Roman" w:hAnsi="umr10" w:cs="Times New Roman"/>
                <w:b/>
                <w:i/>
                <w:sz w:val="18"/>
                <w:szCs w:val="18"/>
                <w:lang w:val="pt-BR"/>
              </w:rPr>
              <w:t xml:space="preserve"> Revista Computação Brasil</w:t>
            </w:r>
            <w:r>
              <w:rPr>
                <w:rFonts w:ascii="umr10" w:eastAsia="Times New Roman" w:hAnsi="umr10" w:cs="Times New Roman"/>
                <w:i/>
                <w:sz w:val="18"/>
                <w:szCs w:val="18"/>
                <w:lang w:val="pt-BR"/>
              </w:rPr>
              <w:t>, V. 27, Fevereiro</w:t>
            </w:r>
            <w:r w:rsidRPr="0026057E">
              <w:rPr>
                <w:rFonts w:ascii="umr10" w:eastAsia="Times New Roman" w:hAnsi="umr10" w:cs="Times New Roman"/>
                <w:i/>
                <w:sz w:val="18"/>
                <w:szCs w:val="18"/>
                <w:lang w:val="pt-BR"/>
              </w:rPr>
              <w:t xml:space="preserve">, Sociedade Brasileira de Computação, p. 19-24, </w:t>
            </w:r>
            <w:hyperlink r:id="rId87" w:history="1">
              <w:r w:rsidRPr="0020424F">
                <w:rPr>
                  <w:rStyle w:val="Hyperlink"/>
                  <w:rFonts w:ascii="umr10" w:eastAsia="Times New Roman" w:hAnsi="umr10" w:cs="Times New Roman"/>
                  <w:i/>
                  <w:sz w:val="18"/>
                  <w:szCs w:val="18"/>
                  <w:lang w:val="pt-BR"/>
                </w:rPr>
                <w:t>http://www.sbc.org.br/downloads/CB2015/02-2015_18.06.pdf</w:t>
              </w:r>
            </w:hyperlink>
          </w:p>
        </w:tc>
        <w:tc>
          <w:tcPr>
            <w:tcW w:w="0" w:type="auto"/>
            <w:tcBorders>
              <w:bottom w:val="single" w:sz="4" w:space="0" w:color="auto"/>
            </w:tcBorders>
          </w:tcPr>
          <w:p w14:paraId="0CFF098F" w14:textId="77777777" w:rsidR="00DA7769" w:rsidRPr="00370FC1" w:rsidRDefault="00DA7769" w:rsidP="00C859AA">
            <w:pPr>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0" w:type="auto"/>
            <w:tcBorders>
              <w:bottom w:val="single" w:sz="4" w:space="0" w:color="auto"/>
            </w:tcBorders>
          </w:tcPr>
          <w:p w14:paraId="2F1E57D1" w14:textId="77777777" w:rsidR="00DA7769" w:rsidRPr="0026057E" w:rsidRDefault="00DA7769" w:rsidP="00C859AA">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w:t>
            </w:r>
          </w:p>
        </w:tc>
      </w:tr>
      <w:tr w:rsidR="00DA7769" w:rsidRPr="00964A69" w14:paraId="1799966C" w14:textId="77777777" w:rsidTr="00C859AA">
        <w:trPr>
          <w:cantSplit/>
          <w:jc w:val="center"/>
        </w:trPr>
        <w:tc>
          <w:tcPr>
            <w:tcW w:w="0" w:type="auto"/>
            <w:tcBorders>
              <w:bottom w:val="single" w:sz="4" w:space="0" w:color="auto"/>
            </w:tcBorders>
          </w:tcPr>
          <w:p w14:paraId="5301C8C7" w14:textId="77777777" w:rsidR="00DA7769" w:rsidRPr="007F2F8B" w:rsidRDefault="00DA7769" w:rsidP="00C859AA">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w:t>
            </w:r>
          </w:p>
        </w:tc>
        <w:tc>
          <w:tcPr>
            <w:tcW w:w="0" w:type="auto"/>
            <w:tcBorders>
              <w:bottom w:val="single" w:sz="4" w:space="0" w:color="auto"/>
            </w:tcBorders>
          </w:tcPr>
          <w:p w14:paraId="06804C32" w14:textId="77777777" w:rsidR="00DA7769" w:rsidRPr="007F2F8B" w:rsidRDefault="00DA7769" w:rsidP="00C859AA">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bottom w:val="single" w:sz="4" w:space="0" w:color="auto"/>
            </w:tcBorders>
          </w:tcPr>
          <w:p w14:paraId="02F7BBBC" w14:textId="77777777" w:rsidR="00DA7769" w:rsidRPr="0026057E" w:rsidRDefault="00DA7769" w:rsidP="00C859AA">
            <w:pPr>
              <w:jc w:val="both"/>
              <w:rPr>
                <w:rFonts w:ascii="umr10" w:eastAsia="Times New Roman" w:hAnsi="umr10" w:cs="Times New Roman"/>
                <w:i/>
                <w:sz w:val="18"/>
                <w:szCs w:val="18"/>
                <w:lang w:val="pt-BR"/>
              </w:rPr>
            </w:pPr>
            <w:r w:rsidRPr="0026057E">
              <w:rPr>
                <w:rFonts w:ascii="umr10" w:hAnsi="umr10"/>
                <w:i/>
                <w:sz w:val="18"/>
                <w:szCs w:val="18"/>
                <w:lang w:val="pt-BR"/>
              </w:rPr>
              <w:t>Gerosa, M.A.</w:t>
            </w:r>
            <w:r w:rsidRPr="0026057E">
              <w:rPr>
                <w:rFonts w:ascii="umr10" w:eastAsia="Times New Roman" w:hAnsi="umr10" w:cs="Times New Roman"/>
                <w:b/>
                <w:i/>
                <w:sz w:val="18"/>
                <w:szCs w:val="18"/>
                <w:lang w:val="pt-BR"/>
              </w:rPr>
              <w:t xml:space="preserve">, </w:t>
            </w:r>
            <w:r w:rsidRPr="0026057E">
              <w:rPr>
                <w:rFonts w:ascii="umr10" w:hAnsi="umr10"/>
                <w:i/>
                <w:sz w:val="18"/>
                <w:szCs w:val="18"/>
                <w:lang w:val="pt-BR"/>
              </w:rPr>
              <w:t>Steinmacher, I., (2015)</w:t>
            </w:r>
            <w:r>
              <w:rPr>
                <w:rFonts w:ascii="umr10" w:hAnsi="umr10"/>
                <w:i/>
                <w:sz w:val="18"/>
                <w:szCs w:val="18"/>
                <w:lang w:val="pt-BR"/>
              </w:rPr>
              <w:t>,</w:t>
            </w:r>
            <w:r w:rsidRPr="0026057E">
              <w:rPr>
                <w:rFonts w:ascii="umr10" w:hAnsi="umr10"/>
                <w:i/>
                <w:sz w:val="18"/>
                <w:szCs w:val="18"/>
                <w:lang w:val="pt-BR"/>
              </w:rPr>
              <w:t xml:space="preserve"> </w:t>
            </w:r>
            <w:r w:rsidRPr="0026057E">
              <w:rPr>
                <w:rFonts w:ascii="umr10" w:eastAsia="Times New Roman" w:hAnsi="umr10" w:cs="Times New Roman"/>
                <w:b/>
                <w:i/>
                <w:sz w:val="18"/>
                <w:szCs w:val="18"/>
                <w:lang w:val="pt-BR"/>
              </w:rPr>
              <w:t xml:space="preserve"> </w:t>
            </w:r>
            <w:r w:rsidRPr="0026057E">
              <w:rPr>
                <w:rFonts w:ascii="umr10" w:eastAsia="Times New Roman" w:hAnsi="umr10" w:cs="Times New Roman"/>
                <w:i/>
                <w:sz w:val="18"/>
                <w:szCs w:val="18"/>
                <w:lang w:val="pt-BR"/>
              </w:rPr>
              <w:t>“</w:t>
            </w:r>
            <w:r w:rsidRPr="0026057E">
              <w:rPr>
                <w:rFonts w:ascii="umr10" w:hAnsi="umr10"/>
                <w:i/>
                <w:sz w:val="18"/>
                <w:szCs w:val="18"/>
                <w:lang w:val="pt-BR"/>
              </w:rPr>
              <w:t>Deixem-me ajudar! Novatos em projetos de software livre enfrentam muitas barreiras</w:t>
            </w:r>
            <w:r w:rsidRPr="0026057E">
              <w:rPr>
                <w:rFonts w:ascii="umr10" w:eastAsia="Times New Roman" w:hAnsi="umr10" w:cs="Times New Roman"/>
                <w:i/>
                <w:sz w:val="18"/>
                <w:szCs w:val="18"/>
                <w:lang w:val="pt-BR"/>
              </w:rPr>
              <w:t xml:space="preserve">”, </w:t>
            </w:r>
            <w:r w:rsidRPr="0026057E">
              <w:rPr>
                <w:rFonts w:ascii="umr10" w:eastAsia="Times New Roman" w:hAnsi="umr10" w:cs="Times New Roman"/>
                <w:b/>
                <w:i/>
                <w:sz w:val="18"/>
                <w:szCs w:val="18"/>
                <w:lang w:val="pt-BR"/>
              </w:rPr>
              <w:t>Revista Computação Brasil</w:t>
            </w:r>
            <w:r>
              <w:rPr>
                <w:rFonts w:ascii="umr10" w:eastAsia="Times New Roman" w:hAnsi="umr10" w:cs="Times New Roman"/>
                <w:i/>
                <w:sz w:val="18"/>
                <w:szCs w:val="18"/>
                <w:lang w:val="pt-BR"/>
              </w:rPr>
              <w:t>, V. 27, Fevereiro</w:t>
            </w:r>
            <w:r w:rsidRPr="0026057E">
              <w:rPr>
                <w:rFonts w:ascii="umr10" w:eastAsia="Times New Roman" w:hAnsi="umr10" w:cs="Times New Roman"/>
                <w:i/>
                <w:sz w:val="18"/>
                <w:szCs w:val="18"/>
                <w:lang w:val="pt-BR"/>
              </w:rPr>
              <w:t>, Sociedade</w:t>
            </w:r>
            <w:r>
              <w:rPr>
                <w:rFonts w:ascii="umr10" w:eastAsia="Times New Roman" w:hAnsi="umr10" w:cs="Times New Roman"/>
                <w:i/>
                <w:sz w:val="18"/>
                <w:szCs w:val="18"/>
                <w:lang w:val="pt-BR"/>
              </w:rPr>
              <w:t xml:space="preserve"> Brasileira de Computação, p. 32-38</w:t>
            </w:r>
            <w:r w:rsidRPr="0026057E">
              <w:rPr>
                <w:rFonts w:ascii="umr10" w:eastAsia="Times New Roman" w:hAnsi="umr10" w:cs="Times New Roman"/>
                <w:i/>
                <w:sz w:val="18"/>
                <w:szCs w:val="18"/>
                <w:lang w:val="pt-BR"/>
              </w:rPr>
              <w:t xml:space="preserve">, </w:t>
            </w:r>
            <w:hyperlink r:id="rId88" w:history="1">
              <w:r w:rsidRPr="0020424F">
                <w:rPr>
                  <w:rStyle w:val="Hyperlink"/>
                  <w:rFonts w:ascii="umr10" w:eastAsia="Times New Roman" w:hAnsi="umr10" w:cs="Times New Roman"/>
                  <w:i/>
                  <w:sz w:val="18"/>
                  <w:szCs w:val="18"/>
                  <w:lang w:val="pt-BR"/>
                </w:rPr>
                <w:t>http://www.sbc.org.br/downloads/CB2015/02-2015_18.06.pdf</w:t>
              </w:r>
            </w:hyperlink>
          </w:p>
        </w:tc>
        <w:tc>
          <w:tcPr>
            <w:tcW w:w="0" w:type="auto"/>
            <w:tcBorders>
              <w:bottom w:val="single" w:sz="4" w:space="0" w:color="auto"/>
            </w:tcBorders>
          </w:tcPr>
          <w:p w14:paraId="74E9DD28" w14:textId="77777777" w:rsidR="00DA7769" w:rsidRPr="00370FC1" w:rsidRDefault="00DA7769" w:rsidP="00C859AA">
            <w:pPr>
              <w:rPr>
                <w:rFonts w:ascii="umr10" w:eastAsia="Times New Roman" w:hAnsi="umr10" w:cs="Times New Roman"/>
                <w:b/>
                <w:sz w:val="20"/>
                <w:szCs w:val="20"/>
                <w:lang w:val="pt-BR"/>
              </w:rPr>
            </w:pPr>
            <w:r>
              <w:rPr>
                <w:rFonts w:ascii="umr10" w:eastAsia="Times New Roman" w:hAnsi="umr10" w:cs="Times New Roman"/>
                <w:b/>
                <w:sz w:val="20"/>
                <w:szCs w:val="20"/>
                <w:lang w:val="pt-BR"/>
              </w:rPr>
              <w:t>-</w:t>
            </w:r>
          </w:p>
        </w:tc>
        <w:tc>
          <w:tcPr>
            <w:tcW w:w="0" w:type="auto"/>
            <w:tcBorders>
              <w:bottom w:val="single" w:sz="4" w:space="0" w:color="auto"/>
            </w:tcBorders>
          </w:tcPr>
          <w:p w14:paraId="4AD63AC6" w14:textId="77777777" w:rsidR="00DA7769" w:rsidRPr="0026057E" w:rsidRDefault="00DA7769" w:rsidP="00C859AA">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w:t>
            </w:r>
          </w:p>
        </w:tc>
      </w:tr>
    </w:tbl>
    <w:p w14:paraId="7A2C7490" w14:textId="77777777" w:rsidR="00DA7769" w:rsidRPr="00DA7769" w:rsidRDefault="00DA7769" w:rsidP="00DA7769">
      <w:pPr>
        <w:rPr>
          <w:lang w:val="pt-BR" w:eastAsia="en-US"/>
        </w:rPr>
      </w:pPr>
    </w:p>
    <w:p w14:paraId="1680B585" w14:textId="77777777" w:rsidR="001131B6" w:rsidRDefault="0069211C" w:rsidP="004150F3">
      <w:pPr>
        <w:pStyle w:val="Heading2"/>
      </w:pPr>
      <w:r>
        <w:lastRenderedPageBreak/>
        <w:t xml:space="preserve"> </w:t>
      </w:r>
      <w:bookmarkStart w:id="195" w:name="_Toc436470870"/>
      <w:r w:rsidR="00523564">
        <w:t>Edição/O</w:t>
      </w:r>
      <w:r w:rsidR="001131B6" w:rsidRPr="001131B6">
        <w:t>rganização de Obras</w:t>
      </w:r>
      <w:bookmarkEnd w:id="189"/>
      <w:bookmarkEnd w:id="190"/>
      <w:bookmarkEnd w:id="191"/>
      <w:bookmarkEnd w:id="192"/>
      <w:bookmarkEnd w:id="193"/>
      <w:bookmarkEnd w:id="195"/>
    </w:p>
    <w:p w14:paraId="62C076DF" w14:textId="77777777" w:rsidR="00B914B8" w:rsidRPr="00B914B8" w:rsidRDefault="00B914B8" w:rsidP="00B914B8">
      <w:pPr>
        <w:spacing w:after="120" w:line="360" w:lineRule="auto"/>
        <w:jc w:val="both"/>
        <w:rPr>
          <w:rFonts w:ascii="umr10" w:eastAsia="Times New Roman" w:hAnsi="umr10" w:cs="Times New Roman"/>
          <w:szCs w:val="24"/>
          <w:lang w:val="pt-BR" w:eastAsia="en-US"/>
        </w:rPr>
      </w:pPr>
      <w:r w:rsidRPr="00B914B8">
        <w:rPr>
          <w:rFonts w:ascii="umr10" w:eastAsia="Times New Roman" w:hAnsi="umr10" w:cs="Times New Roman"/>
          <w:szCs w:val="24"/>
          <w:lang w:val="pt-BR" w:eastAsia="en-US"/>
        </w:rPr>
        <w:t xml:space="preserve">Ver Seção </w:t>
      </w:r>
      <w:r>
        <w:rPr>
          <w:rFonts w:ascii="umr10" w:eastAsia="Times New Roman" w:hAnsi="umr10" w:cs="Times New Roman"/>
          <w:szCs w:val="24"/>
          <w:lang w:val="pt-BR" w:eastAsia="en-US"/>
        </w:rPr>
        <w:fldChar w:fldCharType="begin"/>
      </w:r>
      <w:r>
        <w:rPr>
          <w:rFonts w:ascii="umr10" w:eastAsia="Times New Roman" w:hAnsi="umr10" w:cs="Times New Roman"/>
          <w:szCs w:val="24"/>
          <w:lang w:val="pt-BR" w:eastAsia="en-US"/>
        </w:rPr>
        <w:instrText xml:space="preserve"> REF _Ref381102706 \r \h </w:instrText>
      </w:r>
      <w:r>
        <w:rPr>
          <w:rFonts w:ascii="umr10" w:eastAsia="Times New Roman" w:hAnsi="umr10" w:cs="Times New Roman"/>
          <w:szCs w:val="24"/>
          <w:lang w:val="pt-BR" w:eastAsia="en-US"/>
        </w:rPr>
      </w:r>
      <w:r>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15.2</w:t>
      </w:r>
      <w:r>
        <w:rPr>
          <w:rFonts w:ascii="umr10" w:eastAsia="Times New Roman" w:hAnsi="umr10" w:cs="Times New Roman"/>
          <w:szCs w:val="24"/>
          <w:lang w:val="pt-BR" w:eastAsia="en-US"/>
        </w:rPr>
        <w:fldChar w:fldCharType="end"/>
      </w:r>
      <w:r>
        <w:rPr>
          <w:rFonts w:ascii="umr10" w:eastAsia="Times New Roman" w:hAnsi="umr10" w:cs="Times New Roman"/>
          <w:szCs w:val="24"/>
          <w:lang w:val="pt-BR" w:eastAsia="en-US"/>
        </w:rPr>
        <w:t>.</w:t>
      </w:r>
    </w:p>
    <w:p w14:paraId="0C9D34C3" w14:textId="77777777" w:rsidR="001131B6" w:rsidRPr="001131B6" w:rsidRDefault="00273F94" w:rsidP="004150F3">
      <w:pPr>
        <w:pStyle w:val="Heading2"/>
      </w:pPr>
      <w:bookmarkStart w:id="196" w:name="_Toc262663661"/>
      <w:bookmarkStart w:id="197" w:name="_Toc262663756"/>
      <w:bookmarkStart w:id="198" w:name="_Ref306467714"/>
      <w:bookmarkStart w:id="199" w:name="_Ref306564528"/>
      <w:bookmarkStart w:id="200" w:name="_Ref327596713"/>
      <w:bookmarkStart w:id="201" w:name="_Toc352574558"/>
      <w:r>
        <w:t xml:space="preserve"> </w:t>
      </w:r>
      <w:bookmarkStart w:id="202" w:name="_Toc436470871"/>
      <w:r w:rsidR="001131B6" w:rsidRPr="001131B6">
        <w:t>Capítulos de Livros (1</w:t>
      </w:r>
      <w:r w:rsidR="00880E9B">
        <w:t>1</w:t>
      </w:r>
      <w:r w:rsidR="001131B6" w:rsidRPr="001131B6">
        <w:t>)</w:t>
      </w:r>
      <w:bookmarkEnd w:id="196"/>
      <w:bookmarkEnd w:id="197"/>
      <w:bookmarkEnd w:id="198"/>
      <w:bookmarkEnd w:id="199"/>
      <w:bookmarkEnd w:id="200"/>
      <w:bookmarkEnd w:id="201"/>
      <w:bookmarkEnd w:id="202"/>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75"/>
        <w:gridCol w:w="504"/>
        <w:gridCol w:w="8506"/>
        <w:gridCol w:w="364"/>
      </w:tblGrid>
      <w:tr w:rsidR="002023A7" w:rsidRPr="007F2F8B" w14:paraId="1214A757" w14:textId="77777777" w:rsidTr="004250E3">
        <w:trPr>
          <w:cantSplit/>
          <w:jc w:val="center"/>
        </w:trPr>
        <w:tc>
          <w:tcPr>
            <w:tcW w:w="0" w:type="auto"/>
            <w:tcBorders>
              <w:bottom w:val="single" w:sz="4" w:space="0" w:color="auto"/>
            </w:tcBorders>
            <w:shd w:val="clear" w:color="auto" w:fill="D9D9D9"/>
          </w:tcPr>
          <w:p w14:paraId="05FDD7F6" w14:textId="77777777" w:rsidR="002023A7" w:rsidRPr="007F2F8B" w:rsidRDefault="002023A7" w:rsidP="001131B6">
            <w:pPr>
              <w:keepNext/>
              <w:spacing w:before="40" w:after="60"/>
              <w:jc w:val="right"/>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N.</w:t>
            </w:r>
          </w:p>
        </w:tc>
        <w:tc>
          <w:tcPr>
            <w:tcW w:w="0" w:type="auto"/>
            <w:tcBorders>
              <w:bottom w:val="single" w:sz="4" w:space="0" w:color="auto"/>
            </w:tcBorders>
            <w:shd w:val="clear" w:color="auto" w:fill="D9D9D9"/>
          </w:tcPr>
          <w:p w14:paraId="7652B7E7" w14:textId="77777777" w:rsidR="002023A7" w:rsidRPr="007F2F8B" w:rsidRDefault="002023A7" w:rsidP="001131B6">
            <w:pPr>
              <w:keepNext/>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Ano</w:t>
            </w:r>
          </w:p>
        </w:tc>
        <w:tc>
          <w:tcPr>
            <w:tcW w:w="0" w:type="auto"/>
            <w:tcBorders>
              <w:bottom w:val="single" w:sz="4" w:space="0" w:color="auto"/>
            </w:tcBorders>
            <w:shd w:val="clear" w:color="auto" w:fill="D9D9D9"/>
          </w:tcPr>
          <w:p w14:paraId="5E661A51" w14:textId="77777777" w:rsidR="002023A7" w:rsidRPr="007F2F8B" w:rsidRDefault="002023A7" w:rsidP="001131B6">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Ref</w:t>
            </w:r>
          </w:p>
        </w:tc>
        <w:tc>
          <w:tcPr>
            <w:tcW w:w="0" w:type="auto"/>
            <w:tcBorders>
              <w:bottom w:val="single" w:sz="4" w:space="0" w:color="auto"/>
            </w:tcBorders>
            <w:shd w:val="clear" w:color="auto" w:fill="D9D9D9"/>
          </w:tcPr>
          <w:p w14:paraId="0E0C89F1" w14:textId="77777777" w:rsidR="002023A7" w:rsidRPr="007F2F8B" w:rsidRDefault="002023A7" w:rsidP="00F23B85">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C*</w:t>
            </w:r>
          </w:p>
        </w:tc>
      </w:tr>
      <w:tr w:rsidR="003853FC" w:rsidRPr="00FC20C2" w14:paraId="4CA05CDF" w14:textId="77777777" w:rsidTr="004250E3">
        <w:trPr>
          <w:cantSplit/>
          <w:jc w:val="center"/>
        </w:trPr>
        <w:tc>
          <w:tcPr>
            <w:tcW w:w="0" w:type="auto"/>
            <w:tcBorders>
              <w:bottom w:val="single" w:sz="4" w:space="0" w:color="auto"/>
            </w:tcBorders>
          </w:tcPr>
          <w:p w14:paraId="3D645E57"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bookmarkStart w:id="203" w:name="_Hlk400382068"/>
            <w:r>
              <w:rPr>
                <w:rFonts w:ascii="umr10" w:eastAsia="Times New Roman" w:hAnsi="umr10" w:cs="Times New Roman"/>
                <w:color w:val="000000"/>
                <w:sz w:val="18"/>
                <w:szCs w:val="18"/>
                <w:lang w:val="pt-BR" w:eastAsia="pt-BR"/>
              </w:rPr>
              <w:t>11.</w:t>
            </w:r>
          </w:p>
        </w:tc>
        <w:tc>
          <w:tcPr>
            <w:tcW w:w="0" w:type="auto"/>
            <w:tcBorders>
              <w:bottom w:val="single" w:sz="4" w:space="0" w:color="auto"/>
            </w:tcBorders>
          </w:tcPr>
          <w:p w14:paraId="4E84101D" w14:textId="2114365D" w:rsidR="003853FC" w:rsidRPr="007F2F8B" w:rsidRDefault="00CA4767"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bottom w:val="single" w:sz="4" w:space="0" w:color="auto"/>
            </w:tcBorders>
          </w:tcPr>
          <w:p w14:paraId="3B6B0094" w14:textId="77777777" w:rsidR="003853FC" w:rsidRPr="00FC20C2" w:rsidRDefault="003853FC" w:rsidP="003853FC">
            <w:pPr>
              <w:spacing w:after="60"/>
              <w:jc w:val="both"/>
              <w:rPr>
                <w:rFonts w:ascii="umr10" w:eastAsia="Times New Roman" w:hAnsi="umr10" w:cs="Times New Roman"/>
                <w:bCs/>
                <w:i/>
                <w:sz w:val="18"/>
                <w:szCs w:val="18"/>
              </w:rPr>
            </w:pPr>
            <w:r w:rsidRPr="00072563">
              <w:rPr>
                <w:rFonts w:ascii="umr10" w:eastAsia="Times New Roman" w:hAnsi="umr10" w:cs="Times New Roman"/>
                <w:bCs/>
                <w:i/>
                <w:sz w:val="18"/>
                <w:szCs w:val="18"/>
                <w:u w:val="single"/>
              </w:rPr>
              <w:t>Oliva, G.A.</w:t>
            </w:r>
            <w:r w:rsidRPr="00072563">
              <w:rPr>
                <w:rFonts w:ascii="umr10" w:eastAsia="Times New Roman" w:hAnsi="umr10" w:cs="Times New Roman"/>
                <w:bCs/>
                <w:i/>
                <w:sz w:val="18"/>
                <w:szCs w:val="18"/>
              </w:rPr>
              <w:t xml:space="preserve"> &amp; Gerosa, M.A., “Logical Dependencies and its Applications”, </w:t>
            </w:r>
            <w:r>
              <w:rPr>
                <w:rFonts w:ascii="umr10" w:hAnsi="umr10"/>
                <w:bCs/>
                <w:i/>
                <w:sz w:val="18"/>
                <w:szCs w:val="18"/>
              </w:rPr>
              <w:t xml:space="preserve">in: </w:t>
            </w:r>
            <w:r w:rsidRPr="00072563">
              <w:rPr>
                <w:rFonts w:ascii="umr10" w:eastAsia="Times New Roman" w:hAnsi="umr10" w:cs="Times New Roman"/>
                <w:b/>
                <w:bCs/>
                <w:i/>
                <w:sz w:val="18"/>
                <w:szCs w:val="18"/>
              </w:rPr>
              <w:t>The Art and Science of Analyzing Software Data</w:t>
            </w:r>
            <w:r w:rsidRPr="00072563">
              <w:rPr>
                <w:rFonts w:ascii="umr10" w:eastAsia="Times New Roman" w:hAnsi="umr10" w:cs="Times New Roman"/>
                <w:bCs/>
                <w:i/>
                <w:sz w:val="18"/>
                <w:szCs w:val="18"/>
              </w:rPr>
              <w:t xml:space="preserve">, Christian Bird, Tim Menzies, Thomas Zimmermann (editors), Elsevier. </w:t>
            </w:r>
          </w:p>
        </w:tc>
        <w:tc>
          <w:tcPr>
            <w:tcW w:w="0" w:type="auto"/>
            <w:tcBorders>
              <w:bottom w:val="single" w:sz="4" w:space="0" w:color="auto"/>
            </w:tcBorders>
          </w:tcPr>
          <w:p w14:paraId="1301F1A7" w14:textId="77777777" w:rsidR="003853FC" w:rsidRPr="00FC20C2" w:rsidRDefault="003853FC" w:rsidP="00F23B8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w:t>
            </w:r>
          </w:p>
        </w:tc>
      </w:tr>
      <w:bookmarkEnd w:id="203"/>
      <w:tr w:rsidR="003853FC" w:rsidRPr="007F2F8B" w14:paraId="45FAC920" w14:textId="77777777" w:rsidTr="004250E3">
        <w:trPr>
          <w:cantSplit/>
          <w:jc w:val="center"/>
        </w:trPr>
        <w:tc>
          <w:tcPr>
            <w:tcW w:w="0" w:type="auto"/>
            <w:tcBorders>
              <w:bottom w:val="single" w:sz="4" w:space="0" w:color="auto"/>
            </w:tcBorders>
          </w:tcPr>
          <w:p w14:paraId="3F17C29C" w14:textId="77777777" w:rsidR="003853FC" w:rsidRPr="00180656" w:rsidRDefault="003853FC" w:rsidP="003853FC">
            <w:pPr>
              <w:spacing w:after="60"/>
              <w:jc w:val="right"/>
              <w:rPr>
                <w:rFonts w:ascii="umr10" w:eastAsia="Times New Roman" w:hAnsi="umr10" w:cs="Times New Roman"/>
                <w:color w:val="000000"/>
                <w:sz w:val="18"/>
                <w:szCs w:val="18"/>
                <w:lang w:eastAsia="pt-BR"/>
              </w:rPr>
            </w:pPr>
            <w:r w:rsidRPr="00180656">
              <w:rPr>
                <w:rFonts w:ascii="umr10" w:eastAsia="Times New Roman" w:hAnsi="umr10" w:cs="Times New Roman"/>
                <w:color w:val="000000"/>
                <w:sz w:val="18"/>
                <w:szCs w:val="18"/>
                <w:lang w:eastAsia="pt-BR"/>
              </w:rPr>
              <w:t>10.</w:t>
            </w:r>
          </w:p>
        </w:tc>
        <w:tc>
          <w:tcPr>
            <w:tcW w:w="0" w:type="auto"/>
            <w:tcBorders>
              <w:bottom w:val="single" w:sz="4" w:space="0" w:color="auto"/>
            </w:tcBorders>
          </w:tcPr>
          <w:p w14:paraId="0D91AE38" w14:textId="77777777" w:rsidR="003853FC" w:rsidRPr="00180656" w:rsidRDefault="003853FC" w:rsidP="003853FC">
            <w:pPr>
              <w:spacing w:after="60"/>
              <w:rPr>
                <w:rFonts w:ascii="umr10" w:eastAsia="Times New Roman" w:hAnsi="umr10" w:cs="Times New Roman"/>
                <w:color w:val="000000"/>
                <w:sz w:val="18"/>
                <w:szCs w:val="18"/>
                <w:lang w:eastAsia="pt-BR"/>
              </w:rPr>
            </w:pPr>
            <w:r w:rsidRPr="00180656">
              <w:rPr>
                <w:rFonts w:ascii="umr10" w:eastAsia="Times New Roman" w:hAnsi="umr10" w:cs="Times New Roman"/>
                <w:color w:val="000000"/>
                <w:sz w:val="18"/>
                <w:szCs w:val="18"/>
                <w:lang w:eastAsia="pt-BR"/>
              </w:rPr>
              <w:t>2011</w:t>
            </w:r>
          </w:p>
        </w:tc>
        <w:tc>
          <w:tcPr>
            <w:tcW w:w="0" w:type="auto"/>
            <w:tcBorders>
              <w:bottom w:val="single" w:sz="4" w:space="0" w:color="auto"/>
            </w:tcBorders>
          </w:tcPr>
          <w:p w14:paraId="28D56220" w14:textId="77777777" w:rsidR="003853FC" w:rsidRPr="007F2F8B" w:rsidRDefault="003853FC" w:rsidP="003853FC">
            <w:pPr>
              <w:spacing w:after="60"/>
              <w:jc w:val="both"/>
              <w:rPr>
                <w:rFonts w:ascii="umr10" w:eastAsia="Times New Roman" w:hAnsi="umr10" w:cs="Times New Roman"/>
                <w:bCs/>
                <w:i/>
                <w:sz w:val="18"/>
                <w:szCs w:val="18"/>
                <w:lang w:val="pt-BR"/>
              </w:rPr>
            </w:pPr>
            <w:r w:rsidRPr="003B3EE1">
              <w:rPr>
                <w:rFonts w:ascii="umr10" w:eastAsia="Times New Roman" w:hAnsi="umr10" w:cs="Times New Roman"/>
                <w:bCs/>
                <w:i/>
                <w:sz w:val="18"/>
                <w:szCs w:val="18"/>
                <w:lang w:val="pt-BR"/>
              </w:rPr>
              <w:t xml:space="preserve">Gerosa, M.A. &amp; </w:t>
            </w:r>
            <w:r w:rsidRPr="003B3EE1">
              <w:rPr>
                <w:rFonts w:ascii="umr10" w:eastAsia="Times New Roman" w:hAnsi="umr10" w:cs="Times New Roman"/>
                <w:bCs/>
                <w:i/>
                <w:sz w:val="18"/>
                <w:szCs w:val="18"/>
                <w:u w:val="single"/>
                <w:lang w:val="pt-BR"/>
              </w:rPr>
              <w:t>Steinmacher, I.</w:t>
            </w:r>
            <w:r w:rsidRPr="003B3EE1">
              <w:rPr>
                <w:rFonts w:ascii="umr10" w:eastAsia="Times New Roman" w:hAnsi="umr10" w:cs="Times New Roman"/>
                <w:bCs/>
                <w:i/>
                <w:sz w:val="18"/>
                <w:szCs w:val="18"/>
                <w:lang w:val="pt-BR"/>
              </w:rPr>
              <w:t xml:space="preserve"> (2011)</w:t>
            </w:r>
            <w:r w:rsidR="00D41A1A">
              <w:rPr>
                <w:rFonts w:ascii="umr10" w:eastAsia="Times New Roman" w:hAnsi="umr10" w:cs="Times New Roman"/>
                <w:bCs/>
                <w:i/>
                <w:sz w:val="18"/>
                <w:szCs w:val="18"/>
                <w:lang w:val="pt-BR"/>
              </w:rPr>
              <w:t>,</w:t>
            </w:r>
            <w:r w:rsidRPr="003B3EE1">
              <w:rPr>
                <w:rFonts w:ascii="umr10" w:eastAsia="Times New Roman" w:hAnsi="umr10" w:cs="Times New Roman"/>
                <w:bCs/>
                <w:i/>
                <w:sz w:val="18"/>
                <w:szCs w:val="18"/>
                <w:lang w:val="pt-BR"/>
              </w:rPr>
              <w:t xml:space="preserve"> “Componentes de Software para Sistemas Colaborativos”, </w:t>
            </w:r>
            <w:r w:rsidRPr="00072563">
              <w:rPr>
                <w:rFonts w:ascii="umr10" w:hAnsi="umr10"/>
                <w:bCs/>
                <w:i/>
                <w:sz w:val="18"/>
                <w:szCs w:val="18"/>
                <w:lang w:val="pt-BR"/>
              </w:rPr>
              <w:t xml:space="preserve">in: </w:t>
            </w:r>
            <w:r w:rsidRPr="003B3EE1">
              <w:rPr>
                <w:rFonts w:ascii="umr10" w:eastAsia="Times New Roman" w:hAnsi="umr10" w:cs="Times New Roman"/>
                <w:b/>
                <w:bCs/>
                <w:i/>
                <w:sz w:val="18"/>
                <w:szCs w:val="18"/>
                <w:lang w:val="pt-BR"/>
              </w:rPr>
              <w:t>Sistemas Colab</w:t>
            </w:r>
            <w:r w:rsidRPr="007F2F8B">
              <w:rPr>
                <w:rFonts w:ascii="umr10" w:eastAsia="Times New Roman" w:hAnsi="umr10" w:cs="Times New Roman"/>
                <w:b/>
                <w:bCs/>
                <w:i/>
                <w:sz w:val="18"/>
                <w:szCs w:val="18"/>
                <w:lang w:val="pt-BR"/>
              </w:rPr>
              <w:t>orativos</w:t>
            </w:r>
            <w:r w:rsidRPr="003853FC">
              <w:rPr>
                <w:rFonts w:ascii="umr10" w:hAnsi="umr10"/>
                <w:bCs/>
                <w:i/>
                <w:sz w:val="18"/>
                <w:szCs w:val="18"/>
                <w:lang w:val="pt-BR"/>
              </w:rPr>
              <w:t xml:space="preserve"> (collaborative systems)</w:t>
            </w:r>
            <w:r w:rsidRPr="007F2F8B">
              <w:rPr>
                <w:rFonts w:ascii="umr10" w:eastAsia="Times New Roman" w:hAnsi="umr10" w:cs="Times New Roman"/>
                <w:bCs/>
                <w:i/>
                <w:sz w:val="18"/>
                <w:szCs w:val="18"/>
                <w:lang w:val="pt-BR"/>
              </w:rPr>
              <w:t>, Pimentel, M. &amp; Fuks, H. (orgs), Campus, Elsevier, ISBN 978-85-352-4669-8, p. 363-375.</w:t>
            </w:r>
          </w:p>
        </w:tc>
        <w:tc>
          <w:tcPr>
            <w:tcW w:w="0" w:type="auto"/>
            <w:tcBorders>
              <w:bottom w:val="single" w:sz="4" w:space="0" w:color="auto"/>
            </w:tcBorders>
          </w:tcPr>
          <w:p w14:paraId="1D223FEB" w14:textId="77777777" w:rsidR="003853FC" w:rsidRPr="007F2F8B" w:rsidRDefault="003853FC" w:rsidP="00F23B8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r>
      <w:tr w:rsidR="003853FC" w:rsidRPr="007F2F8B" w14:paraId="070B6BCC" w14:textId="77777777" w:rsidTr="00AD2EB0">
        <w:trPr>
          <w:cantSplit/>
          <w:jc w:val="center"/>
        </w:trPr>
        <w:tc>
          <w:tcPr>
            <w:tcW w:w="0" w:type="auto"/>
            <w:tcBorders>
              <w:bottom w:val="single" w:sz="4" w:space="0" w:color="auto"/>
            </w:tcBorders>
          </w:tcPr>
          <w:p w14:paraId="4102B7A7"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9.</w:t>
            </w:r>
          </w:p>
        </w:tc>
        <w:tc>
          <w:tcPr>
            <w:tcW w:w="0" w:type="auto"/>
            <w:tcBorders>
              <w:bottom w:val="single" w:sz="4" w:space="0" w:color="auto"/>
            </w:tcBorders>
          </w:tcPr>
          <w:p w14:paraId="204C5225"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bottom w:val="single" w:sz="4" w:space="0" w:color="auto"/>
            </w:tcBorders>
          </w:tcPr>
          <w:p w14:paraId="2AF80C11" w14:textId="77777777" w:rsidR="003853FC" w:rsidRPr="007F2F8B" w:rsidRDefault="003853FC" w:rsidP="00F25EA4">
            <w:pPr>
              <w:spacing w:after="60"/>
              <w:jc w:val="both"/>
              <w:rPr>
                <w:rFonts w:ascii="umr10" w:eastAsia="Times New Roman" w:hAnsi="umr10" w:cs="Times New Roman"/>
                <w:bCs/>
                <w:i/>
                <w:sz w:val="18"/>
                <w:szCs w:val="18"/>
                <w:lang w:val="pt-BR"/>
              </w:rPr>
            </w:pPr>
            <w:r w:rsidRPr="007F2F8B">
              <w:rPr>
                <w:rFonts w:ascii="umr10" w:eastAsia="Times New Roman" w:hAnsi="umr10" w:cs="Times New Roman"/>
                <w:bCs/>
                <w:i/>
                <w:sz w:val="18"/>
                <w:szCs w:val="18"/>
                <w:lang w:val="pt-BR"/>
              </w:rPr>
              <w:t>Fuks, H., Raposo, A., Gerosa, M.A., Pimentel, M., Fillippo D. &amp; Lucena, C.J.P. (2011)</w:t>
            </w:r>
            <w:r w:rsidR="00D41A1A">
              <w:rPr>
                <w:rFonts w:ascii="umr10" w:eastAsia="Times New Roman" w:hAnsi="umr10" w:cs="Times New Roman"/>
                <w:bCs/>
                <w:i/>
                <w:sz w:val="18"/>
                <w:szCs w:val="18"/>
                <w:lang w:val="pt-BR"/>
              </w:rPr>
              <w:t>,</w:t>
            </w:r>
            <w:r w:rsidRPr="007F2F8B">
              <w:rPr>
                <w:rFonts w:ascii="umr10" w:eastAsia="Times New Roman" w:hAnsi="umr10" w:cs="Times New Roman"/>
                <w:bCs/>
                <w:i/>
                <w:sz w:val="18"/>
                <w:szCs w:val="18"/>
                <w:lang w:val="pt-BR"/>
              </w:rPr>
              <w:t xml:space="preserve"> “Te</w:t>
            </w:r>
            <w:r w:rsidRPr="003853FC">
              <w:rPr>
                <w:rFonts w:ascii="umr10" w:hAnsi="umr10"/>
                <w:bCs/>
                <w:i/>
                <w:sz w:val="18"/>
                <w:szCs w:val="18"/>
                <w:lang w:val="pt-BR"/>
              </w:rPr>
              <w:t xml:space="preserve">orias e modelos de colaboração”, </w:t>
            </w:r>
            <w:r w:rsidRPr="00072563">
              <w:rPr>
                <w:rFonts w:ascii="umr10" w:hAnsi="umr10"/>
                <w:bCs/>
                <w:i/>
                <w:sz w:val="18"/>
                <w:szCs w:val="18"/>
                <w:lang w:val="pt-BR"/>
              </w:rPr>
              <w:t xml:space="preserve">in: </w:t>
            </w:r>
            <w:r w:rsidRPr="007F2F8B">
              <w:rPr>
                <w:rFonts w:ascii="umr10" w:eastAsia="Times New Roman" w:hAnsi="umr10" w:cs="Times New Roman"/>
                <w:b/>
                <w:bCs/>
                <w:i/>
                <w:sz w:val="18"/>
                <w:szCs w:val="18"/>
                <w:lang w:val="pt-BR"/>
              </w:rPr>
              <w:t>Sistemas Colaborativos</w:t>
            </w:r>
            <w:r w:rsidRPr="003853FC">
              <w:rPr>
                <w:rFonts w:ascii="umr10" w:hAnsi="umr10"/>
                <w:b/>
                <w:bCs/>
                <w:i/>
                <w:sz w:val="18"/>
                <w:szCs w:val="18"/>
                <w:lang w:val="pt-BR"/>
              </w:rPr>
              <w:t xml:space="preserve"> </w:t>
            </w:r>
            <w:r w:rsidRPr="003853FC">
              <w:rPr>
                <w:rFonts w:ascii="umr10" w:hAnsi="umr10"/>
                <w:bCs/>
                <w:i/>
                <w:sz w:val="18"/>
                <w:szCs w:val="18"/>
                <w:lang w:val="pt-BR"/>
              </w:rPr>
              <w:t>(collaborative systems)</w:t>
            </w:r>
            <w:r w:rsidRPr="007F2F8B">
              <w:rPr>
                <w:rFonts w:ascii="umr10" w:eastAsia="Times New Roman" w:hAnsi="umr10" w:cs="Times New Roman"/>
                <w:bCs/>
                <w:i/>
                <w:sz w:val="18"/>
                <w:szCs w:val="18"/>
                <w:lang w:val="pt-BR"/>
              </w:rPr>
              <w:t>, Pimentel, M. &amp; Fuks, H. (orgs), Campus, Elsevier, ISBN 978-85-352-4669-8, p.</w:t>
            </w:r>
            <w:r w:rsidR="00F25EA4">
              <w:rPr>
                <w:rFonts w:ascii="umr10" w:eastAsia="Times New Roman" w:hAnsi="umr10" w:cs="Times New Roman"/>
                <w:bCs/>
                <w:i/>
                <w:sz w:val="18"/>
                <w:szCs w:val="18"/>
                <w:lang w:val="pt-BR"/>
              </w:rPr>
              <w:t> </w:t>
            </w:r>
            <w:r w:rsidRPr="007F2F8B">
              <w:rPr>
                <w:rFonts w:ascii="umr10" w:eastAsia="Times New Roman" w:hAnsi="umr10" w:cs="Times New Roman"/>
                <w:bCs/>
                <w:i/>
                <w:sz w:val="18"/>
                <w:szCs w:val="18"/>
                <w:lang w:val="pt-BR"/>
              </w:rPr>
              <w:t xml:space="preserve">16-33. </w:t>
            </w:r>
          </w:p>
        </w:tc>
        <w:tc>
          <w:tcPr>
            <w:tcW w:w="0" w:type="auto"/>
            <w:tcBorders>
              <w:bottom w:val="single" w:sz="4" w:space="0" w:color="auto"/>
            </w:tcBorders>
          </w:tcPr>
          <w:p w14:paraId="08F3AB9D" w14:textId="77777777" w:rsidR="003853FC" w:rsidRPr="007F2F8B" w:rsidRDefault="00D62086"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w:t>
            </w:r>
          </w:p>
        </w:tc>
      </w:tr>
      <w:tr w:rsidR="003853FC" w:rsidRPr="007F2F8B" w14:paraId="541BCC74" w14:textId="77777777" w:rsidTr="004250E3">
        <w:trPr>
          <w:cantSplit/>
          <w:jc w:val="center"/>
        </w:trPr>
        <w:tc>
          <w:tcPr>
            <w:tcW w:w="0" w:type="auto"/>
            <w:tcBorders>
              <w:bottom w:val="single" w:sz="4" w:space="0" w:color="auto"/>
            </w:tcBorders>
          </w:tcPr>
          <w:p w14:paraId="5C3328B4"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8.</w:t>
            </w:r>
          </w:p>
        </w:tc>
        <w:tc>
          <w:tcPr>
            <w:tcW w:w="0" w:type="auto"/>
            <w:tcBorders>
              <w:bottom w:val="single" w:sz="4" w:space="0" w:color="auto"/>
            </w:tcBorders>
          </w:tcPr>
          <w:p w14:paraId="31AD790D"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bottom w:val="single" w:sz="4" w:space="0" w:color="auto"/>
            </w:tcBorders>
          </w:tcPr>
          <w:p w14:paraId="6709C4A2" w14:textId="77777777" w:rsidR="003853FC" w:rsidRPr="007F2F8B" w:rsidRDefault="003853FC" w:rsidP="003853FC">
            <w:pPr>
              <w:spacing w:after="60"/>
              <w:jc w:val="both"/>
              <w:rPr>
                <w:rFonts w:ascii="umr10" w:eastAsia="Times New Roman" w:hAnsi="umr10" w:cs="Times New Roman"/>
                <w:b/>
                <w:i/>
                <w:iCs/>
                <w:color w:val="000000"/>
                <w:sz w:val="18"/>
                <w:szCs w:val="18"/>
                <w:lang w:val="pt-BR" w:eastAsia="pt-BR"/>
              </w:rPr>
            </w:pPr>
            <w:r w:rsidRPr="007F2F8B">
              <w:rPr>
                <w:rFonts w:ascii="umr10" w:eastAsia="Times New Roman" w:hAnsi="umr10" w:cs="Times New Roman"/>
                <w:bCs/>
                <w:i/>
                <w:sz w:val="18"/>
                <w:szCs w:val="18"/>
                <w:lang w:val="pt-BR"/>
              </w:rPr>
              <w:t>Pimentel, M., Gerosa, M.A. &amp; Fuks, H., (2011)</w:t>
            </w:r>
            <w:r w:rsidR="00D41A1A">
              <w:rPr>
                <w:rFonts w:ascii="umr10" w:eastAsia="Times New Roman" w:hAnsi="umr10" w:cs="Times New Roman"/>
                <w:bCs/>
                <w:i/>
                <w:sz w:val="18"/>
                <w:szCs w:val="18"/>
                <w:lang w:val="pt-BR"/>
              </w:rPr>
              <w:t>,</w:t>
            </w:r>
            <w:r w:rsidRPr="007F2F8B">
              <w:rPr>
                <w:rFonts w:ascii="umr10" w:eastAsia="Times New Roman" w:hAnsi="umr10" w:cs="Times New Roman"/>
                <w:bCs/>
                <w:i/>
                <w:sz w:val="18"/>
                <w:szCs w:val="18"/>
                <w:lang w:val="pt-BR"/>
              </w:rPr>
              <w:t xml:space="preserve"> “Sistemas d</w:t>
            </w:r>
            <w:r w:rsidRPr="003853FC">
              <w:rPr>
                <w:rFonts w:ascii="umr10" w:hAnsi="umr10"/>
                <w:bCs/>
                <w:i/>
                <w:sz w:val="18"/>
                <w:szCs w:val="18"/>
                <w:lang w:val="pt-BR"/>
              </w:rPr>
              <w:t xml:space="preserve">e comunicação para colaboração”, </w:t>
            </w:r>
            <w:r w:rsidRPr="00072563">
              <w:rPr>
                <w:rFonts w:ascii="umr10" w:hAnsi="umr10"/>
                <w:bCs/>
                <w:i/>
                <w:sz w:val="18"/>
                <w:szCs w:val="18"/>
                <w:lang w:val="pt-BR"/>
              </w:rPr>
              <w:t xml:space="preserve">in: </w:t>
            </w:r>
            <w:r w:rsidRPr="007F2F8B">
              <w:rPr>
                <w:rFonts w:ascii="umr10" w:eastAsia="Times New Roman" w:hAnsi="umr10" w:cs="Times New Roman"/>
                <w:b/>
                <w:bCs/>
                <w:i/>
                <w:sz w:val="18"/>
                <w:szCs w:val="18"/>
                <w:lang w:val="pt-BR"/>
              </w:rPr>
              <w:t>Sistemas Colaborativos</w:t>
            </w:r>
            <w:r w:rsidRPr="003853FC">
              <w:rPr>
                <w:rFonts w:ascii="umr10" w:hAnsi="umr10"/>
                <w:b/>
                <w:bCs/>
                <w:i/>
                <w:sz w:val="18"/>
                <w:szCs w:val="18"/>
                <w:lang w:val="pt-BR"/>
              </w:rPr>
              <w:t xml:space="preserve"> </w:t>
            </w:r>
            <w:r w:rsidRPr="003853FC">
              <w:rPr>
                <w:rFonts w:ascii="umr10" w:hAnsi="umr10"/>
                <w:bCs/>
                <w:i/>
                <w:sz w:val="18"/>
                <w:szCs w:val="18"/>
                <w:lang w:val="pt-BR"/>
              </w:rPr>
              <w:t>(collaborative systems)</w:t>
            </w:r>
            <w:r w:rsidRPr="007F2F8B">
              <w:rPr>
                <w:rFonts w:ascii="umr10" w:eastAsia="Times New Roman" w:hAnsi="umr10" w:cs="Times New Roman"/>
                <w:bCs/>
                <w:i/>
                <w:sz w:val="18"/>
                <w:szCs w:val="18"/>
                <w:lang w:val="pt-BR"/>
              </w:rPr>
              <w:t>, Pimentel</w:t>
            </w:r>
            <w:r w:rsidRPr="003853FC">
              <w:rPr>
                <w:rFonts w:ascii="umr10" w:hAnsi="umr10"/>
                <w:bCs/>
                <w:i/>
                <w:sz w:val="18"/>
                <w:szCs w:val="18"/>
                <w:lang w:val="pt-BR"/>
              </w:rPr>
              <w:t xml:space="preserve">, M. &amp; Fuks, H. (orgs), </w:t>
            </w:r>
            <w:r w:rsidRPr="007F2F8B">
              <w:rPr>
                <w:rFonts w:ascii="umr10" w:eastAsia="Times New Roman" w:hAnsi="umr10" w:cs="Times New Roman"/>
                <w:bCs/>
                <w:i/>
                <w:sz w:val="18"/>
                <w:szCs w:val="18"/>
                <w:lang w:val="pt-BR"/>
              </w:rPr>
              <w:t xml:space="preserve">Campus, Elsevier, ISBN 978-85-352-4669-8, p. 65-93. </w:t>
            </w:r>
          </w:p>
        </w:tc>
        <w:tc>
          <w:tcPr>
            <w:tcW w:w="0" w:type="auto"/>
            <w:tcBorders>
              <w:bottom w:val="single" w:sz="4" w:space="0" w:color="auto"/>
            </w:tcBorders>
          </w:tcPr>
          <w:p w14:paraId="7CC95DAE" w14:textId="77777777" w:rsidR="003853FC" w:rsidRPr="007F2F8B" w:rsidRDefault="00D62086"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w:t>
            </w:r>
          </w:p>
        </w:tc>
      </w:tr>
      <w:tr w:rsidR="003853FC" w:rsidRPr="007F2F8B" w14:paraId="3B3CDECE" w14:textId="77777777" w:rsidTr="004250E3">
        <w:trPr>
          <w:cantSplit/>
          <w:jc w:val="center"/>
        </w:trPr>
        <w:tc>
          <w:tcPr>
            <w:tcW w:w="0" w:type="auto"/>
            <w:tcBorders>
              <w:top w:val="single" w:sz="4" w:space="0" w:color="auto"/>
              <w:bottom w:val="single" w:sz="4" w:space="0" w:color="auto"/>
            </w:tcBorders>
          </w:tcPr>
          <w:p w14:paraId="497F5BE0"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7.</w:t>
            </w:r>
          </w:p>
        </w:tc>
        <w:tc>
          <w:tcPr>
            <w:tcW w:w="0" w:type="auto"/>
            <w:tcBorders>
              <w:top w:val="single" w:sz="4" w:space="0" w:color="auto"/>
              <w:bottom w:val="single" w:sz="4" w:space="0" w:color="auto"/>
            </w:tcBorders>
          </w:tcPr>
          <w:p w14:paraId="35F48322"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2007</w:t>
            </w:r>
          </w:p>
        </w:tc>
        <w:tc>
          <w:tcPr>
            <w:tcW w:w="0" w:type="auto"/>
            <w:tcBorders>
              <w:top w:val="single" w:sz="4" w:space="0" w:color="auto"/>
              <w:bottom w:val="single" w:sz="4" w:space="0" w:color="auto"/>
            </w:tcBorders>
          </w:tcPr>
          <w:p w14:paraId="00577244" w14:textId="77777777" w:rsidR="003853FC" w:rsidRPr="007F2F8B" w:rsidRDefault="003853FC" w:rsidP="003853FC">
            <w:pPr>
              <w:spacing w:after="60"/>
              <w:jc w:val="both"/>
              <w:rPr>
                <w:rFonts w:ascii="umr10" w:eastAsia="Times New Roman" w:hAnsi="umr10" w:cs="Times New Roman"/>
                <w:b/>
                <w:i/>
                <w:iCs/>
                <w:color w:val="000000"/>
                <w:sz w:val="18"/>
                <w:szCs w:val="18"/>
                <w:lang w:eastAsia="pt-BR"/>
              </w:rPr>
            </w:pPr>
            <w:r w:rsidRPr="00072563">
              <w:rPr>
                <w:rFonts w:ascii="umr10" w:eastAsia="Times New Roman" w:hAnsi="umr10" w:cs="Times New Roman"/>
                <w:bCs/>
                <w:i/>
                <w:sz w:val="18"/>
                <w:szCs w:val="18"/>
              </w:rPr>
              <w:t>Fuks, H., Raposo, A., Gerosa, M.A., Pimentel, M. &amp; Lucena, C.J.P. (2007)</w:t>
            </w:r>
            <w:r w:rsidR="00D41A1A">
              <w:rPr>
                <w:rFonts w:ascii="umr10" w:eastAsia="Times New Roman" w:hAnsi="umr10" w:cs="Times New Roman"/>
                <w:bCs/>
                <w:i/>
                <w:sz w:val="18"/>
                <w:szCs w:val="18"/>
              </w:rPr>
              <w:t>,</w:t>
            </w:r>
            <w:r w:rsidRPr="00072563">
              <w:rPr>
                <w:rFonts w:ascii="umr10" w:eastAsia="Times New Roman" w:hAnsi="umr10" w:cs="Times New Roman"/>
                <w:bCs/>
                <w:i/>
                <w:sz w:val="18"/>
                <w:szCs w:val="18"/>
              </w:rPr>
              <w:t xml:space="preserve"> “The 3C Collaboration Model” in: </w:t>
            </w:r>
            <w:r w:rsidRPr="00072563">
              <w:rPr>
                <w:rFonts w:ascii="umr10" w:eastAsia="Times New Roman" w:hAnsi="umr10" w:cs="Times New Roman"/>
                <w:b/>
                <w:bCs/>
                <w:i/>
                <w:sz w:val="18"/>
                <w:szCs w:val="18"/>
              </w:rPr>
              <w:t>The Encyclopedia of E-Collaboration</w:t>
            </w:r>
            <w:r w:rsidRPr="00072563">
              <w:rPr>
                <w:rFonts w:ascii="umr10" w:eastAsia="Times New Roman" w:hAnsi="umr10" w:cs="Times New Roman"/>
                <w:bCs/>
                <w:i/>
                <w:sz w:val="18"/>
                <w:szCs w:val="18"/>
              </w:rPr>
              <w:t xml:space="preserve">, Ned Kock (org), ISBN 978-1-59904-000-4, p. 637-644. </w:t>
            </w:r>
          </w:p>
        </w:tc>
        <w:tc>
          <w:tcPr>
            <w:tcW w:w="0" w:type="auto"/>
            <w:tcBorders>
              <w:top w:val="single" w:sz="4" w:space="0" w:color="auto"/>
              <w:bottom w:val="single" w:sz="4" w:space="0" w:color="auto"/>
            </w:tcBorders>
          </w:tcPr>
          <w:p w14:paraId="35C7560C" w14:textId="77777777" w:rsidR="003853FC" w:rsidRPr="007F2F8B" w:rsidRDefault="0069211C"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50</w:t>
            </w:r>
          </w:p>
        </w:tc>
      </w:tr>
      <w:tr w:rsidR="003853FC" w:rsidRPr="007F2F8B" w14:paraId="15D961CE" w14:textId="77777777" w:rsidTr="004250E3">
        <w:trPr>
          <w:cantSplit/>
          <w:jc w:val="center"/>
        </w:trPr>
        <w:tc>
          <w:tcPr>
            <w:tcW w:w="0" w:type="auto"/>
            <w:tcBorders>
              <w:bottom w:val="single" w:sz="4" w:space="0" w:color="auto"/>
            </w:tcBorders>
          </w:tcPr>
          <w:p w14:paraId="293C61E6"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6.</w:t>
            </w:r>
          </w:p>
        </w:tc>
        <w:tc>
          <w:tcPr>
            <w:tcW w:w="0" w:type="auto"/>
            <w:tcBorders>
              <w:bottom w:val="single" w:sz="4" w:space="0" w:color="auto"/>
            </w:tcBorders>
          </w:tcPr>
          <w:p w14:paraId="0C847EF6"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2007</w:t>
            </w:r>
          </w:p>
        </w:tc>
        <w:tc>
          <w:tcPr>
            <w:tcW w:w="0" w:type="auto"/>
            <w:tcBorders>
              <w:bottom w:val="single" w:sz="4" w:space="0" w:color="auto"/>
            </w:tcBorders>
          </w:tcPr>
          <w:p w14:paraId="52076501" w14:textId="77777777" w:rsidR="003853FC" w:rsidRPr="007F2F8B" w:rsidRDefault="003853FC" w:rsidP="003853FC">
            <w:pPr>
              <w:spacing w:after="60"/>
              <w:jc w:val="both"/>
              <w:rPr>
                <w:rFonts w:ascii="umr10" w:eastAsia="Times New Roman" w:hAnsi="umr10" w:cs="Times New Roman"/>
                <w:b/>
                <w:i/>
                <w:iCs/>
                <w:color w:val="000000"/>
                <w:sz w:val="18"/>
                <w:szCs w:val="18"/>
                <w:lang w:eastAsia="pt-BR"/>
              </w:rPr>
            </w:pPr>
            <w:r w:rsidRPr="00072563">
              <w:rPr>
                <w:rFonts w:ascii="umr10" w:eastAsia="Times New Roman" w:hAnsi="umr10" w:cs="Times New Roman"/>
                <w:bCs/>
                <w:i/>
                <w:sz w:val="18"/>
                <w:szCs w:val="18"/>
              </w:rPr>
              <w:t>Lucena, C.J.P, Fuks, H., Raposo, A.B., Gerosa, M.A. &amp; Pimentel, M. (2007)</w:t>
            </w:r>
            <w:r w:rsidR="00D41A1A">
              <w:rPr>
                <w:rFonts w:ascii="umr10" w:eastAsia="Times New Roman" w:hAnsi="umr10" w:cs="Times New Roman"/>
                <w:bCs/>
                <w:i/>
                <w:sz w:val="18"/>
                <w:szCs w:val="18"/>
              </w:rPr>
              <w:t>,</w:t>
            </w:r>
            <w:r w:rsidRPr="00072563">
              <w:rPr>
                <w:rFonts w:ascii="umr10" w:eastAsia="Times New Roman" w:hAnsi="umr10" w:cs="Times New Roman"/>
                <w:bCs/>
                <w:i/>
                <w:sz w:val="18"/>
                <w:szCs w:val="18"/>
              </w:rPr>
              <w:t xml:space="preserve"> “Communication, Coordination and Cooperation in Computer-Supported Learning: The AulaNet Experience”, in: </w:t>
            </w:r>
            <w:r w:rsidRPr="00072563">
              <w:rPr>
                <w:rFonts w:ascii="umr10" w:eastAsia="Times New Roman" w:hAnsi="umr10" w:cs="Times New Roman"/>
                <w:b/>
                <w:bCs/>
                <w:i/>
                <w:sz w:val="18"/>
                <w:szCs w:val="18"/>
              </w:rPr>
              <w:t>Advances in Computer-Supported Learning</w:t>
            </w:r>
            <w:r w:rsidRPr="00072563">
              <w:rPr>
                <w:rFonts w:ascii="umr10" w:eastAsia="Times New Roman" w:hAnsi="umr10" w:cs="Times New Roman"/>
                <w:bCs/>
                <w:i/>
                <w:sz w:val="18"/>
                <w:szCs w:val="18"/>
              </w:rPr>
              <w:t xml:space="preserve">, Chapter XII, F.M.M. Neto &amp; F. Brasileiro (orgs), ISBN 1-59904-356-4, p. 274-297. </w:t>
            </w:r>
          </w:p>
        </w:tc>
        <w:tc>
          <w:tcPr>
            <w:tcW w:w="0" w:type="auto"/>
            <w:tcBorders>
              <w:bottom w:val="single" w:sz="4" w:space="0" w:color="auto"/>
            </w:tcBorders>
          </w:tcPr>
          <w:p w14:paraId="00BAB5B4" w14:textId="77777777" w:rsidR="003853FC" w:rsidRPr="007F2F8B" w:rsidRDefault="003853FC" w:rsidP="0069211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sidR="0069211C">
              <w:rPr>
                <w:rFonts w:ascii="umr10" w:eastAsia="Times New Roman" w:hAnsi="umr10" w:cs="Times New Roman"/>
                <w:color w:val="000000"/>
                <w:sz w:val="18"/>
                <w:szCs w:val="18"/>
                <w:lang w:val="pt-BR" w:eastAsia="pt-BR"/>
              </w:rPr>
              <w:t>6</w:t>
            </w:r>
          </w:p>
        </w:tc>
      </w:tr>
      <w:tr w:rsidR="003853FC" w:rsidRPr="007F2F8B" w14:paraId="4A0E4183" w14:textId="77777777" w:rsidTr="004250E3">
        <w:trPr>
          <w:cantSplit/>
          <w:jc w:val="center"/>
        </w:trPr>
        <w:tc>
          <w:tcPr>
            <w:tcW w:w="0" w:type="auto"/>
            <w:tcBorders>
              <w:top w:val="single" w:sz="4" w:space="0" w:color="auto"/>
              <w:bottom w:val="single" w:sz="4" w:space="0" w:color="auto"/>
            </w:tcBorders>
          </w:tcPr>
          <w:p w14:paraId="4F89E424"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5.</w:t>
            </w:r>
          </w:p>
        </w:tc>
        <w:tc>
          <w:tcPr>
            <w:tcW w:w="0" w:type="auto"/>
            <w:tcBorders>
              <w:top w:val="single" w:sz="4" w:space="0" w:color="auto"/>
              <w:bottom w:val="single" w:sz="4" w:space="0" w:color="auto"/>
            </w:tcBorders>
          </w:tcPr>
          <w:p w14:paraId="78022948"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2006</w:t>
            </w:r>
          </w:p>
        </w:tc>
        <w:tc>
          <w:tcPr>
            <w:tcW w:w="0" w:type="auto"/>
            <w:tcBorders>
              <w:top w:val="single" w:sz="4" w:space="0" w:color="auto"/>
              <w:bottom w:val="single" w:sz="4" w:space="0" w:color="auto"/>
            </w:tcBorders>
          </w:tcPr>
          <w:p w14:paraId="05F69C68" w14:textId="77777777" w:rsidR="003853FC" w:rsidRPr="00F25EA4" w:rsidRDefault="003853FC" w:rsidP="00F25EA4">
            <w:pPr>
              <w:spacing w:after="60"/>
              <w:jc w:val="both"/>
              <w:rPr>
                <w:rFonts w:ascii="umr10" w:eastAsia="Times New Roman" w:hAnsi="umr10" w:cs="Times New Roman"/>
                <w:b/>
                <w:i/>
                <w:iCs/>
                <w:color w:val="000000"/>
                <w:sz w:val="18"/>
                <w:szCs w:val="18"/>
                <w:lang w:eastAsia="pt-BR"/>
              </w:rPr>
            </w:pPr>
            <w:r w:rsidRPr="007F2F8B">
              <w:rPr>
                <w:rFonts w:ascii="umr10" w:eastAsia="Times New Roman" w:hAnsi="umr10" w:cs="Times New Roman"/>
                <w:bCs/>
                <w:i/>
                <w:sz w:val="18"/>
                <w:szCs w:val="18"/>
                <w:lang w:val="pt-BR"/>
              </w:rPr>
              <w:t xml:space="preserve">Fuks H., Pimentel, M., </w:t>
            </w:r>
            <w:r w:rsidRPr="007F2F8B">
              <w:rPr>
                <w:rFonts w:ascii="umr10" w:eastAsia="Times New Roman" w:hAnsi="umr10" w:cs="Times New Roman"/>
                <w:i/>
                <w:sz w:val="18"/>
                <w:szCs w:val="18"/>
                <w:lang w:val="pt-BR"/>
              </w:rPr>
              <w:t>Gerosa, M.A.</w:t>
            </w:r>
            <w:r w:rsidRPr="007F2F8B">
              <w:rPr>
                <w:rFonts w:ascii="umr10" w:eastAsia="Times New Roman" w:hAnsi="umr10" w:cs="Times New Roman"/>
                <w:bCs/>
                <w:i/>
                <w:sz w:val="18"/>
                <w:szCs w:val="18"/>
                <w:lang w:val="pt-BR"/>
              </w:rPr>
              <w:t xml:space="preserve">, Fernandes, M.C.P. &amp; Lucena, C.J.P. (2006), “Novas Estratégias de Avaliação Online: Aplicações e Implicações em um Curso totalmente a Distância através do Ambiente AulaNet”, </w:t>
            </w:r>
            <w:r w:rsidRPr="007F2F8B">
              <w:rPr>
                <w:rFonts w:ascii="umr10" w:eastAsia="Times New Roman" w:hAnsi="umr10" w:cs="Times New Roman"/>
                <w:bCs/>
                <w:i/>
                <w:iCs/>
                <w:sz w:val="18"/>
                <w:szCs w:val="18"/>
                <w:lang w:val="pt-BR"/>
              </w:rPr>
              <w:t xml:space="preserve">In: </w:t>
            </w:r>
            <w:r w:rsidRPr="007F2F8B">
              <w:rPr>
                <w:rFonts w:ascii="umr10" w:eastAsia="Times New Roman" w:hAnsi="umr10" w:cs="Times New Roman"/>
                <w:b/>
                <w:bCs/>
                <w:i/>
                <w:iCs/>
                <w:sz w:val="18"/>
                <w:szCs w:val="18"/>
                <w:lang w:val="pt-BR"/>
              </w:rPr>
              <w:t>Avaliação da Aprendizagem em Educação Online</w:t>
            </w:r>
            <w:r w:rsidRPr="003853FC">
              <w:rPr>
                <w:rFonts w:ascii="umr10" w:hAnsi="umr10"/>
                <w:b/>
                <w:bCs/>
                <w:i/>
                <w:iCs/>
                <w:sz w:val="18"/>
                <w:szCs w:val="18"/>
                <w:lang w:val="pt-BR"/>
              </w:rPr>
              <w:t xml:space="preserve"> </w:t>
            </w:r>
            <w:r w:rsidRPr="003853FC">
              <w:rPr>
                <w:rFonts w:ascii="umr10" w:hAnsi="umr10"/>
                <w:bCs/>
                <w:i/>
                <w:iCs/>
                <w:sz w:val="18"/>
                <w:szCs w:val="18"/>
                <w:lang w:val="pt-BR"/>
              </w:rPr>
              <w:t>(Evaluation in Online Education)</w:t>
            </w:r>
            <w:r w:rsidRPr="007F2F8B">
              <w:rPr>
                <w:rFonts w:ascii="umr10" w:eastAsia="Times New Roman" w:hAnsi="umr10" w:cs="Times New Roman"/>
                <w:bCs/>
                <w:i/>
                <w:iCs/>
                <w:sz w:val="18"/>
                <w:szCs w:val="18"/>
                <w:lang w:val="pt-BR"/>
              </w:rPr>
              <w:t>, Marco Silva e Edméa Santos (orgs), ISBN 85-15-0</w:t>
            </w:r>
            <w:r w:rsidR="00F25EA4">
              <w:rPr>
                <w:rFonts w:ascii="umr10" w:eastAsia="Times New Roman" w:hAnsi="umr10" w:cs="Times New Roman"/>
                <w:bCs/>
                <w:i/>
                <w:iCs/>
                <w:sz w:val="18"/>
                <w:szCs w:val="18"/>
                <w:lang w:val="pt-BR"/>
              </w:rPr>
              <w:t xml:space="preserve">3216-3. </w:t>
            </w:r>
            <w:r w:rsidR="00F25EA4" w:rsidRPr="00F25EA4">
              <w:rPr>
                <w:rFonts w:ascii="umr10" w:eastAsia="Times New Roman" w:hAnsi="umr10" w:cs="Times New Roman"/>
                <w:bCs/>
                <w:i/>
                <w:iCs/>
                <w:sz w:val="18"/>
                <w:szCs w:val="18"/>
              </w:rPr>
              <w:t xml:space="preserve">São Paulo: Loyola, </w:t>
            </w:r>
            <w:r w:rsidRPr="00F25EA4">
              <w:rPr>
                <w:rFonts w:ascii="umr10" w:eastAsia="Times New Roman" w:hAnsi="umr10" w:cs="Times New Roman"/>
                <w:bCs/>
                <w:i/>
                <w:iCs/>
                <w:sz w:val="18"/>
                <w:szCs w:val="18"/>
              </w:rPr>
              <w:t>p</w:t>
            </w:r>
            <w:r w:rsidR="00F25EA4" w:rsidRPr="00F25EA4">
              <w:rPr>
                <w:rFonts w:ascii="umr10" w:eastAsia="Times New Roman" w:hAnsi="umr10" w:cs="Times New Roman"/>
                <w:bCs/>
                <w:i/>
                <w:iCs/>
                <w:sz w:val="18"/>
                <w:szCs w:val="18"/>
              </w:rPr>
              <w:t>.</w:t>
            </w:r>
            <w:r w:rsidRPr="00F25EA4">
              <w:rPr>
                <w:rFonts w:ascii="umr10" w:eastAsia="Times New Roman" w:hAnsi="umr10" w:cs="Times New Roman"/>
                <w:bCs/>
                <w:i/>
                <w:iCs/>
                <w:sz w:val="18"/>
                <w:szCs w:val="18"/>
              </w:rPr>
              <w:t xml:space="preserve"> 369-385.</w:t>
            </w:r>
          </w:p>
        </w:tc>
        <w:tc>
          <w:tcPr>
            <w:tcW w:w="0" w:type="auto"/>
            <w:tcBorders>
              <w:top w:val="single" w:sz="4" w:space="0" w:color="auto"/>
              <w:bottom w:val="single" w:sz="4" w:space="0" w:color="auto"/>
            </w:tcBorders>
          </w:tcPr>
          <w:p w14:paraId="60DAEEF6" w14:textId="77777777" w:rsidR="003853FC" w:rsidRPr="00F25EA4" w:rsidRDefault="0069211C" w:rsidP="00F23B8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12</w:t>
            </w:r>
          </w:p>
        </w:tc>
      </w:tr>
      <w:tr w:rsidR="003853FC" w:rsidRPr="007F2F8B" w14:paraId="28F86E97" w14:textId="77777777" w:rsidTr="004250E3">
        <w:trPr>
          <w:cantSplit/>
          <w:jc w:val="center"/>
        </w:trPr>
        <w:tc>
          <w:tcPr>
            <w:tcW w:w="0" w:type="auto"/>
            <w:tcBorders>
              <w:top w:val="single" w:sz="4" w:space="0" w:color="auto"/>
            </w:tcBorders>
          </w:tcPr>
          <w:p w14:paraId="1FF418E1" w14:textId="77777777" w:rsidR="003853FC" w:rsidRPr="00F25EA4" w:rsidRDefault="003853FC" w:rsidP="003853FC">
            <w:pPr>
              <w:spacing w:after="60"/>
              <w:jc w:val="right"/>
              <w:rPr>
                <w:rFonts w:ascii="umr10" w:eastAsia="Times New Roman" w:hAnsi="umr10" w:cs="Times New Roman"/>
                <w:color w:val="000000"/>
                <w:sz w:val="18"/>
                <w:szCs w:val="18"/>
                <w:lang w:eastAsia="pt-BR"/>
              </w:rPr>
            </w:pPr>
            <w:r w:rsidRPr="00F25EA4">
              <w:rPr>
                <w:rFonts w:ascii="umr10" w:eastAsia="Times New Roman" w:hAnsi="umr10" w:cs="Times New Roman"/>
                <w:color w:val="000000"/>
                <w:sz w:val="18"/>
                <w:szCs w:val="18"/>
                <w:lang w:eastAsia="pt-BR"/>
              </w:rPr>
              <w:t>4.</w:t>
            </w:r>
          </w:p>
        </w:tc>
        <w:tc>
          <w:tcPr>
            <w:tcW w:w="0" w:type="auto"/>
            <w:tcBorders>
              <w:top w:val="single" w:sz="4" w:space="0" w:color="auto"/>
            </w:tcBorders>
          </w:tcPr>
          <w:p w14:paraId="726B44DB" w14:textId="77777777" w:rsidR="003853FC" w:rsidRPr="00F25EA4" w:rsidRDefault="003853FC" w:rsidP="003853FC">
            <w:pPr>
              <w:spacing w:after="60"/>
              <w:rPr>
                <w:rFonts w:ascii="umr10" w:eastAsia="Times New Roman" w:hAnsi="umr10" w:cs="Times New Roman"/>
                <w:color w:val="000000"/>
                <w:sz w:val="18"/>
                <w:szCs w:val="18"/>
                <w:lang w:eastAsia="pt-BR"/>
              </w:rPr>
            </w:pPr>
            <w:r w:rsidRPr="00F25EA4">
              <w:rPr>
                <w:rFonts w:ascii="umr10" w:eastAsia="Times New Roman" w:hAnsi="umr10" w:cs="Times New Roman"/>
                <w:color w:val="000000"/>
                <w:sz w:val="18"/>
                <w:szCs w:val="18"/>
                <w:lang w:eastAsia="pt-BR"/>
              </w:rPr>
              <w:t>2003</w:t>
            </w:r>
          </w:p>
        </w:tc>
        <w:tc>
          <w:tcPr>
            <w:tcW w:w="0" w:type="auto"/>
            <w:tcBorders>
              <w:top w:val="single" w:sz="4" w:space="0" w:color="auto"/>
            </w:tcBorders>
          </w:tcPr>
          <w:p w14:paraId="183D6C96" w14:textId="77777777" w:rsidR="003853FC" w:rsidRPr="007F2F8B" w:rsidRDefault="003853FC" w:rsidP="003853FC">
            <w:pPr>
              <w:spacing w:after="60"/>
              <w:jc w:val="both"/>
              <w:rPr>
                <w:rFonts w:ascii="umr10" w:eastAsia="Times New Roman" w:hAnsi="umr10" w:cs="Times New Roman"/>
                <w:b/>
                <w:i/>
                <w:iCs/>
                <w:color w:val="000000"/>
                <w:sz w:val="18"/>
                <w:szCs w:val="18"/>
                <w:lang w:eastAsia="pt-BR"/>
              </w:rPr>
            </w:pPr>
            <w:r w:rsidRPr="003853FC">
              <w:rPr>
                <w:rFonts w:ascii="umr10" w:eastAsia="Times New Roman" w:hAnsi="umr10" w:cs="Times New Roman"/>
                <w:bCs/>
                <w:i/>
                <w:sz w:val="18"/>
                <w:szCs w:val="18"/>
              </w:rPr>
              <w:t xml:space="preserve">Fuks H., </w:t>
            </w:r>
            <w:r w:rsidRPr="003853FC">
              <w:rPr>
                <w:rFonts w:ascii="umr10" w:eastAsia="Times New Roman" w:hAnsi="umr10" w:cs="Times New Roman"/>
                <w:i/>
                <w:sz w:val="18"/>
                <w:szCs w:val="18"/>
              </w:rPr>
              <w:t>Gerosa, M.A.</w:t>
            </w:r>
            <w:r w:rsidRPr="003853FC">
              <w:rPr>
                <w:rFonts w:ascii="umr10" w:eastAsia="Times New Roman" w:hAnsi="umr10" w:cs="Times New Roman"/>
                <w:bCs/>
                <w:i/>
                <w:sz w:val="18"/>
                <w:szCs w:val="18"/>
              </w:rPr>
              <w:t xml:space="preserve"> &amp; Lucena, C.J.P. (2003), “Using the AulaNet Learning Environment to Implement Collabo</w:t>
            </w:r>
            <w:r w:rsidRPr="00072563">
              <w:rPr>
                <w:rFonts w:ascii="umr10" w:eastAsia="Times New Roman" w:hAnsi="umr10" w:cs="Times New Roman"/>
                <w:bCs/>
                <w:i/>
                <w:sz w:val="18"/>
                <w:szCs w:val="18"/>
              </w:rPr>
              <w:t xml:space="preserve">rative Learning via Internet”, in: </w:t>
            </w:r>
            <w:r w:rsidRPr="00072563">
              <w:rPr>
                <w:rFonts w:ascii="umr10" w:eastAsia="Times New Roman" w:hAnsi="umr10" w:cs="Times New Roman"/>
                <w:b/>
                <w:bCs/>
                <w:i/>
                <w:sz w:val="18"/>
                <w:szCs w:val="18"/>
              </w:rPr>
              <w:t xml:space="preserve">Innovations 2003 – World Innovations in </w:t>
            </w:r>
            <w:r w:rsidRPr="00072563">
              <w:rPr>
                <w:rFonts w:ascii="umr10" w:eastAsia="Times New Roman" w:hAnsi="umr10" w:cs="Times New Roman"/>
                <w:b/>
                <w:bCs/>
                <w:i/>
                <w:iCs/>
                <w:sz w:val="18"/>
                <w:szCs w:val="18"/>
              </w:rPr>
              <w:t>Engineering Education and Research</w:t>
            </w:r>
            <w:r w:rsidRPr="00072563">
              <w:rPr>
                <w:rFonts w:ascii="umr10" w:eastAsia="Times New Roman" w:hAnsi="umr10" w:cs="Times New Roman"/>
                <w:bCs/>
                <w:i/>
                <w:sz w:val="18"/>
                <w:szCs w:val="18"/>
              </w:rPr>
              <w:t xml:space="preserve">, ed. </w:t>
            </w:r>
            <w:r w:rsidR="00F25EA4">
              <w:rPr>
                <w:rFonts w:ascii="umr10" w:eastAsia="Times New Roman" w:hAnsi="umr10" w:cs="Times New Roman"/>
                <w:bCs/>
                <w:i/>
                <w:sz w:val="18"/>
                <w:szCs w:val="18"/>
              </w:rPr>
              <w:t xml:space="preserve">Aung et al., iNEER, USA, </w:t>
            </w:r>
            <w:r w:rsidRPr="007F2F8B">
              <w:rPr>
                <w:rFonts w:ascii="umr10" w:eastAsia="Times New Roman" w:hAnsi="umr10" w:cs="Times New Roman"/>
                <w:bCs/>
                <w:i/>
                <w:sz w:val="18"/>
                <w:szCs w:val="18"/>
              </w:rPr>
              <w:t xml:space="preserve">Chap. 23, ISBN 0-9741252-0-2, p. 225-235. </w:t>
            </w:r>
          </w:p>
        </w:tc>
        <w:tc>
          <w:tcPr>
            <w:tcW w:w="0" w:type="auto"/>
            <w:tcBorders>
              <w:top w:val="single" w:sz="4" w:space="0" w:color="auto"/>
            </w:tcBorders>
          </w:tcPr>
          <w:p w14:paraId="077B870B" w14:textId="77777777" w:rsidR="003853FC" w:rsidRPr="007F2F8B" w:rsidRDefault="003853FC" w:rsidP="0069211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sidR="0069211C">
              <w:rPr>
                <w:rFonts w:ascii="umr10" w:eastAsia="Times New Roman" w:hAnsi="umr10" w:cs="Times New Roman"/>
                <w:color w:val="000000"/>
                <w:sz w:val="18"/>
                <w:szCs w:val="18"/>
                <w:lang w:val="pt-BR" w:eastAsia="pt-BR"/>
              </w:rPr>
              <w:t>1</w:t>
            </w:r>
          </w:p>
        </w:tc>
      </w:tr>
      <w:tr w:rsidR="003853FC" w:rsidRPr="007F2F8B" w14:paraId="66451D64" w14:textId="77777777" w:rsidTr="00AD2EB0">
        <w:trPr>
          <w:cantSplit/>
          <w:jc w:val="center"/>
        </w:trPr>
        <w:tc>
          <w:tcPr>
            <w:tcW w:w="0" w:type="auto"/>
          </w:tcPr>
          <w:p w14:paraId="5DB7562B"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w:t>
            </w:r>
          </w:p>
        </w:tc>
        <w:tc>
          <w:tcPr>
            <w:tcW w:w="0" w:type="auto"/>
          </w:tcPr>
          <w:p w14:paraId="5D719C1E"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Pr>
          <w:p w14:paraId="6A7F0556" w14:textId="77777777" w:rsidR="003853FC" w:rsidRPr="007F2F8B" w:rsidRDefault="003853FC" w:rsidP="003853FC">
            <w:pPr>
              <w:spacing w:after="60"/>
              <w:jc w:val="both"/>
              <w:rPr>
                <w:rFonts w:ascii="umr10" w:eastAsia="Times New Roman" w:hAnsi="umr10" w:cs="Times New Roman"/>
                <w:b/>
                <w:i/>
                <w:iCs/>
                <w:color w:val="000000"/>
                <w:sz w:val="18"/>
                <w:szCs w:val="18"/>
                <w:lang w:val="pt-BR" w:eastAsia="pt-BR"/>
              </w:rPr>
            </w:pPr>
            <w:r w:rsidRPr="007F2F8B">
              <w:rPr>
                <w:rFonts w:ascii="umr10" w:eastAsia="Times New Roman" w:hAnsi="umr10" w:cs="Times New Roman"/>
                <w:bCs/>
                <w:i/>
                <w:sz w:val="18"/>
                <w:szCs w:val="18"/>
                <w:lang w:val="pt-BR"/>
              </w:rPr>
              <w:t xml:space="preserve">Fuks H., Cunha, M.L., </w:t>
            </w:r>
            <w:r w:rsidRPr="007F2F8B">
              <w:rPr>
                <w:rFonts w:ascii="umr10" w:eastAsia="Times New Roman" w:hAnsi="umr10" w:cs="Times New Roman"/>
                <w:i/>
                <w:sz w:val="18"/>
                <w:szCs w:val="18"/>
                <w:lang w:val="pt-BR"/>
              </w:rPr>
              <w:t>Gerosa, M.A.</w:t>
            </w:r>
            <w:r w:rsidRPr="007F2F8B">
              <w:rPr>
                <w:rFonts w:ascii="umr10" w:eastAsia="Times New Roman" w:hAnsi="umr10" w:cs="Times New Roman"/>
                <w:bCs/>
                <w:i/>
                <w:sz w:val="18"/>
                <w:szCs w:val="18"/>
                <w:lang w:val="pt-BR"/>
              </w:rPr>
              <w:t xml:space="preserve"> &amp; Lucena, C.J.P. (2003), “Participação e Avaliação no Ambiente Virtual AulaNet da PUC-Rio”, in: Silva, M. (ed.), </w:t>
            </w:r>
            <w:r w:rsidRPr="007F2F8B">
              <w:rPr>
                <w:rFonts w:ascii="umr10" w:eastAsia="Times New Roman" w:hAnsi="umr10" w:cs="Times New Roman"/>
                <w:b/>
                <w:bCs/>
                <w:i/>
                <w:iCs/>
                <w:sz w:val="18"/>
                <w:szCs w:val="18"/>
                <w:lang w:val="pt-BR"/>
              </w:rPr>
              <w:t>EaD Online: Teorias e Práticas</w:t>
            </w:r>
            <w:r w:rsidRPr="003853FC">
              <w:rPr>
                <w:rFonts w:ascii="umr10" w:hAnsi="umr10"/>
                <w:b/>
                <w:bCs/>
                <w:i/>
                <w:iCs/>
                <w:sz w:val="18"/>
                <w:szCs w:val="18"/>
                <w:lang w:val="pt-BR"/>
              </w:rPr>
              <w:t xml:space="preserve"> </w:t>
            </w:r>
            <w:r w:rsidRPr="003853FC">
              <w:rPr>
                <w:rFonts w:ascii="umr10" w:hAnsi="umr10"/>
                <w:bCs/>
                <w:i/>
                <w:iCs/>
                <w:sz w:val="18"/>
                <w:szCs w:val="18"/>
                <w:lang w:val="pt-BR"/>
              </w:rPr>
              <w:t>(Education online: theory and practice)</w:t>
            </w:r>
            <w:r w:rsidRPr="007F2F8B">
              <w:rPr>
                <w:rFonts w:ascii="umr10" w:eastAsia="Times New Roman" w:hAnsi="umr10" w:cs="Times New Roman"/>
                <w:bCs/>
                <w:i/>
                <w:sz w:val="18"/>
                <w:szCs w:val="18"/>
                <w:lang w:val="pt-BR"/>
              </w:rPr>
              <w:t xml:space="preserve">, Edições Loyola, Rio de Janeiro, 2003, ISBN 85-15-02822-0, Cap. 15, p. 231-254. </w:t>
            </w:r>
          </w:p>
        </w:tc>
        <w:tc>
          <w:tcPr>
            <w:tcW w:w="0" w:type="auto"/>
          </w:tcPr>
          <w:p w14:paraId="25FC974D" w14:textId="77777777" w:rsidR="003853FC" w:rsidRPr="007F2F8B" w:rsidRDefault="0069211C" w:rsidP="0069211C">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35</w:t>
            </w:r>
          </w:p>
        </w:tc>
      </w:tr>
      <w:tr w:rsidR="003853FC" w:rsidRPr="007F2F8B" w14:paraId="44CF4B4B" w14:textId="77777777" w:rsidTr="004250E3">
        <w:trPr>
          <w:cantSplit/>
          <w:jc w:val="center"/>
        </w:trPr>
        <w:tc>
          <w:tcPr>
            <w:tcW w:w="0" w:type="auto"/>
            <w:tcBorders>
              <w:bottom w:val="single" w:sz="4" w:space="0" w:color="auto"/>
            </w:tcBorders>
          </w:tcPr>
          <w:p w14:paraId="04857CEB"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w:t>
            </w:r>
          </w:p>
        </w:tc>
        <w:tc>
          <w:tcPr>
            <w:tcW w:w="0" w:type="auto"/>
            <w:tcBorders>
              <w:bottom w:val="single" w:sz="4" w:space="0" w:color="auto"/>
            </w:tcBorders>
          </w:tcPr>
          <w:p w14:paraId="1015F2F4"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bottom w:val="single" w:sz="4" w:space="0" w:color="auto"/>
            </w:tcBorders>
          </w:tcPr>
          <w:p w14:paraId="35163B3B" w14:textId="77777777" w:rsidR="003853FC" w:rsidRPr="007F2F8B" w:rsidRDefault="003853FC" w:rsidP="003853FC">
            <w:pPr>
              <w:spacing w:after="60"/>
              <w:jc w:val="both"/>
              <w:rPr>
                <w:rFonts w:ascii="umr10" w:eastAsia="Times New Roman" w:hAnsi="umr10" w:cs="Times New Roman"/>
                <w:b/>
                <w:i/>
                <w:iCs/>
                <w:color w:val="000000"/>
                <w:sz w:val="18"/>
                <w:szCs w:val="18"/>
                <w:lang w:val="pt-BR" w:eastAsia="pt-BR"/>
              </w:rPr>
            </w:pPr>
            <w:r w:rsidRPr="007F2F8B">
              <w:rPr>
                <w:rFonts w:ascii="umr10" w:eastAsia="Times New Roman" w:hAnsi="umr10" w:cs="Times New Roman"/>
                <w:bCs/>
                <w:i/>
                <w:sz w:val="18"/>
                <w:szCs w:val="18"/>
                <w:lang w:val="pt-BR"/>
              </w:rPr>
              <w:t xml:space="preserve">Fuks, H., </w:t>
            </w:r>
            <w:r w:rsidRPr="007F2F8B">
              <w:rPr>
                <w:rFonts w:ascii="umr10" w:eastAsia="Times New Roman" w:hAnsi="umr10" w:cs="Times New Roman"/>
                <w:i/>
                <w:sz w:val="18"/>
                <w:szCs w:val="18"/>
                <w:lang w:val="pt-BR"/>
              </w:rPr>
              <w:t>Gerosa, M.A</w:t>
            </w:r>
            <w:r w:rsidRPr="007F2F8B">
              <w:rPr>
                <w:rFonts w:ascii="umr10" w:eastAsia="Times New Roman" w:hAnsi="umr10" w:cs="Times New Roman"/>
                <w:bCs/>
                <w:i/>
                <w:sz w:val="18"/>
                <w:szCs w:val="18"/>
                <w:lang w:val="pt-BR"/>
              </w:rPr>
              <w:t xml:space="preserve">. &amp; Pimentel, M. (2003), “Projeto de Comunicação em Groupware: Desenvolvimento, Interface e Utilização”, </w:t>
            </w:r>
            <w:r w:rsidRPr="007F2F8B">
              <w:rPr>
                <w:rFonts w:ascii="umr10" w:eastAsia="Times New Roman" w:hAnsi="umr10" w:cs="Times New Roman"/>
                <w:b/>
                <w:bCs/>
                <w:i/>
                <w:iCs/>
                <w:sz w:val="18"/>
                <w:szCs w:val="18"/>
                <w:lang w:val="pt-BR"/>
              </w:rPr>
              <w:t>XXII Jornada de Atualização em Informática</w:t>
            </w:r>
            <w:r w:rsidRPr="007F2F8B">
              <w:rPr>
                <w:rFonts w:ascii="umr10" w:eastAsia="Times New Roman" w:hAnsi="umr10" w:cs="Times New Roman"/>
                <w:bCs/>
                <w:i/>
                <w:sz w:val="18"/>
                <w:szCs w:val="18"/>
                <w:lang w:val="pt-BR"/>
              </w:rPr>
              <w:t xml:space="preserve">, XXIII Congresso da Sociedade Brasileira de Computação, V2, Cap. 7, ISBN 85-88442-59-0, p. 295-338. </w:t>
            </w:r>
          </w:p>
        </w:tc>
        <w:tc>
          <w:tcPr>
            <w:tcW w:w="0" w:type="auto"/>
            <w:tcBorders>
              <w:bottom w:val="single" w:sz="4" w:space="0" w:color="auto"/>
            </w:tcBorders>
          </w:tcPr>
          <w:p w14:paraId="30EB0FF1" w14:textId="77777777" w:rsidR="003853FC" w:rsidRPr="007F2F8B" w:rsidRDefault="0069211C"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50</w:t>
            </w:r>
          </w:p>
        </w:tc>
      </w:tr>
      <w:tr w:rsidR="003853FC" w:rsidRPr="007F2F8B" w14:paraId="39B46D69" w14:textId="77777777" w:rsidTr="004250E3">
        <w:trPr>
          <w:cantSplit/>
          <w:jc w:val="center"/>
        </w:trPr>
        <w:tc>
          <w:tcPr>
            <w:tcW w:w="0" w:type="auto"/>
            <w:tcBorders>
              <w:top w:val="single" w:sz="4" w:space="0" w:color="auto"/>
              <w:bottom w:val="single" w:sz="8" w:space="0" w:color="auto"/>
            </w:tcBorders>
          </w:tcPr>
          <w:p w14:paraId="5F8865AB" w14:textId="77777777" w:rsidR="003853FC" w:rsidRPr="007F2F8B" w:rsidRDefault="003853FC" w:rsidP="003853F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p>
        </w:tc>
        <w:tc>
          <w:tcPr>
            <w:tcW w:w="0" w:type="auto"/>
            <w:tcBorders>
              <w:top w:val="single" w:sz="4" w:space="0" w:color="auto"/>
              <w:bottom w:val="single" w:sz="8" w:space="0" w:color="auto"/>
            </w:tcBorders>
          </w:tcPr>
          <w:p w14:paraId="0EB140C5" w14:textId="77777777" w:rsidR="003853FC" w:rsidRPr="007F2F8B" w:rsidRDefault="003853FC"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top w:val="single" w:sz="4" w:space="0" w:color="auto"/>
              <w:bottom w:val="single" w:sz="8" w:space="0" w:color="auto"/>
            </w:tcBorders>
          </w:tcPr>
          <w:p w14:paraId="410E6B68" w14:textId="77777777" w:rsidR="003853FC" w:rsidRPr="007F2F8B" w:rsidRDefault="003853FC" w:rsidP="003853FC">
            <w:pPr>
              <w:spacing w:after="60"/>
              <w:jc w:val="both"/>
              <w:rPr>
                <w:rFonts w:ascii="umr10" w:eastAsia="Times New Roman" w:hAnsi="umr10" w:cs="Times New Roman"/>
                <w:b/>
                <w:i/>
                <w:iCs/>
                <w:color w:val="000000"/>
                <w:sz w:val="18"/>
                <w:szCs w:val="18"/>
                <w:lang w:val="pt-BR" w:eastAsia="pt-BR"/>
              </w:rPr>
            </w:pPr>
            <w:r w:rsidRPr="007F2F8B">
              <w:rPr>
                <w:rFonts w:ascii="umr10" w:eastAsia="Times New Roman" w:hAnsi="umr10" w:cs="Times New Roman"/>
                <w:bCs/>
                <w:i/>
                <w:sz w:val="18"/>
                <w:szCs w:val="18"/>
                <w:lang w:val="pt-BR"/>
              </w:rPr>
              <w:t xml:space="preserve">Fuks, H., Raposo, A.B. &amp; </w:t>
            </w:r>
            <w:r w:rsidRPr="007F2F8B">
              <w:rPr>
                <w:rFonts w:ascii="umr10" w:eastAsia="Times New Roman" w:hAnsi="umr10" w:cs="Times New Roman"/>
                <w:i/>
                <w:sz w:val="18"/>
                <w:szCs w:val="18"/>
                <w:lang w:val="pt-BR"/>
              </w:rPr>
              <w:t>Gerosa, M.A</w:t>
            </w:r>
            <w:r w:rsidRPr="007F2F8B">
              <w:rPr>
                <w:rFonts w:ascii="umr10" w:eastAsia="Times New Roman" w:hAnsi="umr10" w:cs="Times New Roman"/>
                <w:bCs/>
                <w:i/>
                <w:sz w:val="18"/>
                <w:szCs w:val="18"/>
                <w:lang w:val="pt-BR"/>
              </w:rPr>
              <w:t xml:space="preserve">. (2002), “Engenharia de Groupware: Desenvolvimento de Aplicações Colaborativas”, </w:t>
            </w:r>
            <w:r w:rsidRPr="007F2F8B">
              <w:rPr>
                <w:rFonts w:ascii="umr10" w:eastAsia="Times New Roman" w:hAnsi="umr10" w:cs="Times New Roman"/>
                <w:b/>
                <w:bCs/>
                <w:i/>
                <w:iCs/>
                <w:sz w:val="18"/>
                <w:szCs w:val="18"/>
                <w:lang w:val="pt-BR"/>
              </w:rPr>
              <w:t>XXI Jornada de Atualização em Informática</w:t>
            </w:r>
            <w:r w:rsidRPr="007F2F8B">
              <w:rPr>
                <w:rFonts w:ascii="umr10" w:eastAsia="Times New Roman" w:hAnsi="umr10" w:cs="Times New Roman"/>
                <w:bCs/>
                <w:i/>
                <w:sz w:val="18"/>
                <w:szCs w:val="18"/>
                <w:lang w:val="pt-BR"/>
              </w:rPr>
              <w:t xml:space="preserve">, XXII Congresso da Sociedade Brasileira de Computação, V2, Cap. 3, ISBN 85-88442-24-8, p. 89-128. </w:t>
            </w:r>
          </w:p>
        </w:tc>
        <w:tc>
          <w:tcPr>
            <w:tcW w:w="0" w:type="auto"/>
            <w:tcBorders>
              <w:top w:val="single" w:sz="4" w:space="0" w:color="auto"/>
              <w:bottom w:val="single" w:sz="8" w:space="0" w:color="auto"/>
            </w:tcBorders>
          </w:tcPr>
          <w:p w14:paraId="613B4434" w14:textId="77777777" w:rsidR="003853FC" w:rsidRPr="007F2F8B" w:rsidRDefault="00D62086" w:rsidP="00D62086">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96</w:t>
            </w:r>
          </w:p>
        </w:tc>
      </w:tr>
    </w:tbl>
    <w:p w14:paraId="59D62BE9" w14:textId="77777777" w:rsidR="00F23B85" w:rsidRPr="001131B6" w:rsidRDefault="00F23B85" w:rsidP="00F23B8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bookmarkStart w:id="204" w:name="_Ref306602166"/>
      <w:bookmarkStart w:id="205" w:name="_Toc352574559"/>
      <w:r>
        <w:rPr>
          <w:rFonts w:ascii="umr10" w:eastAsia="Times New Roman" w:hAnsi="umr10" w:cs="Times New Roman"/>
          <w:bCs/>
          <w:sz w:val="18"/>
          <w:szCs w:val="18"/>
          <w:lang w:val="pt-BR" w:eastAsia="en-US"/>
        </w:rPr>
        <w:t xml:space="preserve">* C: </w:t>
      </w:r>
      <w:r w:rsidRPr="001131B6">
        <w:rPr>
          <w:rFonts w:ascii="umr10" w:eastAsia="Times New Roman" w:hAnsi="umr10" w:cs="Times New Roman"/>
          <w:bCs/>
          <w:sz w:val="18"/>
          <w:szCs w:val="18"/>
          <w:lang w:val="pt-BR" w:eastAsia="en-US"/>
        </w:rPr>
        <w:t>citações obtidas no Google</w:t>
      </w:r>
      <w:r w:rsidR="0069211C">
        <w:rPr>
          <w:rFonts w:ascii="umr10" w:eastAsia="Times New Roman" w:hAnsi="umr10" w:cs="Times New Roman"/>
          <w:bCs/>
          <w:sz w:val="18"/>
          <w:szCs w:val="18"/>
          <w:lang w:val="pt-BR" w:eastAsia="en-US"/>
        </w:rPr>
        <w:t xml:space="preserve"> Scholar em 15</w:t>
      </w:r>
      <w:r w:rsidR="002324B6">
        <w:rPr>
          <w:rFonts w:ascii="umr10" w:eastAsia="Times New Roman" w:hAnsi="umr10" w:cs="Times New Roman"/>
          <w:bCs/>
          <w:sz w:val="18"/>
          <w:szCs w:val="18"/>
          <w:lang w:val="pt-BR" w:eastAsia="en-US"/>
        </w:rPr>
        <w:t xml:space="preserve"> de setembro</w:t>
      </w:r>
      <w:r>
        <w:rPr>
          <w:rFonts w:ascii="umr10" w:eastAsia="Times New Roman" w:hAnsi="umr10" w:cs="Times New Roman"/>
          <w:bCs/>
          <w:sz w:val="18"/>
          <w:szCs w:val="18"/>
          <w:lang w:val="pt-BR" w:eastAsia="en-US"/>
        </w:rPr>
        <w:t xml:space="preserve"> de 201</w:t>
      </w:r>
      <w:r w:rsidR="002324B6">
        <w:rPr>
          <w:rFonts w:ascii="umr10" w:eastAsia="Times New Roman" w:hAnsi="umr10" w:cs="Times New Roman"/>
          <w:bCs/>
          <w:sz w:val="18"/>
          <w:szCs w:val="18"/>
          <w:lang w:val="pt-BR" w:eastAsia="en-US"/>
        </w:rPr>
        <w:t>5</w:t>
      </w:r>
      <w:r>
        <w:rPr>
          <w:rFonts w:ascii="umr10" w:eastAsia="Times New Roman" w:hAnsi="umr10" w:cs="Times New Roman"/>
          <w:bCs/>
          <w:sz w:val="18"/>
          <w:szCs w:val="18"/>
          <w:lang w:val="pt-BR" w:eastAsia="en-US"/>
        </w:rPr>
        <w:t xml:space="preserve">. </w:t>
      </w:r>
      <w:r w:rsidRPr="001131B6">
        <w:rPr>
          <w:rFonts w:ascii="umr10" w:eastAsia="Times New Roman" w:hAnsi="umr10" w:cs="Times New Roman"/>
          <w:bCs/>
          <w:sz w:val="18"/>
          <w:szCs w:val="18"/>
          <w:lang w:val="pt-BR" w:eastAsia="en-US"/>
        </w:rPr>
        <w:t>Só são mostradas as citações &gt;= 5.</w:t>
      </w:r>
    </w:p>
    <w:p w14:paraId="085F7086" w14:textId="77777777" w:rsidR="004C740B" w:rsidRPr="001131B6" w:rsidRDefault="004C740B" w:rsidP="00D103D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p>
    <w:p w14:paraId="506C8737" w14:textId="77777777" w:rsidR="001131B6" w:rsidRPr="001131B6" w:rsidRDefault="00273F94" w:rsidP="004150F3">
      <w:pPr>
        <w:pStyle w:val="Heading2"/>
      </w:pPr>
      <w:r>
        <w:t xml:space="preserve"> </w:t>
      </w:r>
      <w:bookmarkStart w:id="206" w:name="_Toc436470872"/>
      <w:r w:rsidR="001131B6" w:rsidRPr="001131B6">
        <w:t xml:space="preserve">Artigos </w:t>
      </w:r>
      <w:r w:rsidR="00EE2C9B">
        <w:t>C</w:t>
      </w:r>
      <w:r w:rsidR="001131B6" w:rsidRPr="001131B6">
        <w:t xml:space="preserve">ompletos em </w:t>
      </w:r>
      <w:r w:rsidR="00EE2C9B">
        <w:t>A</w:t>
      </w:r>
      <w:r w:rsidR="001131B6" w:rsidRPr="001131B6">
        <w:t xml:space="preserve">nais de </w:t>
      </w:r>
      <w:r w:rsidR="00EE2C9B">
        <w:t>E</w:t>
      </w:r>
      <w:r w:rsidR="001131B6" w:rsidRPr="001131B6">
        <w:t xml:space="preserve">ventos </w:t>
      </w:r>
      <w:r w:rsidR="00C819D4">
        <w:t>(105</w:t>
      </w:r>
      <w:r w:rsidR="001131B6" w:rsidRPr="001131B6">
        <w:t>)</w:t>
      </w:r>
      <w:bookmarkEnd w:id="204"/>
      <w:bookmarkEnd w:id="205"/>
      <w:bookmarkEnd w:id="206"/>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465"/>
        <w:gridCol w:w="504"/>
        <w:gridCol w:w="7337"/>
        <w:gridCol w:w="375"/>
        <w:gridCol w:w="364"/>
        <w:gridCol w:w="704"/>
      </w:tblGrid>
      <w:tr w:rsidR="00A730D8" w:rsidRPr="007F2F8B" w14:paraId="1EB6C3AE" w14:textId="25E0236B" w:rsidTr="00A730D8">
        <w:trPr>
          <w:cantSplit/>
          <w:jc w:val="center"/>
        </w:trPr>
        <w:tc>
          <w:tcPr>
            <w:tcW w:w="0" w:type="auto"/>
            <w:tcBorders>
              <w:bottom w:val="single" w:sz="12" w:space="0" w:color="auto"/>
            </w:tcBorders>
            <w:shd w:val="clear" w:color="auto" w:fill="D9D9D9"/>
            <w:vAlign w:val="center"/>
          </w:tcPr>
          <w:p w14:paraId="6E8C2E35" w14:textId="77777777" w:rsidR="00A730D8" w:rsidRPr="007F2F8B" w:rsidRDefault="00A730D8" w:rsidP="00E87AE5">
            <w:pPr>
              <w:keepNext/>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N.</w:t>
            </w:r>
          </w:p>
        </w:tc>
        <w:tc>
          <w:tcPr>
            <w:tcW w:w="0" w:type="auto"/>
            <w:tcBorders>
              <w:bottom w:val="single" w:sz="12" w:space="0" w:color="auto"/>
            </w:tcBorders>
            <w:shd w:val="clear" w:color="auto" w:fill="D9D9D9"/>
            <w:vAlign w:val="center"/>
          </w:tcPr>
          <w:p w14:paraId="12D5904E" w14:textId="77777777" w:rsidR="00A730D8" w:rsidRPr="007F2F8B" w:rsidRDefault="00A730D8" w:rsidP="00E87AE5">
            <w:pPr>
              <w:keepNext/>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Ano</w:t>
            </w:r>
          </w:p>
        </w:tc>
        <w:tc>
          <w:tcPr>
            <w:tcW w:w="0" w:type="auto"/>
            <w:tcBorders>
              <w:bottom w:val="single" w:sz="12" w:space="0" w:color="auto"/>
            </w:tcBorders>
            <w:shd w:val="clear" w:color="auto" w:fill="D9D9D9"/>
            <w:vAlign w:val="center"/>
          </w:tcPr>
          <w:p w14:paraId="260DCD4A" w14:textId="77777777" w:rsidR="00A730D8" w:rsidRPr="007F2F8B" w:rsidRDefault="00A730D8" w:rsidP="00913995">
            <w:pPr>
              <w:keepNext/>
              <w:tabs>
                <w:tab w:val="left" w:pos="1134"/>
              </w:tabs>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Ref</w:t>
            </w:r>
          </w:p>
        </w:tc>
        <w:tc>
          <w:tcPr>
            <w:tcW w:w="0" w:type="auto"/>
            <w:tcBorders>
              <w:bottom w:val="single" w:sz="12" w:space="0" w:color="auto"/>
            </w:tcBorders>
            <w:shd w:val="clear" w:color="auto" w:fill="D9D9D9"/>
            <w:vAlign w:val="center"/>
          </w:tcPr>
          <w:p w14:paraId="7A895843" w14:textId="77777777" w:rsidR="00A730D8" w:rsidRPr="007F2F8B" w:rsidRDefault="00A730D8" w:rsidP="00E87AE5">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Q*</w:t>
            </w:r>
          </w:p>
        </w:tc>
        <w:tc>
          <w:tcPr>
            <w:tcW w:w="0" w:type="auto"/>
            <w:tcBorders>
              <w:bottom w:val="single" w:sz="12" w:space="0" w:color="auto"/>
            </w:tcBorders>
            <w:shd w:val="clear" w:color="auto" w:fill="D9D9D9"/>
            <w:vAlign w:val="center"/>
          </w:tcPr>
          <w:p w14:paraId="020BEE04" w14:textId="77777777" w:rsidR="00A730D8" w:rsidRPr="007F2F8B" w:rsidRDefault="00A730D8" w:rsidP="00F23B85">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C*</w:t>
            </w:r>
          </w:p>
        </w:tc>
        <w:tc>
          <w:tcPr>
            <w:tcW w:w="0" w:type="auto"/>
            <w:tcBorders>
              <w:bottom w:val="single" w:sz="12" w:space="0" w:color="auto"/>
            </w:tcBorders>
            <w:shd w:val="clear" w:color="auto" w:fill="D9D9D9"/>
          </w:tcPr>
          <w:p w14:paraId="22BB73A6" w14:textId="43AB9DCB" w:rsidR="00A730D8" w:rsidRPr="007F2F8B" w:rsidRDefault="00A730D8" w:rsidP="00F23B85">
            <w:pPr>
              <w:keepNext/>
              <w:tabs>
                <w:tab w:val="left" w:pos="1134"/>
              </w:tabs>
              <w:spacing w:before="40" w:after="60"/>
              <w:rPr>
                <w:rFonts w:ascii="umr10" w:eastAsia="Times New Roman" w:hAnsi="umr10" w:cs="Times New Roman"/>
                <w:b/>
                <w:sz w:val="18"/>
                <w:szCs w:val="18"/>
                <w:lang w:val="pt-BR"/>
              </w:rPr>
            </w:pPr>
            <w:r>
              <w:rPr>
                <w:rFonts w:ascii="umr10" w:eastAsia="Times New Roman" w:hAnsi="umr10" w:cs="Times New Roman"/>
                <w:b/>
                <w:sz w:val="18"/>
                <w:szCs w:val="18"/>
                <w:lang w:val="pt-BR"/>
              </w:rPr>
              <w:t>A*</w:t>
            </w:r>
          </w:p>
        </w:tc>
      </w:tr>
      <w:tr w:rsidR="00A730D8" w:rsidRPr="00C866A7" w14:paraId="59653950" w14:textId="0C506E7D" w:rsidTr="00A730D8">
        <w:trPr>
          <w:cantSplit/>
          <w:jc w:val="center"/>
        </w:trPr>
        <w:tc>
          <w:tcPr>
            <w:tcW w:w="0" w:type="auto"/>
            <w:tcBorders>
              <w:top w:val="single" w:sz="12" w:space="0" w:color="auto"/>
              <w:bottom w:val="single" w:sz="4" w:space="0" w:color="auto"/>
            </w:tcBorders>
          </w:tcPr>
          <w:p w14:paraId="647DB4D7" w14:textId="77777777" w:rsidR="00A730D8" w:rsidRDefault="00A730D8" w:rsidP="001131B6">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105.</w:t>
            </w:r>
          </w:p>
        </w:tc>
        <w:tc>
          <w:tcPr>
            <w:tcW w:w="0" w:type="auto"/>
            <w:tcBorders>
              <w:top w:val="single" w:sz="12" w:space="0" w:color="auto"/>
              <w:bottom w:val="single" w:sz="4" w:space="0" w:color="auto"/>
            </w:tcBorders>
          </w:tcPr>
          <w:p w14:paraId="458F89A7" w14:textId="77777777" w:rsidR="00A730D8" w:rsidRDefault="00A730D8" w:rsidP="001131B6">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12" w:space="0" w:color="auto"/>
              <w:bottom w:val="single" w:sz="4" w:space="0" w:color="auto"/>
            </w:tcBorders>
          </w:tcPr>
          <w:p w14:paraId="2EA09493" w14:textId="77777777" w:rsidR="00A730D8" w:rsidRPr="001E1F4C" w:rsidRDefault="00A730D8" w:rsidP="001E1F4C">
            <w:pPr>
              <w:jc w:val="both"/>
              <w:rPr>
                <w:rFonts w:ascii="umr10" w:hAnsi="umr10" w:cs="Arial"/>
                <w:i/>
                <w:sz w:val="18"/>
                <w:szCs w:val="18"/>
                <w:shd w:val="clear" w:color="auto" w:fill="FFFFFF"/>
                <w:lang w:val="pt-BR"/>
              </w:rPr>
            </w:pPr>
            <w:r w:rsidRPr="001E1F4C">
              <w:rPr>
                <w:rFonts w:ascii="umr10" w:hAnsi="umr10" w:cs="Arial"/>
                <w:i/>
                <w:sz w:val="18"/>
                <w:szCs w:val="18"/>
                <w:shd w:val="clear" w:color="auto" w:fill="FFFFFF"/>
              </w:rPr>
              <w:t>Gerosa, M.A. (2015), “</w:t>
            </w:r>
            <w:r w:rsidRPr="001E1F4C">
              <w:rPr>
                <w:rFonts w:ascii="umr10" w:hAnsi="umr10" w:cs="Arial"/>
                <w:i/>
                <w:color w:val="222222"/>
                <w:sz w:val="18"/>
                <w:szCs w:val="18"/>
                <w:shd w:val="clear" w:color="auto" w:fill="FFFFFF"/>
              </w:rPr>
              <w:t xml:space="preserve">How do Structural Dependencies Influence Change Propagation? An Empirical Study to ISSRE 2015”. In: </w:t>
            </w:r>
            <w:r w:rsidRPr="001E1F4C">
              <w:rPr>
                <w:rStyle w:val="Strong"/>
                <w:rFonts w:ascii="umr10" w:hAnsi="umr10" w:cs="Arial"/>
                <w:i/>
                <w:color w:val="000000"/>
                <w:sz w:val="18"/>
                <w:szCs w:val="18"/>
                <w:shd w:val="clear" w:color="auto" w:fill="FFFFFF"/>
              </w:rPr>
              <w:t>26th IEEE International Symposium on Software Reliability Engineering</w:t>
            </w:r>
            <w:r w:rsidRPr="001E1F4C">
              <w:rPr>
                <w:rFonts w:ascii="umr10" w:hAnsi="umr10" w:cs="Arial"/>
                <w:i/>
                <w:color w:val="222222"/>
                <w:sz w:val="18"/>
                <w:szCs w:val="18"/>
                <w:shd w:val="clear" w:color="auto" w:fill="FFFFFF"/>
              </w:rPr>
              <w:t xml:space="preserve"> </w:t>
            </w:r>
            <w:r w:rsidRPr="001E1F4C">
              <w:rPr>
                <w:rFonts w:ascii="umr10" w:hAnsi="umr10" w:cs="Arial"/>
                <w:b/>
                <w:i/>
                <w:color w:val="222222"/>
                <w:sz w:val="18"/>
                <w:szCs w:val="18"/>
                <w:shd w:val="clear" w:color="auto" w:fill="FFFFFF"/>
              </w:rPr>
              <w:t>(ISSRE 2015).</w:t>
            </w:r>
            <w:r w:rsidRPr="001E1F4C">
              <w:rPr>
                <w:rFonts w:ascii="umr10" w:hAnsi="umr10" w:cs="Arial"/>
                <w:i/>
                <w:color w:val="222222"/>
                <w:sz w:val="18"/>
                <w:szCs w:val="18"/>
                <w:shd w:val="clear" w:color="auto" w:fill="FFFFFF"/>
              </w:rPr>
              <w:t xml:space="preserve"> Gaithersburg, USA, 2-5 Novembro.</w:t>
            </w:r>
          </w:p>
        </w:tc>
        <w:tc>
          <w:tcPr>
            <w:tcW w:w="0" w:type="auto"/>
            <w:tcBorders>
              <w:top w:val="single" w:sz="12" w:space="0" w:color="auto"/>
              <w:bottom w:val="single" w:sz="4" w:space="0" w:color="auto"/>
            </w:tcBorders>
          </w:tcPr>
          <w:p w14:paraId="61709B20" w14:textId="77777777" w:rsidR="00A730D8" w:rsidRPr="00BB579E" w:rsidRDefault="00A730D8" w:rsidP="001131B6">
            <w:pPr>
              <w:spacing w:after="60"/>
              <w:rPr>
                <w:rFonts w:ascii="umr10" w:eastAsia="Times New Roman" w:hAnsi="umr10" w:cs="Times New Roman"/>
                <w:b/>
                <w:color w:val="000000"/>
                <w:sz w:val="18"/>
                <w:szCs w:val="18"/>
                <w:lang w:val="pt-BR" w:eastAsia="pt-BR"/>
              </w:rPr>
            </w:pPr>
          </w:p>
        </w:tc>
        <w:tc>
          <w:tcPr>
            <w:tcW w:w="0" w:type="auto"/>
            <w:tcBorders>
              <w:top w:val="single" w:sz="12" w:space="0" w:color="auto"/>
              <w:bottom w:val="single" w:sz="4" w:space="0" w:color="auto"/>
            </w:tcBorders>
          </w:tcPr>
          <w:p w14:paraId="37FBFEA8"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c>
          <w:tcPr>
            <w:tcW w:w="0" w:type="auto"/>
            <w:tcBorders>
              <w:top w:val="single" w:sz="12" w:space="0" w:color="auto"/>
              <w:bottom w:val="single" w:sz="4" w:space="0" w:color="auto"/>
            </w:tcBorders>
          </w:tcPr>
          <w:p w14:paraId="04AB7A52" w14:textId="798AD0A0" w:rsidR="00A730D8" w:rsidRPr="00BB579E" w:rsidRDefault="000927AA"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32%</w:t>
            </w:r>
          </w:p>
        </w:tc>
      </w:tr>
      <w:tr w:rsidR="00A730D8" w:rsidRPr="00C866A7" w14:paraId="5CDFD1B5" w14:textId="41804526" w:rsidTr="00A730D8">
        <w:trPr>
          <w:cantSplit/>
          <w:jc w:val="center"/>
        </w:trPr>
        <w:tc>
          <w:tcPr>
            <w:tcW w:w="0" w:type="auto"/>
            <w:tcBorders>
              <w:top w:val="single" w:sz="4" w:space="0" w:color="auto"/>
              <w:bottom w:val="single" w:sz="4" w:space="0" w:color="auto"/>
            </w:tcBorders>
          </w:tcPr>
          <w:p w14:paraId="1B549A71" w14:textId="77777777" w:rsidR="00A730D8" w:rsidRDefault="00A730D8" w:rsidP="001131B6">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104.</w:t>
            </w:r>
          </w:p>
        </w:tc>
        <w:tc>
          <w:tcPr>
            <w:tcW w:w="0" w:type="auto"/>
            <w:tcBorders>
              <w:top w:val="single" w:sz="4" w:space="0" w:color="auto"/>
              <w:bottom w:val="single" w:sz="4" w:space="0" w:color="auto"/>
            </w:tcBorders>
          </w:tcPr>
          <w:p w14:paraId="17B59581" w14:textId="77777777" w:rsidR="00A730D8" w:rsidRDefault="00A730D8" w:rsidP="001131B6">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4" w:space="0" w:color="auto"/>
              <w:bottom w:val="single" w:sz="4" w:space="0" w:color="auto"/>
            </w:tcBorders>
          </w:tcPr>
          <w:p w14:paraId="2C352F09" w14:textId="77777777" w:rsidR="00A730D8" w:rsidRPr="001E1F4C" w:rsidRDefault="00A730D8" w:rsidP="001E1F4C">
            <w:pPr>
              <w:jc w:val="both"/>
              <w:rPr>
                <w:rFonts w:ascii="umr10" w:hAnsi="umr10" w:cs="Arial"/>
                <w:i/>
                <w:color w:val="545454"/>
                <w:sz w:val="18"/>
                <w:szCs w:val="18"/>
                <w:shd w:val="clear" w:color="auto" w:fill="FFFFFF"/>
              </w:rPr>
            </w:pPr>
            <w:r w:rsidRPr="001E1F4C">
              <w:rPr>
                <w:rFonts w:ascii="umr10" w:hAnsi="umr10" w:cs="Arial"/>
                <w:i/>
                <w:sz w:val="18"/>
                <w:szCs w:val="18"/>
                <w:shd w:val="clear" w:color="auto" w:fill="FFFFFF"/>
                <w:lang w:val="pt-BR"/>
              </w:rPr>
              <w:t>Aniche, M., Gerosa, M.A. (2015), “Boas e Más Práticas no Desenvolvimento</w:t>
            </w:r>
            <w:r w:rsidRPr="001E1F4C">
              <w:rPr>
                <w:rFonts w:ascii="umr10" w:hAnsi="umr10" w:cs="Arial"/>
                <w:i/>
                <w:sz w:val="18"/>
                <w:szCs w:val="18"/>
                <w:lang w:val="pt-BR"/>
              </w:rPr>
              <w:t xml:space="preserve"> </w:t>
            </w:r>
            <w:r w:rsidRPr="001E1F4C">
              <w:rPr>
                <w:rFonts w:ascii="umr10" w:hAnsi="umr10" w:cs="Arial"/>
                <w:i/>
                <w:sz w:val="18"/>
                <w:szCs w:val="18"/>
                <w:shd w:val="clear" w:color="auto" w:fill="FFFFFF"/>
                <w:lang w:val="pt-BR"/>
              </w:rPr>
              <w:t>Web: Resultados de Um Questionário com Profissionais". In</w:t>
            </w:r>
            <w:r w:rsidRPr="001E1F4C">
              <w:rPr>
                <w:rFonts w:ascii="umr10" w:hAnsi="umr10" w:cs="Arial"/>
                <w:b/>
                <w:i/>
                <w:sz w:val="18"/>
                <w:szCs w:val="18"/>
                <w:shd w:val="clear" w:color="auto" w:fill="FFFFFF"/>
                <w:lang w:val="pt-BR"/>
              </w:rPr>
              <w:t xml:space="preserve">: III Workshop em Visualização, Evolução e Manutenção de software (VEM 2015). </w:t>
            </w:r>
            <w:r w:rsidRPr="001E1F4C">
              <w:rPr>
                <w:rFonts w:ascii="umr10" w:hAnsi="umr10" w:cs="Arial"/>
                <w:i/>
                <w:sz w:val="18"/>
                <w:szCs w:val="18"/>
                <w:shd w:val="clear" w:color="auto" w:fill="FFFFFF"/>
              </w:rPr>
              <w:t>Belo Horizonte, 23 Setembro</w:t>
            </w:r>
          </w:p>
        </w:tc>
        <w:tc>
          <w:tcPr>
            <w:tcW w:w="0" w:type="auto"/>
            <w:tcBorders>
              <w:top w:val="single" w:sz="4" w:space="0" w:color="auto"/>
              <w:bottom w:val="single" w:sz="4" w:space="0" w:color="auto"/>
            </w:tcBorders>
          </w:tcPr>
          <w:p w14:paraId="0F5A3674" w14:textId="77777777" w:rsidR="00A730D8" w:rsidRPr="00BB579E" w:rsidRDefault="00A730D8" w:rsidP="001131B6">
            <w:pPr>
              <w:spacing w:after="60"/>
              <w:rPr>
                <w:rFonts w:ascii="umr10" w:eastAsia="Times New Roman" w:hAnsi="umr10" w:cs="Times New Roman"/>
                <w:b/>
                <w:color w:val="000000"/>
                <w:sz w:val="18"/>
                <w:szCs w:val="18"/>
                <w:lang w:val="pt-BR" w:eastAsia="pt-BR"/>
              </w:rPr>
            </w:pPr>
          </w:p>
        </w:tc>
        <w:tc>
          <w:tcPr>
            <w:tcW w:w="0" w:type="auto"/>
            <w:tcBorders>
              <w:top w:val="single" w:sz="4" w:space="0" w:color="auto"/>
              <w:bottom w:val="single" w:sz="4" w:space="0" w:color="auto"/>
            </w:tcBorders>
          </w:tcPr>
          <w:p w14:paraId="12E7ACE0"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c>
          <w:tcPr>
            <w:tcW w:w="0" w:type="auto"/>
            <w:tcBorders>
              <w:top w:val="single" w:sz="4" w:space="0" w:color="auto"/>
              <w:bottom w:val="single" w:sz="4" w:space="0" w:color="auto"/>
            </w:tcBorders>
          </w:tcPr>
          <w:p w14:paraId="70E9A6D5" w14:textId="11547064" w:rsidR="00A730D8" w:rsidRPr="00BB579E" w:rsidRDefault="00A730D8" w:rsidP="00F23B85">
            <w:pPr>
              <w:spacing w:after="60"/>
              <w:rPr>
                <w:rFonts w:ascii="umr10" w:eastAsia="Times New Roman" w:hAnsi="umr10" w:cs="Times New Roman"/>
                <w:color w:val="000000"/>
                <w:sz w:val="18"/>
                <w:szCs w:val="18"/>
                <w:lang w:val="pt-BR" w:eastAsia="pt-BR"/>
              </w:rPr>
            </w:pPr>
          </w:p>
        </w:tc>
      </w:tr>
      <w:tr w:rsidR="00A730D8" w:rsidRPr="00C866A7" w14:paraId="20DCE04A" w14:textId="4EB22606" w:rsidTr="00A730D8">
        <w:trPr>
          <w:cantSplit/>
          <w:jc w:val="center"/>
        </w:trPr>
        <w:tc>
          <w:tcPr>
            <w:tcW w:w="0" w:type="auto"/>
            <w:tcBorders>
              <w:top w:val="single" w:sz="4" w:space="0" w:color="auto"/>
              <w:bottom w:val="single" w:sz="4" w:space="0" w:color="auto"/>
            </w:tcBorders>
          </w:tcPr>
          <w:p w14:paraId="117CFFC6" w14:textId="77777777" w:rsidR="00A730D8" w:rsidRDefault="00A730D8" w:rsidP="001131B6">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103.</w:t>
            </w:r>
          </w:p>
        </w:tc>
        <w:tc>
          <w:tcPr>
            <w:tcW w:w="0" w:type="auto"/>
            <w:tcBorders>
              <w:top w:val="single" w:sz="4" w:space="0" w:color="auto"/>
              <w:bottom w:val="single" w:sz="4" w:space="0" w:color="auto"/>
            </w:tcBorders>
          </w:tcPr>
          <w:p w14:paraId="036CFB71" w14:textId="77777777" w:rsidR="00A730D8" w:rsidRDefault="00A730D8" w:rsidP="001131B6">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4" w:space="0" w:color="auto"/>
              <w:bottom w:val="single" w:sz="4" w:space="0" w:color="auto"/>
            </w:tcBorders>
          </w:tcPr>
          <w:p w14:paraId="06F6CD7C" w14:textId="77777777" w:rsidR="00A730D8" w:rsidRPr="001E1F4C" w:rsidRDefault="00A730D8" w:rsidP="001E1F4C">
            <w:pPr>
              <w:jc w:val="both"/>
              <w:rPr>
                <w:rFonts w:ascii="umr10" w:hAnsi="umr10" w:cs="Arial"/>
                <w:i/>
                <w:color w:val="222222"/>
                <w:sz w:val="18"/>
                <w:szCs w:val="18"/>
                <w:shd w:val="clear" w:color="auto" w:fill="FFFFFF"/>
              </w:rPr>
            </w:pPr>
            <w:r w:rsidRPr="001E1F4C">
              <w:rPr>
                <w:rFonts w:ascii="umr10" w:hAnsi="umr10" w:cs="Arial"/>
                <w:i/>
                <w:sz w:val="18"/>
                <w:szCs w:val="18"/>
                <w:shd w:val="clear" w:color="auto" w:fill="FFFFFF"/>
                <w:lang w:val="pt-BR"/>
              </w:rPr>
              <w:t xml:space="preserve">Ramos, F. Gerosa, M.A., Chaves, A.P., Steinmacher, I. (2015), "Um estudo exploratório sobre contribuições casuais em projetos de software livre: caso do projeto LibreOffice”. </w:t>
            </w:r>
            <w:r w:rsidRPr="001E1F4C">
              <w:rPr>
                <w:rFonts w:ascii="umr10" w:hAnsi="umr10" w:cs="Arial"/>
                <w:i/>
                <w:sz w:val="18"/>
                <w:szCs w:val="18"/>
                <w:shd w:val="clear" w:color="auto" w:fill="FFFFFF"/>
              </w:rPr>
              <w:t xml:space="preserve">In: </w:t>
            </w:r>
            <w:r w:rsidRPr="001E1F4C">
              <w:rPr>
                <w:rFonts w:ascii="umr10" w:hAnsi="umr10" w:cs="Arial"/>
                <w:b/>
                <w:i/>
                <w:sz w:val="18"/>
                <w:szCs w:val="18"/>
                <w:shd w:val="clear" w:color="auto" w:fill="FFFFFF"/>
              </w:rPr>
              <w:t>9th Workshop on Distributed Software Development, Software Ecosystems and Systems-of-Systems (WDES 2015)</w:t>
            </w:r>
            <w:r w:rsidRPr="001E1F4C">
              <w:rPr>
                <w:rFonts w:ascii="umr10" w:hAnsi="umr10" w:cs="Arial"/>
                <w:i/>
                <w:sz w:val="18"/>
                <w:szCs w:val="18"/>
                <w:shd w:val="clear" w:color="auto" w:fill="FFFFFF"/>
              </w:rPr>
              <w:t>. Belo Horizonte, 23 Setembro.</w:t>
            </w:r>
          </w:p>
        </w:tc>
        <w:tc>
          <w:tcPr>
            <w:tcW w:w="0" w:type="auto"/>
            <w:tcBorders>
              <w:top w:val="single" w:sz="4" w:space="0" w:color="auto"/>
              <w:bottom w:val="single" w:sz="4" w:space="0" w:color="auto"/>
            </w:tcBorders>
          </w:tcPr>
          <w:p w14:paraId="4535C0B3" w14:textId="77777777" w:rsidR="00A730D8" w:rsidRPr="00BB579E" w:rsidRDefault="00A730D8" w:rsidP="001131B6">
            <w:pPr>
              <w:spacing w:after="60"/>
              <w:rPr>
                <w:rFonts w:ascii="umr10" w:eastAsia="Times New Roman" w:hAnsi="umr10" w:cs="Times New Roman"/>
                <w:b/>
                <w:color w:val="000000"/>
                <w:sz w:val="18"/>
                <w:szCs w:val="18"/>
                <w:lang w:val="pt-BR" w:eastAsia="pt-BR"/>
              </w:rPr>
            </w:pPr>
          </w:p>
        </w:tc>
        <w:tc>
          <w:tcPr>
            <w:tcW w:w="0" w:type="auto"/>
            <w:tcBorders>
              <w:top w:val="single" w:sz="4" w:space="0" w:color="auto"/>
              <w:bottom w:val="single" w:sz="4" w:space="0" w:color="auto"/>
            </w:tcBorders>
          </w:tcPr>
          <w:p w14:paraId="3A2E64C6"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c>
          <w:tcPr>
            <w:tcW w:w="0" w:type="auto"/>
            <w:tcBorders>
              <w:top w:val="single" w:sz="4" w:space="0" w:color="auto"/>
              <w:bottom w:val="single" w:sz="4" w:space="0" w:color="auto"/>
            </w:tcBorders>
          </w:tcPr>
          <w:p w14:paraId="23699C8F" w14:textId="6F6859CF" w:rsidR="00A730D8" w:rsidRPr="00BB579E" w:rsidRDefault="000927AA"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28%</w:t>
            </w:r>
          </w:p>
        </w:tc>
      </w:tr>
      <w:tr w:rsidR="00A730D8" w:rsidRPr="00525254" w14:paraId="340113D0" w14:textId="25A7CE67" w:rsidTr="00A730D8">
        <w:trPr>
          <w:cantSplit/>
          <w:jc w:val="center"/>
        </w:trPr>
        <w:tc>
          <w:tcPr>
            <w:tcW w:w="0" w:type="auto"/>
            <w:tcBorders>
              <w:top w:val="single" w:sz="4" w:space="0" w:color="auto"/>
              <w:bottom w:val="single" w:sz="4" w:space="0" w:color="auto"/>
            </w:tcBorders>
          </w:tcPr>
          <w:p w14:paraId="549540FC" w14:textId="77777777" w:rsidR="00A730D8" w:rsidRDefault="00A730D8" w:rsidP="001131B6">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102.</w:t>
            </w:r>
          </w:p>
        </w:tc>
        <w:tc>
          <w:tcPr>
            <w:tcW w:w="0" w:type="auto"/>
            <w:tcBorders>
              <w:top w:val="single" w:sz="4" w:space="0" w:color="auto"/>
              <w:bottom w:val="single" w:sz="4" w:space="0" w:color="auto"/>
            </w:tcBorders>
          </w:tcPr>
          <w:p w14:paraId="7CEAF609" w14:textId="77777777" w:rsidR="00A730D8" w:rsidRDefault="00A730D8" w:rsidP="001131B6">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4" w:space="0" w:color="auto"/>
              <w:bottom w:val="single" w:sz="4" w:space="0" w:color="auto"/>
            </w:tcBorders>
          </w:tcPr>
          <w:p w14:paraId="5CEDA616" w14:textId="1F765678" w:rsidR="00A730D8" w:rsidRPr="001E1F4C" w:rsidRDefault="00A730D8" w:rsidP="001E1F4C">
            <w:pPr>
              <w:tabs>
                <w:tab w:val="left" w:pos="0"/>
              </w:tabs>
              <w:autoSpaceDE w:val="0"/>
              <w:autoSpaceDN w:val="0"/>
              <w:adjustRightInd w:val="0"/>
              <w:spacing w:after="60"/>
              <w:jc w:val="both"/>
              <w:rPr>
                <w:rFonts w:ascii="umr10" w:hAnsi="umr10" w:cs="Arial"/>
                <w:i/>
                <w:color w:val="222222"/>
                <w:sz w:val="18"/>
                <w:szCs w:val="18"/>
                <w:shd w:val="clear" w:color="auto" w:fill="FFFFFF"/>
                <w:lang w:val="pt-BR"/>
              </w:rPr>
            </w:pPr>
            <w:r w:rsidRPr="001E1F4C">
              <w:rPr>
                <w:rFonts w:ascii="umr10" w:hAnsi="umr10" w:cs="Arial"/>
                <w:i/>
                <w:color w:val="222222"/>
                <w:sz w:val="18"/>
                <w:szCs w:val="18"/>
                <w:lang w:val="pt-BR"/>
              </w:rPr>
              <w:t>Silva, J.T., Gerosa, M.A., Steinmacher, I.,</w:t>
            </w:r>
            <w:r w:rsidR="00CA4767">
              <w:rPr>
                <w:rFonts w:ascii="umr10" w:hAnsi="umr10" w:cs="Arial"/>
                <w:i/>
                <w:color w:val="222222"/>
                <w:sz w:val="18"/>
                <w:szCs w:val="18"/>
                <w:lang w:val="pt-BR"/>
              </w:rPr>
              <w:t xml:space="preserve"> </w:t>
            </w:r>
            <w:r w:rsidRPr="001E1F4C">
              <w:rPr>
                <w:rFonts w:ascii="umr10" w:hAnsi="umr10" w:cs="Arial"/>
                <w:i/>
                <w:color w:val="222222"/>
                <w:sz w:val="18"/>
                <w:szCs w:val="18"/>
                <w:lang w:val="pt-BR"/>
              </w:rPr>
              <w:t>Wiese, I. (2015),  "Quem é quem na lista de discussão? Identificando diferentes e-mails de um mesmo participante". In: </w:t>
            </w:r>
            <w:r w:rsidRPr="001E1F4C">
              <w:rPr>
                <w:rStyle w:val="Strong"/>
                <w:rFonts w:ascii="umr10" w:hAnsi="umr10" w:cs="Arial"/>
                <w:i/>
                <w:color w:val="333333"/>
                <w:sz w:val="18"/>
                <w:szCs w:val="18"/>
                <w:lang w:val="pt-BR"/>
              </w:rPr>
              <w:t>XII Simpósio Brasileiro de Sistemas Colaborativos (SBSC 2015)</w:t>
            </w:r>
            <w:r w:rsidRPr="001E1F4C">
              <w:rPr>
                <w:rFonts w:ascii="umr10" w:hAnsi="umr10" w:cs="Arial"/>
                <w:i/>
                <w:color w:val="333333"/>
                <w:sz w:val="18"/>
                <w:szCs w:val="18"/>
                <w:lang w:val="pt-BR"/>
              </w:rPr>
              <w:t>. Salvador, 3-6 Novembro. </w:t>
            </w:r>
          </w:p>
        </w:tc>
        <w:tc>
          <w:tcPr>
            <w:tcW w:w="0" w:type="auto"/>
            <w:tcBorders>
              <w:top w:val="single" w:sz="4" w:space="0" w:color="auto"/>
              <w:bottom w:val="single" w:sz="4" w:space="0" w:color="auto"/>
            </w:tcBorders>
          </w:tcPr>
          <w:p w14:paraId="24098CB6" w14:textId="77777777" w:rsidR="00A730D8" w:rsidRPr="00BB579E" w:rsidRDefault="00A730D8" w:rsidP="001131B6">
            <w:pPr>
              <w:spacing w:after="60"/>
              <w:rPr>
                <w:rFonts w:ascii="umr10" w:eastAsia="Times New Roman" w:hAnsi="umr10" w:cs="Times New Roman"/>
                <w:b/>
                <w:color w:val="000000"/>
                <w:sz w:val="18"/>
                <w:szCs w:val="18"/>
                <w:lang w:val="pt-BR" w:eastAsia="pt-BR"/>
              </w:rPr>
            </w:pPr>
          </w:p>
        </w:tc>
        <w:tc>
          <w:tcPr>
            <w:tcW w:w="0" w:type="auto"/>
            <w:tcBorders>
              <w:top w:val="single" w:sz="4" w:space="0" w:color="auto"/>
              <w:bottom w:val="single" w:sz="4" w:space="0" w:color="auto"/>
            </w:tcBorders>
          </w:tcPr>
          <w:p w14:paraId="1D67D91E"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c>
          <w:tcPr>
            <w:tcW w:w="0" w:type="auto"/>
            <w:tcBorders>
              <w:top w:val="single" w:sz="4" w:space="0" w:color="auto"/>
              <w:bottom w:val="single" w:sz="4" w:space="0" w:color="auto"/>
            </w:tcBorders>
          </w:tcPr>
          <w:p w14:paraId="31A5FE97"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r>
      <w:tr w:rsidR="00A730D8" w:rsidRPr="00196171" w14:paraId="3A3F5A43" w14:textId="4824B109" w:rsidTr="00A730D8">
        <w:trPr>
          <w:cantSplit/>
          <w:jc w:val="center"/>
        </w:trPr>
        <w:tc>
          <w:tcPr>
            <w:tcW w:w="0" w:type="auto"/>
            <w:tcBorders>
              <w:top w:val="single" w:sz="4" w:space="0" w:color="auto"/>
              <w:bottom w:val="single" w:sz="4" w:space="0" w:color="auto"/>
            </w:tcBorders>
          </w:tcPr>
          <w:p w14:paraId="2861EA15" w14:textId="77777777" w:rsidR="00A730D8" w:rsidRPr="00BB579E" w:rsidRDefault="00A730D8" w:rsidP="001131B6">
            <w:pPr>
              <w:spacing w:after="60"/>
              <w:rPr>
                <w:rFonts w:ascii="umr10" w:eastAsia="Times New Roman" w:hAnsi="umr10" w:cs="Times New Roman"/>
                <w:color w:val="000000"/>
                <w:sz w:val="18"/>
                <w:szCs w:val="18"/>
                <w:lang w:val="pt-BR" w:eastAsia="pt-BR"/>
              </w:rPr>
            </w:pPr>
            <w:r w:rsidRPr="00BB579E">
              <w:rPr>
                <w:rFonts w:ascii="umr10" w:eastAsia="Times New Roman" w:hAnsi="umr10" w:cs="Times New Roman"/>
                <w:color w:val="000000"/>
                <w:sz w:val="18"/>
                <w:szCs w:val="18"/>
                <w:lang w:val="pt-BR" w:eastAsia="pt-BR"/>
              </w:rPr>
              <w:t>101.</w:t>
            </w:r>
          </w:p>
        </w:tc>
        <w:tc>
          <w:tcPr>
            <w:tcW w:w="0" w:type="auto"/>
            <w:tcBorders>
              <w:top w:val="single" w:sz="4" w:space="0" w:color="auto"/>
              <w:bottom w:val="single" w:sz="4" w:space="0" w:color="auto"/>
            </w:tcBorders>
          </w:tcPr>
          <w:p w14:paraId="4F5DE119" w14:textId="77777777" w:rsidR="00A730D8" w:rsidRPr="007F2F8B" w:rsidRDefault="00A730D8" w:rsidP="001131B6">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4" w:space="0" w:color="auto"/>
              <w:bottom w:val="single" w:sz="4" w:space="0" w:color="auto"/>
            </w:tcBorders>
          </w:tcPr>
          <w:p w14:paraId="5F916222" w14:textId="77777777" w:rsidR="00A730D8" w:rsidRPr="001E1F4C" w:rsidRDefault="00A730D8" w:rsidP="001E1F4C">
            <w:pPr>
              <w:tabs>
                <w:tab w:val="left" w:pos="0"/>
              </w:tabs>
              <w:autoSpaceDE w:val="0"/>
              <w:autoSpaceDN w:val="0"/>
              <w:adjustRightInd w:val="0"/>
              <w:spacing w:after="60"/>
              <w:jc w:val="both"/>
              <w:rPr>
                <w:rFonts w:ascii="umr10" w:hAnsi="umr10"/>
                <w:i/>
                <w:sz w:val="18"/>
                <w:szCs w:val="18"/>
                <w:u w:val="single"/>
                <w:lang w:val="pt-BR"/>
              </w:rPr>
            </w:pPr>
            <w:r w:rsidRPr="001E1F4C">
              <w:rPr>
                <w:rFonts w:ascii="umr10" w:hAnsi="umr10" w:cs="Arial"/>
                <w:i/>
                <w:color w:val="222222"/>
                <w:sz w:val="18"/>
                <w:szCs w:val="18"/>
                <w:shd w:val="clear" w:color="auto" w:fill="FFFFFF"/>
                <w:lang w:val="pt-BR"/>
              </w:rPr>
              <w:t>Silva, J., Gerosa, M.A., Steinmacher, I., Wiese, I., (2015), "Pagamento Atrai Colaboradores de Longo Prazo ou</w:t>
            </w:r>
            <w:r w:rsidRPr="001E1F4C">
              <w:rPr>
                <w:rFonts w:ascii="umr10" w:hAnsi="umr10" w:cs="Arial"/>
                <w:i/>
                <w:color w:val="222222"/>
                <w:sz w:val="18"/>
                <w:szCs w:val="18"/>
                <w:lang w:val="pt-BR"/>
              </w:rPr>
              <w:t xml:space="preserve"> </w:t>
            </w:r>
            <w:r w:rsidRPr="001E1F4C">
              <w:rPr>
                <w:rFonts w:ascii="umr10" w:hAnsi="umr10" w:cs="Arial"/>
                <w:i/>
                <w:color w:val="222222"/>
                <w:sz w:val="18"/>
                <w:szCs w:val="18"/>
                <w:shd w:val="clear" w:color="auto" w:fill="FFFFFF"/>
                <w:lang w:val="pt-BR"/>
              </w:rPr>
              <w:t>Prestadores de Serviço? Uma Investigação Inicial sobre o Google Summer</w:t>
            </w:r>
            <w:r w:rsidRPr="001E1F4C">
              <w:rPr>
                <w:rFonts w:ascii="umr10" w:hAnsi="umr10" w:cs="Arial"/>
                <w:i/>
                <w:color w:val="222222"/>
                <w:sz w:val="18"/>
                <w:szCs w:val="18"/>
                <w:lang w:val="pt-BR"/>
              </w:rPr>
              <w:t xml:space="preserve"> </w:t>
            </w:r>
            <w:r w:rsidRPr="001E1F4C">
              <w:rPr>
                <w:rFonts w:ascii="umr10" w:hAnsi="umr10" w:cs="Arial"/>
                <w:i/>
                <w:color w:val="222222"/>
                <w:sz w:val="18"/>
                <w:szCs w:val="18"/>
                <w:shd w:val="clear" w:color="auto" w:fill="FFFFFF"/>
                <w:lang w:val="pt-BR"/>
              </w:rPr>
              <w:t xml:space="preserve">of Code 2014". In: </w:t>
            </w:r>
            <w:r w:rsidRPr="001E1F4C">
              <w:rPr>
                <w:rStyle w:val="Strong"/>
                <w:rFonts w:ascii="umr10" w:hAnsi="umr10" w:cs="Arial"/>
                <w:i/>
                <w:color w:val="333333"/>
                <w:sz w:val="18"/>
                <w:szCs w:val="18"/>
                <w:shd w:val="clear" w:color="auto" w:fill="FFFFFF"/>
                <w:lang w:val="pt-BR"/>
              </w:rPr>
              <w:t>XII Simpósio Brasileiro de Sistemas Colaborativos</w:t>
            </w:r>
            <w:r w:rsidRPr="001E1F4C">
              <w:rPr>
                <w:rFonts w:ascii="umr10" w:hAnsi="umr10" w:cs="Arial"/>
                <w:i/>
                <w:color w:val="222222"/>
                <w:sz w:val="18"/>
                <w:szCs w:val="18"/>
                <w:shd w:val="clear" w:color="auto" w:fill="FFFFFF"/>
                <w:lang w:val="pt-BR"/>
              </w:rPr>
              <w:t xml:space="preserve"> </w:t>
            </w:r>
            <w:r w:rsidRPr="006746A1">
              <w:rPr>
                <w:rFonts w:ascii="umr10" w:hAnsi="umr10" w:cs="Arial"/>
                <w:b/>
                <w:i/>
                <w:color w:val="222222"/>
                <w:sz w:val="18"/>
                <w:szCs w:val="18"/>
                <w:shd w:val="clear" w:color="auto" w:fill="FFFFFF"/>
                <w:lang w:val="pt-BR"/>
              </w:rPr>
              <w:t>(SBSC 2015),</w:t>
            </w:r>
            <w:r w:rsidRPr="001E1F4C">
              <w:rPr>
                <w:rFonts w:ascii="umr10" w:hAnsi="umr10" w:cs="Arial"/>
                <w:i/>
                <w:color w:val="222222"/>
                <w:sz w:val="18"/>
                <w:szCs w:val="18"/>
                <w:shd w:val="clear" w:color="auto" w:fill="FFFFFF"/>
                <w:lang w:val="pt-BR"/>
              </w:rPr>
              <w:t xml:space="preserve"> Salvador, 3-6 Novembro. </w:t>
            </w:r>
          </w:p>
        </w:tc>
        <w:tc>
          <w:tcPr>
            <w:tcW w:w="0" w:type="auto"/>
            <w:tcBorders>
              <w:top w:val="single" w:sz="4" w:space="0" w:color="auto"/>
              <w:bottom w:val="single" w:sz="4" w:space="0" w:color="auto"/>
            </w:tcBorders>
          </w:tcPr>
          <w:p w14:paraId="676E9B53" w14:textId="77777777" w:rsidR="00A730D8" w:rsidRPr="00BB579E" w:rsidRDefault="00A730D8" w:rsidP="001131B6">
            <w:pPr>
              <w:spacing w:after="60"/>
              <w:rPr>
                <w:rFonts w:ascii="umr10" w:eastAsia="Times New Roman" w:hAnsi="umr10" w:cs="Times New Roman"/>
                <w:b/>
                <w:color w:val="000000"/>
                <w:sz w:val="18"/>
                <w:szCs w:val="18"/>
                <w:lang w:val="pt-BR" w:eastAsia="pt-BR"/>
              </w:rPr>
            </w:pPr>
          </w:p>
        </w:tc>
        <w:tc>
          <w:tcPr>
            <w:tcW w:w="0" w:type="auto"/>
            <w:tcBorders>
              <w:top w:val="single" w:sz="4" w:space="0" w:color="auto"/>
              <w:bottom w:val="single" w:sz="4" w:space="0" w:color="auto"/>
            </w:tcBorders>
          </w:tcPr>
          <w:p w14:paraId="1949AB5A"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c>
          <w:tcPr>
            <w:tcW w:w="0" w:type="auto"/>
            <w:tcBorders>
              <w:top w:val="single" w:sz="4" w:space="0" w:color="auto"/>
              <w:bottom w:val="single" w:sz="4" w:space="0" w:color="auto"/>
            </w:tcBorders>
          </w:tcPr>
          <w:p w14:paraId="42A8795D" w14:textId="77777777" w:rsidR="00A730D8" w:rsidRPr="00BB579E" w:rsidRDefault="00A730D8" w:rsidP="00F23B85">
            <w:pPr>
              <w:spacing w:after="60"/>
              <w:rPr>
                <w:rFonts w:ascii="umr10" w:eastAsia="Times New Roman" w:hAnsi="umr10" w:cs="Times New Roman"/>
                <w:color w:val="000000"/>
                <w:sz w:val="18"/>
                <w:szCs w:val="18"/>
                <w:lang w:val="pt-BR" w:eastAsia="pt-BR"/>
              </w:rPr>
            </w:pPr>
          </w:p>
        </w:tc>
      </w:tr>
      <w:tr w:rsidR="00A730D8" w:rsidRPr="007F2F8B" w14:paraId="26309A67" w14:textId="5444CF7B" w:rsidTr="00A730D8">
        <w:trPr>
          <w:cantSplit/>
          <w:jc w:val="center"/>
        </w:trPr>
        <w:tc>
          <w:tcPr>
            <w:tcW w:w="0" w:type="auto"/>
            <w:tcBorders>
              <w:top w:val="single" w:sz="4" w:space="0" w:color="auto"/>
              <w:bottom w:val="single" w:sz="4" w:space="0" w:color="auto"/>
            </w:tcBorders>
          </w:tcPr>
          <w:p w14:paraId="2B768984" w14:textId="77777777" w:rsidR="00A730D8" w:rsidRPr="007F2F8B" w:rsidRDefault="00A730D8" w:rsidP="001131B6">
            <w:pPr>
              <w:spacing w:after="60"/>
              <w:rPr>
                <w:rFonts w:ascii="umr10" w:eastAsia="Times New Roman" w:hAnsi="umr10" w:cs="Times New Roman"/>
                <w:color w:val="000000"/>
                <w:sz w:val="18"/>
                <w:szCs w:val="18"/>
                <w:lang w:val="pt-BR" w:eastAsia="pt-BR"/>
              </w:rPr>
            </w:pPr>
            <w:r w:rsidRPr="00BB579E">
              <w:rPr>
                <w:rFonts w:ascii="umr10" w:eastAsia="Times New Roman" w:hAnsi="umr10" w:cs="Times New Roman"/>
                <w:color w:val="000000"/>
                <w:sz w:val="18"/>
                <w:szCs w:val="18"/>
                <w:lang w:val="pt-BR" w:eastAsia="pt-BR"/>
              </w:rPr>
              <w:t>100.</w:t>
            </w:r>
          </w:p>
        </w:tc>
        <w:tc>
          <w:tcPr>
            <w:tcW w:w="0" w:type="auto"/>
            <w:tcBorders>
              <w:top w:val="single" w:sz="4" w:space="0" w:color="auto"/>
              <w:bottom w:val="single" w:sz="4" w:space="0" w:color="auto"/>
            </w:tcBorders>
          </w:tcPr>
          <w:p w14:paraId="7D866A3C" w14:textId="77777777" w:rsidR="00A730D8" w:rsidRPr="007F2F8B" w:rsidRDefault="00A730D8" w:rsidP="001131B6">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2015</w:t>
            </w:r>
          </w:p>
        </w:tc>
        <w:tc>
          <w:tcPr>
            <w:tcW w:w="0" w:type="auto"/>
            <w:tcBorders>
              <w:top w:val="single" w:sz="4" w:space="0" w:color="auto"/>
              <w:bottom w:val="single" w:sz="4" w:space="0" w:color="auto"/>
            </w:tcBorders>
          </w:tcPr>
          <w:p w14:paraId="28A68578" w14:textId="77777777" w:rsidR="00A730D8" w:rsidRPr="007F2F8B" w:rsidRDefault="00A730D8" w:rsidP="001E1F4C">
            <w:pPr>
              <w:tabs>
                <w:tab w:val="left" w:pos="0"/>
              </w:tabs>
              <w:autoSpaceDE w:val="0"/>
              <w:autoSpaceDN w:val="0"/>
              <w:adjustRightInd w:val="0"/>
              <w:spacing w:after="60"/>
              <w:jc w:val="both"/>
              <w:rPr>
                <w:rFonts w:ascii="umr10" w:eastAsia="Times New Roman" w:hAnsi="umr10" w:cs="Times New Roman"/>
                <w:i/>
                <w:sz w:val="18"/>
                <w:szCs w:val="18"/>
              </w:rPr>
            </w:pPr>
            <w:r w:rsidRPr="00C11754">
              <w:rPr>
                <w:rFonts w:ascii="umr10" w:hAnsi="umr10"/>
                <w:i/>
                <w:sz w:val="18"/>
                <w:szCs w:val="18"/>
                <w:u w:val="single"/>
              </w:rPr>
              <w:t>Steinmacher, I.</w:t>
            </w:r>
            <w:r w:rsidRPr="00C11754">
              <w:rPr>
                <w:rFonts w:ascii="umr10" w:hAnsi="umr10"/>
                <w:i/>
                <w:sz w:val="18"/>
                <w:szCs w:val="18"/>
              </w:rPr>
              <w:t xml:space="preserve">, Conte, T.; Gerosa, M.A., Redmiles, D., (2015), “Social Barriers Faced by Newcomers Placing Their </w:t>
            </w:r>
            <w:r w:rsidRPr="00E446FB">
              <w:rPr>
                <w:rFonts w:ascii="umr10" w:hAnsi="umr10"/>
                <w:i/>
                <w:sz w:val="18"/>
                <w:szCs w:val="18"/>
              </w:rPr>
              <w:t xml:space="preserve">First Contribution in Open Source Software Projects”. In: </w:t>
            </w:r>
            <w:r w:rsidRPr="00E446FB">
              <w:rPr>
                <w:rFonts w:ascii="umr10" w:hAnsi="umr10"/>
                <w:b/>
                <w:i/>
                <w:sz w:val="18"/>
                <w:szCs w:val="18"/>
              </w:rPr>
              <w:t>18th ACM Conference on Computer Supported Cooperative Work (CSCW 2015)</w:t>
            </w:r>
            <w:r w:rsidRPr="00E446FB">
              <w:rPr>
                <w:rFonts w:ascii="umr10" w:hAnsi="umr10"/>
                <w:i/>
                <w:sz w:val="18"/>
                <w:szCs w:val="18"/>
              </w:rPr>
              <w:t>, Vancouver</w:t>
            </w:r>
            <w:r>
              <w:rPr>
                <w:rFonts w:ascii="umr10" w:hAnsi="umr10"/>
                <w:i/>
                <w:sz w:val="18"/>
                <w:szCs w:val="18"/>
              </w:rPr>
              <w:t>, 14-18 Março</w:t>
            </w:r>
            <w:r w:rsidRPr="00E446FB">
              <w:rPr>
                <w:rFonts w:ascii="umr10" w:hAnsi="umr10"/>
                <w:i/>
                <w:sz w:val="18"/>
                <w:szCs w:val="18"/>
              </w:rPr>
              <w:t>.</w:t>
            </w:r>
            <w:r>
              <w:rPr>
                <w:rFonts w:ascii="umr10" w:hAnsi="umr10"/>
                <w:i/>
                <w:sz w:val="18"/>
                <w:szCs w:val="18"/>
              </w:rPr>
              <w:t xml:space="preserve"> </w:t>
            </w:r>
            <w:r w:rsidRPr="00AC4C4C">
              <w:rPr>
                <w:rFonts w:ascii="umr10" w:hAnsi="umr10"/>
                <w:i/>
                <w:sz w:val="18"/>
                <w:szCs w:val="18"/>
              </w:rPr>
              <w:t>DOI:</w:t>
            </w:r>
            <w:r w:rsidRPr="00F25EA4">
              <w:rPr>
                <w:rFonts w:ascii="umr10" w:hAnsi="umr10"/>
                <w:i/>
                <w:sz w:val="18"/>
                <w:szCs w:val="18"/>
              </w:rPr>
              <w:t xml:space="preserve"> </w:t>
            </w:r>
            <w:hyperlink r:id="rId89" w:tgtFrame="_self" w:history="1">
              <w:r w:rsidRPr="00F25EA4">
                <w:rPr>
                  <w:rStyle w:val="Hyperlink"/>
                  <w:rFonts w:ascii="umr10" w:hAnsi="umr10" w:cs="Arial"/>
                  <w:i/>
                  <w:color w:val="auto"/>
                  <w:sz w:val="18"/>
                  <w:szCs w:val="18"/>
                  <w:u w:val="none"/>
                  <w:shd w:val="clear" w:color="auto" w:fill="FFFFFF"/>
                </w:rPr>
                <w:t>10.1145/2675133.2675215</w:t>
              </w:r>
            </w:hyperlink>
          </w:p>
        </w:tc>
        <w:tc>
          <w:tcPr>
            <w:tcW w:w="0" w:type="auto"/>
            <w:tcBorders>
              <w:top w:val="single" w:sz="4" w:space="0" w:color="auto"/>
              <w:bottom w:val="single" w:sz="4" w:space="0" w:color="auto"/>
            </w:tcBorders>
          </w:tcPr>
          <w:p w14:paraId="175B283C" w14:textId="77777777" w:rsidR="00A730D8" w:rsidRPr="00913995" w:rsidRDefault="00A730D8" w:rsidP="001131B6">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A1</w:t>
            </w:r>
          </w:p>
        </w:tc>
        <w:tc>
          <w:tcPr>
            <w:tcW w:w="0" w:type="auto"/>
            <w:tcBorders>
              <w:top w:val="single" w:sz="4" w:space="0" w:color="auto"/>
              <w:bottom w:val="single" w:sz="4" w:space="0" w:color="auto"/>
            </w:tcBorders>
          </w:tcPr>
          <w:p w14:paraId="1F233EE5"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top w:val="single" w:sz="4" w:space="0" w:color="auto"/>
              <w:bottom w:val="single" w:sz="4" w:space="0" w:color="auto"/>
            </w:tcBorders>
          </w:tcPr>
          <w:p w14:paraId="6ED894B2" w14:textId="455D73FE" w:rsidR="00A730D8" w:rsidRPr="007F2F8B" w:rsidRDefault="001B7F97"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28%</w:t>
            </w:r>
          </w:p>
        </w:tc>
      </w:tr>
      <w:tr w:rsidR="00A730D8" w:rsidRPr="007F2F8B" w14:paraId="1D182362" w14:textId="05CD69E7" w:rsidTr="00A730D8">
        <w:trPr>
          <w:cantSplit/>
          <w:jc w:val="center"/>
        </w:trPr>
        <w:tc>
          <w:tcPr>
            <w:tcW w:w="0" w:type="auto"/>
            <w:tcBorders>
              <w:top w:val="single" w:sz="4" w:space="0" w:color="auto"/>
              <w:bottom w:val="single" w:sz="4" w:space="0" w:color="auto"/>
            </w:tcBorders>
          </w:tcPr>
          <w:p w14:paraId="31A038A3" w14:textId="77777777" w:rsidR="00A730D8" w:rsidRPr="007F2F8B" w:rsidRDefault="00A730D8" w:rsidP="001131B6">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lastRenderedPageBreak/>
              <w:t>99.</w:t>
            </w:r>
          </w:p>
        </w:tc>
        <w:tc>
          <w:tcPr>
            <w:tcW w:w="0" w:type="auto"/>
            <w:tcBorders>
              <w:top w:val="single" w:sz="4" w:space="0" w:color="auto"/>
              <w:bottom w:val="single" w:sz="4" w:space="0" w:color="auto"/>
            </w:tcBorders>
          </w:tcPr>
          <w:p w14:paraId="6AA9892C" w14:textId="77777777" w:rsidR="00A730D8" w:rsidRPr="00935753" w:rsidRDefault="00A730D8" w:rsidP="001131B6">
            <w:pPr>
              <w:spacing w:after="60"/>
              <w:rPr>
                <w:rFonts w:ascii="umr10" w:eastAsia="Times New Roman" w:hAnsi="umr10" w:cs="Times New Roman"/>
                <w:color w:val="000000"/>
                <w:sz w:val="18"/>
                <w:szCs w:val="18"/>
                <w:lang w:eastAsia="pt-BR"/>
              </w:rPr>
            </w:pPr>
            <w:r w:rsidRPr="00935753">
              <w:rPr>
                <w:rFonts w:ascii="umr10" w:eastAsia="Times New Roman" w:hAnsi="umr10" w:cs="Times New Roman"/>
                <w:color w:val="000000"/>
                <w:sz w:val="18"/>
                <w:szCs w:val="18"/>
                <w:lang w:eastAsia="pt-BR"/>
              </w:rPr>
              <w:t>2015</w:t>
            </w:r>
          </w:p>
        </w:tc>
        <w:tc>
          <w:tcPr>
            <w:tcW w:w="0" w:type="auto"/>
            <w:tcBorders>
              <w:top w:val="single" w:sz="4" w:space="0" w:color="auto"/>
              <w:bottom w:val="single" w:sz="4" w:space="0" w:color="auto"/>
            </w:tcBorders>
          </w:tcPr>
          <w:p w14:paraId="05005386" w14:textId="77777777" w:rsidR="00A730D8" w:rsidRPr="00E446FB" w:rsidRDefault="00A730D8" w:rsidP="001E1F4C">
            <w:pPr>
              <w:tabs>
                <w:tab w:val="left" w:pos="0"/>
              </w:tabs>
              <w:autoSpaceDE w:val="0"/>
              <w:autoSpaceDN w:val="0"/>
              <w:adjustRightInd w:val="0"/>
              <w:spacing w:after="60"/>
              <w:jc w:val="both"/>
              <w:rPr>
                <w:rFonts w:ascii="umr10" w:hAnsi="umr10"/>
                <w:i/>
                <w:sz w:val="18"/>
                <w:szCs w:val="18"/>
                <w:u w:val="single"/>
              </w:rPr>
            </w:pPr>
            <w:r w:rsidRPr="00E446FB">
              <w:rPr>
                <w:rFonts w:ascii="umr10" w:hAnsi="umr10"/>
                <w:i/>
                <w:sz w:val="18"/>
                <w:szCs w:val="18"/>
                <w:u w:val="single"/>
              </w:rPr>
              <w:t>Wiese, I.</w:t>
            </w:r>
            <w:r w:rsidRPr="00E446FB">
              <w:rPr>
                <w:rFonts w:ascii="umr10" w:hAnsi="umr10"/>
                <w:i/>
                <w:sz w:val="18"/>
                <w:szCs w:val="18"/>
              </w:rPr>
              <w:t>, Kuroda, R.T., Re</w:t>
            </w:r>
            <w:r>
              <w:rPr>
                <w:rFonts w:ascii="umr10" w:hAnsi="umr10"/>
                <w:i/>
                <w:sz w:val="18"/>
                <w:szCs w:val="18"/>
              </w:rPr>
              <w:t>,</w:t>
            </w:r>
            <w:r w:rsidRPr="00E446FB">
              <w:rPr>
                <w:rFonts w:ascii="umr10" w:hAnsi="umr10"/>
                <w:i/>
                <w:sz w:val="18"/>
                <w:szCs w:val="18"/>
              </w:rPr>
              <w:t xml:space="preserve"> R., </w:t>
            </w:r>
            <w:r w:rsidRPr="00E446FB">
              <w:rPr>
                <w:rFonts w:ascii="umr10" w:hAnsi="umr10"/>
                <w:i/>
                <w:sz w:val="18"/>
                <w:szCs w:val="18"/>
                <w:u w:val="single"/>
              </w:rPr>
              <w:t>Oliva, G.A.</w:t>
            </w:r>
            <w:r>
              <w:rPr>
                <w:rFonts w:ascii="umr10" w:hAnsi="umr10"/>
                <w:i/>
                <w:sz w:val="18"/>
                <w:szCs w:val="18"/>
              </w:rPr>
              <w:t>, Gerosa, M.A. (2015),</w:t>
            </w:r>
            <w:r w:rsidRPr="00E446FB">
              <w:rPr>
                <w:rFonts w:ascii="umr10" w:hAnsi="umr10"/>
                <w:i/>
                <w:sz w:val="18"/>
                <w:szCs w:val="18"/>
              </w:rPr>
              <w:t xml:space="preserve"> “An empirical study of strong change coupling and defects using history and social metrics from software development: A case study with Apache Aries”. </w:t>
            </w:r>
            <w:r w:rsidRPr="00E446FB">
              <w:rPr>
                <w:rFonts w:ascii="umr10" w:hAnsi="umr10"/>
                <w:b/>
                <w:i/>
                <w:sz w:val="18"/>
                <w:szCs w:val="18"/>
              </w:rPr>
              <w:t>11th International Conference on Open Source Systems (OSS 2015)</w:t>
            </w:r>
            <w:r>
              <w:rPr>
                <w:rFonts w:ascii="umr10" w:hAnsi="umr10"/>
                <w:i/>
                <w:sz w:val="18"/>
                <w:szCs w:val="18"/>
              </w:rPr>
              <w:t>, IFIP Advances in Information and Communication Technology, Florence, 16-17 Maio.</w:t>
            </w:r>
          </w:p>
        </w:tc>
        <w:tc>
          <w:tcPr>
            <w:tcW w:w="0" w:type="auto"/>
            <w:tcBorders>
              <w:top w:val="single" w:sz="4" w:space="0" w:color="auto"/>
              <w:bottom w:val="single" w:sz="4" w:space="0" w:color="auto"/>
            </w:tcBorders>
          </w:tcPr>
          <w:p w14:paraId="7890FCCA" w14:textId="77777777" w:rsidR="00A730D8" w:rsidRPr="00E446FB" w:rsidRDefault="00A730D8" w:rsidP="009808A2">
            <w:pPr>
              <w:spacing w:after="60"/>
              <w:jc w:val="right"/>
              <w:rPr>
                <w:rFonts w:ascii="umr10" w:hAnsi="umr10"/>
                <w:color w:val="000000"/>
                <w:sz w:val="18"/>
                <w:szCs w:val="18"/>
                <w:lang w:eastAsia="pt-BR"/>
              </w:rPr>
            </w:pPr>
            <w:r w:rsidRPr="00E446FB">
              <w:rPr>
                <w:rFonts w:ascii="umr10" w:hAnsi="umr10"/>
                <w:color w:val="000000"/>
                <w:sz w:val="18"/>
                <w:szCs w:val="18"/>
                <w:lang w:eastAsia="pt-BR"/>
              </w:rPr>
              <w:t>..</w:t>
            </w:r>
          </w:p>
        </w:tc>
        <w:tc>
          <w:tcPr>
            <w:tcW w:w="0" w:type="auto"/>
            <w:tcBorders>
              <w:top w:val="single" w:sz="4" w:space="0" w:color="auto"/>
              <w:bottom w:val="single" w:sz="4" w:space="0" w:color="auto"/>
            </w:tcBorders>
          </w:tcPr>
          <w:p w14:paraId="6D3ECBAA"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top w:val="single" w:sz="4" w:space="0" w:color="auto"/>
              <w:bottom w:val="single" w:sz="4" w:space="0" w:color="auto"/>
            </w:tcBorders>
          </w:tcPr>
          <w:p w14:paraId="34647259"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22548EB2" w14:textId="0C83995A" w:rsidTr="00A730D8">
        <w:trPr>
          <w:cantSplit/>
          <w:jc w:val="center"/>
        </w:trPr>
        <w:tc>
          <w:tcPr>
            <w:tcW w:w="0" w:type="auto"/>
            <w:tcBorders>
              <w:bottom w:val="single" w:sz="4" w:space="0" w:color="auto"/>
            </w:tcBorders>
          </w:tcPr>
          <w:p w14:paraId="42122C5C" w14:textId="77777777" w:rsidR="00A730D8" w:rsidRPr="007F2F8B" w:rsidRDefault="00A730D8" w:rsidP="00E351ED">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98</w:t>
            </w: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4E3CA362"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2015</w:t>
            </w:r>
          </w:p>
        </w:tc>
        <w:tc>
          <w:tcPr>
            <w:tcW w:w="0" w:type="auto"/>
            <w:tcBorders>
              <w:bottom w:val="single" w:sz="4" w:space="0" w:color="auto"/>
            </w:tcBorders>
          </w:tcPr>
          <w:p w14:paraId="0754B7E7" w14:textId="77777777" w:rsidR="00A730D8" w:rsidRPr="007F2F8B" w:rsidRDefault="00A730D8" w:rsidP="001E1F4C">
            <w:pPr>
              <w:tabs>
                <w:tab w:val="left" w:pos="0"/>
              </w:tabs>
              <w:autoSpaceDE w:val="0"/>
              <w:autoSpaceDN w:val="0"/>
              <w:adjustRightInd w:val="0"/>
              <w:spacing w:after="60"/>
              <w:jc w:val="both"/>
              <w:rPr>
                <w:rFonts w:ascii="umr10" w:eastAsia="Times New Roman" w:hAnsi="umr10" w:cs="Times New Roman"/>
                <w:i/>
                <w:sz w:val="18"/>
                <w:szCs w:val="18"/>
              </w:rPr>
            </w:pPr>
            <w:r w:rsidRPr="00D7322B">
              <w:rPr>
                <w:rFonts w:ascii="umr10" w:hAnsi="umr10"/>
                <w:i/>
                <w:sz w:val="18"/>
                <w:szCs w:val="18"/>
                <w:u w:val="single"/>
              </w:rPr>
              <w:t>Steinmacher, I</w:t>
            </w:r>
            <w:r w:rsidRPr="00D7322B">
              <w:rPr>
                <w:rFonts w:ascii="umr10" w:hAnsi="umr10"/>
                <w:i/>
                <w:sz w:val="18"/>
                <w:szCs w:val="18"/>
              </w:rPr>
              <w:t>., Conte, T., Gerosa, M.A. (2015)</w:t>
            </w:r>
            <w:r>
              <w:rPr>
                <w:rFonts w:ascii="umr10" w:hAnsi="umr10"/>
                <w:i/>
                <w:sz w:val="18"/>
                <w:szCs w:val="18"/>
              </w:rPr>
              <w:t xml:space="preserve">, </w:t>
            </w:r>
            <w:r w:rsidRPr="00D7322B">
              <w:rPr>
                <w:rFonts w:ascii="umr10" w:hAnsi="umr10"/>
                <w:i/>
                <w:sz w:val="18"/>
                <w:szCs w:val="18"/>
              </w:rPr>
              <w:t xml:space="preserve">“Understanding and Supporting the Choice of an Appropriate Task to Start With In Open Source Software Communities”. In: </w:t>
            </w:r>
            <w:r w:rsidRPr="00A27DE1">
              <w:rPr>
                <w:rFonts w:ascii="umr10" w:hAnsi="umr10"/>
                <w:b/>
                <w:i/>
                <w:sz w:val="18"/>
                <w:szCs w:val="18"/>
              </w:rPr>
              <w:t>48th Hawaii International Conference on System Sciences (HICSS-48)</w:t>
            </w:r>
            <w:r w:rsidRPr="00D7322B">
              <w:rPr>
                <w:rFonts w:ascii="umr10" w:hAnsi="umr10"/>
                <w:i/>
                <w:sz w:val="18"/>
                <w:szCs w:val="18"/>
              </w:rPr>
              <w:t xml:space="preserve">, Kauai, </w:t>
            </w:r>
            <w:r>
              <w:rPr>
                <w:rFonts w:ascii="umr10" w:hAnsi="umr10"/>
                <w:i/>
                <w:sz w:val="18"/>
                <w:szCs w:val="18"/>
              </w:rPr>
              <w:t>5-8 Janeiro</w:t>
            </w:r>
            <w:r w:rsidRPr="00D7322B">
              <w:rPr>
                <w:rFonts w:ascii="umr10" w:hAnsi="umr10"/>
                <w:i/>
                <w:sz w:val="18"/>
                <w:szCs w:val="18"/>
              </w:rPr>
              <w:t>, p. 1-10. DOI: 10.1109/HICSS.2015.624</w:t>
            </w:r>
          </w:p>
        </w:tc>
        <w:tc>
          <w:tcPr>
            <w:tcW w:w="0" w:type="auto"/>
            <w:tcBorders>
              <w:bottom w:val="single" w:sz="4" w:space="0" w:color="auto"/>
            </w:tcBorders>
          </w:tcPr>
          <w:p w14:paraId="581FCF77" w14:textId="77777777" w:rsidR="00A730D8" w:rsidRPr="00913995" w:rsidRDefault="00A730D8" w:rsidP="006E7361">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A1</w:t>
            </w:r>
          </w:p>
        </w:tc>
        <w:tc>
          <w:tcPr>
            <w:tcW w:w="0" w:type="auto"/>
            <w:tcBorders>
              <w:bottom w:val="single" w:sz="4" w:space="0" w:color="auto"/>
            </w:tcBorders>
          </w:tcPr>
          <w:p w14:paraId="5766EB0F"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2F9EBD15"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5F831578" w14:textId="77C8889F" w:rsidTr="00A730D8">
        <w:trPr>
          <w:cantSplit/>
          <w:jc w:val="center"/>
        </w:trPr>
        <w:tc>
          <w:tcPr>
            <w:tcW w:w="0" w:type="auto"/>
            <w:tcBorders>
              <w:bottom w:val="single" w:sz="4" w:space="0" w:color="auto"/>
            </w:tcBorders>
          </w:tcPr>
          <w:p w14:paraId="20F2F9E3" w14:textId="77777777" w:rsidR="00A730D8"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97.</w:t>
            </w:r>
          </w:p>
        </w:tc>
        <w:tc>
          <w:tcPr>
            <w:tcW w:w="0" w:type="auto"/>
            <w:tcBorders>
              <w:bottom w:val="single" w:sz="4" w:space="0" w:color="auto"/>
            </w:tcBorders>
          </w:tcPr>
          <w:p w14:paraId="24694E49"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bottom w:val="single" w:sz="4" w:space="0" w:color="auto"/>
            </w:tcBorders>
          </w:tcPr>
          <w:p w14:paraId="76ED11AB" w14:textId="77777777" w:rsidR="00A730D8" w:rsidRPr="00E351ED" w:rsidRDefault="00A730D8" w:rsidP="001E1F4C">
            <w:pPr>
              <w:jc w:val="both"/>
              <w:rPr>
                <w:rFonts w:ascii="umr10" w:hAnsi="umr10" w:cs="Arial"/>
                <w:i/>
                <w:color w:val="222222"/>
                <w:sz w:val="18"/>
                <w:szCs w:val="18"/>
                <w:shd w:val="clear" w:color="auto" w:fill="FFFFFF"/>
              </w:rPr>
            </w:pPr>
            <w:r w:rsidRPr="00A47F05">
              <w:rPr>
                <w:rFonts w:ascii="umr10" w:hAnsi="umr10" w:cs="Arial"/>
                <w:i/>
                <w:color w:val="222222"/>
                <w:sz w:val="18"/>
                <w:szCs w:val="18"/>
                <w:shd w:val="clear" w:color="auto" w:fill="FFFFFF"/>
              </w:rPr>
              <w:t>Aniche, M., Gerosa, M.A., Oliva, G. (2015)</w:t>
            </w:r>
            <w:r>
              <w:rPr>
                <w:rFonts w:ascii="umr10" w:hAnsi="umr10" w:cs="Arial"/>
                <w:i/>
                <w:color w:val="222222"/>
                <w:sz w:val="18"/>
                <w:szCs w:val="18"/>
                <w:shd w:val="clear" w:color="auto" w:fill="FFFFFF"/>
              </w:rPr>
              <w:t>,</w:t>
            </w:r>
            <w:r w:rsidRPr="00A47F05">
              <w:rPr>
                <w:rFonts w:ascii="umr10" w:hAnsi="umr10" w:cs="Arial"/>
                <w:i/>
                <w:color w:val="222222"/>
                <w:sz w:val="18"/>
                <w:szCs w:val="18"/>
                <w:shd w:val="clear" w:color="auto" w:fill="FFFFFF"/>
              </w:rPr>
              <w:t xml:space="preserve"> "Why Statically Estimate Code</w:t>
            </w:r>
            <w:r w:rsidRPr="00A47F05">
              <w:rPr>
                <w:rFonts w:ascii="umr10" w:hAnsi="umr10" w:cs="Arial"/>
                <w:i/>
                <w:color w:val="222222"/>
                <w:sz w:val="18"/>
                <w:szCs w:val="18"/>
              </w:rPr>
              <w:t xml:space="preserve"> </w:t>
            </w:r>
            <w:r w:rsidRPr="00A47F05">
              <w:rPr>
                <w:rFonts w:ascii="umr10" w:hAnsi="umr10" w:cs="Arial"/>
                <w:i/>
                <w:color w:val="222222"/>
                <w:sz w:val="18"/>
                <w:szCs w:val="18"/>
                <w:shd w:val="clear" w:color="auto" w:fill="FFFFFF"/>
              </w:rPr>
              <w:t xml:space="preserve">Coverage Is So Hard? A Report of Lessons Learned", </w:t>
            </w:r>
            <w:r w:rsidRPr="00A47F05">
              <w:rPr>
                <w:rFonts w:ascii="umr10" w:hAnsi="umr10" w:cs="Arial"/>
                <w:b/>
                <w:i/>
                <w:color w:val="222222"/>
                <w:sz w:val="18"/>
                <w:szCs w:val="18"/>
                <w:shd w:val="clear" w:color="auto" w:fill="FFFFFF"/>
              </w:rPr>
              <w:t>29th Brazilian Symposium on Software Engineering (SBES 2015)</w:t>
            </w:r>
            <w:r w:rsidRPr="00A47F05">
              <w:rPr>
                <w:rFonts w:ascii="umr10" w:hAnsi="umr10" w:cs="Arial"/>
                <w:i/>
                <w:color w:val="222222"/>
                <w:sz w:val="18"/>
                <w:szCs w:val="18"/>
                <w:shd w:val="clear" w:color="auto" w:fill="FFFFFF"/>
              </w:rPr>
              <w:t xml:space="preserve">, Belo Horizonte. </w:t>
            </w:r>
            <w:r>
              <w:rPr>
                <w:rFonts w:ascii="umr10" w:hAnsi="umr10" w:cs="Arial"/>
                <w:i/>
                <w:color w:val="222222"/>
                <w:sz w:val="18"/>
                <w:szCs w:val="18"/>
                <w:shd w:val="clear" w:color="auto" w:fill="FFFFFF"/>
              </w:rPr>
              <w:t xml:space="preserve">21-26 Setembro. </w:t>
            </w:r>
          </w:p>
        </w:tc>
        <w:tc>
          <w:tcPr>
            <w:tcW w:w="0" w:type="auto"/>
            <w:tcBorders>
              <w:bottom w:val="single" w:sz="4" w:space="0" w:color="auto"/>
            </w:tcBorders>
          </w:tcPr>
          <w:p w14:paraId="7FCBD470" w14:textId="77777777" w:rsidR="00A730D8" w:rsidRPr="00913995" w:rsidRDefault="00A730D8" w:rsidP="006E7361">
            <w:pPr>
              <w:spacing w:after="60"/>
              <w:rPr>
                <w:rFonts w:ascii="umr10" w:eastAsia="Times New Roman" w:hAnsi="umr10" w:cs="Times New Roman"/>
                <w:b/>
                <w:color w:val="000000"/>
                <w:sz w:val="18"/>
                <w:szCs w:val="18"/>
                <w:lang w:eastAsia="pt-BR"/>
              </w:rPr>
            </w:pPr>
          </w:p>
        </w:tc>
        <w:tc>
          <w:tcPr>
            <w:tcW w:w="0" w:type="auto"/>
            <w:tcBorders>
              <w:bottom w:val="single" w:sz="4" w:space="0" w:color="auto"/>
            </w:tcBorders>
          </w:tcPr>
          <w:p w14:paraId="49A1CEB0"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632E2C3A"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196171" w14:paraId="4CFD4E6B" w14:textId="7D639FA2" w:rsidTr="00A730D8">
        <w:trPr>
          <w:cantSplit/>
          <w:jc w:val="center"/>
        </w:trPr>
        <w:tc>
          <w:tcPr>
            <w:tcW w:w="0" w:type="auto"/>
            <w:tcBorders>
              <w:bottom w:val="single" w:sz="4" w:space="0" w:color="auto"/>
            </w:tcBorders>
          </w:tcPr>
          <w:p w14:paraId="42DB8D23" w14:textId="77777777" w:rsidR="00A730D8"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96.</w:t>
            </w:r>
          </w:p>
        </w:tc>
        <w:tc>
          <w:tcPr>
            <w:tcW w:w="0" w:type="auto"/>
            <w:tcBorders>
              <w:bottom w:val="single" w:sz="4" w:space="0" w:color="auto"/>
            </w:tcBorders>
          </w:tcPr>
          <w:p w14:paraId="7BC24ACF"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bottom w:val="single" w:sz="4" w:space="0" w:color="auto"/>
            </w:tcBorders>
          </w:tcPr>
          <w:p w14:paraId="67BCD1E5" w14:textId="77777777" w:rsidR="00A730D8" w:rsidRPr="00E351ED" w:rsidRDefault="00A730D8" w:rsidP="001E1F4C">
            <w:pPr>
              <w:jc w:val="both"/>
              <w:rPr>
                <w:rFonts w:ascii="umr10" w:hAnsi="umr10" w:cs="Arial"/>
                <w:i/>
                <w:color w:val="222222"/>
                <w:sz w:val="18"/>
                <w:szCs w:val="18"/>
                <w:shd w:val="clear" w:color="auto" w:fill="FFFFFF"/>
                <w:lang w:val="pt-BR"/>
              </w:rPr>
            </w:pPr>
            <w:r w:rsidRPr="00E351ED">
              <w:rPr>
                <w:rFonts w:ascii="umr10" w:hAnsi="umr10" w:cs="Arial"/>
                <w:i/>
                <w:color w:val="222222"/>
                <w:sz w:val="18"/>
                <w:szCs w:val="18"/>
                <w:shd w:val="clear" w:color="auto" w:fill="FFFFFF"/>
                <w:lang w:val="pt-BR"/>
              </w:rPr>
              <w:t xml:space="preserve">Wiese, I., Gerosa, M.A., Steinmacher, I., Oliva, G., </w:t>
            </w:r>
            <w:r w:rsidRPr="00E351ED">
              <w:rPr>
                <w:rStyle w:val="apple-converted-space"/>
                <w:rFonts w:ascii="umr10" w:hAnsi="umr10" w:cs="Arial"/>
                <w:i/>
                <w:color w:val="222222"/>
                <w:sz w:val="18"/>
                <w:szCs w:val="18"/>
                <w:shd w:val="clear" w:color="auto" w:fill="FFFFFF"/>
                <w:lang w:val="pt-BR"/>
              </w:rPr>
              <w:t> </w:t>
            </w:r>
            <w:r w:rsidRPr="00E351ED">
              <w:rPr>
                <w:rFonts w:ascii="umr10" w:hAnsi="umr10" w:cs="Arial"/>
                <w:i/>
                <w:color w:val="222222"/>
                <w:sz w:val="18"/>
                <w:szCs w:val="18"/>
                <w:shd w:val="clear" w:color="auto" w:fill="FFFFFF"/>
                <w:lang w:val="pt-BR"/>
              </w:rPr>
              <w:t>Kuroda, R., Re, R., (2015)</w:t>
            </w:r>
            <w:r>
              <w:rPr>
                <w:rFonts w:ascii="umr10" w:hAnsi="umr10" w:cs="Arial"/>
                <w:i/>
                <w:color w:val="222222"/>
                <w:sz w:val="18"/>
                <w:szCs w:val="18"/>
                <w:shd w:val="clear" w:color="auto" w:fill="FFFFFF"/>
                <w:lang w:val="pt-BR"/>
              </w:rPr>
              <w:t>,</w:t>
            </w:r>
            <w:r w:rsidRPr="00E351ED">
              <w:rPr>
                <w:rFonts w:ascii="umr10" w:hAnsi="umr10" w:cs="Arial"/>
                <w:i/>
                <w:color w:val="222222"/>
                <w:sz w:val="18"/>
                <w:szCs w:val="18"/>
                <w:shd w:val="clear" w:color="auto" w:fill="FFFFFF"/>
                <w:lang w:val="pt-BR"/>
              </w:rPr>
              <w:t xml:space="preserve"> "Informações contextuais do desenvolvimento de software na predição de</w:t>
            </w:r>
            <w:r w:rsidRPr="00E351ED">
              <w:rPr>
                <w:rFonts w:ascii="umr10" w:hAnsi="umr10" w:cs="Arial"/>
                <w:i/>
                <w:color w:val="222222"/>
                <w:sz w:val="18"/>
                <w:szCs w:val="18"/>
                <w:lang w:val="pt-BR"/>
              </w:rPr>
              <w:t xml:space="preserve"> </w:t>
            </w:r>
            <w:r w:rsidRPr="00E351ED">
              <w:rPr>
                <w:rFonts w:ascii="umr10" w:hAnsi="umr10" w:cs="Arial"/>
                <w:i/>
                <w:color w:val="222222"/>
                <w:sz w:val="18"/>
                <w:szCs w:val="18"/>
                <w:shd w:val="clear" w:color="auto" w:fill="FFFFFF"/>
                <w:lang w:val="pt-BR"/>
              </w:rPr>
              <w:t xml:space="preserve">propagação de mudanças", </w:t>
            </w:r>
            <w:r w:rsidRPr="00A47F05">
              <w:rPr>
                <w:rFonts w:ascii="umr10" w:hAnsi="umr10" w:cs="Arial"/>
                <w:b/>
                <w:i/>
                <w:color w:val="222222"/>
                <w:sz w:val="18"/>
                <w:szCs w:val="18"/>
                <w:shd w:val="clear" w:color="auto" w:fill="FFFFFF"/>
                <w:lang w:val="pt-BR"/>
              </w:rPr>
              <w:t>29th Brazilian Symposium on Software Engineering</w:t>
            </w:r>
            <w:r w:rsidRPr="00E351ED">
              <w:rPr>
                <w:rFonts w:ascii="umr10" w:hAnsi="umr10" w:cs="Arial"/>
                <w:b/>
                <w:i/>
                <w:color w:val="222222"/>
                <w:sz w:val="18"/>
                <w:szCs w:val="18"/>
                <w:shd w:val="clear" w:color="auto" w:fill="FFFFFF"/>
                <w:lang w:val="pt-BR"/>
              </w:rPr>
              <w:t xml:space="preserve"> (SBES 2015)</w:t>
            </w:r>
            <w:r w:rsidRPr="00E351ED">
              <w:rPr>
                <w:rFonts w:ascii="umr10" w:hAnsi="umr10" w:cs="Arial"/>
                <w:i/>
                <w:color w:val="222222"/>
                <w:sz w:val="18"/>
                <w:szCs w:val="18"/>
                <w:shd w:val="clear" w:color="auto" w:fill="FFFFFF"/>
                <w:lang w:val="pt-BR"/>
              </w:rPr>
              <w:t xml:space="preserve">, </w:t>
            </w:r>
            <w:r>
              <w:rPr>
                <w:rFonts w:ascii="umr10" w:hAnsi="umr10" w:cs="Arial"/>
                <w:i/>
                <w:color w:val="222222"/>
                <w:sz w:val="18"/>
                <w:szCs w:val="18"/>
                <w:shd w:val="clear" w:color="auto" w:fill="FFFFFF"/>
                <w:lang w:val="pt-BR"/>
              </w:rPr>
              <w:t xml:space="preserve">Belo Horizonte, </w:t>
            </w:r>
            <w:r w:rsidRPr="00E351ED">
              <w:rPr>
                <w:rFonts w:ascii="umr10" w:hAnsi="umr10" w:cs="Arial"/>
                <w:i/>
                <w:color w:val="222222"/>
                <w:sz w:val="18"/>
                <w:szCs w:val="18"/>
                <w:shd w:val="clear" w:color="auto" w:fill="FFFFFF"/>
                <w:lang w:val="pt-BR"/>
              </w:rPr>
              <w:t>21-26</w:t>
            </w:r>
            <w:r>
              <w:rPr>
                <w:rFonts w:ascii="umr10" w:hAnsi="umr10" w:cs="Arial"/>
                <w:i/>
                <w:color w:val="222222"/>
                <w:sz w:val="18"/>
                <w:szCs w:val="18"/>
                <w:shd w:val="clear" w:color="auto" w:fill="FFFFFF"/>
                <w:lang w:val="pt-BR"/>
              </w:rPr>
              <w:t xml:space="preserve"> Setembro</w:t>
            </w:r>
            <w:r w:rsidRPr="00E351ED">
              <w:rPr>
                <w:rFonts w:ascii="umr10" w:hAnsi="umr10" w:cs="Arial"/>
                <w:i/>
                <w:color w:val="222222"/>
                <w:sz w:val="18"/>
                <w:szCs w:val="18"/>
                <w:shd w:val="clear" w:color="auto" w:fill="FFFFFF"/>
                <w:lang w:val="pt-BR"/>
              </w:rPr>
              <w:t xml:space="preserve">. </w:t>
            </w:r>
          </w:p>
        </w:tc>
        <w:tc>
          <w:tcPr>
            <w:tcW w:w="0" w:type="auto"/>
            <w:tcBorders>
              <w:bottom w:val="single" w:sz="4" w:space="0" w:color="auto"/>
            </w:tcBorders>
          </w:tcPr>
          <w:p w14:paraId="51CD3135" w14:textId="77777777" w:rsidR="00A730D8" w:rsidRPr="00E351ED" w:rsidRDefault="00A730D8" w:rsidP="006E7361">
            <w:pPr>
              <w:spacing w:after="60"/>
              <w:rPr>
                <w:rFonts w:ascii="umr10" w:eastAsia="Times New Roman" w:hAnsi="umr10" w:cs="Times New Roman"/>
                <w:b/>
                <w:color w:val="000000"/>
                <w:sz w:val="18"/>
                <w:szCs w:val="18"/>
                <w:lang w:val="pt-BR" w:eastAsia="pt-BR"/>
              </w:rPr>
            </w:pPr>
          </w:p>
        </w:tc>
        <w:tc>
          <w:tcPr>
            <w:tcW w:w="0" w:type="auto"/>
            <w:tcBorders>
              <w:bottom w:val="single" w:sz="4" w:space="0" w:color="auto"/>
            </w:tcBorders>
          </w:tcPr>
          <w:p w14:paraId="47E59120" w14:textId="77777777" w:rsidR="00A730D8" w:rsidRPr="00E351ED" w:rsidRDefault="00A730D8" w:rsidP="00F23B85">
            <w:pPr>
              <w:spacing w:after="60"/>
              <w:rPr>
                <w:rFonts w:ascii="umr10" w:eastAsia="Times New Roman" w:hAnsi="umr10" w:cs="Times New Roman"/>
                <w:color w:val="000000"/>
                <w:sz w:val="18"/>
                <w:szCs w:val="18"/>
                <w:lang w:val="pt-BR" w:eastAsia="pt-BR"/>
              </w:rPr>
            </w:pPr>
          </w:p>
        </w:tc>
        <w:tc>
          <w:tcPr>
            <w:tcW w:w="0" w:type="auto"/>
            <w:tcBorders>
              <w:bottom w:val="single" w:sz="4" w:space="0" w:color="auto"/>
            </w:tcBorders>
          </w:tcPr>
          <w:p w14:paraId="71EFFFA3" w14:textId="77777777" w:rsidR="00A730D8" w:rsidRPr="00E351ED"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9033D87" w14:textId="1F2EFEBD" w:rsidTr="00A730D8">
        <w:trPr>
          <w:cantSplit/>
          <w:jc w:val="center"/>
        </w:trPr>
        <w:tc>
          <w:tcPr>
            <w:tcW w:w="0" w:type="auto"/>
            <w:tcBorders>
              <w:bottom w:val="single" w:sz="4" w:space="0" w:color="auto"/>
            </w:tcBorders>
          </w:tcPr>
          <w:p w14:paraId="2CB637E3" w14:textId="77777777" w:rsidR="00A730D8"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95.</w:t>
            </w:r>
          </w:p>
        </w:tc>
        <w:tc>
          <w:tcPr>
            <w:tcW w:w="0" w:type="auto"/>
            <w:tcBorders>
              <w:bottom w:val="single" w:sz="4" w:space="0" w:color="auto"/>
            </w:tcBorders>
          </w:tcPr>
          <w:p w14:paraId="658AD136"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bottom w:val="single" w:sz="4" w:space="0" w:color="auto"/>
            </w:tcBorders>
          </w:tcPr>
          <w:p w14:paraId="1988E4FA" w14:textId="77777777" w:rsidR="00A730D8" w:rsidRPr="00E351ED" w:rsidRDefault="00A730D8" w:rsidP="001E1F4C">
            <w:pPr>
              <w:jc w:val="both"/>
              <w:rPr>
                <w:rFonts w:ascii="umr10" w:hAnsi="umr10" w:cs="Arial"/>
                <w:i/>
                <w:color w:val="222222"/>
                <w:sz w:val="18"/>
                <w:szCs w:val="18"/>
                <w:shd w:val="clear" w:color="auto" w:fill="FFFFFF"/>
              </w:rPr>
            </w:pPr>
            <w:r w:rsidRPr="00A47F05">
              <w:rPr>
                <w:rFonts w:ascii="umr10" w:hAnsi="umr10" w:cs="Arial"/>
                <w:i/>
                <w:color w:val="222222"/>
                <w:sz w:val="18"/>
                <w:szCs w:val="18"/>
                <w:shd w:val="clear" w:color="auto" w:fill="FFFFFF"/>
              </w:rPr>
              <w:t>Steinmacher, I., Gerosa, M.A., Conte, T., Wiese, I., (2015)</w:t>
            </w:r>
            <w:r>
              <w:rPr>
                <w:rFonts w:ascii="umr10" w:hAnsi="umr10" w:cs="Arial"/>
                <w:i/>
                <w:color w:val="222222"/>
                <w:sz w:val="18"/>
                <w:szCs w:val="18"/>
                <w:shd w:val="clear" w:color="auto" w:fill="FFFFFF"/>
              </w:rPr>
              <w:t>,</w:t>
            </w:r>
            <w:r w:rsidRPr="00A47F05">
              <w:rPr>
                <w:rFonts w:ascii="umr10" w:hAnsi="umr10" w:cs="Arial"/>
                <w:i/>
                <w:color w:val="222222"/>
                <w:sz w:val="18"/>
                <w:szCs w:val="18"/>
                <w:shd w:val="clear" w:color="auto" w:fill="FFFFFF"/>
              </w:rPr>
              <w:t xml:space="preserve"> "Increasing the self-efficacy of newcomers to Open Source Software</w:t>
            </w:r>
            <w:r w:rsidRPr="00A47F05">
              <w:rPr>
                <w:rFonts w:ascii="umr10" w:hAnsi="umr10" w:cs="Arial"/>
                <w:i/>
                <w:color w:val="222222"/>
                <w:sz w:val="18"/>
                <w:szCs w:val="18"/>
              </w:rPr>
              <w:t xml:space="preserve"> </w:t>
            </w:r>
            <w:r w:rsidRPr="00A47F05">
              <w:rPr>
                <w:rFonts w:ascii="umr10" w:hAnsi="umr10" w:cs="Arial"/>
                <w:i/>
                <w:color w:val="222222"/>
                <w:sz w:val="18"/>
                <w:szCs w:val="18"/>
                <w:shd w:val="clear" w:color="auto" w:fill="FFFFFF"/>
              </w:rPr>
              <w:t xml:space="preserve">projects", </w:t>
            </w:r>
            <w:r w:rsidRPr="00A47F05">
              <w:rPr>
                <w:rFonts w:ascii="umr10" w:hAnsi="umr10" w:cs="Arial"/>
                <w:b/>
                <w:i/>
                <w:color w:val="222222"/>
                <w:sz w:val="18"/>
                <w:szCs w:val="18"/>
                <w:shd w:val="clear" w:color="auto" w:fill="FFFFFF"/>
              </w:rPr>
              <w:t xml:space="preserve">29th Brazilian Symposium on Software Engineering (SBES </w:t>
            </w:r>
            <w:r>
              <w:rPr>
                <w:rFonts w:ascii="umr10" w:hAnsi="umr10" w:cs="Arial"/>
                <w:b/>
                <w:i/>
                <w:color w:val="222222"/>
                <w:sz w:val="18"/>
                <w:szCs w:val="18"/>
                <w:shd w:val="clear" w:color="auto" w:fill="FFFFFF"/>
              </w:rPr>
              <w:t>2015)</w:t>
            </w:r>
            <w:r>
              <w:rPr>
                <w:rFonts w:ascii="umr10" w:hAnsi="umr10" w:cs="Arial"/>
                <w:i/>
                <w:color w:val="222222"/>
                <w:sz w:val="18"/>
                <w:szCs w:val="18"/>
                <w:shd w:val="clear" w:color="auto" w:fill="FFFFFF"/>
              </w:rPr>
              <w:t xml:space="preserve">, </w:t>
            </w:r>
            <w:r w:rsidRPr="00A47F05">
              <w:rPr>
                <w:rFonts w:ascii="umr10" w:hAnsi="umr10" w:cs="Arial"/>
                <w:i/>
                <w:color w:val="222222"/>
                <w:sz w:val="18"/>
                <w:szCs w:val="18"/>
                <w:shd w:val="clear" w:color="auto" w:fill="FFFFFF"/>
              </w:rPr>
              <w:t xml:space="preserve">Belo Horizonte. </w:t>
            </w:r>
            <w:r>
              <w:rPr>
                <w:rFonts w:ascii="umr10" w:hAnsi="umr10" w:cs="Arial"/>
                <w:i/>
                <w:color w:val="222222"/>
                <w:sz w:val="18"/>
                <w:szCs w:val="18"/>
                <w:shd w:val="clear" w:color="auto" w:fill="FFFFFF"/>
              </w:rPr>
              <w:t xml:space="preserve">21-26 Setembro. </w:t>
            </w:r>
          </w:p>
        </w:tc>
        <w:tc>
          <w:tcPr>
            <w:tcW w:w="0" w:type="auto"/>
            <w:tcBorders>
              <w:bottom w:val="single" w:sz="4" w:space="0" w:color="auto"/>
            </w:tcBorders>
          </w:tcPr>
          <w:p w14:paraId="33C514ED" w14:textId="77777777" w:rsidR="00A730D8" w:rsidRPr="00913995" w:rsidRDefault="00A730D8" w:rsidP="006E7361">
            <w:pPr>
              <w:spacing w:after="60"/>
              <w:rPr>
                <w:rFonts w:ascii="umr10" w:eastAsia="Times New Roman" w:hAnsi="umr10" w:cs="Times New Roman"/>
                <w:b/>
                <w:color w:val="000000"/>
                <w:sz w:val="18"/>
                <w:szCs w:val="18"/>
                <w:lang w:eastAsia="pt-BR"/>
              </w:rPr>
            </w:pPr>
          </w:p>
        </w:tc>
        <w:tc>
          <w:tcPr>
            <w:tcW w:w="0" w:type="auto"/>
            <w:tcBorders>
              <w:bottom w:val="single" w:sz="4" w:space="0" w:color="auto"/>
            </w:tcBorders>
          </w:tcPr>
          <w:p w14:paraId="2AC0943A"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68EF4923"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196171" w14:paraId="0D82002C" w14:textId="3ED5B18F" w:rsidTr="00A730D8">
        <w:trPr>
          <w:cantSplit/>
          <w:jc w:val="center"/>
        </w:trPr>
        <w:tc>
          <w:tcPr>
            <w:tcW w:w="0" w:type="auto"/>
            <w:tcBorders>
              <w:bottom w:val="single" w:sz="4" w:space="0" w:color="auto"/>
            </w:tcBorders>
          </w:tcPr>
          <w:p w14:paraId="4C5C3052" w14:textId="77777777" w:rsidR="00A730D8" w:rsidRPr="007F2F8B" w:rsidRDefault="00A730D8" w:rsidP="009808A2">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94.</w:t>
            </w:r>
          </w:p>
        </w:tc>
        <w:tc>
          <w:tcPr>
            <w:tcW w:w="0" w:type="auto"/>
            <w:tcBorders>
              <w:bottom w:val="single" w:sz="4" w:space="0" w:color="auto"/>
            </w:tcBorders>
          </w:tcPr>
          <w:p w14:paraId="07B6902F" w14:textId="77777777" w:rsidR="00A730D8" w:rsidRPr="007F2F8B" w:rsidRDefault="00A730D8" w:rsidP="009808A2">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2015</w:t>
            </w:r>
          </w:p>
        </w:tc>
        <w:tc>
          <w:tcPr>
            <w:tcW w:w="0" w:type="auto"/>
            <w:tcBorders>
              <w:bottom w:val="single" w:sz="4" w:space="0" w:color="auto"/>
            </w:tcBorders>
          </w:tcPr>
          <w:p w14:paraId="01C61F1D" w14:textId="77777777" w:rsidR="00A730D8" w:rsidRPr="00EE2C9B" w:rsidRDefault="00A730D8" w:rsidP="001E1F4C">
            <w:pPr>
              <w:shd w:val="clear" w:color="auto" w:fill="FFFFFF"/>
              <w:spacing w:after="60"/>
              <w:jc w:val="both"/>
              <w:rPr>
                <w:rFonts w:ascii="umr10" w:eastAsia="Times New Roman" w:hAnsi="umr10" w:cs="Times New Roman"/>
                <w:i/>
                <w:sz w:val="18"/>
                <w:szCs w:val="18"/>
                <w:lang w:val="pt-BR" w:eastAsia="pt-BR"/>
              </w:rPr>
            </w:pPr>
            <w:r>
              <w:rPr>
                <w:rFonts w:ascii="umr10" w:eastAsia="Times New Roman" w:hAnsi="umr10" w:cs="Times New Roman"/>
                <w:i/>
                <w:sz w:val="18"/>
                <w:szCs w:val="18"/>
                <w:lang w:val="pt-BR" w:eastAsia="pt-BR"/>
              </w:rPr>
              <w:t>Bosse, Y., Gerosa, M.A. (2015),</w:t>
            </w:r>
            <w:r w:rsidRPr="00EE2C9B">
              <w:rPr>
                <w:rFonts w:ascii="umr10" w:eastAsia="Times New Roman" w:hAnsi="umr10" w:cs="Times New Roman"/>
                <w:i/>
                <w:sz w:val="18"/>
                <w:szCs w:val="18"/>
                <w:lang w:val="pt-BR" w:eastAsia="pt-BR"/>
              </w:rPr>
              <w:t xml:space="preserve"> “Reprovações e Trancamentos nas Disciplinas de Introdução à Programação da Universidade de São Paulo: Um Estudo Preliminar</w:t>
            </w:r>
            <w:r>
              <w:rPr>
                <w:rFonts w:ascii="umr10" w:eastAsia="Times New Roman" w:hAnsi="umr10" w:cs="Times New Roman"/>
                <w:i/>
                <w:sz w:val="18"/>
                <w:szCs w:val="18"/>
                <w:lang w:val="pt-BR" w:eastAsia="pt-BR"/>
              </w:rPr>
              <w:t xml:space="preserve">”, </w:t>
            </w:r>
            <w:r w:rsidRPr="00EE2C9B">
              <w:rPr>
                <w:rFonts w:ascii="umr10" w:eastAsia="Times New Roman" w:hAnsi="umr10" w:cs="Times New Roman"/>
                <w:b/>
                <w:i/>
                <w:sz w:val="18"/>
                <w:szCs w:val="18"/>
                <w:lang w:val="pt-BR" w:eastAsia="pt-BR"/>
              </w:rPr>
              <w:t>23º Workshop so</w:t>
            </w:r>
            <w:r w:rsidRPr="00A27DE1">
              <w:rPr>
                <w:rFonts w:ascii="umr10" w:eastAsia="Times New Roman" w:hAnsi="umr10" w:cs="Times New Roman"/>
                <w:b/>
                <w:i/>
                <w:sz w:val="18"/>
                <w:szCs w:val="18"/>
                <w:lang w:val="pt-BR" w:eastAsia="pt-BR"/>
              </w:rPr>
              <w:t>bre Educação em Computação (WEI)</w:t>
            </w:r>
            <w:r w:rsidRPr="00EE2C9B">
              <w:rPr>
                <w:rFonts w:ascii="umr10" w:eastAsia="Times New Roman" w:hAnsi="umr10" w:cs="Times New Roman"/>
                <w:i/>
                <w:sz w:val="18"/>
                <w:szCs w:val="18"/>
                <w:lang w:val="pt-BR" w:eastAsia="pt-BR"/>
              </w:rPr>
              <w:t>, XXXV Congresso da Sociedade Brasileira de Computação (CSBC 2015), Recife.</w:t>
            </w:r>
          </w:p>
        </w:tc>
        <w:tc>
          <w:tcPr>
            <w:tcW w:w="0" w:type="auto"/>
            <w:tcBorders>
              <w:bottom w:val="single" w:sz="4" w:space="0" w:color="auto"/>
            </w:tcBorders>
          </w:tcPr>
          <w:p w14:paraId="28A44C51" w14:textId="77777777" w:rsidR="00A730D8" w:rsidRPr="00EE2C9B" w:rsidRDefault="00A730D8" w:rsidP="006E7361">
            <w:pPr>
              <w:spacing w:after="60"/>
              <w:rPr>
                <w:rFonts w:ascii="umr10" w:eastAsia="Times New Roman" w:hAnsi="umr10" w:cs="Times New Roman"/>
                <w:b/>
                <w:color w:val="000000"/>
                <w:sz w:val="18"/>
                <w:szCs w:val="18"/>
                <w:lang w:val="pt-BR" w:eastAsia="pt-BR"/>
              </w:rPr>
            </w:pPr>
          </w:p>
        </w:tc>
        <w:tc>
          <w:tcPr>
            <w:tcW w:w="0" w:type="auto"/>
            <w:tcBorders>
              <w:bottom w:val="single" w:sz="4" w:space="0" w:color="auto"/>
            </w:tcBorders>
          </w:tcPr>
          <w:p w14:paraId="42107C6C" w14:textId="77777777" w:rsidR="00A730D8" w:rsidRPr="00EE2C9B" w:rsidRDefault="00A730D8" w:rsidP="00F23B85">
            <w:pPr>
              <w:spacing w:after="60"/>
              <w:rPr>
                <w:rFonts w:ascii="umr10" w:eastAsia="Times New Roman" w:hAnsi="umr10" w:cs="Times New Roman"/>
                <w:color w:val="000000"/>
                <w:sz w:val="18"/>
                <w:szCs w:val="18"/>
                <w:lang w:val="pt-BR" w:eastAsia="pt-BR"/>
              </w:rPr>
            </w:pPr>
          </w:p>
        </w:tc>
        <w:tc>
          <w:tcPr>
            <w:tcW w:w="0" w:type="auto"/>
            <w:tcBorders>
              <w:bottom w:val="single" w:sz="4" w:space="0" w:color="auto"/>
            </w:tcBorders>
          </w:tcPr>
          <w:p w14:paraId="27099FBB" w14:textId="77777777" w:rsidR="00A730D8" w:rsidRPr="00EE2C9B" w:rsidRDefault="00A730D8" w:rsidP="00F23B85">
            <w:pPr>
              <w:spacing w:after="60"/>
              <w:rPr>
                <w:rFonts w:ascii="umr10" w:eastAsia="Times New Roman" w:hAnsi="umr10" w:cs="Times New Roman"/>
                <w:color w:val="000000"/>
                <w:sz w:val="18"/>
                <w:szCs w:val="18"/>
                <w:lang w:val="pt-BR" w:eastAsia="pt-BR"/>
              </w:rPr>
            </w:pPr>
          </w:p>
        </w:tc>
      </w:tr>
      <w:tr w:rsidR="00A730D8" w:rsidRPr="00EE2C9B" w14:paraId="21E81C02" w14:textId="3741882D" w:rsidTr="00A730D8">
        <w:trPr>
          <w:cantSplit/>
          <w:jc w:val="center"/>
        </w:trPr>
        <w:tc>
          <w:tcPr>
            <w:tcW w:w="0" w:type="auto"/>
            <w:tcBorders>
              <w:top w:val="single" w:sz="4" w:space="0" w:color="auto"/>
              <w:bottom w:val="single" w:sz="12" w:space="0" w:color="auto"/>
            </w:tcBorders>
          </w:tcPr>
          <w:p w14:paraId="4F4D4FA8" w14:textId="77777777" w:rsidR="00A730D8" w:rsidRPr="00EE2C9B" w:rsidRDefault="00A730D8" w:rsidP="006E7361">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93.</w:t>
            </w:r>
          </w:p>
        </w:tc>
        <w:tc>
          <w:tcPr>
            <w:tcW w:w="0" w:type="auto"/>
            <w:tcBorders>
              <w:top w:val="single" w:sz="4" w:space="0" w:color="auto"/>
              <w:bottom w:val="single" w:sz="12" w:space="0" w:color="auto"/>
            </w:tcBorders>
          </w:tcPr>
          <w:p w14:paraId="63F5B84B" w14:textId="77777777" w:rsidR="00A730D8" w:rsidRPr="00EE2C9B" w:rsidRDefault="00A730D8" w:rsidP="006E7361">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4" w:space="0" w:color="auto"/>
              <w:bottom w:val="single" w:sz="12" w:space="0" w:color="auto"/>
            </w:tcBorders>
          </w:tcPr>
          <w:p w14:paraId="64AC1466" w14:textId="77777777" w:rsidR="00A730D8" w:rsidRPr="00EE2C9B" w:rsidRDefault="00A730D8" w:rsidP="001E1F4C">
            <w:pPr>
              <w:shd w:val="clear" w:color="auto" w:fill="FFFFFF"/>
              <w:spacing w:after="60"/>
              <w:jc w:val="both"/>
              <w:rPr>
                <w:rFonts w:ascii="umr10" w:eastAsia="Times New Roman" w:hAnsi="umr10" w:cs="Times New Roman"/>
                <w:i/>
                <w:sz w:val="18"/>
                <w:szCs w:val="18"/>
                <w:lang w:eastAsia="pt-BR"/>
              </w:rPr>
            </w:pPr>
            <w:r w:rsidRPr="00315AD8">
              <w:rPr>
                <w:rFonts w:ascii="umr10" w:hAnsi="umr10"/>
                <w:i/>
                <w:sz w:val="18"/>
                <w:szCs w:val="18"/>
                <w:u w:val="single"/>
                <w:shd w:val="clear" w:color="auto" w:fill="FFFFFF"/>
              </w:rPr>
              <w:t>Steinmacher, I.,</w:t>
            </w:r>
            <w:r w:rsidRPr="00315AD8">
              <w:rPr>
                <w:rFonts w:ascii="umr10" w:hAnsi="umr10"/>
                <w:i/>
                <w:sz w:val="18"/>
                <w:szCs w:val="18"/>
                <w:shd w:val="clear" w:color="auto" w:fill="FFFFFF"/>
              </w:rPr>
              <w:t xml:space="preserve"> Gerosa, M.A.</w:t>
            </w:r>
            <w:r>
              <w:rPr>
                <w:rFonts w:ascii="umr10" w:hAnsi="umr10"/>
                <w:i/>
                <w:sz w:val="18"/>
                <w:szCs w:val="18"/>
                <w:shd w:val="clear" w:color="auto" w:fill="FFFFFF"/>
              </w:rPr>
              <w:t xml:space="preserve"> (2015),</w:t>
            </w:r>
            <w:r w:rsidRPr="00315AD8">
              <w:rPr>
                <w:rFonts w:ascii="umr10" w:hAnsi="umr10"/>
                <w:i/>
                <w:sz w:val="18"/>
                <w:szCs w:val="18"/>
                <w:shd w:val="clear" w:color="auto" w:fill="FFFFFF"/>
              </w:rPr>
              <w:t xml:space="preserve"> </w:t>
            </w:r>
            <w:r w:rsidRPr="009B23F4">
              <w:rPr>
                <w:rFonts w:ascii="umr10" w:hAnsi="umr10"/>
                <w:i/>
                <w:sz w:val="18"/>
                <w:szCs w:val="18"/>
                <w:shd w:val="clear" w:color="auto" w:fill="FFFFFF"/>
              </w:rPr>
              <w:t xml:space="preserve">“Fostering Free/Libre Open Source Software community formation: guidelines for communities to support newcomers’ onboarding”. </w:t>
            </w:r>
            <w:r w:rsidRPr="00315AD8">
              <w:rPr>
                <w:rFonts w:ascii="umr10" w:hAnsi="umr10"/>
                <w:i/>
                <w:sz w:val="18"/>
                <w:szCs w:val="18"/>
                <w:shd w:val="clear" w:color="auto" w:fill="FFFFFF"/>
              </w:rPr>
              <w:t>In</w:t>
            </w:r>
            <w:r w:rsidRPr="00315AD8">
              <w:rPr>
                <w:rFonts w:ascii="umr10" w:hAnsi="umr10"/>
                <w:b/>
                <w:i/>
                <w:sz w:val="18"/>
                <w:szCs w:val="18"/>
                <w:shd w:val="clear" w:color="auto" w:fill="FFFFFF"/>
              </w:rPr>
              <w:t xml:space="preserve">: </w:t>
            </w:r>
            <w:r w:rsidRPr="00315AD8">
              <w:rPr>
                <w:rFonts w:ascii="umr10" w:hAnsi="umr10" w:cs="Arial"/>
                <w:b/>
                <w:i/>
                <w:sz w:val="18"/>
                <w:szCs w:val="18"/>
                <w:shd w:val="clear" w:color="auto" w:fill="FFFFFF"/>
              </w:rPr>
              <w:t xml:space="preserve">XVI </w:t>
            </w:r>
            <w:r>
              <w:rPr>
                <w:rFonts w:ascii="umr10" w:hAnsi="umr10" w:cs="Arial"/>
                <w:b/>
                <w:i/>
                <w:sz w:val="18"/>
                <w:szCs w:val="18"/>
                <w:shd w:val="clear" w:color="auto" w:fill="FFFFFF"/>
              </w:rPr>
              <w:t xml:space="preserve">International Free Software </w:t>
            </w:r>
            <w:r w:rsidRPr="00315AD8">
              <w:rPr>
                <w:rFonts w:ascii="umr10" w:hAnsi="umr10" w:cs="Arial"/>
                <w:b/>
                <w:i/>
                <w:sz w:val="18"/>
                <w:szCs w:val="18"/>
                <w:shd w:val="clear" w:color="auto" w:fill="FFFFFF"/>
              </w:rPr>
              <w:t>Workshop</w:t>
            </w:r>
            <w:r>
              <w:rPr>
                <w:rFonts w:ascii="umr10" w:hAnsi="umr10" w:cs="Arial"/>
                <w:b/>
                <w:i/>
                <w:sz w:val="18"/>
                <w:szCs w:val="18"/>
                <w:shd w:val="clear" w:color="auto" w:fill="FFFFFF"/>
              </w:rPr>
              <w:t xml:space="preserve"> </w:t>
            </w:r>
            <w:r w:rsidRPr="00315AD8">
              <w:rPr>
                <w:rStyle w:val="apple-converted-space"/>
                <w:rFonts w:ascii="umr10" w:hAnsi="umr10"/>
                <w:b/>
                <w:i/>
                <w:sz w:val="18"/>
                <w:szCs w:val="18"/>
              </w:rPr>
              <w:t>(</w:t>
            </w:r>
            <w:r w:rsidRPr="00315AD8">
              <w:rPr>
                <w:rStyle w:val="Emphasis"/>
                <w:rFonts w:ascii="umr10" w:hAnsi="umr10" w:cs="Arial"/>
                <w:b/>
                <w:bCs/>
                <w:i w:val="0"/>
                <w:sz w:val="18"/>
                <w:szCs w:val="18"/>
              </w:rPr>
              <w:t>WSL 2015</w:t>
            </w:r>
            <w:r w:rsidRPr="00315AD8">
              <w:rPr>
                <w:rFonts w:ascii="umr10" w:hAnsi="umr10"/>
                <w:b/>
                <w:i/>
                <w:sz w:val="18"/>
                <w:szCs w:val="18"/>
              </w:rPr>
              <w:t>)</w:t>
            </w:r>
            <w:r w:rsidRPr="00315AD8">
              <w:rPr>
                <w:rFonts w:ascii="umr10" w:hAnsi="umr10" w:cs="Arial"/>
                <w:b/>
                <w:i/>
                <w:sz w:val="18"/>
                <w:szCs w:val="18"/>
                <w:shd w:val="clear" w:color="auto" w:fill="FFFFFF"/>
              </w:rPr>
              <w:t>,</w:t>
            </w:r>
            <w:r w:rsidRPr="00315AD8">
              <w:rPr>
                <w:rFonts w:ascii="umr10" w:hAnsi="umr10" w:cs="Arial"/>
                <w:i/>
                <w:sz w:val="18"/>
                <w:szCs w:val="18"/>
                <w:shd w:val="clear" w:color="auto" w:fill="FFFFFF"/>
              </w:rPr>
              <w:t xml:space="preserve"> Porto Alegre</w:t>
            </w:r>
            <w:r>
              <w:rPr>
                <w:rFonts w:ascii="umr10" w:hAnsi="umr10" w:cs="Arial"/>
                <w:i/>
                <w:sz w:val="18"/>
                <w:szCs w:val="18"/>
                <w:shd w:val="clear" w:color="auto" w:fill="FFFFFF"/>
              </w:rPr>
              <w:t>, 9-10 Julho</w:t>
            </w:r>
            <w:r w:rsidRPr="00315AD8">
              <w:rPr>
                <w:rFonts w:ascii="umr10" w:hAnsi="umr10" w:cs="Arial"/>
                <w:i/>
                <w:sz w:val="18"/>
                <w:szCs w:val="18"/>
                <w:shd w:val="clear" w:color="auto" w:fill="FFFFFF"/>
              </w:rPr>
              <w:t>.</w:t>
            </w:r>
          </w:p>
        </w:tc>
        <w:tc>
          <w:tcPr>
            <w:tcW w:w="0" w:type="auto"/>
            <w:tcBorders>
              <w:top w:val="single" w:sz="4" w:space="0" w:color="auto"/>
              <w:bottom w:val="single" w:sz="12" w:space="0" w:color="auto"/>
            </w:tcBorders>
          </w:tcPr>
          <w:p w14:paraId="38977043" w14:textId="77777777" w:rsidR="00A730D8" w:rsidRPr="00EE2C9B" w:rsidRDefault="00A730D8" w:rsidP="006E7361">
            <w:pPr>
              <w:spacing w:after="60"/>
              <w:rPr>
                <w:rFonts w:ascii="umr10" w:eastAsia="Times New Roman" w:hAnsi="umr10" w:cs="Times New Roman"/>
                <w:b/>
                <w:color w:val="000000"/>
                <w:sz w:val="18"/>
                <w:szCs w:val="18"/>
                <w:lang w:eastAsia="pt-BR"/>
              </w:rPr>
            </w:pPr>
          </w:p>
        </w:tc>
        <w:tc>
          <w:tcPr>
            <w:tcW w:w="0" w:type="auto"/>
            <w:tcBorders>
              <w:top w:val="single" w:sz="4" w:space="0" w:color="auto"/>
              <w:bottom w:val="single" w:sz="12" w:space="0" w:color="auto"/>
            </w:tcBorders>
          </w:tcPr>
          <w:p w14:paraId="24BA80B3" w14:textId="77777777" w:rsidR="00A730D8" w:rsidRPr="00EE2C9B" w:rsidRDefault="00A730D8" w:rsidP="00F23B85">
            <w:pPr>
              <w:spacing w:after="60"/>
              <w:rPr>
                <w:rFonts w:ascii="umr10" w:eastAsia="Times New Roman" w:hAnsi="umr10" w:cs="Times New Roman"/>
                <w:color w:val="000000"/>
                <w:sz w:val="18"/>
                <w:szCs w:val="18"/>
                <w:lang w:eastAsia="pt-BR"/>
              </w:rPr>
            </w:pPr>
          </w:p>
        </w:tc>
        <w:tc>
          <w:tcPr>
            <w:tcW w:w="0" w:type="auto"/>
            <w:tcBorders>
              <w:top w:val="single" w:sz="4" w:space="0" w:color="auto"/>
              <w:bottom w:val="single" w:sz="12" w:space="0" w:color="auto"/>
            </w:tcBorders>
          </w:tcPr>
          <w:p w14:paraId="6811E583" w14:textId="77777777" w:rsidR="00A730D8" w:rsidRPr="00EE2C9B" w:rsidRDefault="00A730D8" w:rsidP="00F23B85">
            <w:pPr>
              <w:spacing w:after="60"/>
              <w:rPr>
                <w:rFonts w:ascii="umr10" w:eastAsia="Times New Roman" w:hAnsi="umr10" w:cs="Times New Roman"/>
                <w:color w:val="000000"/>
                <w:sz w:val="18"/>
                <w:szCs w:val="18"/>
                <w:lang w:eastAsia="pt-BR"/>
              </w:rPr>
            </w:pPr>
          </w:p>
        </w:tc>
      </w:tr>
      <w:tr w:rsidR="00A730D8" w:rsidRPr="007F2F8B" w14:paraId="2A0CE72D" w14:textId="119EB127" w:rsidTr="00A730D8">
        <w:trPr>
          <w:cantSplit/>
          <w:jc w:val="center"/>
        </w:trPr>
        <w:tc>
          <w:tcPr>
            <w:tcW w:w="0" w:type="auto"/>
            <w:tcBorders>
              <w:top w:val="single" w:sz="12" w:space="0" w:color="auto"/>
              <w:bottom w:val="single" w:sz="2" w:space="0" w:color="auto"/>
            </w:tcBorders>
          </w:tcPr>
          <w:p w14:paraId="60874F6B" w14:textId="77777777" w:rsidR="00A730D8" w:rsidRPr="00EE2C9B" w:rsidRDefault="00A730D8" w:rsidP="006E7361">
            <w:pPr>
              <w:spacing w:after="60"/>
              <w:rPr>
                <w:rFonts w:ascii="umr10" w:eastAsia="Times New Roman" w:hAnsi="umr10" w:cs="Times New Roman"/>
                <w:color w:val="000000"/>
                <w:sz w:val="18"/>
                <w:szCs w:val="18"/>
                <w:lang w:val="pt-BR" w:eastAsia="pt-BR"/>
              </w:rPr>
            </w:pPr>
            <w:r w:rsidRPr="00EE2C9B">
              <w:rPr>
                <w:rFonts w:ascii="umr10" w:eastAsia="Times New Roman" w:hAnsi="umr10" w:cs="Times New Roman"/>
                <w:color w:val="000000"/>
                <w:sz w:val="18"/>
                <w:szCs w:val="18"/>
                <w:lang w:val="pt-BR" w:eastAsia="pt-BR"/>
              </w:rPr>
              <w:t>92.</w:t>
            </w:r>
          </w:p>
        </w:tc>
        <w:tc>
          <w:tcPr>
            <w:tcW w:w="0" w:type="auto"/>
            <w:tcBorders>
              <w:top w:val="single" w:sz="12" w:space="0" w:color="auto"/>
              <w:bottom w:val="single" w:sz="2" w:space="0" w:color="auto"/>
            </w:tcBorders>
          </w:tcPr>
          <w:p w14:paraId="41FE9BC8"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top w:val="single" w:sz="12" w:space="0" w:color="auto"/>
              <w:bottom w:val="single" w:sz="2" w:space="0" w:color="auto"/>
            </w:tcBorders>
          </w:tcPr>
          <w:p w14:paraId="5FAB0E50" w14:textId="77777777" w:rsidR="00A730D8" w:rsidRPr="007F2F8B" w:rsidRDefault="00A730D8" w:rsidP="001E1F4C">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rPr>
              <w:t xml:space="preserve">Guerra, E., </w:t>
            </w:r>
            <w:r w:rsidRPr="00E446FB">
              <w:rPr>
                <w:rFonts w:ascii="umr10" w:hAnsi="umr10"/>
                <w:i/>
                <w:sz w:val="18"/>
                <w:szCs w:val="18"/>
                <w:u w:val="single"/>
              </w:rPr>
              <w:t>Aniche, M.F.</w:t>
            </w:r>
            <w:r w:rsidRPr="00E446FB">
              <w:rPr>
                <w:rFonts w:ascii="umr10" w:hAnsi="umr10"/>
                <w:i/>
                <w:sz w:val="18"/>
                <w:szCs w:val="18"/>
              </w:rPr>
              <w:t>, Gerosa, M.A., Yoder, J.</w:t>
            </w:r>
            <w:r>
              <w:rPr>
                <w:rFonts w:ascii="umr10" w:hAnsi="umr10"/>
                <w:i/>
                <w:sz w:val="18"/>
                <w:szCs w:val="18"/>
              </w:rPr>
              <w:t xml:space="preserve"> (2014),</w:t>
            </w:r>
            <w:r w:rsidRPr="00E446FB">
              <w:rPr>
                <w:rFonts w:ascii="umr10" w:hAnsi="umr10"/>
                <w:i/>
                <w:sz w:val="18"/>
                <w:szCs w:val="18"/>
              </w:rPr>
              <w:t xml:space="preserve"> “Preparing for a Test Driven Development Session”, In: </w:t>
            </w:r>
            <w:r w:rsidRPr="00E446FB">
              <w:rPr>
                <w:rFonts w:ascii="umr10" w:hAnsi="umr10"/>
                <w:b/>
                <w:i/>
                <w:sz w:val="18"/>
                <w:szCs w:val="18"/>
              </w:rPr>
              <w:t>21st Conference on Pattern Languages of Programs (PLoP 2014)</w:t>
            </w:r>
            <w:r>
              <w:rPr>
                <w:rFonts w:ascii="umr10" w:hAnsi="umr10"/>
                <w:i/>
                <w:sz w:val="18"/>
                <w:szCs w:val="18"/>
              </w:rPr>
              <w:t>, Monticello, Illinois, 14-17 Setembro</w:t>
            </w:r>
            <w:r w:rsidRPr="00E446FB">
              <w:rPr>
                <w:rFonts w:ascii="umr10" w:hAnsi="umr10"/>
                <w:i/>
                <w:sz w:val="18"/>
                <w:szCs w:val="18"/>
              </w:rPr>
              <w:t>.</w:t>
            </w:r>
          </w:p>
        </w:tc>
        <w:tc>
          <w:tcPr>
            <w:tcW w:w="0" w:type="auto"/>
            <w:tcBorders>
              <w:top w:val="single" w:sz="12" w:space="0" w:color="auto"/>
              <w:bottom w:val="single" w:sz="2" w:space="0" w:color="auto"/>
            </w:tcBorders>
          </w:tcPr>
          <w:p w14:paraId="4050F7EB"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B3</w:t>
            </w:r>
          </w:p>
        </w:tc>
        <w:tc>
          <w:tcPr>
            <w:tcW w:w="0" w:type="auto"/>
            <w:tcBorders>
              <w:top w:val="single" w:sz="12" w:space="0" w:color="auto"/>
              <w:bottom w:val="single" w:sz="2" w:space="0" w:color="auto"/>
            </w:tcBorders>
          </w:tcPr>
          <w:p w14:paraId="7D43B893"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top w:val="single" w:sz="12" w:space="0" w:color="auto"/>
              <w:bottom w:val="single" w:sz="2" w:space="0" w:color="auto"/>
            </w:tcBorders>
          </w:tcPr>
          <w:p w14:paraId="0FFEE17D"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7B799DFB" w14:textId="401D345A" w:rsidTr="00A730D8">
        <w:trPr>
          <w:cantSplit/>
          <w:jc w:val="center"/>
        </w:trPr>
        <w:tc>
          <w:tcPr>
            <w:tcW w:w="0" w:type="auto"/>
            <w:tcBorders>
              <w:bottom w:val="single" w:sz="2" w:space="0" w:color="auto"/>
            </w:tcBorders>
          </w:tcPr>
          <w:p w14:paraId="4C0D61EB"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91.</w:t>
            </w:r>
          </w:p>
        </w:tc>
        <w:tc>
          <w:tcPr>
            <w:tcW w:w="0" w:type="auto"/>
            <w:tcBorders>
              <w:bottom w:val="single" w:sz="2" w:space="0" w:color="auto"/>
            </w:tcBorders>
          </w:tcPr>
          <w:p w14:paraId="38725388"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2" w:space="0" w:color="auto"/>
            </w:tcBorders>
          </w:tcPr>
          <w:p w14:paraId="14FB561C" w14:textId="77777777" w:rsidR="00A730D8" w:rsidRPr="00E446FB" w:rsidRDefault="00A730D8" w:rsidP="001E1F4C">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Aniche, M.F.</w:t>
            </w:r>
            <w:r w:rsidRPr="00E446FB">
              <w:rPr>
                <w:rFonts w:ascii="umr10" w:hAnsi="umr10"/>
                <w:i/>
                <w:sz w:val="18"/>
                <w:szCs w:val="18"/>
              </w:rPr>
              <w:t>, Guerra, E., Gerosa, M.A.</w:t>
            </w:r>
            <w:r>
              <w:rPr>
                <w:rFonts w:ascii="umr10" w:hAnsi="umr10"/>
                <w:i/>
                <w:sz w:val="18"/>
                <w:szCs w:val="18"/>
              </w:rPr>
              <w:t xml:space="preserve"> (2014),</w:t>
            </w:r>
            <w:r w:rsidRPr="00E446FB">
              <w:rPr>
                <w:rFonts w:ascii="umr10" w:hAnsi="umr10"/>
                <w:i/>
                <w:sz w:val="18"/>
                <w:szCs w:val="18"/>
              </w:rPr>
              <w:t xml:space="preserve"> “Improving Code Quality on Automated Tests of Web Applications: A Set of Patterns”. In: </w:t>
            </w:r>
            <w:r w:rsidRPr="00E446FB">
              <w:rPr>
                <w:rFonts w:ascii="umr10" w:hAnsi="umr10"/>
                <w:b/>
                <w:i/>
                <w:sz w:val="18"/>
                <w:szCs w:val="18"/>
              </w:rPr>
              <w:t>21st Conference on Pattern L</w:t>
            </w:r>
            <w:r>
              <w:rPr>
                <w:rFonts w:ascii="umr10" w:hAnsi="umr10"/>
                <w:b/>
                <w:i/>
                <w:sz w:val="18"/>
                <w:szCs w:val="18"/>
              </w:rPr>
              <w:t>anguages of Programs (PLoP 2014)</w:t>
            </w:r>
            <w:r>
              <w:rPr>
                <w:rFonts w:ascii="umr10" w:hAnsi="umr10"/>
                <w:i/>
                <w:sz w:val="18"/>
                <w:szCs w:val="18"/>
              </w:rPr>
              <w:t>, Monticello, Illinois, 14-17 Setembro</w:t>
            </w:r>
            <w:r w:rsidRPr="00E446FB">
              <w:rPr>
                <w:rFonts w:ascii="umr10" w:hAnsi="umr10"/>
                <w:i/>
                <w:sz w:val="18"/>
                <w:szCs w:val="18"/>
              </w:rPr>
              <w:t>.</w:t>
            </w:r>
          </w:p>
        </w:tc>
        <w:tc>
          <w:tcPr>
            <w:tcW w:w="0" w:type="auto"/>
            <w:tcBorders>
              <w:bottom w:val="single" w:sz="2" w:space="0" w:color="auto"/>
            </w:tcBorders>
          </w:tcPr>
          <w:p w14:paraId="09233183"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B3</w:t>
            </w:r>
          </w:p>
        </w:tc>
        <w:tc>
          <w:tcPr>
            <w:tcW w:w="0" w:type="auto"/>
            <w:tcBorders>
              <w:bottom w:val="single" w:sz="2" w:space="0" w:color="auto"/>
            </w:tcBorders>
          </w:tcPr>
          <w:p w14:paraId="262F310E"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2" w:space="0" w:color="auto"/>
            </w:tcBorders>
          </w:tcPr>
          <w:p w14:paraId="3B6E4686"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73B127CA" w14:textId="109456C1" w:rsidTr="00A730D8">
        <w:trPr>
          <w:cantSplit/>
          <w:jc w:val="center"/>
        </w:trPr>
        <w:tc>
          <w:tcPr>
            <w:tcW w:w="0" w:type="auto"/>
            <w:tcBorders>
              <w:bottom w:val="single" w:sz="2" w:space="0" w:color="auto"/>
            </w:tcBorders>
          </w:tcPr>
          <w:p w14:paraId="03AE935C"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90</w:t>
            </w: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5B57D68F"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2" w:space="0" w:color="auto"/>
            </w:tcBorders>
          </w:tcPr>
          <w:p w14:paraId="53CF173F" w14:textId="77777777" w:rsidR="00A730D8" w:rsidRPr="007F2F8B" w:rsidRDefault="00A730D8" w:rsidP="001E1F4C">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Wiese, I.S.</w:t>
            </w:r>
            <w:r w:rsidRPr="00E446FB">
              <w:rPr>
                <w:rFonts w:ascii="umr10" w:hAnsi="umr10"/>
                <w:i/>
                <w:sz w:val="18"/>
                <w:szCs w:val="18"/>
              </w:rPr>
              <w:t xml:space="preserve">, Cogo, F.R., Ré, R., </w:t>
            </w:r>
            <w:r w:rsidRPr="00E446FB">
              <w:rPr>
                <w:rFonts w:ascii="umr10" w:hAnsi="umr10"/>
                <w:i/>
                <w:sz w:val="18"/>
                <w:szCs w:val="18"/>
                <w:u w:val="single"/>
              </w:rPr>
              <w:t>Steinmacher, I.</w:t>
            </w:r>
            <w:r w:rsidRPr="00E446FB">
              <w:rPr>
                <w:rFonts w:ascii="umr10" w:hAnsi="umr10"/>
                <w:i/>
                <w:sz w:val="18"/>
                <w:szCs w:val="18"/>
              </w:rPr>
              <w:t>, Gerosa, M.A.</w:t>
            </w:r>
            <w:r>
              <w:rPr>
                <w:rFonts w:ascii="umr10" w:hAnsi="umr10"/>
                <w:i/>
                <w:sz w:val="18"/>
                <w:szCs w:val="18"/>
              </w:rPr>
              <w:t xml:space="preserve"> (2014),</w:t>
            </w:r>
            <w:r w:rsidRPr="00E446FB">
              <w:rPr>
                <w:rFonts w:ascii="umr10" w:hAnsi="umr10"/>
                <w:i/>
                <w:sz w:val="18"/>
                <w:szCs w:val="18"/>
              </w:rPr>
              <w:t xml:space="preserve"> “Social Metrics included in Prediction Models on Software Engineering: A Mapping Study”. In: </w:t>
            </w:r>
            <w:r w:rsidRPr="00E446FB">
              <w:rPr>
                <w:rFonts w:ascii="umr10" w:hAnsi="umr10"/>
                <w:b/>
                <w:i/>
                <w:sz w:val="18"/>
                <w:szCs w:val="18"/>
              </w:rPr>
              <w:t>10th International Conference on Predictive Models in Software Engineering (PROMISE 2014)</w:t>
            </w:r>
            <w:r w:rsidRPr="00E446FB">
              <w:rPr>
                <w:rFonts w:ascii="umr10" w:hAnsi="umr10"/>
                <w:i/>
                <w:sz w:val="18"/>
                <w:szCs w:val="18"/>
              </w:rPr>
              <w:t>, Turin</w:t>
            </w:r>
            <w:r>
              <w:rPr>
                <w:rFonts w:ascii="umr10" w:hAnsi="umr10"/>
                <w:i/>
                <w:sz w:val="18"/>
                <w:szCs w:val="18"/>
              </w:rPr>
              <w:t>, Itália, 17 Setembro</w:t>
            </w:r>
            <w:r w:rsidRPr="00E446FB">
              <w:rPr>
                <w:rFonts w:ascii="umr10" w:hAnsi="umr10"/>
                <w:i/>
                <w:sz w:val="18"/>
                <w:szCs w:val="18"/>
              </w:rPr>
              <w:t>.</w:t>
            </w:r>
            <w:r>
              <w:rPr>
                <w:rFonts w:ascii="umr10" w:hAnsi="umr10"/>
                <w:i/>
                <w:sz w:val="18"/>
                <w:szCs w:val="18"/>
              </w:rPr>
              <w:t xml:space="preserve"> </w:t>
            </w:r>
            <w:r w:rsidRPr="00AC4C4C">
              <w:rPr>
                <w:rFonts w:ascii="umr10" w:hAnsi="umr10"/>
                <w:i/>
                <w:sz w:val="18"/>
                <w:szCs w:val="18"/>
              </w:rPr>
              <w:t xml:space="preserve">DOI: </w:t>
            </w:r>
            <w:hyperlink r:id="rId90" w:tgtFrame="_self" w:history="1">
              <w:r w:rsidRPr="00F25EA4">
                <w:rPr>
                  <w:rStyle w:val="Hyperlink"/>
                  <w:rFonts w:ascii="umr10" w:hAnsi="umr10" w:cs="Arial"/>
                  <w:i/>
                  <w:color w:val="auto"/>
                  <w:sz w:val="18"/>
                  <w:szCs w:val="18"/>
                  <w:u w:val="none"/>
                  <w:shd w:val="clear" w:color="auto" w:fill="FFFFFF"/>
                </w:rPr>
                <w:t>10.1145/2639490.2639505</w:t>
              </w:r>
            </w:hyperlink>
          </w:p>
        </w:tc>
        <w:tc>
          <w:tcPr>
            <w:tcW w:w="0" w:type="auto"/>
            <w:tcBorders>
              <w:bottom w:val="single" w:sz="2" w:space="0" w:color="auto"/>
            </w:tcBorders>
          </w:tcPr>
          <w:p w14:paraId="4ABBA9EC"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1C729B01"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2" w:space="0" w:color="auto"/>
            </w:tcBorders>
          </w:tcPr>
          <w:p w14:paraId="25D0D5F3" w14:textId="5053A8F4" w:rsidR="00A730D8" w:rsidRPr="007F2F8B" w:rsidRDefault="00184D2F" w:rsidP="00184D2F">
            <w:pPr>
              <w:spacing w:after="160" w:line="259" w:lineRule="auto"/>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43%</w:t>
            </w:r>
          </w:p>
        </w:tc>
      </w:tr>
      <w:tr w:rsidR="00A730D8" w:rsidRPr="007F2F8B" w14:paraId="3D2B8348" w14:textId="57AC88B8" w:rsidTr="00A730D8">
        <w:trPr>
          <w:cantSplit/>
          <w:jc w:val="center"/>
        </w:trPr>
        <w:tc>
          <w:tcPr>
            <w:tcW w:w="0" w:type="auto"/>
            <w:tcBorders>
              <w:bottom w:val="single" w:sz="2" w:space="0" w:color="auto"/>
            </w:tcBorders>
          </w:tcPr>
          <w:p w14:paraId="6E505396"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89</w:t>
            </w: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1AA38E37" w14:textId="77777777" w:rsidR="00A730D8" w:rsidRPr="007F2F8B" w:rsidRDefault="00A730D8" w:rsidP="006E7361">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2014</w:t>
            </w:r>
          </w:p>
        </w:tc>
        <w:tc>
          <w:tcPr>
            <w:tcW w:w="0" w:type="auto"/>
            <w:tcBorders>
              <w:bottom w:val="single" w:sz="2" w:space="0" w:color="auto"/>
            </w:tcBorders>
          </w:tcPr>
          <w:p w14:paraId="0F939D0A" w14:textId="77777777" w:rsidR="00A730D8" w:rsidRPr="007F2F8B" w:rsidRDefault="00A730D8" w:rsidP="001E1F4C">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Leite, L.A.F.</w:t>
            </w:r>
            <w:r w:rsidRPr="00E446FB">
              <w:rPr>
                <w:rFonts w:ascii="umr10" w:hAnsi="umr10"/>
                <w:i/>
                <w:sz w:val="18"/>
                <w:szCs w:val="18"/>
              </w:rPr>
              <w:t>, Moreira, C.E., Cordeiro, D., Gerosa, M.A., Kon, F.</w:t>
            </w:r>
            <w:r>
              <w:rPr>
                <w:rFonts w:ascii="umr10" w:hAnsi="umr10"/>
                <w:i/>
                <w:sz w:val="18"/>
                <w:szCs w:val="18"/>
              </w:rPr>
              <w:t xml:space="preserve"> (2014),</w:t>
            </w:r>
            <w:r w:rsidRPr="00E446FB">
              <w:rPr>
                <w:rFonts w:ascii="umr10" w:hAnsi="umr10"/>
                <w:i/>
                <w:sz w:val="18"/>
                <w:szCs w:val="18"/>
              </w:rPr>
              <w:t xml:space="preserve"> “Deploying large-scale service compositions on the cloud with the CHOReOS Enactment Engine”. In: </w:t>
            </w:r>
            <w:r w:rsidRPr="00E446FB">
              <w:rPr>
                <w:rFonts w:ascii="umr10" w:hAnsi="umr10"/>
                <w:b/>
                <w:i/>
                <w:sz w:val="18"/>
                <w:szCs w:val="18"/>
              </w:rPr>
              <w:t>13th IEEE International Symposium on Network Computing and Applications (NCA14)</w:t>
            </w:r>
            <w:r w:rsidRPr="00E446FB">
              <w:rPr>
                <w:rFonts w:ascii="umr10" w:hAnsi="umr10"/>
                <w:i/>
                <w:sz w:val="18"/>
                <w:szCs w:val="18"/>
              </w:rPr>
              <w:t>, Cambridge</w:t>
            </w:r>
            <w:r>
              <w:rPr>
                <w:rFonts w:ascii="umr10" w:hAnsi="umr10"/>
                <w:i/>
                <w:sz w:val="18"/>
                <w:szCs w:val="18"/>
              </w:rPr>
              <w:t>, August 21-23</w:t>
            </w:r>
            <w:r w:rsidRPr="00E446FB">
              <w:rPr>
                <w:rFonts w:ascii="umr10" w:hAnsi="umr10"/>
                <w:i/>
                <w:sz w:val="18"/>
                <w:szCs w:val="18"/>
              </w:rPr>
              <w:t>.</w:t>
            </w:r>
            <w:r>
              <w:rPr>
                <w:rFonts w:ascii="umr10" w:hAnsi="umr10"/>
                <w:i/>
                <w:sz w:val="18"/>
                <w:szCs w:val="18"/>
              </w:rPr>
              <w:t xml:space="preserve"> </w:t>
            </w:r>
            <w:r w:rsidRPr="00AC4C4C">
              <w:rPr>
                <w:rFonts w:ascii="umr10" w:hAnsi="umr10"/>
                <w:i/>
                <w:sz w:val="18"/>
                <w:szCs w:val="18"/>
              </w:rPr>
              <w:t xml:space="preserve">DOI: </w:t>
            </w:r>
            <w:hyperlink r:id="rId91" w:tgtFrame="blank" w:history="1">
              <w:r w:rsidRPr="00F25EA4">
                <w:rPr>
                  <w:rStyle w:val="Hyperlink"/>
                  <w:rFonts w:ascii="umr10" w:hAnsi="umr10" w:cs="Arial"/>
                  <w:i/>
                  <w:color w:val="auto"/>
                  <w:sz w:val="18"/>
                  <w:szCs w:val="18"/>
                  <w:u w:val="none"/>
                  <w:shd w:val="clear" w:color="auto" w:fill="FFFFFF"/>
                </w:rPr>
                <w:t>10.1109/NCA.2014.25</w:t>
              </w:r>
            </w:hyperlink>
          </w:p>
        </w:tc>
        <w:tc>
          <w:tcPr>
            <w:tcW w:w="0" w:type="auto"/>
            <w:tcBorders>
              <w:bottom w:val="single" w:sz="2" w:space="0" w:color="auto"/>
            </w:tcBorders>
          </w:tcPr>
          <w:p w14:paraId="2CFC3FEE" w14:textId="77777777" w:rsidR="00A730D8" w:rsidRPr="00913995" w:rsidRDefault="00A730D8" w:rsidP="006E7361">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B1</w:t>
            </w:r>
          </w:p>
        </w:tc>
        <w:tc>
          <w:tcPr>
            <w:tcW w:w="0" w:type="auto"/>
            <w:tcBorders>
              <w:bottom w:val="single" w:sz="2" w:space="0" w:color="auto"/>
            </w:tcBorders>
          </w:tcPr>
          <w:p w14:paraId="642D693F"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2" w:space="0" w:color="auto"/>
            </w:tcBorders>
          </w:tcPr>
          <w:p w14:paraId="1105D297"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2FA1F9B9" w14:textId="276C92DE" w:rsidTr="00A730D8">
        <w:trPr>
          <w:cantSplit/>
          <w:jc w:val="center"/>
        </w:trPr>
        <w:tc>
          <w:tcPr>
            <w:tcW w:w="0" w:type="auto"/>
            <w:tcBorders>
              <w:bottom w:val="single" w:sz="2" w:space="0" w:color="auto"/>
            </w:tcBorders>
          </w:tcPr>
          <w:p w14:paraId="4958427D"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88</w:t>
            </w: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59FB8D60"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2" w:space="0" w:color="auto"/>
            </w:tcBorders>
          </w:tcPr>
          <w:p w14:paraId="226B7F28" w14:textId="77777777" w:rsidR="00A730D8" w:rsidRPr="007F2F8B" w:rsidRDefault="00A730D8" w:rsidP="001E1F4C">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Wiese, I.</w:t>
            </w:r>
            <w:r w:rsidRPr="00E446FB">
              <w:rPr>
                <w:rFonts w:ascii="umr10" w:hAnsi="umr10"/>
                <w:i/>
                <w:sz w:val="18"/>
                <w:szCs w:val="18"/>
              </w:rPr>
              <w:t xml:space="preserve">, Kuroda, R.T., Ré, R., Nassif Jr., D., </w:t>
            </w:r>
            <w:r w:rsidRPr="00E446FB">
              <w:rPr>
                <w:rFonts w:ascii="umr10" w:hAnsi="umr10"/>
                <w:i/>
                <w:sz w:val="18"/>
                <w:szCs w:val="18"/>
                <w:u w:val="single"/>
              </w:rPr>
              <w:t>Oliva, G.A.</w:t>
            </w:r>
            <w:r>
              <w:rPr>
                <w:rFonts w:ascii="umr10" w:hAnsi="umr10"/>
                <w:i/>
                <w:sz w:val="18"/>
                <w:szCs w:val="18"/>
              </w:rPr>
              <w:t>, Gerosa, M.A. (2014),</w:t>
            </w:r>
            <w:r w:rsidRPr="00E446FB">
              <w:rPr>
                <w:rFonts w:ascii="umr10" w:hAnsi="umr10"/>
                <w:i/>
                <w:sz w:val="18"/>
                <w:szCs w:val="18"/>
              </w:rPr>
              <w:t xml:space="preserve"> “Using structural holes metrics from communication networks to predict change dependencies”. In: </w:t>
            </w:r>
            <w:r w:rsidRPr="00E446FB">
              <w:rPr>
                <w:rFonts w:ascii="umr10" w:hAnsi="umr10"/>
                <w:b/>
                <w:i/>
                <w:sz w:val="18"/>
                <w:szCs w:val="18"/>
              </w:rPr>
              <w:t>20th International Conference on Collaboration and Technology (CRIWG 2014)</w:t>
            </w:r>
            <w:r w:rsidRPr="00E446FB">
              <w:rPr>
                <w:rFonts w:ascii="umr10" w:hAnsi="umr10"/>
                <w:i/>
                <w:sz w:val="18"/>
                <w:szCs w:val="18"/>
              </w:rPr>
              <w:t>, Santiago</w:t>
            </w:r>
            <w:r>
              <w:rPr>
                <w:rFonts w:ascii="umr10" w:hAnsi="umr10"/>
                <w:i/>
                <w:sz w:val="18"/>
                <w:szCs w:val="18"/>
              </w:rPr>
              <w:t>, 7-10 Setembro</w:t>
            </w:r>
            <w:r w:rsidRPr="00E446FB">
              <w:rPr>
                <w:rFonts w:ascii="umr10" w:hAnsi="umr10"/>
                <w:i/>
                <w:sz w:val="18"/>
                <w:szCs w:val="18"/>
              </w:rPr>
              <w:t>.</w:t>
            </w:r>
          </w:p>
        </w:tc>
        <w:tc>
          <w:tcPr>
            <w:tcW w:w="0" w:type="auto"/>
            <w:tcBorders>
              <w:bottom w:val="single" w:sz="2" w:space="0" w:color="auto"/>
            </w:tcBorders>
          </w:tcPr>
          <w:p w14:paraId="10F9EEDC" w14:textId="77777777" w:rsidR="00A730D8" w:rsidRPr="00913995" w:rsidRDefault="00A730D8" w:rsidP="006E7361">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B1</w:t>
            </w:r>
          </w:p>
        </w:tc>
        <w:tc>
          <w:tcPr>
            <w:tcW w:w="0" w:type="auto"/>
            <w:tcBorders>
              <w:bottom w:val="single" w:sz="2" w:space="0" w:color="auto"/>
            </w:tcBorders>
          </w:tcPr>
          <w:p w14:paraId="5F4D32C8"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2" w:space="0" w:color="auto"/>
            </w:tcBorders>
          </w:tcPr>
          <w:p w14:paraId="0B4B2857"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07C71B03" w14:textId="5D575557" w:rsidTr="00A730D8">
        <w:trPr>
          <w:cantSplit/>
          <w:jc w:val="center"/>
        </w:trPr>
        <w:tc>
          <w:tcPr>
            <w:tcW w:w="0" w:type="auto"/>
            <w:tcBorders>
              <w:bottom w:val="single" w:sz="4" w:space="0" w:color="auto"/>
            </w:tcBorders>
          </w:tcPr>
          <w:p w14:paraId="73F60A97"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87.</w:t>
            </w:r>
          </w:p>
        </w:tc>
        <w:tc>
          <w:tcPr>
            <w:tcW w:w="0" w:type="auto"/>
            <w:tcBorders>
              <w:bottom w:val="single" w:sz="4" w:space="0" w:color="auto"/>
            </w:tcBorders>
          </w:tcPr>
          <w:p w14:paraId="410141A2"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4" w:space="0" w:color="auto"/>
            </w:tcBorders>
          </w:tcPr>
          <w:p w14:paraId="683FCA93" w14:textId="77777777" w:rsidR="00A730D8" w:rsidRPr="00315AD8" w:rsidRDefault="00A730D8" w:rsidP="00D41A1A">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Steinmacher, I.</w:t>
            </w:r>
            <w:r w:rsidRPr="00E446FB">
              <w:rPr>
                <w:rFonts w:ascii="umr10" w:hAnsi="umr10"/>
                <w:i/>
                <w:sz w:val="18"/>
                <w:szCs w:val="18"/>
              </w:rPr>
              <w:t>, Silva, M.A.G., Gerosa, M.A.</w:t>
            </w:r>
            <w:r>
              <w:rPr>
                <w:rFonts w:ascii="umr10" w:hAnsi="umr10"/>
                <w:i/>
                <w:sz w:val="18"/>
                <w:szCs w:val="18"/>
              </w:rPr>
              <w:t xml:space="preserve"> (2014), </w:t>
            </w:r>
            <w:r w:rsidRPr="00E446FB">
              <w:rPr>
                <w:rFonts w:ascii="umr10" w:hAnsi="umr10"/>
                <w:i/>
                <w:sz w:val="18"/>
                <w:szCs w:val="18"/>
              </w:rPr>
              <w:t xml:space="preserve">“Barriers Faced by Newcomers to Open Source Projects: A Systematic Review”. In: </w:t>
            </w:r>
            <w:r w:rsidRPr="00E446FB">
              <w:rPr>
                <w:rFonts w:ascii="umr10" w:hAnsi="umr10"/>
                <w:b/>
                <w:i/>
                <w:sz w:val="18"/>
                <w:szCs w:val="18"/>
              </w:rPr>
              <w:t>10th International Conference on</w:t>
            </w:r>
            <w:r>
              <w:rPr>
                <w:rFonts w:ascii="umr10" w:hAnsi="umr10"/>
                <w:b/>
                <w:i/>
                <w:sz w:val="18"/>
                <w:szCs w:val="18"/>
              </w:rPr>
              <w:t xml:space="preserve"> Open Source Systems (OSS 2014)</w:t>
            </w:r>
            <w:r>
              <w:rPr>
                <w:rFonts w:ascii="umr10" w:hAnsi="umr10"/>
                <w:i/>
                <w:sz w:val="18"/>
                <w:szCs w:val="18"/>
              </w:rPr>
              <w:t>, IFIP Advances in Information and Communication Technology, San Jose, 6-9 Maio.</w:t>
            </w:r>
          </w:p>
        </w:tc>
        <w:tc>
          <w:tcPr>
            <w:tcW w:w="0" w:type="auto"/>
            <w:tcBorders>
              <w:bottom w:val="single" w:sz="4" w:space="0" w:color="auto"/>
            </w:tcBorders>
          </w:tcPr>
          <w:p w14:paraId="724B6ABA"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B2</w:t>
            </w:r>
          </w:p>
        </w:tc>
        <w:tc>
          <w:tcPr>
            <w:tcW w:w="0" w:type="auto"/>
            <w:tcBorders>
              <w:bottom w:val="single" w:sz="4" w:space="0" w:color="auto"/>
            </w:tcBorders>
          </w:tcPr>
          <w:p w14:paraId="524A4F0A"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7A71CC3C" w14:textId="7268FD6F" w:rsidR="00A730D8" w:rsidRPr="007F2F8B" w:rsidRDefault="007A3A7B"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25%</w:t>
            </w:r>
          </w:p>
        </w:tc>
      </w:tr>
      <w:tr w:rsidR="00A730D8" w:rsidRPr="007F2F8B" w14:paraId="584E3DF8" w14:textId="7AB50DA2" w:rsidTr="00A730D8">
        <w:trPr>
          <w:cantSplit/>
          <w:jc w:val="center"/>
        </w:trPr>
        <w:tc>
          <w:tcPr>
            <w:tcW w:w="0" w:type="auto"/>
            <w:tcBorders>
              <w:bottom w:val="single" w:sz="4" w:space="0" w:color="auto"/>
            </w:tcBorders>
          </w:tcPr>
          <w:p w14:paraId="7C63F689"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86</w:t>
            </w: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21F5EBAB"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4" w:space="0" w:color="auto"/>
            </w:tcBorders>
          </w:tcPr>
          <w:p w14:paraId="725EC95F"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Steinmacher, I.</w:t>
            </w:r>
            <w:r w:rsidRPr="00E446FB">
              <w:rPr>
                <w:rFonts w:ascii="umr10" w:hAnsi="umr10"/>
                <w:i/>
                <w:sz w:val="18"/>
                <w:szCs w:val="18"/>
              </w:rPr>
              <w:t xml:space="preserve">, </w:t>
            </w:r>
            <w:r w:rsidRPr="00E446FB">
              <w:rPr>
                <w:rFonts w:ascii="umr10" w:hAnsi="umr10"/>
                <w:i/>
                <w:sz w:val="18"/>
                <w:szCs w:val="18"/>
                <w:u w:val="single"/>
              </w:rPr>
              <w:t>Wiese, I.</w:t>
            </w:r>
            <w:r w:rsidRPr="00E446FB">
              <w:rPr>
                <w:rFonts w:ascii="umr10" w:hAnsi="umr10"/>
                <w:i/>
                <w:sz w:val="18"/>
                <w:szCs w:val="18"/>
              </w:rPr>
              <w:t>, Conte, T., Gerosa, M.A., Redmiles, D.</w:t>
            </w:r>
            <w:r>
              <w:rPr>
                <w:rFonts w:ascii="umr10" w:hAnsi="umr10"/>
                <w:i/>
                <w:sz w:val="18"/>
                <w:szCs w:val="18"/>
              </w:rPr>
              <w:t xml:space="preserve"> (2014),</w:t>
            </w:r>
            <w:r w:rsidRPr="00E446FB">
              <w:rPr>
                <w:rFonts w:ascii="umr10" w:hAnsi="umr10"/>
                <w:i/>
                <w:sz w:val="18"/>
                <w:szCs w:val="18"/>
              </w:rPr>
              <w:t xml:space="preserve"> “The hard life of open source software project newcomers”. In: the </w:t>
            </w:r>
            <w:r w:rsidRPr="00E446FB">
              <w:rPr>
                <w:rFonts w:ascii="umr10" w:hAnsi="umr10"/>
                <w:b/>
                <w:i/>
                <w:sz w:val="18"/>
                <w:szCs w:val="18"/>
              </w:rPr>
              <w:t xml:space="preserve">7th International Workshop on Cooperative and Human Aspects of Software Engineering </w:t>
            </w:r>
            <w:r>
              <w:rPr>
                <w:rFonts w:ascii="umr10" w:hAnsi="umr10"/>
                <w:b/>
                <w:i/>
                <w:sz w:val="18"/>
                <w:szCs w:val="18"/>
              </w:rPr>
              <w:t>(</w:t>
            </w:r>
            <w:r w:rsidRPr="00E446FB">
              <w:rPr>
                <w:rFonts w:ascii="umr10" w:hAnsi="umr10"/>
                <w:b/>
                <w:i/>
                <w:sz w:val="18"/>
                <w:szCs w:val="18"/>
              </w:rPr>
              <w:t>CHASE 2014</w:t>
            </w:r>
            <w:r>
              <w:rPr>
                <w:rFonts w:ascii="umr10" w:hAnsi="umr10"/>
                <w:b/>
                <w:i/>
                <w:sz w:val="18"/>
                <w:szCs w:val="18"/>
              </w:rPr>
              <w:t>)</w:t>
            </w:r>
            <w:r w:rsidRPr="00E446FB">
              <w:rPr>
                <w:rFonts w:ascii="umr10" w:hAnsi="umr10"/>
                <w:i/>
                <w:sz w:val="18"/>
                <w:szCs w:val="18"/>
              </w:rPr>
              <w:t>. International Conference on Software Engineering (I</w:t>
            </w:r>
            <w:r>
              <w:rPr>
                <w:rFonts w:ascii="umr10" w:hAnsi="umr10"/>
                <w:i/>
                <w:sz w:val="18"/>
                <w:szCs w:val="18"/>
              </w:rPr>
              <w:t>CSE), Hyderabad, 2-3 Junho,</w:t>
            </w:r>
            <w:r w:rsidRPr="00E446FB">
              <w:rPr>
                <w:rFonts w:ascii="umr10" w:hAnsi="umr10"/>
                <w:i/>
                <w:sz w:val="18"/>
                <w:szCs w:val="18"/>
              </w:rPr>
              <w:t xml:space="preserve"> </w:t>
            </w:r>
            <w:r>
              <w:rPr>
                <w:rFonts w:ascii="umr10" w:hAnsi="umr10"/>
                <w:i/>
                <w:sz w:val="18"/>
                <w:szCs w:val="18"/>
              </w:rPr>
              <w:t xml:space="preserve">ACM Press, </w:t>
            </w:r>
            <w:r w:rsidRPr="00E446FB">
              <w:rPr>
                <w:rFonts w:ascii="umr10" w:hAnsi="umr10"/>
                <w:i/>
                <w:sz w:val="18"/>
                <w:szCs w:val="18"/>
              </w:rPr>
              <w:t>p. 72</w:t>
            </w:r>
            <w:r>
              <w:rPr>
                <w:rFonts w:ascii="umr10" w:hAnsi="umr10"/>
                <w:i/>
                <w:sz w:val="18"/>
                <w:szCs w:val="18"/>
              </w:rPr>
              <w:t xml:space="preserve">. </w:t>
            </w:r>
            <w:r w:rsidRPr="00814DEA">
              <w:rPr>
                <w:rFonts w:ascii="umr10" w:hAnsi="umr10"/>
                <w:i/>
                <w:sz w:val="18"/>
                <w:szCs w:val="18"/>
              </w:rPr>
              <w:t>DOI:</w:t>
            </w:r>
            <w:r>
              <w:rPr>
                <w:rFonts w:ascii="umr10" w:hAnsi="umr10"/>
                <w:sz w:val="18"/>
                <w:szCs w:val="18"/>
              </w:rPr>
              <w:t> </w:t>
            </w:r>
            <w:hyperlink r:id="rId92" w:tgtFrame="_self" w:history="1">
              <w:r w:rsidRPr="00C712B5">
                <w:rPr>
                  <w:rStyle w:val="Hyperlink"/>
                  <w:rFonts w:ascii="umr10" w:hAnsi="umr10" w:cs="Arial"/>
                  <w:i/>
                  <w:color w:val="auto"/>
                  <w:sz w:val="18"/>
                  <w:szCs w:val="18"/>
                  <w:u w:val="none"/>
                  <w:shd w:val="clear" w:color="auto" w:fill="FFFFFF"/>
                </w:rPr>
                <w:t>10.1145/2593702.2593704</w:t>
              </w:r>
            </w:hyperlink>
          </w:p>
        </w:tc>
        <w:tc>
          <w:tcPr>
            <w:tcW w:w="0" w:type="auto"/>
            <w:tcBorders>
              <w:bottom w:val="single" w:sz="4" w:space="0" w:color="auto"/>
            </w:tcBorders>
          </w:tcPr>
          <w:p w14:paraId="396041F1"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3CCE7AEA" w14:textId="77777777" w:rsidR="00A730D8" w:rsidRPr="007F2F8B" w:rsidRDefault="00A730D8"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9</w:t>
            </w:r>
          </w:p>
        </w:tc>
        <w:tc>
          <w:tcPr>
            <w:tcW w:w="0" w:type="auto"/>
            <w:tcBorders>
              <w:bottom w:val="single" w:sz="4" w:space="0" w:color="auto"/>
            </w:tcBorders>
          </w:tcPr>
          <w:p w14:paraId="0ED8F904" w14:textId="1251BF23" w:rsidR="00A730D8" w:rsidRDefault="002674D4"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19%</w:t>
            </w:r>
          </w:p>
        </w:tc>
      </w:tr>
      <w:tr w:rsidR="00A730D8" w:rsidRPr="007F2F8B" w14:paraId="1BDB8BD5" w14:textId="34D5B6FE" w:rsidTr="00A730D8">
        <w:trPr>
          <w:cantSplit/>
          <w:jc w:val="center"/>
        </w:trPr>
        <w:tc>
          <w:tcPr>
            <w:tcW w:w="0" w:type="auto"/>
            <w:tcBorders>
              <w:bottom w:val="single" w:sz="2" w:space="0" w:color="auto"/>
            </w:tcBorders>
          </w:tcPr>
          <w:p w14:paraId="4CAC4090"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85.</w:t>
            </w:r>
          </w:p>
        </w:tc>
        <w:tc>
          <w:tcPr>
            <w:tcW w:w="0" w:type="auto"/>
            <w:tcBorders>
              <w:bottom w:val="single" w:sz="2" w:space="0" w:color="auto"/>
            </w:tcBorders>
          </w:tcPr>
          <w:p w14:paraId="0735BC9E"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eastAsia="pt-BR"/>
              </w:rPr>
              <w:t>2014</w:t>
            </w:r>
          </w:p>
        </w:tc>
        <w:tc>
          <w:tcPr>
            <w:tcW w:w="0" w:type="auto"/>
            <w:tcBorders>
              <w:bottom w:val="single" w:sz="2" w:space="0" w:color="auto"/>
            </w:tcBorders>
          </w:tcPr>
          <w:p w14:paraId="3391A6E2"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Steinmacher, I.</w:t>
            </w:r>
            <w:r w:rsidRPr="00E446FB">
              <w:rPr>
                <w:rFonts w:ascii="umr10" w:hAnsi="umr10"/>
                <w:i/>
                <w:sz w:val="18"/>
                <w:szCs w:val="18"/>
              </w:rPr>
              <w:t>, Gerosa, M.A., Redmiles, D.F.</w:t>
            </w:r>
            <w:r>
              <w:rPr>
                <w:rFonts w:ascii="umr10" w:hAnsi="umr10"/>
                <w:i/>
                <w:sz w:val="18"/>
                <w:szCs w:val="18"/>
              </w:rPr>
              <w:t xml:space="preserve"> (2014),</w:t>
            </w:r>
            <w:r w:rsidRPr="00E446FB">
              <w:rPr>
                <w:rFonts w:ascii="umr10" w:hAnsi="umr10"/>
                <w:i/>
                <w:sz w:val="18"/>
                <w:szCs w:val="18"/>
              </w:rPr>
              <w:t xml:space="preserve"> “Onboarding, and Retaining Newcomer Developers in Open Source Software Projects”. In: </w:t>
            </w:r>
            <w:r w:rsidRPr="00E446FB">
              <w:rPr>
                <w:rFonts w:ascii="umr10" w:hAnsi="umr10"/>
                <w:b/>
                <w:i/>
                <w:sz w:val="18"/>
                <w:szCs w:val="18"/>
              </w:rPr>
              <w:t>Workshop of Global Software Development in a CSCW perspective</w:t>
            </w:r>
            <w:r w:rsidRPr="00E446FB">
              <w:rPr>
                <w:rFonts w:ascii="umr10" w:hAnsi="umr10"/>
                <w:i/>
                <w:sz w:val="18"/>
                <w:szCs w:val="18"/>
              </w:rPr>
              <w:t xml:space="preserve">, 17th ACM Conference on Computer Supported Cooperative Work and </w:t>
            </w:r>
            <w:r>
              <w:rPr>
                <w:rFonts w:ascii="umr10" w:hAnsi="umr10"/>
                <w:i/>
                <w:sz w:val="18"/>
                <w:szCs w:val="18"/>
              </w:rPr>
              <w:t>Social Computing, Baltimore, 15-19 Fevereiro</w:t>
            </w:r>
            <w:r w:rsidRPr="00E446FB">
              <w:rPr>
                <w:rFonts w:ascii="umr10" w:hAnsi="umr10"/>
                <w:i/>
                <w:sz w:val="18"/>
                <w:szCs w:val="18"/>
              </w:rPr>
              <w:t>.</w:t>
            </w:r>
          </w:p>
        </w:tc>
        <w:tc>
          <w:tcPr>
            <w:tcW w:w="0" w:type="auto"/>
            <w:tcBorders>
              <w:bottom w:val="single" w:sz="2" w:space="0" w:color="auto"/>
            </w:tcBorders>
          </w:tcPr>
          <w:p w14:paraId="75BBE964"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44F5917F" w14:textId="77777777" w:rsidR="00A730D8" w:rsidRPr="007F2F8B" w:rsidRDefault="00A730D8"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6</w:t>
            </w:r>
          </w:p>
        </w:tc>
        <w:tc>
          <w:tcPr>
            <w:tcW w:w="0" w:type="auto"/>
            <w:tcBorders>
              <w:bottom w:val="single" w:sz="2" w:space="0" w:color="auto"/>
            </w:tcBorders>
          </w:tcPr>
          <w:p w14:paraId="05D9EC05" w14:textId="6134F34D" w:rsidR="00A730D8" w:rsidRDefault="001B7F97"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27%</w:t>
            </w:r>
          </w:p>
        </w:tc>
      </w:tr>
      <w:tr w:rsidR="00A730D8" w:rsidRPr="007F2F8B" w14:paraId="16EC781F" w14:textId="144022B5" w:rsidTr="00A730D8">
        <w:trPr>
          <w:cantSplit/>
          <w:jc w:val="center"/>
        </w:trPr>
        <w:tc>
          <w:tcPr>
            <w:tcW w:w="0" w:type="auto"/>
            <w:tcBorders>
              <w:bottom w:val="single" w:sz="2" w:space="0" w:color="auto"/>
            </w:tcBorders>
          </w:tcPr>
          <w:p w14:paraId="509023EC"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84</w:t>
            </w: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44BF01C1"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2" w:space="0" w:color="auto"/>
            </w:tcBorders>
          </w:tcPr>
          <w:p w14:paraId="6EB32DF7"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Aniche, M.F.</w:t>
            </w:r>
            <w:r w:rsidRPr="00E446FB">
              <w:rPr>
                <w:rFonts w:ascii="umr10" w:hAnsi="umr10"/>
                <w:i/>
                <w:sz w:val="18"/>
                <w:szCs w:val="18"/>
              </w:rPr>
              <w:t xml:space="preserve">, </w:t>
            </w:r>
            <w:r w:rsidRPr="00E446FB">
              <w:rPr>
                <w:rFonts w:ascii="umr10" w:hAnsi="umr10"/>
                <w:i/>
                <w:sz w:val="18"/>
                <w:szCs w:val="18"/>
                <w:u w:val="single"/>
              </w:rPr>
              <w:t>Oliva, G.A.</w:t>
            </w:r>
            <w:r>
              <w:rPr>
                <w:rFonts w:ascii="umr10" w:hAnsi="umr10"/>
                <w:i/>
                <w:sz w:val="18"/>
                <w:szCs w:val="18"/>
              </w:rPr>
              <w:t>, Gerosa, M.A. (2014),</w:t>
            </w:r>
            <w:r w:rsidRPr="00E446FB">
              <w:rPr>
                <w:rFonts w:ascii="umr10" w:hAnsi="umr10"/>
                <w:i/>
                <w:sz w:val="18"/>
                <w:szCs w:val="18"/>
              </w:rPr>
              <w:t xml:space="preserve"> “Are All Methods in Your Data Access Objects (DAOs) In The Right Place? A Preliminary Study”. In: </w:t>
            </w:r>
            <w:r>
              <w:rPr>
                <w:rFonts w:ascii="umr10" w:hAnsi="umr10"/>
                <w:b/>
                <w:i/>
                <w:sz w:val="18"/>
                <w:szCs w:val="18"/>
              </w:rPr>
              <w:t xml:space="preserve">5th </w:t>
            </w:r>
            <w:r w:rsidRPr="00E446FB">
              <w:rPr>
                <w:rFonts w:ascii="umr10" w:hAnsi="umr10"/>
                <w:b/>
                <w:i/>
                <w:sz w:val="18"/>
                <w:szCs w:val="18"/>
              </w:rPr>
              <w:t>International Workshop on Managing Technical Debt (MTD 2014)</w:t>
            </w:r>
            <w:r w:rsidRPr="00E446FB">
              <w:rPr>
                <w:rFonts w:ascii="umr10" w:hAnsi="umr10"/>
                <w:i/>
                <w:sz w:val="18"/>
                <w:szCs w:val="18"/>
              </w:rPr>
              <w:t>, Victoria</w:t>
            </w:r>
            <w:r>
              <w:rPr>
                <w:rFonts w:ascii="umr10" w:hAnsi="umr10"/>
                <w:i/>
                <w:sz w:val="18"/>
                <w:szCs w:val="18"/>
              </w:rPr>
              <w:t>, 30 Setembro</w:t>
            </w:r>
            <w:r w:rsidRPr="00E446FB">
              <w:rPr>
                <w:rFonts w:ascii="umr10" w:hAnsi="umr10"/>
                <w:i/>
                <w:sz w:val="18"/>
                <w:szCs w:val="18"/>
              </w:rPr>
              <w:t>.</w:t>
            </w:r>
            <w:r>
              <w:rPr>
                <w:rFonts w:ascii="umr10" w:hAnsi="umr10"/>
                <w:i/>
                <w:sz w:val="18"/>
                <w:szCs w:val="18"/>
              </w:rPr>
              <w:t xml:space="preserve"> </w:t>
            </w:r>
            <w:r w:rsidRPr="00777126">
              <w:rPr>
                <w:rFonts w:ascii="umr10" w:hAnsi="umr10"/>
                <w:i/>
                <w:sz w:val="18"/>
                <w:szCs w:val="18"/>
              </w:rPr>
              <w:t>DOI: </w:t>
            </w:r>
            <w:hyperlink r:id="rId93" w:tgtFrame="blank" w:history="1">
              <w:r w:rsidRPr="00703B0C">
                <w:rPr>
                  <w:rStyle w:val="Hyperlink"/>
                  <w:rFonts w:ascii="umr10" w:hAnsi="umr10" w:cs="Arial"/>
                  <w:i/>
                  <w:color w:val="auto"/>
                  <w:sz w:val="18"/>
                  <w:szCs w:val="18"/>
                  <w:u w:val="none"/>
                  <w:shd w:val="clear" w:color="auto" w:fill="FFFFFF"/>
                </w:rPr>
                <w:t>10.1109/MTD.2014.14</w:t>
              </w:r>
            </w:hyperlink>
          </w:p>
        </w:tc>
        <w:tc>
          <w:tcPr>
            <w:tcW w:w="0" w:type="auto"/>
            <w:tcBorders>
              <w:bottom w:val="single" w:sz="2" w:space="0" w:color="auto"/>
            </w:tcBorders>
          </w:tcPr>
          <w:p w14:paraId="6AF7494D"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2BC3F075"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2" w:space="0" w:color="auto"/>
            </w:tcBorders>
          </w:tcPr>
          <w:p w14:paraId="7B8037A4"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012E1CC9" w14:textId="00E39022" w:rsidTr="00A730D8">
        <w:trPr>
          <w:cantSplit/>
          <w:jc w:val="center"/>
        </w:trPr>
        <w:tc>
          <w:tcPr>
            <w:tcW w:w="0" w:type="auto"/>
            <w:tcBorders>
              <w:bottom w:val="single" w:sz="2" w:space="0" w:color="auto"/>
            </w:tcBorders>
          </w:tcPr>
          <w:p w14:paraId="08C8F8E9"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83</w:t>
            </w: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2101A63D"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eastAsia="pt-BR"/>
              </w:rPr>
              <w:t>2014</w:t>
            </w:r>
          </w:p>
        </w:tc>
        <w:tc>
          <w:tcPr>
            <w:tcW w:w="0" w:type="auto"/>
            <w:tcBorders>
              <w:bottom w:val="single" w:sz="2" w:space="0" w:color="auto"/>
            </w:tcBorders>
          </w:tcPr>
          <w:p w14:paraId="57533059"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sidRPr="00703B0C">
              <w:rPr>
                <w:rFonts w:ascii="umr10" w:hAnsi="umr10"/>
                <w:i/>
                <w:sz w:val="18"/>
                <w:szCs w:val="18"/>
                <w:u w:val="single"/>
                <w:lang w:val="pt-BR"/>
              </w:rPr>
              <w:t>Wiese, I.</w:t>
            </w:r>
            <w:r w:rsidRPr="00703B0C">
              <w:rPr>
                <w:rFonts w:ascii="umr10" w:hAnsi="umr10"/>
                <w:i/>
                <w:sz w:val="18"/>
                <w:szCs w:val="18"/>
                <w:lang w:val="pt-BR"/>
              </w:rPr>
              <w:t xml:space="preserve">, Ré, R., Kuroda, R.T., </w:t>
            </w:r>
            <w:r w:rsidRPr="00703B0C">
              <w:rPr>
                <w:rFonts w:ascii="umr10" w:hAnsi="umr10"/>
                <w:i/>
                <w:sz w:val="18"/>
                <w:szCs w:val="18"/>
                <w:u w:val="single"/>
                <w:lang w:val="pt-BR"/>
              </w:rPr>
              <w:t>Oliva, G.</w:t>
            </w:r>
            <w:r w:rsidRPr="00703B0C">
              <w:rPr>
                <w:rFonts w:ascii="umr10" w:hAnsi="umr10"/>
                <w:i/>
                <w:sz w:val="18"/>
                <w:szCs w:val="18"/>
                <w:lang w:val="pt-BR"/>
              </w:rPr>
              <w:t>, Gerosa, M.A. (2014)</w:t>
            </w:r>
            <w:r>
              <w:rPr>
                <w:rFonts w:ascii="umr10" w:hAnsi="umr10"/>
                <w:i/>
                <w:sz w:val="18"/>
                <w:szCs w:val="18"/>
                <w:lang w:val="pt-BR"/>
              </w:rPr>
              <w:t>,</w:t>
            </w:r>
            <w:r w:rsidRPr="00703B0C">
              <w:rPr>
                <w:rFonts w:ascii="umr10" w:hAnsi="umr10"/>
                <w:i/>
                <w:sz w:val="18"/>
                <w:szCs w:val="18"/>
                <w:lang w:val="pt-BR"/>
              </w:rPr>
              <w:t xml:space="preserve"> “Um estudo empírico do uso da comunicação para caracterizar a ocorrência de dependências de mudanças no projeto Rails”. </w:t>
            </w:r>
            <w:r w:rsidRPr="002A532D">
              <w:rPr>
                <w:rFonts w:ascii="umr10" w:hAnsi="umr10"/>
                <w:i/>
                <w:sz w:val="18"/>
                <w:szCs w:val="18"/>
              </w:rPr>
              <w:t xml:space="preserve">In: </w:t>
            </w:r>
            <w:r w:rsidRPr="002A532D">
              <w:rPr>
                <w:rFonts w:ascii="umr10" w:hAnsi="umr10"/>
                <w:b/>
                <w:i/>
                <w:sz w:val="18"/>
                <w:szCs w:val="18"/>
              </w:rPr>
              <w:t>2nd Workshop on Software Visualization, Evolution, and Maintenance</w:t>
            </w:r>
            <w:r w:rsidRPr="002A532D">
              <w:rPr>
                <w:rFonts w:ascii="umr10" w:hAnsi="umr10"/>
                <w:i/>
                <w:sz w:val="18"/>
                <w:szCs w:val="18"/>
              </w:rPr>
              <w:t xml:space="preserve"> (VEM 2014), Brazil</w:t>
            </w:r>
            <w:r>
              <w:rPr>
                <w:rFonts w:ascii="umr10" w:hAnsi="umr10"/>
                <w:i/>
                <w:sz w:val="18"/>
                <w:szCs w:val="18"/>
              </w:rPr>
              <w:t>ian Congress on Software, Maceió</w:t>
            </w:r>
            <w:r w:rsidRPr="002A532D">
              <w:rPr>
                <w:rFonts w:ascii="umr10" w:hAnsi="umr10"/>
                <w:i/>
                <w:sz w:val="18"/>
                <w:szCs w:val="18"/>
              </w:rPr>
              <w:t xml:space="preserve">, </w:t>
            </w:r>
            <w:r>
              <w:rPr>
                <w:rFonts w:ascii="umr10" w:hAnsi="umr10"/>
                <w:i/>
                <w:sz w:val="18"/>
                <w:szCs w:val="18"/>
              </w:rPr>
              <w:t xml:space="preserve">28 </w:t>
            </w:r>
            <w:r w:rsidRPr="002A532D">
              <w:rPr>
                <w:rFonts w:ascii="umr10" w:hAnsi="umr10"/>
                <w:i/>
                <w:sz w:val="18"/>
                <w:szCs w:val="18"/>
              </w:rPr>
              <w:t>Se</w:t>
            </w:r>
            <w:r>
              <w:rPr>
                <w:rFonts w:ascii="umr10" w:hAnsi="umr10"/>
                <w:i/>
                <w:sz w:val="18"/>
                <w:szCs w:val="18"/>
              </w:rPr>
              <w:t>tembro</w:t>
            </w:r>
            <w:r w:rsidRPr="002A532D">
              <w:rPr>
                <w:rFonts w:ascii="umr10" w:hAnsi="umr10"/>
                <w:i/>
                <w:sz w:val="18"/>
                <w:szCs w:val="18"/>
              </w:rPr>
              <w:t>.</w:t>
            </w:r>
          </w:p>
        </w:tc>
        <w:tc>
          <w:tcPr>
            <w:tcW w:w="0" w:type="auto"/>
            <w:tcBorders>
              <w:bottom w:val="single" w:sz="2" w:space="0" w:color="auto"/>
            </w:tcBorders>
          </w:tcPr>
          <w:p w14:paraId="2D72BD65"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2" w:space="0" w:color="auto"/>
            </w:tcBorders>
          </w:tcPr>
          <w:p w14:paraId="25D89739" w14:textId="77777777" w:rsidR="00A730D8" w:rsidRPr="007F2F8B"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2" w:space="0" w:color="auto"/>
            </w:tcBorders>
          </w:tcPr>
          <w:p w14:paraId="351D1E13" w14:textId="77777777" w:rsidR="00A730D8" w:rsidRPr="007F2F8B" w:rsidRDefault="00A730D8" w:rsidP="00F23B85">
            <w:pPr>
              <w:spacing w:after="60"/>
              <w:rPr>
                <w:rFonts w:ascii="umr10" w:eastAsia="Times New Roman" w:hAnsi="umr10" w:cs="Times New Roman"/>
                <w:color w:val="000000"/>
                <w:sz w:val="18"/>
                <w:szCs w:val="18"/>
                <w:lang w:eastAsia="pt-BR"/>
              </w:rPr>
            </w:pPr>
          </w:p>
        </w:tc>
      </w:tr>
      <w:tr w:rsidR="00A730D8" w:rsidRPr="007F2F8B" w14:paraId="53B4A446" w14:textId="3917A1CF" w:rsidTr="00A730D8">
        <w:trPr>
          <w:cantSplit/>
          <w:trHeight w:val="507"/>
          <w:jc w:val="center"/>
        </w:trPr>
        <w:tc>
          <w:tcPr>
            <w:tcW w:w="0" w:type="auto"/>
            <w:tcBorders>
              <w:bottom w:val="single" w:sz="4" w:space="0" w:color="auto"/>
            </w:tcBorders>
          </w:tcPr>
          <w:p w14:paraId="6112EB89"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eastAsia="pt-BR"/>
              </w:rPr>
              <w:t>82</w:t>
            </w: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2DE2E088"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4" w:space="0" w:color="auto"/>
            </w:tcBorders>
          </w:tcPr>
          <w:p w14:paraId="73CC86B6"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sidRPr="00315AD8">
              <w:rPr>
                <w:rFonts w:ascii="umr10" w:hAnsi="umr10"/>
                <w:i/>
                <w:sz w:val="18"/>
                <w:szCs w:val="18"/>
                <w:u w:val="single"/>
              </w:rPr>
              <w:t>Steinmacher, I.</w:t>
            </w:r>
            <w:r w:rsidRPr="00315AD8">
              <w:rPr>
                <w:rFonts w:ascii="umr10" w:hAnsi="umr10"/>
                <w:i/>
                <w:sz w:val="18"/>
                <w:szCs w:val="18"/>
              </w:rPr>
              <w:t xml:space="preserve">, Chaves, A.P., Conte, T., Gerosa, M.A. </w:t>
            </w:r>
            <w:r>
              <w:rPr>
                <w:rFonts w:ascii="umr10" w:hAnsi="umr10"/>
                <w:i/>
                <w:sz w:val="18"/>
                <w:szCs w:val="18"/>
              </w:rPr>
              <w:t xml:space="preserve">(2014), </w:t>
            </w:r>
            <w:r w:rsidRPr="00315AD8">
              <w:rPr>
                <w:rFonts w:ascii="umr10" w:hAnsi="umr10"/>
                <w:i/>
                <w:sz w:val="18"/>
                <w:szCs w:val="18"/>
              </w:rPr>
              <w:t>“Preliminary Empirical identification of barriers faced by n</w:t>
            </w:r>
            <w:r w:rsidRPr="00E446FB">
              <w:rPr>
                <w:rFonts w:ascii="umr10" w:hAnsi="umr10"/>
                <w:i/>
                <w:sz w:val="18"/>
                <w:szCs w:val="18"/>
              </w:rPr>
              <w:t xml:space="preserve">ewcomers to Open Source Software projects”. In: </w:t>
            </w:r>
            <w:r w:rsidRPr="00E446FB">
              <w:rPr>
                <w:rFonts w:ascii="umr10" w:hAnsi="umr10"/>
                <w:b/>
                <w:i/>
                <w:sz w:val="18"/>
                <w:szCs w:val="18"/>
              </w:rPr>
              <w:t>28th Brazilian Symposium on Software Engineering (SBES 2014)</w:t>
            </w:r>
            <w:r w:rsidRPr="00E446FB">
              <w:rPr>
                <w:rFonts w:ascii="umr10" w:hAnsi="umr10"/>
                <w:i/>
                <w:sz w:val="18"/>
                <w:szCs w:val="18"/>
              </w:rPr>
              <w:t>, Maceio</w:t>
            </w:r>
            <w:r>
              <w:rPr>
                <w:rFonts w:ascii="umr10" w:hAnsi="umr10"/>
                <w:i/>
                <w:sz w:val="18"/>
                <w:szCs w:val="18"/>
              </w:rPr>
              <w:t>, 28 Setembro – 3 Outubro</w:t>
            </w:r>
            <w:r w:rsidRPr="00E446FB">
              <w:rPr>
                <w:rFonts w:ascii="umr10" w:hAnsi="umr10"/>
                <w:i/>
                <w:sz w:val="18"/>
                <w:szCs w:val="18"/>
              </w:rPr>
              <w:t>.</w:t>
            </w:r>
            <w:r>
              <w:rPr>
                <w:rFonts w:ascii="umr10" w:hAnsi="umr10"/>
                <w:i/>
                <w:sz w:val="18"/>
                <w:szCs w:val="18"/>
              </w:rPr>
              <w:t xml:space="preserve"> </w:t>
            </w:r>
            <w:r w:rsidRPr="00777126">
              <w:rPr>
                <w:rFonts w:ascii="umr10" w:hAnsi="umr10"/>
                <w:i/>
                <w:sz w:val="18"/>
                <w:szCs w:val="18"/>
              </w:rPr>
              <w:t>DOI:</w:t>
            </w:r>
            <w:r>
              <w:rPr>
                <w:rFonts w:ascii="umr10" w:hAnsi="umr10"/>
                <w:i/>
                <w:sz w:val="18"/>
                <w:szCs w:val="18"/>
              </w:rPr>
              <w:t> </w:t>
            </w:r>
            <w:hyperlink r:id="rId94" w:tgtFrame="blank" w:history="1">
              <w:r w:rsidRPr="00703B0C">
                <w:rPr>
                  <w:rStyle w:val="Hyperlink"/>
                  <w:rFonts w:ascii="umr10" w:hAnsi="umr10" w:cs="Arial"/>
                  <w:i/>
                  <w:color w:val="auto"/>
                  <w:sz w:val="18"/>
                  <w:szCs w:val="18"/>
                  <w:u w:val="none"/>
                  <w:shd w:val="clear" w:color="auto" w:fill="FFFFFF"/>
                </w:rPr>
                <w:t>10.1109/SBES.2014.9</w:t>
              </w:r>
            </w:hyperlink>
            <w:r w:rsidRPr="00703B0C">
              <w:rPr>
                <w:rStyle w:val="apple-converted-space"/>
                <w:sz w:val="20"/>
                <w:shd w:val="clear" w:color="auto" w:fill="FFFFFF"/>
              </w:rPr>
              <w:t> </w:t>
            </w:r>
          </w:p>
        </w:tc>
        <w:tc>
          <w:tcPr>
            <w:tcW w:w="0" w:type="auto"/>
            <w:tcBorders>
              <w:bottom w:val="single" w:sz="4" w:space="0" w:color="auto"/>
            </w:tcBorders>
          </w:tcPr>
          <w:p w14:paraId="0858F4FF"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B2</w:t>
            </w:r>
          </w:p>
        </w:tc>
        <w:tc>
          <w:tcPr>
            <w:tcW w:w="0" w:type="auto"/>
            <w:tcBorders>
              <w:bottom w:val="single" w:sz="4" w:space="0" w:color="auto"/>
            </w:tcBorders>
          </w:tcPr>
          <w:p w14:paraId="57BB9E4C" w14:textId="77777777" w:rsidR="00A730D8" w:rsidRPr="007F2F8B" w:rsidRDefault="00A730D8"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5</w:t>
            </w:r>
          </w:p>
        </w:tc>
        <w:tc>
          <w:tcPr>
            <w:tcW w:w="0" w:type="auto"/>
            <w:tcBorders>
              <w:bottom w:val="single" w:sz="4" w:space="0" w:color="auto"/>
            </w:tcBorders>
          </w:tcPr>
          <w:p w14:paraId="5AA75E8C" w14:textId="77777777" w:rsidR="00A730D8" w:rsidRDefault="00A730D8" w:rsidP="00F23B85">
            <w:pPr>
              <w:spacing w:after="60"/>
              <w:rPr>
                <w:rFonts w:ascii="umr10" w:eastAsia="Times New Roman" w:hAnsi="umr10" w:cs="Times New Roman"/>
                <w:color w:val="000000"/>
                <w:sz w:val="18"/>
                <w:szCs w:val="18"/>
                <w:lang w:eastAsia="pt-BR"/>
              </w:rPr>
            </w:pPr>
          </w:p>
        </w:tc>
      </w:tr>
      <w:tr w:rsidR="00A730D8" w:rsidRPr="007F2F8B" w14:paraId="75E7B02C" w14:textId="61E30902" w:rsidTr="00A730D8">
        <w:trPr>
          <w:cantSplit/>
          <w:jc w:val="center"/>
        </w:trPr>
        <w:tc>
          <w:tcPr>
            <w:tcW w:w="0" w:type="auto"/>
            <w:tcBorders>
              <w:bottom w:val="single" w:sz="12" w:space="0" w:color="auto"/>
            </w:tcBorders>
          </w:tcPr>
          <w:p w14:paraId="540EE307"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81</w:t>
            </w:r>
            <w:r w:rsidRPr="007F2F8B">
              <w:rPr>
                <w:rFonts w:ascii="umr10" w:eastAsia="Times New Roman" w:hAnsi="umr10" w:cs="Times New Roman"/>
                <w:color w:val="000000"/>
                <w:sz w:val="18"/>
                <w:szCs w:val="18"/>
                <w:lang w:eastAsia="pt-BR"/>
              </w:rPr>
              <w:t>.</w:t>
            </w:r>
          </w:p>
        </w:tc>
        <w:tc>
          <w:tcPr>
            <w:tcW w:w="0" w:type="auto"/>
            <w:tcBorders>
              <w:bottom w:val="single" w:sz="12" w:space="0" w:color="auto"/>
            </w:tcBorders>
          </w:tcPr>
          <w:p w14:paraId="5A2855F6"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2014</w:t>
            </w:r>
          </w:p>
        </w:tc>
        <w:tc>
          <w:tcPr>
            <w:tcW w:w="0" w:type="auto"/>
            <w:tcBorders>
              <w:bottom w:val="single" w:sz="12" w:space="0" w:color="auto"/>
            </w:tcBorders>
          </w:tcPr>
          <w:p w14:paraId="5876B713"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lang w:val="pt-BR"/>
              </w:rPr>
            </w:pPr>
            <w:r w:rsidRPr="00703B0C">
              <w:rPr>
                <w:rFonts w:ascii="umr10" w:hAnsi="umr10"/>
                <w:i/>
                <w:sz w:val="18"/>
                <w:szCs w:val="18"/>
                <w:u w:val="single"/>
                <w:lang w:val="pt-BR"/>
              </w:rPr>
              <w:t>Melotti, M.</w:t>
            </w:r>
            <w:r w:rsidRPr="00703B0C">
              <w:rPr>
                <w:rFonts w:ascii="umr10" w:hAnsi="umr10"/>
                <w:i/>
                <w:sz w:val="18"/>
                <w:szCs w:val="18"/>
                <w:lang w:val="pt-BR"/>
              </w:rPr>
              <w:t>, Gomes, R.L., Nunes, V.R.O., Gerosa, M.A. (2014)</w:t>
            </w:r>
            <w:r>
              <w:rPr>
                <w:rFonts w:ascii="umr10" w:hAnsi="umr10"/>
                <w:i/>
                <w:sz w:val="18"/>
                <w:szCs w:val="18"/>
                <w:lang w:val="pt-BR"/>
              </w:rPr>
              <w:t>,</w:t>
            </w:r>
            <w:r w:rsidRPr="00703B0C">
              <w:rPr>
                <w:rFonts w:ascii="umr10" w:hAnsi="umr10"/>
                <w:i/>
                <w:sz w:val="18"/>
                <w:szCs w:val="18"/>
                <w:lang w:val="pt-BR"/>
              </w:rPr>
              <w:t xml:space="preserve"> “Prototipação de Sistemas Colaborativos Móveis com Base na Arquitetura de Referência CReAMA: Um Estudo de Caso da Plataforma Conecte Ideias”. </w:t>
            </w:r>
            <w:r w:rsidRPr="002A532D">
              <w:rPr>
                <w:rFonts w:ascii="umr10" w:hAnsi="umr10"/>
                <w:i/>
                <w:sz w:val="18"/>
                <w:szCs w:val="18"/>
              </w:rPr>
              <w:t xml:space="preserve">In: </w:t>
            </w:r>
            <w:r w:rsidRPr="002A532D">
              <w:rPr>
                <w:rFonts w:ascii="umr10" w:hAnsi="umr10"/>
                <w:b/>
                <w:i/>
                <w:sz w:val="18"/>
                <w:szCs w:val="18"/>
              </w:rPr>
              <w:t>10th Brazilian Symposium on Collaborative Systems (SBSC 2014)</w:t>
            </w:r>
            <w:r w:rsidRPr="002A532D">
              <w:rPr>
                <w:rFonts w:ascii="umr10" w:hAnsi="umr10"/>
                <w:i/>
                <w:sz w:val="18"/>
                <w:szCs w:val="18"/>
              </w:rPr>
              <w:t>, Curitiba.</w:t>
            </w:r>
          </w:p>
        </w:tc>
        <w:tc>
          <w:tcPr>
            <w:tcW w:w="0" w:type="auto"/>
            <w:tcBorders>
              <w:bottom w:val="single" w:sz="12" w:space="0" w:color="auto"/>
            </w:tcBorders>
          </w:tcPr>
          <w:p w14:paraId="5D5A45A4"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bottom w:val="single" w:sz="12" w:space="0" w:color="auto"/>
            </w:tcBorders>
          </w:tcPr>
          <w:p w14:paraId="6B2E9A70"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5DDD7DFF"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05CB09CC" w14:textId="15378B89" w:rsidTr="00A730D8">
        <w:trPr>
          <w:cantSplit/>
          <w:jc w:val="center"/>
        </w:trPr>
        <w:tc>
          <w:tcPr>
            <w:tcW w:w="0" w:type="auto"/>
            <w:tcBorders>
              <w:bottom w:val="single" w:sz="2" w:space="0" w:color="auto"/>
            </w:tcBorders>
          </w:tcPr>
          <w:p w14:paraId="545E80FE"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80</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48877799"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bottom w:val="single" w:sz="2" w:space="0" w:color="auto"/>
            </w:tcBorders>
          </w:tcPr>
          <w:p w14:paraId="100414EE"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sidRPr="00E446FB">
              <w:rPr>
                <w:rFonts w:ascii="umr10" w:hAnsi="umr10"/>
                <w:i/>
                <w:sz w:val="18"/>
                <w:szCs w:val="18"/>
                <w:u w:val="single"/>
              </w:rPr>
              <w:t>Oliva, G.</w:t>
            </w:r>
            <w:r w:rsidRPr="00E446FB">
              <w:rPr>
                <w:rFonts w:ascii="umr10" w:hAnsi="umr10"/>
                <w:i/>
                <w:sz w:val="18"/>
                <w:szCs w:val="18"/>
              </w:rPr>
              <w:t>, Milojicic, D.S., Smith, V., Gerosa, M.A.</w:t>
            </w:r>
            <w:r>
              <w:rPr>
                <w:rFonts w:ascii="umr10" w:hAnsi="umr10"/>
                <w:i/>
                <w:sz w:val="18"/>
                <w:szCs w:val="18"/>
              </w:rPr>
              <w:t xml:space="preserve"> (2013), </w:t>
            </w:r>
            <w:r w:rsidRPr="00E446FB">
              <w:rPr>
                <w:rFonts w:ascii="umr10" w:hAnsi="umr10"/>
                <w:i/>
                <w:sz w:val="18"/>
                <w:szCs w:val="18"/>
              </w:rPr>
              <w:t xml:space="preserve">“A Change Impact Analysis Approach for Workflow Repository Management”. In: </w:t>
            </w:r>
            <w:r w:rsidRPr="00E446FB">
              <w:rPr>
                <w:rFonts w:ascii="umr10" w:hAnsi="umr10"/>
                <w:b/>
                <w:i/>
                <w:sz w:val="18"/>
                <w:szCs w:val="18"/>
              </w:rPr>
              <w:t>IEEE 20th International Conference on Web Services (ICWS 2013)</w:t>
            </w:r>
            <w:r>
              <w:rPr>
                <w:rFonts w:ascii="umr10" w:hAnsi="umr10"/>
                <w:i/>
                <w:sz w:val="18"/>
                <w:szCs w:val="18"/>
              </w:rPr>
              <w:t>, Santa Clara Marriott, 27 Junho-2 Julho</w:t>
            </w:r>
            <w:r w:rsidRPr="00E446FB">
              <w:rPr>
                <w:rFonts w:ascii="umr10" w:hAnsi="umr10"/>
                <w:i/>
                <w:sz w:val="18"/>
                <w:szCs w:val="18"/>
              </w:rPr>
              <w:t>.</w:t>
            </w:r>
            <w:r>
              <w:rPr>
                <w:rFonts w:ascii="umr10" w:hAnsi="umr10"/>
                <w:i/>
                <w:sz w:val="18"/>
                <w:szCs w:val="18"/>
              </w:rPr>
              <w:t xml:space="preserve"> </w:t>
            </w:r>
            <w:r w:rsidRPr="009B23F4">
              <w:rPr>
                <w:rFonts w:ascii="umr10" w:hAnsi="umr10" w:cs="Arial"/>
                <w:i/>
                <w:color w:val="333333"/>
                <w:sz w:val="18"/>
                <w:szCs w:val="18"/>
                <w:shd w:val="clear" w:color="auto" w:fill="FFFFFF"/>
              </w:rPr>
              <w:t>DOI:</w:t>
            </w:r>
            <w:r w:rsidRPr="009B23F4">
              <w:rPr>
                <w:rStyle w:val="apple-converted-space"/>
                <w:rFonts w:ascii="umr10" w:hAnsi="umr10" w:cs="Arial"/>
                <w:i/>
                <w:color w:val="333333"/>
                <w:sz w:val="18"/>
                <w:szCs w:val="18"/>
                <w:shd w:val="clear" w:color="auto" w:fill="FFFFFF"/>
              </w:rPr>
              <w:t> </w:t>
            </w:r>
            <w:hyperlink r:id="rId95" w:tgtFrame="blank" w:history="1">
              <w:r w:rsidRPr="00703B0C">
                <w:rPr>
                  <w:rStyle w:val="Hyperlink"/>
                  <w:rFonts w:ascii="umr10" w:hAnsi="umr10" w:cs="Arial"/>
                  <w:i/>
                  <w:color w:val="auto"/>
                  <w:sz w:val="18"/>
                  <w:szCs w:val="18"/>
                  <w:u w:val="none"/>
                  <w:shd w:val="clear" w:color="auto" w:fill="FFFFFF"/>
                </w:rPr>
                <w:t>10.1109/ICWS.2013.49</w:t>
              </w:r>
            </w:hyperlink>
            <w:r w:rsidRPr="00703B0C">
              <w:rPr>
                <w:rStyle w:val="apple-converted-space"/>
                <w:rFonts w:cs="Arial"/>
                <w:sz w:val="20"/>
                <w:shd w:val="clear" w:color="auto" w:fill="FFFFFF"/>
              </w:rPr>
              <w:t> </w:t>
            </w:r>
          </w:p>
        </w:tc>
        <w:tc>
          <w:tcPr>
            <w:tcW w:w="0" w:type="auto"/>
            <w:tcBorders>
              <w:bottom w:val="single" w:sz="2" w:space="0" w:color="auto"/>
            </w:tcBorders>
          </w:tcPr>
          <w:p w14:paraId="07A3BAF7"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A1</w:t>
            </w:r>
          </w:p>
        </w:tc>
        <w:tc>
          <w:tcPr>
            <w:tcW w:w="0" w:type="auto"/>
            <w:tcBorders>
              <w:bottom w:val="single" w:sz="2" w:space="0" w:color="auto"/>
            </w:tcBorders>
          </w:tcPr>
          <w:p w14:paraId="2F485AAA"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w:t>
            </w:r>
          </w:p>
        </w:tc>
        <w:tc>
          <w:tcPr>
            <w:tcW w:w="0" w:type="auto"/>
            <w:tcBorders>
              <w:bottom w:val="single" w:sz="2" w:space="0" w:color="auto"/>
            </w:tcBorders>
          </w:tcPr>
          <w:p w14:paraId="0EF0CFD4" w14:textId="6C8B51AA" w:rsidR="00A730D8" w:rsidRDefault="007A3A7B"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19%</w:t>
            </w:r>
          </w:p>
        </w:tc>
      </w:tr>
      <w:tr w:rsidR="00A730D8" w:rsidRPr="007F2F8B" w14:paraId="7239ECD5" w14:textId="4761AF50" w:rsidTr="00A730D8">
        <w:trPr>
          <w:cantSplit/>
          <w:jc w:val="center"/>
        </w:trPr>
        <w:tc>
          <w:tcPr>
            <w:tcW w:w="0" w:type="auto"/>
            <w:tcBorders>
              <w:bottom w:val="single" w:sz="2" w:space="0" w:color="auto"/>
            </w:tcBorders>
          </w:tcPr>
          <w:p w14:paraId="59438903"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lastRenderedPageBreak/>
              <w:t>79</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0EEC10E2"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bottom w:val="single" w:sz="2" w:space="0" w:color="auto"/>
            </w:tcBorders>
          </w:tcPr>
          <w:p w14:paraId="11506AF2"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u w:val="single"/>
              </w:rPr>
            </w:pPr>
            <w:r w:rsidRPr="00E446FB">
              <w:rPr>
                <w:rFonts w:ascii="umr10" w:hAnsi="umr10"/>
                <w:i/>
                <w:sz w:val="18"/>
                <w:szCs w:val="18"/>
                <w:u w:val="single"/>
              </w:rPr>
              <w:t>Aniche, M.</w:t>
            </w:r>
            <w:r w:rsidRPr="00E446FB">
              <w:rPr>
                <w:rFonts w:ascii="umr10" w:hAnsi="umr10"/>
                <w:i/>
                <w:sz w:val="18"/>
                <w:szCs w:val="18"/>
              </w:rPr>
              <w:t xml:space="preserve">, </w:t>
            </w:r>
            <w:r w:rsidRPr="00E446FB">
              <w:rPr>
                <w:rFonts w:ascii="umr10" w:hAnsi="umr10"/>
                <w:i/>
                <w:sz w:val="18"/>
                <w:szCs w:val="18"/>
                <w:u w:val="single"/>
              </w:rPr>
              <w:t>Oliva, G.A.</w:t>
            </w:r>
            <w:r>
              <w:rPr>
                <w:rFonts w:ascii="umr10" w:hAnsi="umr10"/>
                <w:i/>
                <w:sz w:val="18"/>
                <w:szCs w:val="18"/>
              </w:rPr>
              <w:t>, Gerosa, M.A. (2013),</w:t>
            </w:r>
            <w:r w:rsidRPr="00E446FB">
              <w:rPr>
                <w:rFonts w:ascii="umr10" w:hAnsi="umr10"/>
                <w:i/>
                <w:sz w:val="18"/>
                <w:szCs w:val="18"/>
              </w:rPr>
              <w:t xml:space="preserve"> “What Do the Asserts in a Unit Test Tell Us about Code Quality? A Study on Open Source and Industrial Projects”, </w:t>
            </w:r>
            <w:r w:rsidRPr="00E446FB">
              <w:rPr>
                <w:rFonts w:ascii="umr10" w:hAnsi="umr10"/>
                <w:b/>
                <w:i/>
                <w:sz w:val="18"/>
                <w:szCs w:val="18"/>
              </w:rPr>
              <w:t>17th European Conference on Software Maintenance and Reengineering (CSMR 2013</w:t>
            </w:r>
            <w:r>
              <w:rPr>
                <w:rFonts w:ascii="umr10" w:hAnsi="umr10"/>
                <w:b/>
                <w:i/>
                <w:sz w:val="18"/>
                <w:szCs w:val="18"/>
              </w:rPr>
              <w:t>)</w:t>
            </w:r>
            <w:r>
              <w:rPr>
                <w:rFonts w:ascii="umr10" w:hAnsi="umr10"/>
                <w:i/>
                <w:sz w:val="18"/>
                <w:szCs w:val="18"/>
              </w:rPr>
              <w:t>, Genova, 5-8 Março</w:t>
            </w:r>
            <w:r w:rsidRPr="00E446FB">
              <w:rPr>
                <w:rFonts w:ascii="umr10" w:hAnsi="umr10"/>
                <w:i/>
                <w:sz w:val="18"/>
                <w:szCs w:val="18"/>
              </w:rPr>
              <w:t>.</w:t>
            </w:r>
            <w:r w:rsidRPr="009B23F4">
              <w:t xml:space="preserve"> </w:t>
            </w:r>
            <w:r w:rsidRPr="009B23F4">
              <w:rPr>
                <w:rFonts w:ascii="umr10" w:hAnsi="umr10"/>
                <w:i/>
                <w:sz w:val="18"/>
                <w:szCs w:val="18"/>
              </w:rPr>
              <w:t>DOI:</w:t>
            </w:r>
            <w:r>
              <w:rPr>
                <w:rFonts w:ascii="umr10" w:hAnsi="umr10"/>
                <w:i/>
                <w:sz w:val="18"/>
                <w:szCs w:val="18"/>
              </w:rPr>
              <w:t> </w:t>
            </w:r>
            <w:hyperlink r:id="rId96" w:tgtFrame="blank" w:history="1">
              <w:r w:rsidRPr="00703B0C">
                <w:rPr>
                  <w:rStyle w:val="Hyperlink"/>
                  <w:rFonts w:ascii="umr10" w:hAnsi="umr10" w:cs="Arial"/>
                  <w:i/>
                  <w:color w:val="auto"/>
                  <w:sz w:val="18"/>
                  <w:szCs w:val="18"/>
                  <w:u w:val="none"/>
                  <w:shd w:val="clear" w:color="auto" w:fill="FFFFFF"/>
                </w:rPr>
                <w:t>10.1109/CSMR.2013.21</w:t>
              </w:r>
            </w:hyperlink>
            <w:r w:rsidRPr="00703B0C">
              <w:rPr>
                <w:rStyle w:val="apple-converted-space"/>
                <w:sz w:val="20"/>
                <w:shd w:val="clear" w:color="auto" w:fill="FFFFFF"/>
              </w:rPr>
              <w:t> </w:t>
            </w:r>
          </w:p>
        </w:tc>
        <w:tc>
          <w:tcPr>
            <w:tcW w:w="0" w:type="auto"/>
            <w:tcBorders>
              <w:bottom w:val="single" w:sz="2" w:space="0" w:color="auto"/>
            </w:tcBorders>
          </w:tcPr>
          <w:p w14:paraId="55238C45" w14:textId="77777777" w:rsidR="00A730D8" w:rsidRPr="00913995" w:rsidRDefault="00A730D8" w:rsidP="00616DCC">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A2</w:t>
            </w:r>
          </w:p>
        </w:tc>
        <w:tc>
          <w:tcPr>
            <w:tcW w:w="0" w:type="auto"/>
            <w:tcBorders>
              <w:bottom w:val="single" w:sz="2" w:space="0" w:color="auto"/>
            </w:tcBorders>
          </w:tcPr>
          <w:p w14:paraId="4FC92269"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098F6BDA" w14:textId="6AC30404" w:rsidR="00A730D8" w:rsidRPr="007F2F8B" w:rsidRDefault="007A3A7B"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36,2%</w:t>
            </w:r>
          </w:p>
        </w:tc>
      </w:tr>
      <w:tr w:rsidR="00A730D8" w:rsidRPr="007F2F8B" w14:paraId="32FCB15E" w14:textId="5E29513A" w:rsidTr="00A730D8">
        <w:trPr>
          <w:cantSplit/>
          <w:jc w:val="center"/>
        </w:trPr>
        <w:tc>
          <w:tcPr>
            <w:tcW w:w="0" w:type="auto"/>
            <w:tcBorders>
              <w:bottom w:val="single" w:sz="4" w:space="0" w:color="auto"/>
            </w:tcBorders>
          </w:tcPr>
          <w:p w14:paraId="333FADA7" w14:textId="77777777" w:rsidR="00A730D8" w:rsidRPr="007F2F8B" w:rsidRDefault="00A730D8" w:rsidP="006E7361">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78</w:t>
            </w: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2CF5A654"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bottom w:val="single" w:sz="4" w:space="0" w:color="auto"/>
            </w:tcBorders>
          </w:tcPr>
          <w:p w14:paraId="66FAA301" w14:textId="77777777" w:rsidR="00A730D8" w:rsidRPr="007F2F8B" w:rsidRDefault="00A730D8" w:rsidP="00924874">
            <w:pPr>
              <w:tabs>
                <w:tab w:val="left" w:pos="0"/>
              </w:tabs>
              <w:autoSpaceDE w:val="0"/>
              <w:autoSpaceDN w:val="0"/>
              <w:adjustRightInd w:val="0"/>
              <w:spacing w:after="60"/>
              <w:jc w:val="both"/>
              <w:rPr>
                <w:rFonts w:ascii="umr10" w:eastAsia="Times New Roman" w:hAnsi="umr10" w:cs="Times New Roman"/>
                <w:i/>
                <w:sz w:val="18"/>
                <w:szCs w:val="18"/>
              </w:rPr>
            </w:pPr>
            <w:r>
              <w:rPr>
                <w:rFonts w:ascii="umr10" w:hAnsi="umr10"/>
                <w:i/>
                <w:sz w:val="18"/>
                <w:szCs w:val="18"/>
              </w:rPr>
              <w:t>Guerra</w:t>
            </w:r>
            <w:r w:rsidRPr="00E446FB">
              <w:rPr>
                <w:rFonts w:ascii="umr10" w:hAnsi="umr10"/>
                <w:i/>
                <w:sz w:val="18"/>
                <w:szCs w:val="18"/>
              </w:rPr>
              <w:t xml:space="preserve">, E., </w:t>
            </w:r>
            <w:r w:rsidRPr="006B0358">
              <w:rPr>
                <w:rFonts w:ascii="umr10" w:hAnsi="umr10"/>
                <w:i/>
                <w:sz w:val="18"/>
                <w:szCs w:val="18"/>
                <w:u w:val="single"/>
              </w:rPr>
              <w:t>Aniche, M.F.,</w:t>
            </w:r>
            <w:r w:rsidRPr="00E446FB">
              <w:rPr>
                <w:rFonts w:ascii="umr10" w:hAnsi="umr10"/>
                <w:i/>
                <w:sz w:val="18"/>
                <w:szCs w:val="18"/>
              </w:rPr>
              <w:t xml:space="preserve"> G</w:t>
            </w:r>
            <w:r>
              <w:rPr>
                <w:rFonts w:ascii="umr10" w:hAnsi="umr10"/>
                <w:i/>
                <w:sz w:val="18"/>
                <w:szCs w:val="18"/>
              </w:rPr>
              <w:t xml:space="preserve">erosa M.A., </w:t>
            </w:r>
            <w:r w:rsidRPr="00E446FB">
              <w:rPr>
                <w:rFonts w:ascii="umr10" w:hAnsi="umr10"/>
                <w:i/>
                <w:sz w:val="18"/>
                <w:szCs w:val="18"/>
              </w:rPr>
              <w:t>Y</w:t>
            </w:r>
            <w:r>
              <w:rPr>
                <w:rFonts w:ascii="umr10" w:hAnsi="umr10"/>
                <w:i/>
                <w:sz w:val="18"/>
                <w:szCs w:val="18"/>
              </w:rPr>
              <w:t>oder</w:t>
            </w:r>
            <w:r w:rsidRPr="00E446FB">
              <w:rPr>
                <w:rFonts w:ascii="umr10" w:hAnsi="umr10"/>
                <w:i/>
                <w:sz w:val="18"/>
                <w:szCs w:val="18"/>
              </w:rPr>
              <w:t>, J.</w:t>
            </w:r>
            <w:r>
              <w:rPr>
                <w:rFonts w:ascii="umr10" w:hAnsi="umr10"/>
                <w:i/>
                <w:sz w:val="18"/>
                <w:szCs w:val="18"/>
              </w:rPr>
              <w:t xml:space="preserve"> (2013),</w:t>
            </w:r>
            <w:r w:rsidRPr="00E446FB">
              <w:rPr>
                <w:rFonts w:ascii="umr10" w:hAnsi="umr10"/>
                <w:i/>
                <w:sz w:val="18"/>
                <w:szCs w:val="18"/>
              </w:rPr>
              <w:t xml:space="preserve"> “Test-Driven Development Step Patterns For Designing Objects Dependencies”, In: </w:t>
            </w:r>
            <w:r w:rsidRPr="00E446FB">
              <w:rPr>
                <w:rFonts w:ascii="umr10" w:hAnsi="umr10"/>
                <w:b/>
                <w:i/>
                <w:sz w:val="18"/>
                <w:szCs w:val="18"/>
              </w:rPr>
              <w:t>20th Conference on Pattern Languages of Programs (PLoP 2013)</w:t>
            </w:r>
            <w:r w:rsidRPr="00E446FB">
              <w:rPr>
                <w:rFonts w:ascii="umr10" w:hAnsi="umr10"/>
                <w:i/>
                <w:sz w:val="18"/>
                <w:szCs w:val="18"/>
              </w:rPr>
              <w:t>, Monticello</w:t>
            </w:r>
            <w:r>
              <w:rPr>
                <w:rFonts w:ascii="umr10" w:hAnsi="umr10"/>
                <w:i/>
                <w:sz w:val="18"/>
                <w:szCs w:val="18"/>
              </w:rPr>
              <w:t>, 23-26 Outubro.</w:t>
            </w:r>
          </w:p>
        </w:tc>
        <w:tc>
          <w:tcPr>
            <w:tcW w:w="0" w:type="auto"/>
            <w:tcBorders>
              <w:bottom w:val="single" w:sz="4" w:space="0" w:color="auto"/>
            </w:tcBorders>
          </w:tcPr>
          <w:p w14:paraId="384C49EF" w14:textId="77777777" w:rsidR="00A730D8" w:rsidRPr="007F2F8B" w:rsidRDefault="00A730D8" w:rsidP="006E7361">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B3</w:t>
            </w:r>
          </w:p>
        </w:tc>
        <w:tc>
          <w:tcPr>
            <w:tcW w:w="0" w:type="auto"/>
            <w:tcBorders>
              <w:bottom w:val="single" w:sz="4" w:space="0" w:color="auto"/>
            </w:tcBorders>
          </w:tcPr>
          <w:p w14:paraId="61BD373B" w14:textId="77777777" w:rsidR="00A730D8" w:rsidRPr="007F2F8B" w:rsidRDefault="00A730D8"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w:t>
            </w:r>
          </w:p>
        </w:tc>
        <w:tc>
          <w:tcPr>
            <w:tcW w:w="0" w:type="auto"/>
            <w:tcBorders>
              <w:bottom w:val="single" w:sz="4" w:space="0" w:color="auto"/>
            </w:tcBorders>
          </w:tcPr>
          <w:p w14:paraId="721DFF66" w14:textId="77777777" w:rsidR="00A730D8" w:rsidRDefault="00A730D8" w:rsidP="00F23B85">
            <w:pPr>
              <w:spacing w:after="60"/>
              <w:rPr>
                <w:rFonts w:ascii="umr10" w:eastAsia="Times New Roman" w:hAnsi="umr10" w:cs="Times New Roman"/>
                <w:color w:val="000000"/>
                <w:sz w:val="18"/>
                <w:szCs w:val="18"/>
                <w:lang w:eastAsia="pt-BR"/>
              </w:rPr>
            </w:pPr>
          </w:p>
        </w:tc>
      </w:tr>
      <w:tr w:rsidR="00A730D8" w:rsidRPr="007F2F8B" w14:paraId="6C59C595" w14:textId="03DBEA63" w:rsidTr="00A730D8">
        <w:trPr>
          <w:cantSplit/>
          <w:jc w:val="center"/>
        </w:trPr>
        <w:tc>
          <w:tcPr>
            <w:tcW w:w="0" w:type="auto"/>
            <w:tcBorders>
              <w:top w:val="single" w:sz="4" w:space="0" w:color="auto"/>
              <w:bottom w:val="single" w:sz="4" w:space="0" w:color="auto"/>
            </w:tcBorders>
          </w:tcPr>
          <w:p w14:paraId="232D424F"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77</w:t>
            </w:r>
            <w:r w:rsidRPr="007F2F8B">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1A559E67"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top w:val="single" w:sz="4" w:space="0" w:color="auto"/>
              <w:bottom w:val="single" w:sz="4" w:space="0" w:color="auto"/>
            </w:tcBorders>
          </w:tcPr>
          <w:p w14:paraId="61AA96C1" w14:textId="77777777" w:rsidR="00A730D8" w:rsidRPr="00703B0C"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Oliva, G.</w:t>
            </w:r>
            <w:r w:rsidRPr="00E446FB">
              <w:rPr>
                <w:rFonts w:ascii="umr10" w:hAnsi="umr10"/>
                <w:i/>
                <w:sz w:val="18"/>
                <w:szCs w:val="18"/>
              </w:rPr>
              <w:t xml:space="preserve">, </w:t>
            </w:r>
            <w:r w:rsidRPr="00E446FB">
              <w:rPr>
                <w:rFonts w:ascii="umr10" w:hAnsi="umr10"/>
                <w:i/>
                <w:sz w:val="18"/>
                <w:szCs w:val="18"/>
                <w:u w:val="single"/>
              </w:rPr>
              <w:t>Steinmacher, I.</w:t>
            </w:r>
            <w:r w:rsidRPr="00E446FB">
              <w:rPr>
                <w:rFonts w:ascii="umr10" w:hAnsi="umr10"/>
                <w:i/>
                <w:sz w:val="18"/>
                <w:szCs w:val="18"/>
              </w:rPr>
              <w:t xml:space="preserve">, </w:t>
            </w:r>
            <w:r w:rsidRPr="00E446FB">
              <w:rPr>
                <w:rFonts w:ascii="umr10" w:hAnsi="umr10"/>
                <w:i/>
                <w:sz w:val="18"/>
                <w:szCs w:val="18"/>
                <w:u w:val="single"/>
              </w:rPr>
              <w:t>Wiese, I.S.</w:t>
            </w:r>
            <w:r w:rsidRPr="00E446FB">
              <w:rPr>
                <w:rFonts w:ascii="umr10" w:hAnsi="umr10"/>
                <w:i/>
                <w:sz w:val="18"/>
                <w:szCs w:val="18"/>
              </w:rPr>
              <w:t xml:space="preserve">, Gerosa, M.A. </w:t>
            </w:r>
            <w:r>
              <w:rPr>
                <w:rFonts w:ascii="umr10" w:hAnsi="umr10"/>
                <w:i/>
                <w:sz w:val="18"/>
                <w:szCs w:val="18"/>
              </w:rPr>
              <w:t xml:space="preserve">(2013), </w:t>
            </w:r>
            <w:r w:rsidRPr="00E446FB">
              <w:rPr>
                <w:rFonts w:ascii="umr10" w:hAnsi="umr10"/>
                <w:i/>
                <w:sz w:val="18"/>
                <w:szCs w:val="18"/>
              </w:rPr>
              <w:t xml:space="preserve">“What Can Commit Metadata Tell Us About Design Degradation?”, In: </w:t>
            </w:r>
            <w:r w:rsidRPr="00E446FB">
              <w:rPr>
                <w:rFonts w:ascii="umr10" w:hAnsi="umr10"/>
                <w:b/>
                <w:i/>
                <w:sz w:val="18"/>
                <w:szCs w:val="18"/>
              </w:rPr>
              <w:t>13th International Workshop on Principles on Software Evolution (IWPSE 2013)</w:t>
            </w:r>
            <w:r w:rsidRPr="00E446FB">
              <w:rPr>
                <w:rFonts w:ascii="umr10" w:hAnsi="umr10"/>
                <w:i/>
                <w:sz w:val="18"/>
                <w:szCs w:val="18"/>
              </w:rPr>
              <w:t>, Saint Petersburg</w:t>
            </w:r>
            <w:r>
              <w:rPr>
                <w:rFonts w:ascii="umr10" w:hAnsi="umr10"/>
                <w:i/>
                <w:sz w:val="18"/>
                <w:szCs w:val="18"/>
              </w:rPr>
              <w:t>, 19-20 Agosto</w:t>
            </w:r>
            <w:r w:rsidRPr="00E446FB">
              <w:rPr>
                <w:rFonts w:ascii="umr10" w:hAnsi="umr10"/>
                <w:i/>
                <w:sz w:val="18"/>
                <w:szCs w:val="18"/>
              </w:rPr>
              <w:t>.</w:t>
            </w:r>
            <w:r>
              <w:rPr>
                <w:rFonts w:ascii="umr10" w:hAnsi="umr10"/>
                <w:i/>
                <w:sz w:val="18"/>
                <w:szCs w:val="18"/>
              </w:rPr>
              <w:t xml:space="preserve"> </w:t>
            </w:r>
            <w:r w:rsidRPr="002A532D">
              <w:rPr>
                <w:rFonts w:ascii="umr10" w:hAnsi="umr10"/>
                <w:i/>
                <w:sz w:val="18"/>
                <w:szCs w:val="18"/>
              </w:rPr>
              <w:t>DOI: </w:t>
            </w:r>
            <w:hyperlink r:id="rId97" w:tgtFrame="_self" w:history="1">
              <w:r w:rsidRPr="00703B0C">
                <w:rPr>
                  <w:rStyle w:val="Hyperlink"/>
                  <w:rFonts w:ascii="umr10" w:hAnsi="umr10" w:cs="Arial"/>
                  <w:i/>
                  <w:color w:val="auto"/>
                  <w:sz w:val="18"/>
                  <w:szCs w:val="18"/>
                  <w:u w:val="none"/>
                  <w:shd w:val="clear" w:color="auto" w:fill="FFFFFF"/>
                </w:rPr>
                <w:t>10.1145/2501543.2501547</w:t>
              </w:r>
            </w:hyperlink>
          </w:p>
        </w:tc>
        <w:tc>
          <w:tcPr>
            <w:tcW w:w="0" w:type="auto"/>
            <w:tcBorders>
              <w:top w:val="single" w:sz="4" w:space="0" w:color="auto"/>
              <w:bottom w:val="single" w:sz="4" w:space="0" w:color="auto"/>
            </w:tcBorders>
          </w:tcPr>
          <w:p w14:paraId="686652F0"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4" w:space="0" w:color="auto"/>
              <w:bottom w:val="single" w:sz="4" w:space="0" w:color="auto"/>
            </w:tcBorders>
          </w:tcPr>
          <w:p w14:paraId="38889F73"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26BB94E2" w14:textId="3A07125B" w:rsidR="00A730D8" w:rsidRDefault="0065224C"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33%</w:t>
            </w:r>
          </w:p>
        </w:tc>
      </w:tr>
      <w:tr w:rsidR="00A730D8" w:rsidRPr="007F2F8B" w14:paraId="1418E872" w14:textId="054B6F6E" w:rsidTr="00A730D8">
        <w:trPr>
          <w:cantSplit/>
          <w:jc w:val="center"/>
        </w:trPr>
        <w:tc>
          <w:tcPr>
            <w:tcW w:w="0" w:type="auto"/>
            <w:tcBorders>
              <w:bottom w:val="single" w:sz="4" w:space="0" w:color="auto"/>
            </w:tcBorders>
          </w:tcPr>
          <w:p w14:paraId="4AFDD7EB"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76</w:t>
            </w: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075136B4"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bottom w:val="single" w:sz="4" w:space="0" w:color="auto"/>
            </w:tcBorders>
          </w:tcPr>
          <w:p w14:paraId="51AC532F" w14:textId="37C8DF78" w:rsidR="00A730D8" w:rsidRPr="00E446FB" w:rsidRDefault="00A730D8" w:rsidP="00924874">
            <w:pPr>
              <w:tabs>
                <w:tab w:val="left" w:pos="0"/>
              </w:tabs>
              <w:autoSpaceDE w:val="0"/>
              <w:autoSpaceDN w:val="0"/>
              <w:adjustRightInd w:val="0"/>
              <w:spacing w:after="60"/>
              <w:jc w:val="both"/>
              <w:rPr>
                <w:rFonts w:ascii="umr10" w:hAnsi="umr10" w:cs="Arial"/>
                <w:color w:val="222222"/>
                <w:sz w:val="18"/>
                <w:szCs w:val="18"/>
                <w:shd w:val="clear" w:color="auto" w:fill="FFFFFF"/>
              </w:rPr>
            </w:pPr>
            <w:r w:rsidRPr="00E446FB">
              <w:rPr>
                <w:rFonts w:ascii="umr10" w:hAnsi="umr10"/>
                <w:i/>
                <w:sz w:val="18"/>
                <w:szCs w:val="18"/>
                <w:u w:val="single"/>
              </w:rPr>
              <w:t>Steinmacher, I.</w:t>
            </w:r>
            <w:r w:rsidRPr="00E446FB">
              <w:rPr>
                <w:rFonts w:ascii="umr10" w:hAnsi="umr10"/>
                <w:i/>
                <w:sz w:val="18"/>
                <w:szCs w:val="18"/>
              </w:rPr>
              <w:t xml:space="preserve">, </w:t>
            </w:r>
            <w:r w:rsidRPr="00E446FB">
              <w:rPr>
                <w:rFonts w:ascii="umr10" w:hAnsi="umr10"/>
                <w:i/>
                <w:sz w:val="18"/>
                <w:szCs w:val="18"/>
                <w:u w:val="single"/>
              </w:rPr>
              <w:t>Wiese, I.</w:t>
            </w:r>
            <w:r w:rsidRPr="00E446FB">
              <w:rPr>
                <w:rFonts w:ascii="umr10" w:hAnsi="umr10"/>
                <w:i/>
                <w:sz w:val="18"/>
                <w:szCs w:val="18"/>
              </w:rPr>
              <w:t>, Chaves, A.P., Gerosa,</w:t>
            </w:r>
            <w:r>
              <w:rPr>
                <w:rFonts w:ascii="umr10" w:hAnsi="umr10"/>
                <w:i/>
                <w:sz w:val="18"/>
                <w:szCs w:val="18"/>
              </w:rPr>
              <w:t xml:space="preserve"> M.A. (2013),</w:t>
            </w:r>
            <w:r w:rsidRPr="00E446FB">
              <w:rPr>
                <w:rFonts w:ascii="umr10" w:hAnsi="umr10"/>
                <w:i/>
                <w:sz w:val="18"/>
                <w:szCs w:val="18"/>
              </w:rPr>
              <w:t xml:space="preserve"> “Why Do Newcomers Abandon Open Source Software Projects?”, </w:t>
            </w:r>
            <w:r w:rsidRPr="00E446FB">
              <w:rPr>
                <w:rFonts w:ascii="umr10" w:hAnsi="umr10"/>
                <w:b/>
                <w:i/>
                <w:sz w:val="18"/>
                <w:szCs w:val="18"/>
              </w:rPr>
              <w:t>6th International Workshop on Cooperative and Human Aspects of Software Engineering (CHASE</w:t>
            </w:r>
            <w:r w:rsidR="007A3A7B">
              <w:rPr>
                <w:rFonts w:ascii="umr10" w:hAnsi="umr10"/>
                <w:b/>
                <w:i/>
                <w:sz w:val="18"/>
                <w:szCs w:val="18"/>
              </w:rPr>
              <w:t xml:space="preserve"> 2013</w:t>
            </w:r>
            <w:r w:rsidRPr="00E446FB">
              <w:rPr>
                <w:rFonts w:ascii="umr10" w:hAnsi="umr10"/>
                <w:b/>
                <w:i/>
                <w:sz w:val="18"/>
                <w:szCs w:val="18"/>
              </w:rPr>
              <w:t>)</w:t>
            </w:r>
            <w:r w:rsidRPr="00E446FB">
              <w:rPr>
                <w:rFonts w:ascii="umr10" w:hAnsi="umr10"/>
                <w:i/>
                <w:sz w:val="18"/>
                <w:szCs w:val="18"/>
              </w:rPr>
              <w:t>, 35th International Conference on S</w:t>
            </w:r>
            <w:r>
              <w:rPr>
                <w:rFonts w:ascii="umr10" w:hAnsi="umr10"/>
                <w:i/>
                <w:sz w:val="18"/>
                <w:szCs w:val="18"/>
              </w:rPr>
              <w:t xml:space="preserve">oftware Engineering (ICSE 2013), San Francisco, 18-26 Maio. </w:t>
            </w:r>
            <w:r w:rsidRPr="00495C37">
              <w:rPr>
                <w:rFonts w:ascii="umr10" w:hAnsi="umr10" w:cs="Arial"/>
                <w:i/>
                <w:color w:val="333333"/>
                <w:sz w:val="18"/>
                <w:szCs w:val="18"/>
                <w:shd w:val="clear" w:color="auto" w:fill="FFFFFF"/>
              </w:rPr>
              <w:t>DOI:</w:t>
            </w:r>
            <w:r w:rsidRPr="00495C37">
              <w:rPr>
                <w:rStyle w:val="apple-converted-space"/>
                <w:rFonts w:ascii="umr10" w:hAnsi="umr10" w:cs="Arial"/>
                <w:i/>
                <w:color w:val="333333"/>
                <w:sz w:val="18"/>
                <w:szCs w:val="18"/>
                <w:shd w:val="clear" w:color="auto" w:fill="FFFFFF"/>
              </w:rPr>
              <w:t> </w:t>
            </w:r>
            <w:hyperlink r:id="rId98" w:tgtFrame="blank" w:history="1">
              <w:r w:rsidRPr="00703B0C">
                <w:rPr>
                  <w:rStyle w:val="Hyperlink"/>
                  <w:rFonts w:ascii="umr10" w:hAnsi="umr10" w:cs="Arial"/>
                  <w:i/>
                  <w:color w:val="auto"/>
                  <w:sz w:val="18"/>
                  <w:szCs w:val="18"/>
                  <w:u w:val="none"/>
                  <w:shd w:val="clear" w:color="auto" w:fill="FFFFFF"/>
                </w:rPr>
                <w:t>10.1109/CHASE.2013.6614728</w:t>
              </w:r>
            </w:hyperlink>
            <w:r w:rsidRPr="00703B0C">
              <w:rPr>
                <w:rStyle w:val="apple-converted-space"/>
                <w:rFonts w:cs="Arial"/>
                <w:sz w:val="20"/>
                <w:shd w:val="clear" w:color="auto" w:fill="FFFFFF"/>
              </w:rPr>
              <w:t> </w:t>
            </w:r>
          </w:p>
        </w:tc>
        <w:tc>
          <w:tcPr>
            <w:tcW w:w="0" w:type="auto"/>
            <w:tcBorders>
              <w:bottom w:val="single" w:sz="4" w:space="0" w:color="auto"/>
            </w:tcBorders>
          </w:tcPr>
          <w:p w14:paraId="5B0009F7"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2B8B250B"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39FE93D2" w14:textId="0C10E10D"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40A5BD9" w14:textId="7679B65A" w:rsidTr="00A730D8">
        <w:trPr>
          <w:cantSplit/>
          <w:jc w:val="center"/>
        </w:trPr>
        <w:tc>
          <w:tcPr>
            <w:tcW w:w="0" w:type="auto"/>
            <w:tcBorders>
              <w:bottom w:val="single" w:sz="2" w:space="0" w:color="auto"/>
            </w:tcBorders>
          </w:tcPr>
          <w:p w14:paraId="1A9A21E7"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75</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26134F25"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bottom w:val="single" w:sz="2" w:space="0" w:color="auto"/>
            </w:tcBorders>
          </w:tcPr>
          <w:p w14:paraId="4DD00912" w14:textId="77777777" w:rsidR="00A730D8" w:rsidRPr="00703B0C" w:rsidRDefault="00A730D8" w:rsidP="00924874">
            <w:pPr>
              <w:tabs>
                <w:tab w:val="left" w:pos="0"/>
              </w:tabs>
              <w:autoSpaceDE w:val="0"/>
              <w:autoSpaceDN w:val="0"/>
              <w:adjustRightInd w:val="0"/>
              <w:spacing w:after="60"/>
              <w:jc w:val="both"/>
              <w:rPr>
                <w:rFonts w:ascii="umr10" w:eastAsia="Times New Roman" w:hAnsi="umr10" w:cs="Times New Roman"/>
                <w:i/>
                <w:sz w:val="18"/>
                <w:szCs w:val="18"/>
                <w:lang w:val="pt-BR"/>
              </w:rPr>
            </w:pPr>
            <w:r w:rsidRPr="00703B0C">
              <w:rPr>
                <w:rFonts w:ascii="umr10" w:hAnsi="umr10"/>
                <w:i/>
                <w:sz w:val="18"/>
                <w:szCs w:val="18"/>
                <w:u w:val="single"/>
                <w:lang w:val="pt-BR"/>
              </w:rPr>
              <w:t>Leite, L.</w:t>
            </w:r>
            <w:r w:rsidRPr="00703B0C">
              <w:rPr>
                <w:rFonts w:ascii="umr10" w:hAnsi="umr10"/>
                <w:i/>
                <w:sz w:val="18"/>
                <w:szCs w:val="18"/>
                <w:lang w:val="pt-BR"/>
              </w:rPr>
              <w:t>, Lago, N., Gerosa, M.A., Kon, F. (2013)</w:t>
            </w:r>
            <w:r>
              <w:rPr>
                <w:rFonts w:ascii="umr10" w:hAnsi="umr10"/>
                <w:i/>
                <w:sz w:val="18"/>
                <w:szCs w:val="18"/>
                <w:lang w:val="pt-BR"/>
              </w:rPr>
              <w:t>,</w:t>
            </w:r>
            <w:r w:rsidRPr="00703B0C">
              <w:rPr>
                <w:rFonts w:ascii="umr10" w:hAnsi="umr10"/>
                <w:i/>
                <w:sz w:val="18"/>
                <w:szCs w:val="18"/>
                <w:lang w:val="pt-BR"/>
              </w:rPr>
              <w:t xml:space="preserve"> “Encenação automatizada de coreografias de serviços web em ambientes de computação em nuvem”, </w:t>
            </w:r>
            <w:r w:rsidRPr="00703B0C">
              <w:rPr>
                <w:rFonts w:ascii="umr10" w:hAnsi="umr10"/>
                <w:b/>
                <w:i/>
                <w:sz w:val="18"/>
                <w:szCs w:val="18"/>
                <w:lang w:val="pt-BR"/>
              </w:rPr>
              <w:t>XXXI Brazilian Symposium on Computer Networks and Distributed Systems (SBRC 2013)</w:t>
            </w:r>
            <w:r>
              <w:rPr>
                <w:rFonts w:ascii="umr10" w:hAnsi="umr10"/>
                <w:i/>
                <w:sz w:val="18"/>
                <w:szCs w:val="18"/>
                <w:lang w:val="pt-BR"/>
              </w:rPr>
              <w:t xml:space="preserve">, Brasília, </w:t>
            </w:r>
            <w:r w:rsidRPr="00703B0C">
              <w:rPr>
                <w:rFonts w:ascii="umr10" w:hAnsi="umr10"/>
                <w:i/>
                <w:sz w:val="18"/>
                <w:szCs w:val="18"/>
                <w:lang w:val="pt-BR"/>
              </w:rPr>
              <w:t>6-10</w:t>
            </w:r>
            <w:r>
              <w:rPr>
                <w:rFonts w:ascii="umr10" w:hAnsi="umr10"/>
                <w:i/>
                <w:sz w:val="18"/>
                <w:szCs w:val="18"/>
                <w:lang w:val="pt-BR"/>
              </w:rPr>
              <w:t xml:space="preserve"> Maio</w:t>
            </w:r>
            <w:r w:rsidRPr="00703B0C">
              <w:rPr>
                <w:rFonts w:ascii="umr10" w:hAnsi="umr10"/>
                <w:i/>
                <w:sz w:val="18"/>
                <w:szCs w:val="18"/>
                <w:lang w:val="pt-BR"/>
              </w:rPr>
              <w:t>.</w:t>
            </w:r>
          </w:p>
        </w:tc>
        <w:tc>
          <w:tcPr>
            <w:tcW w:w="0" w:type="auto"/>
            <w:tcBorders>
              <w:bottom w:val="single" w:sz="2" w:space="0" w:color="auto"/>
            </w:tcBorders>
          </w:tcPr>
          <w:p w14:paraId="40F8CE15"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2" w:space="0" w:color="auto"/>
            </w:tcBorders>
          </w:tcPr>
          <w:p w14:paraId="2406CD9A"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36559D72"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03B0C" w14:paraId="14F1CB54" w14:textId="0D85F6E8" w:rsidTr="00A730D8">
        <w:trPr>
          <w:cantSplit/>
          <w:jc w:val="center"/>
        </w:trPr>
        <w:tc>
          <w:tcPr>
            <w:tcW w:w="0" w:type="auto"/>
            <w:tcBorders>
              <w:bottom w:val="single" w:sz="2" w:space="0" w:color="auto"/>
            </w:tcBorders>
          </w:tcPr>
          <w:p w14:paraId="0C725194" w14:textId="77777777" w:rsidR="00A730D8" w:rsidRPr="007F2F8B" w:rsidRDefault="00A730D8" w:rsidP="006E7361">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74</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18B041A8" w14:textId="77777777" w:rsidR="00A730D8" w:rsidRPr="007F2F8B" w:rsidRDefault="00A730D8" w:rsidP="006E7361">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bottom w:val="single" w:sz="2" w:space="0" w:color="auto"/>
            </w:tcBorders>
          </w:tcPr>
          <w:p w14:paraId="3CD387EC" w14:textId="77777777" w:rsidR="00A730D8" w:rsidRPr="00703B0C" w:rsidRDefault="00A730D8" w:rsidP="00924874">
            <w:pPr>
              <w:tabs>
                <w:tab w:val="left" w:pos="0"/>
              </w:tabs>
              <w:autoSpaceDE w:val="0"/>
              <w:autoSpaceDN w:val="0"/>
              <w:adjustRightInd w:val="0"/>
              <w:spacing w:after="60"/>
              <w:jc w:val="both"/>
              <w:rPr>
                <w:rFonts w:ascii="umr10" w:hAnsi="umr10"/>
                <w:i/>
                <w:sz w:val="18"/>
                <w:szCs w:val="18"/>
                <w:lang w:val="pt-BR"/>
              </w:rPr>
            </w:pPr>
            <w:r w:rsidRPr="00703B0C">
              <w:rPr>
                <w:rFonts w:ascii="umr10" w:hAnsi="umr10"/>
                <w:i/>
                <w:sz w:val="18"/>
                <w:szCs w:val="18"/>
                <w:lang w:val="pt-BR"/>
              </w:rPr>
              <w:t>Santos, L.A.F., Campiolo, R., Gerosa, M.A., Batista, D.M. (2013)</w:t>
            </w:r>
            <w:r>
              <w:rPr>
                <w:rFonts w:ascii="umr10" w:hAnsi="umr10"/>
                <w:i/>
                <w:sz w:val="18"/>
                <w:szCs w:val="18"/>
                <w:lang w:val="pt-BR"/>
              </w:rPr>
              <w:t>,</w:t>
            </w:r>
            <w:r w:rsidRPr="00703B0C">
              <w:rPr>
                <w:rFonts w:ascii="umr10" w:hAnsi="umr10"/>
                <w:i/>
                <w:sz w:val="18"/>
                <w:szCs w:val="18"/>
                <w:lang w:val="pt-BR"/>
              </w:rPr>
              <w:t xml:space="preserve"> “Detecção de Alertas de Segurança em Redes de Computadores Usando Redes Sociais”, </w:t>
            </w:r>
            <w:r w:rsidRPr="00703B0C">
              <w:rPr>
                <w:rFonts w:ascii="umr10" w:hAnsi="umr10"/>
                <w:b/>
                <w:i/>
                <w:sz w:val="18"/>
                <w:szCs w:val="18"/>
                <w:lang w:val="pt-BR"/>
              </w:rPr>
              <w:t>XXXI Brazilian Symposium on Computer Networks and Distributed Systems (SBRC 2013)</w:t>
            </w:r>
            <w:r>
              <w:rPr>
                <w:rFonts w:ascii="umr10" w:hAnsi="umr10"/>
                <w:b/>
                <w:i/>
                <w:sz w:val="18"/>
                <w:szCs w:val="18"/>
                <w:lang w:val="pt-BR"/>
              </w:rPr>
              <w:t xml:space="preserve">, </w:t>
            </w:r>
            <w:r>
              <w:rPr>
                <w:rFonts w:ascii="umr10" w:hAnsi="umr10"/>
                <w:i/>
                <w:sz w:val="18"/>
                <w:szCs w:val="18"/>
                <w:lang w:val="pt-BR"/>
              </w:rPr>
              <w:t xml:space="preserve">Brasília, </w:t>
            </w:r>
            <w:r w:rsidRPr="00703B0C">
              <w:rPr>
                <w:rFonts w:ascii="umr10" w:hAnsi="umr10"/>
                <w:i/>
                <w:sz w:val="18"/>
                <w:szCs w:val="18"/>
                <w:lang w:val="pt-BR"/>
              </w:rPr>
              <w:t>6-10</w:t>
            </w:r>
            <w:r>
              <w:rPr>
                <w:rFonts w:ascii="umr10" w:hAnsi="umr10"/>
                <w:i/>
                <w:sz w:val="18"/>
                <w:szCs w:val="18"/>
                <w:lang w:val="pt-BR"/>
              </w:rPr>
              <w:t xml:space="preserve"> Maio</w:t>
            </w:r>
            <w:r w:rsidRPr="00703B0C">
              <w:rPr>
                <w:rFonts w:ascii="umr10" w:hAnsi="umr10"/>
                <w:i/>
                <w:sz w:val="18"/>
                <w:szCs w:val="18"/>
                <w:lang w:val="pt-BR"/>
              </w:rPr>
              <w:t>.</w:t>
            </w:r>
          </w:p>
        </w:tc>
        <w:tc>
          <w:tcPr>
            <w:tcW w:w="0" w:type="auto"/>
            <w:tcBorders>
              <w:bottom w:val="single" w:sz="2" w:space="0" w:color="auto"/>
            </w:tcBorders>
          </w:tcPr>
          <w:p w14:paraId="1A1243ED" w14:textId="77777777" w:rsidR="00A730D8" w:rsidRPr="007F2F8B" w:rsidRDefault="00A730D8" w:rsidP="006E7361">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2" w:space="0" w:color="auto"/>
            </w:tcBorders>
          </w:tcPr>
          <w:p w14:paraId="49C490BF"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675DE99C"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2023A7" w14:paraId="6455D362" w14:textId="18D802E1" w:rsidTr="00A730D8">
        <w:trPr>
          <w:cantSplit/>
          <w:jc w:val="center"/>
        </w:trPr>
        <w:tc>
          <w:tcPr>
            <w:tcW w:w="0" w:type="auto"/>
            <w:tcBorders>
              <w:bottom w:val="single" w:sz="4" w:space="0" w:color="auto"/>
            </w:tcBorders>
          </w:tcPr>
          <w:p w14:paraId="1B120420" w14:textId="77777777" w:rsidR="00A730D8" w:rsidRPr="007F2F8B" w:rsidRDefault="00A730D8" w:rsidP="006E7361">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73</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1D34F25B" w14:textId="77777777" w:rsidR="00A730D8" w:rsidRPr="007F2F8B" w:rsidRDefault="00A730D8" w:rsidP="006E7361">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bottom w:val="single" w:sz="4" w:space="0" w:color="auto"/>
            </w:tcBorders>
          </w:tcPr>
          <w:p w14:paraId="13423F6A"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495C37">
              <w:rPr>
                <w:rFonts w:ascii="umr10" w:hAnsi="umr10"/>
                <w:i/>
                <w:sz w:val="18"/>
                <w:szCs w:val="18"/>
                <w:u w:val="single"/>
              </w:rPr>
              <w:t>Melotti, M.</w:t>
            </w:r>
            <w:r w:rsidRPr="00495C37">
              <w:rPr>
                <w:rFonts w:ascii="umr10" w:hAnsi="umr10"/>
                <w:i/>
                <w:sz w:val="18"/>
                <w:szCs w:val="18"/>
              </w:rPr>
              <w:t>, Gomes, R.L., Raft, V., GEROSA, M.A.</w:t>
            </w:r>
            <w:r>
              <w:rPr>
                <w:rFonts w:ascii="umr10" w:hAnsi="umr10"/>
                <w:i/>
                <w:sz w:val="18"/>
                <w:szCs w:val="18"/>
              </w:rPr>
              <w:t xml:space="preserve"> (2013),</w:t>
            </w:r>
            <w:r w:rsidRPr="00495C37">
              <w:rPr>
                <w:rFonts w:ascii="umr10" w:hAnsi="umr10"/>
                <w:i/>
                <w:sz w:val="18"/>
                <w:szCs w:val="18"/>
              </w:rPr>
              <w:t xml:space="preserve"> “CReAMA: A Component-Based Referen</w:t>
            </w:r>
            <w:r w:rsidRPr="00E446FB">
              <w:rPr>
                <w:rFonts w:ascii="umr10" w:hAnsi="umr10"/>
                <w:i/>
                <w:sz w:val="18"/>
                <w:szCs w:val="18"/>
              </w:rPr>
              <w:t xml:space="preserve">ce Architecture for Collaborative Mobile Applications”. In: </w:t>
            </w:r>
            <w:r w:rsidRPr="00E446FB">
              <w:rPr>
                <w:rFonts w:ascii="umr10" w:hAnsi="umr10"/>
                <w:b/>
                <w:i/>
                <w:sz w:val="18"/>
                <w:szCs w:val="18"/>
              </w:rPr>
              <w:t>X Brazilian Symposium on Collaborative Systems (SBSC 2013)</w:t>
            </w:r>
            <w:r w:rsidRPr="00E446FB">
              <w:rPr>
                <w:rFonts w:ascii="umr10" w:hAnsi="umr10"/>
                <w:i/>
                <w:sz w:val="18"/>
                <w:szCs w:val="18"/>
              </w:rPr>
              <w:t>, Manaus</w:t>
            </w:r>
            <w:r>
              <w:rPr>
                <w:rFonts w:ascii="umr10" w:hAnsi="umr10"/>
                <w:i/>
                <w:sz w:val="18"/>
                <w:szCs w:val="18"/>
              </w:rPr>
              <w:t>, 8-11 Outubro</w:t>
            </w:r>
            <w:r w:rsidRPr="00E446FB">
              <w:rPr>
                <w:rFonts w:ascii="umr10" w:hAnsi="umr10"/>
                <w:i/>
                <w:sz w:val="18"/>
                <w:szCs w:val="18"/>
              </w:rPr>
              <w:t xml:space="preserve">. </w:t>
            </w:r>
          </w:p>
        </w:tc>
        <w:tc>
          <w:tcPr>
            <w:tcW w:w="0" w:type="auto"/>
            <w:tcBorders>
              <w:bottom w:val="single" w:sz="4" w:space="0" w:color="auto"/>
            </w:tcBorders>
          </w:tcPr>
          <w:p w14:paraId="6F877B61" w14:textId="77777777" w:rsidR="00A730D8" w:rsidRPr="00703B0C" w:rsidRDefault="00A730D8" w:rsidP="006E7361">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3B952915" w14:textId="77777777" w:rsidR="00A730D8" w:rsidRPr="00703B0C"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31F33939" w14:textId="59C86019" w:rsidR="00A730D8" w:rsidRPr="00703B0C" w:rsidRDefault="00C70E4C"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32%</w:t>
            </w:r>
          </w:p>
        </w:tc>
      </w:tr>
      <w:tr w:rsidR="00A730D8" w:rsidRPr="002023A7" w14:paraId="75B4B4BF" w14:textId="5AE6FE1F" w:rsidTr="00A730D8">
        <w:trPr>
          <w:cantSplit/>
          <w:jc w:val="center"/>
        </w:trPr>
        <w:tc>
          <w:tcPr>
            <w:tcW w:w="0" w:type="auto"/>
            <w:tcBorders>
              <w:bottom w:val="single" w:sz="4" w:space="0" w:color="auto"/>
            </w:tcBorders>
          </w:tcPr>
          <w:p w14:paraId="4B9B3EC0" w14:textId="77777777" w:rsidR="00A730D8" w:rsidRPr="007F2F8B"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72</w:t>
            </w:r>
            <w:r w:rsidRPr="007F2F8B">
              <w:rPr>
                <w:rFonts w:ascii="umr10" w:eastAsia="Times New Roman" w:hAnsi="umr10" w:cs="Times New Roman"/>
                <w:color w:val="000000"/>
                <w:sz w:val="18"/>
                <w:szCs w:val="18"/>
                <w:lang w:eastAsia="pt-BR"/>
              </w:rPr>
              <w:t>.</w:t>
            </w:r>
          </w:p>
        </w:tc>
        <w:tc>
          <w:tcPr>
            <w:tcW w:w="0" w:type="auto"/>
            <w:tcBorders>
              <w:bottom w:val="single" w:sz="4" w:space="0" w:color="auto"/>
            </w:tcBorders>
          </w:tcPr>
          <w:p w14:paraId="1DC33806"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bottom w:val="single" w:sz="4" w:space="0" w:color="auto"/>
            </w:tcBorders>
          </w:tcPr>
          <w:p w14:paraId="654903B6" w14:textId="77777777" w:rsidR="00A730D8" w:rsidRPr="00495C37" w:rsidRDefault="00A730D8" w:rsidP="00924874">
            <w:pPr>
              <w:tabs>
                <w:tab w:val="left" w:pos="0"/>
              </w:tabs>
              <w:autoSpaceDE w:val="0"/>
              <w:autoSpaceDN w:val="0"/>
              <w:adjustRightInd w:val="0"/>
              <w:spacing w:after="60"/>
              <w:jc w:val="both"/>
              <w:rPr>
                <w:rFonts w:ascii="umr10" w:hAnsi="umr10"/>
                <w:i/>
                <w:sz w:val="18"/>
                <w:szCs w:val="18"/>
              </w:rPr>
            </w:pPr>
            <w:r w:rsidRPr="00703B0C">
              <w:rPr>
                <w:rFonts w:ascii="umr10" w:hAnsi="umr10"/>
                <w:i/>
                <w:sz w:val="18"/>
                <w:szCs w:val="18"/>
                <w:u w:val="single"/>
                <w:lang w:val="pt-BR"/>
              </w:rPr>
              <w:t>Steinmacher, I.</w:t>
            </w:r>
            <w:r w:rsidRPr="00703B0C">
              <w:rPr>
                <w:rFonts w:ascii="umr10" w:hAnsi="umr10"/>
                <w:i/>
                <w:sz w:val="18"/>
                <w:szCs w:val="18"/>
                <w:lang w:val="pt-BR"/>
              </w:rPr>
              <w:t>, Silva, M.A.G., Cogo, F.R., Chaves, A.P., Gerosa, M. A. (2013)</w:t>
            </w:r>
            <w:r>
              <w:rPr>
                <w:rFonts w:ascii="umr10" w:hAnsi="umr10"/>
                <w:i/>
                <w:sz w:val="18"/>
                <w:szCs w:val="18"/>
                <w:lang w:val="pt-BR"/>
              </w:rPr>
              <w:t xml:space="preserve">, </w:t>
            </w:r>
            <w:r w:rsidRPr="00703B0C">
              <w:rPr>
                <w:rFonts w:ascii="umr10" w:hAnsi="umr10"/>
                <w:i/>
                <w:sz w:val="18"/>
                <w:szCs w:val="18"/>
                <w:lang w:val="pt-BR"/>
              </w:rPr>
              <w:t xml:space="preserve">“Tópicos de pesquisa e rede de coautoria no Simpósio Brasileiro de Sistemas Colaborativos”. </w:t>
            </w:r>
            <w:r w:rsidRPr="00495C37">
              <w:rPr>
                <w:rFonts w:ascii="umr10" w:hAnsi="umr10"/>
                <w:i/>
                <w:sz w:val="18"/>
                <w:szCs w:val="18"/>
              </w:rPr>
              <w:t xml:space="preserve">In: </w:t>
            </w:r>
            <w:r w:rsidRPr="00495C37">
              <w:rPr>
                <w:rFonts w:ascii="umr10" w:hAnsi="umr10"/>
                <w:b/>
                <w:i/>
                <w:sz w:val="18"/>
                <w:szCs w:val="18"/>
              </w:rPr>
              <w:t>X Brazilian Symposium on Collaborative Systems (SBSC 2013)</w:t>
            </w:r>
            <w:r w:rsidRPr="00495C37">
              <w:rPr>
                <w:rFonts w:ascii="umr10" w:hAnsi="umr10"/>
                <w:i/>
                <w:sz w:val="18"/>
                <w:szCs w:val="18"/>
              </w:rPr>
              <w:t>, Manaus</w:t>
            </w:r>
            <w:r>
              <w:rPr>
                <w:rFonts w:ascii="umr10" w:hAnsi="umr10"/>
                <w:i/>
                <w:sz w:val="18"/>
                <w:szCs w:val="18"/>
              </w:rPr>
              <w:t xml:space="preserve">, </w:t>
            </w:r>
            <w:r w:rsidRPr="00495C37">
              <w:rPr>
                <w:rFonts w:ascii="umr10" w:hAnsi="umr10"/>
                <w:i/>
                <w:sz w:val="18"/>
                <w:szCs w:val="18"/>
              </w:rPr>
              <w:t>8-11</w:t>
            </w:r>
            <w:r>
              <w:rPr>
                <w:rFonts w:ascii="umr10" w:hAnsi="umr10"/>
                <w:i/>
                <w:sz w:val="18"/>
                <w:szCs w:val="18"/>
              </w:rPr>
              <w:t xml:space="preserve"> Outubro</w:t>
            </w:r>
            <w:r w:rsidRPr="00495C37">
              <w:rPr>
                <w:rFonts w:ascii="umr10" w:hAnsi="umr10"/>
                <w:i/>
                <w:sz w:val="18"/>
                <w:szCs w:val="18"/>
              </w:rPr>
              <w:t>.</w:t>
            </w:r>
          </w:p>
        </w:tc>
        <w:tc>
          <w:tcPr>
            <w:tcW w:w="0" w:type="auto"/>
            <w:tcBorders>
              <w:bottom w:val="single" w:sz="4" w:space="0" w:color="auto"/>
            </w:tcBorders>
          </w:tcPr>
          <w:p w14:paraId="3D204C89" w14:textId="77777777" w:rsidR="00A730D8" w:rsidRPr="00703B0C" w:rsidRDefault="00A730D8" w:rsidP="00616DCC">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1B25016F" w14:textId="77777777" w:rsidR="00A730D8" w:rsidRPr="00703B0C"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6AAFD0DD" w14:textId="771B78EB" w:rsidR="00A730D8" w:rsidRPr="00703B0C" w:rsidRDefault="00C70E4C"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32%</w:t>
            </w:r>
          </w:p>
        </w:tc>
      </w:tr>
      <w:tr w:rsidR="00A730D8" w:rsidRPr="007F2F8B" w14:paraId="3C5B9248" w14:textId="75EC93CF" w:rsidTr="00A730D8">
        <w:trPr>
          <w:cantSplit/>
          <w:jc w:val="center"/>
        </w:trPr>
        <w:tc>
          <w:tcPr>
            <w:tcW w:w="0" w:type="auto"/>
            <w:tcBorders>
              <w:bottom w:val="single" w:sz="2" w:space="0" w:color="auto"/>
            </w:tcBorders>
          </w:tcPr>
          <w:p w14:paraId="3086F0C9"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71</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43D009FD"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bottom w:val="single" w:sz="2" w:space="0" w:color="auto"/>
            </w:tcBorders>
          </w:tcPr>
          <w:p w14:paraId="1F1C06E1"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877734">
              <w:rPr>
                <w:rFonts w:ascii="umr10" w:hAnsi="umr10"/>
                <w:i/>
                <w:sz w:val="18"/>
                <w:szCs w:val="18"/>
                <w:lang w:val="pt-BR"/>
              </w:rPr>
              <w:t xml:space="preserve">Schwerz, A.L., Liberato, R., </w:t>
            </w:r>
            <w:r w:rsidRPr="00877734">
              <w:rPr>
                <w:rFonts w:ascii="umr10" w:hAnsi="umr10"/>
                <w:i/>
                <w:sz w:val="18"/>
                <w:szCs w:val="18"/>
                <w:u w:val="single"/>
                <w:lang w:val="pt-BR"/>
              </w:rPr>
              <w:t>Wiese, I.S.</w:t>
            </w:r>
            <w:r w:rsidRPr="00877734">
              <w:rPr>
                <w:rFonts w:ascii="umr10" w:hAnsi="umr10"/>
                <w:i/>
                <w:sz w:val="18"/>
                <w:szCs w:val="18"/>
                <w:lang w:val="pt-BR"/>
              </w:rPr>
              <w:t xml:space="preserve">, </w:t>
            </w:r>
            <w:r w:rsidRPr="00877734">
              <w:rPr>
                <w:rFonts w:ascii="umr10" w:hAnsi="umr10"/>
                <w:i/>
                <w:sz w:val="18"/>
                <w:szCs w:val="18"/>
                <w:u w:val="single"/>
                <w:lang w:val="pt-BR"/>
              </w:rPr>
              <w:t>Steinmacher, I.</w:t>
            </w:r>
            <w:r w:rsidRPr="00877734">
              <w:rPr>
                <w:rFonts w:ascii="umr10" w:hAnsi="umr10"/>
                <w:i/>
                <w:sz w:val="18"/>
                <w:szCs w:val="18"/>
                <w:lang w:val="pt-BR"/>
              </w:rPr>
              <w:t>, Gerosa, M.A., Ferreira, J.E. (2013)</w:t>
            </w:r>
            <w:r>
              <w:rPr>
                <w:rFonts w:ascii="umr10" w:hAnsi="umr10"/>
                <w:i/>
                <w:sz w:val="18"/>
                <w:szCs w:val="18"/>
                <w:lang w:val="pt-BR"/>
              </w:rPr>
              <w:t>,</w:t>
            </w:r>
            <w:r w:rsidRPr="00877734">
              <w:rPr>
                <w:rFonts w:ascii="umr10" w:hAnsi="umr10"/>
                <w:i/>
                <w:sz w:val="18"/>
                <w:szCs w:val="18"/>
                <w:lang w:val="pt-BR"/>
              </w:rPr>
              <w:t xml:space="preserve"> “Predizendo a Participação de Desenvolvedores em Discussões em Projetos de Software Livre”. </w:t>
            </w:r>
            <w:r w:rsidRPr="00E446FB">
              <w:rPr>
                <w:rFonts w:ascii="umr10" w:hAnsi="umr10"/>
                <w:i/>
                <w:sz w:val="18"/>
                <w:szCs w:val="18"/>
              </w:rPr>
              <w:t xml:space="preserve">In: </w:t>
            </w:r>
            <w:r w:rsidRPr="00E446FB">
              <w:rPr>
                <w:rFonts w:ascii="umr10" w:hAnsi="umr10"/>
                <w:b/>
                <w:i/>
                <w:sz w:val="18"/>
                <w:szCs w:val="18"/>
              </w:rPr>
              <w:t>International Workshop on Free Software (WSL 2013)</w:t>
            </w:r>
            <w:r w:rsidRPr="00E446FB">
              <w:rPr>
                <w:rFonts w:ascii="umr10" w:hAnsi="umr10"/>
                <w:i/>
                <w:sz w:val="18"/>
                <w:szCs w:val="18"/>
              </w:rPr>
              <w:t>, Porto Alegre</w:t>
            </w:r>
            <w:r>
              <w:rPr>
                <w:rFonts w:ascii="umr10" w:hAnsi="umr10"/>
                <w:i/>
                <w:sz w:val="18"/>
                <w:szCs w:val="18"/>
              </w:rPr>
              <w:t>, 3-6 Julho</w:t>
            </w:r>
            <w:r w:rsidRPr="00E446FB">
              <w:rPr>
                <w:rFonts w:ascii="umr10" w:hAnsi="umr10"/>
                <w:i/>
                <w:sz w:val="18"/>
                <w:szCs w:val="18"/>
              </w:rPr>
              <w:t>.</w:t>
            </w:r>
          </w:p>
        </w:tc>
        <w:tc>
          <w:tcPr>
            <w:tcW w:w="0" w:type="auto"/>
            <w:tcBorders>
              <w:bottom w:val="single" w:sz="2" w:space="0" w:color="auto"/>
            </w:tcBorders>
          </w:tcPr>
          <w:p w14:paraId="1140A2A8"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77ACD45B"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c>
          <w:tcPr>
            <w:tcW w:w="0" w:type="auto"/>
            <w:tcBorders>
              <w:bottom w:val="single" w:sz="2" w:space="0" w:color="auto"/>
            </w:tcBorders>
          </w:tcPr>
          <w:p w14:paraId="0FEF7120"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C2FE572" w14:textId="6FD394F1" w:rsidTr="00A730D8">
        <w:trPr>
          <w:cantSplit/>
          <w:jc w:val="center"/>
        </w:trPr>
        <w:tc>
          <w:tcPr>
            <w:tcW w:w="0" w:type="auto"/>
            <w:tcBorders>
              <w:top w:val="single" w:sz="4" w:space="0" w:color="auto"/>
              <w:bottom w:val="single" w:sz="2" w:space="0" w:color="auto"/>
            </w:tcBorders>
          </w:tcPr>
          <w:p w14:paraId="2007AB4D"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70</w:t>
            </w: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2" w:space="0" w:color="auto"/>
            </w:tcBorders>
          </w:tcPr>
          <w:p w14:paraId="614365F6"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top w:val="single" w:sz="4" w:space="0" w:color="auto"/>
              <w:bottom w:val="single" w:sz="2" w:space="0" w:color="auto"/>
            </w:tcBorders>
          </w:tcPr>
          <w:p w14:paraId="71AB8906"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Sokol, F.</w:t>
            </w:r>
            <w:r w:rsidRPr="00E446FB">
              <w:rPr>
                <w:rFonts w:ascii="umr10" w:hAnsi="umr10"/>
                <w:i/>
                <w:sz w:val="18"/>
                <w:szCs w:val="18"/>
              </w:rPr>
              <w:t xml:space="preserve">, </w:t>
            </w:r>
            <w:r w:rsidRPr="00E446FB">
              <w:rPr>
                <w:rFonts w:ascii="umr10" w:hAnsi="umr10"/>
                <w:i/>
                <w:sz w:val="18"/>
                <w:szCs w:val="18"/>
                <w:u w:val="single"/>
              </w:rPr>
              <w:t>Aniche, M.F.</w:t>
            </w:r>
            <w:r>
              <w:rPr>
                <w:rFonts w:ascii="umr10" w:hAnsi="umr10"/>
                <w:i/>
                <w:sz w:val="18"/>
                <w:szCs w:val="18"/>
              </w:rPr>
              <w:t>, Gerosa, M.A. (2013),</w:t>
            </w:r>
            <w:r w:rsidRPr="00E446FB">
              <w:rPr>
                <w:rFonts w:ascii="umr10" w:hAnsi="umr10"/>
                <w:i/>
                <w:sz w:val="18"/>
                <w:szCs w:val="18"/>
              </w:rPr>
              <w:t xml:space="preserve"> “Does the Act of Refactoring Really Make Code Simpler? A Preliminary Study”, In: </w:t>
            </w:r>
            <w:r w:rsidRPr="00E446FB">
              <w:rPr>
                <w:rFonts w:ascii="umr10" w:hAnsi="umr10"/>
                <w:b/>
                <w:i/>
                <w:sz w:val="18"/>
                <w:szCs w:val="18"/>
              </w:rPr>
              <w:t>IV Brazilian Workshop on Agile Methods (WBMA 2013)</w:t>
            </w:r>
            <w:r>
              <w:rPr>
                <w:rFonts w:ascii="umr10" w:hAnsi="umr10"/>
                <w:i/>
                <w:sz w:val="18"/>
                <w:szCs w:val="18"/>
              </w:rPr>
              <w:t>, Brasilia, 28 Junho.</w:t>
            </w:r>
          </w:p>
        </w:tc>
        <w:tc>
          <w:tcPr>
            <w:tcW w:w="0" w:type="auto"/>
            <w:tcBorders>
              <w:top w:val="single" w:sz="4" w:space="0" w:color="auto"/>
              <w:bottom w:val="single" w:sz="2" w:space="0" w:color="auto"/>
            </w:tcBorders>
          </w:tcPr>
          <w:p w14:paraId="5CB49248" w14:textId="77777777" w:rsidR="00A730D8" w:rsidRPr="00852153" w:rsidRDefault="00A730D8" w:rsidP="00616DCC">
            <w:pPr>
              <w:spacing w:after="60"/>
              <w:rPr>
                <w:rFonts w:ascii="umr10" w:eastAsia="Times New Roman" w:hAnsi="umr10" w:cs="Times New Roman"/>
                <w:color w:val="000000"/>
                <w:sz w:val="18"/>
                <w:szCs w:val="18"/>
                <w:lang w:eastAsia="pt-BR"/>
              </w:rPr>
            </w:pPr>
            <w:r w:rsidRPr="00852153">
              <w:rPr>
                <w:rFonts w:ascii="umr10" w:eastAsia="Times New Roman" w:hAnsi="umr10" w:cs="Times New Roman"/>
                <w:color w:val="000000"/>
                <w:sz w:val="18"/>
                <w:szCs w:val="18"/>
                <w:lang w:eastAsia="pt-BR"/>
              </w:rPr>
              <w:t>-</w:t>
            </w:r>
          </w:p>
        </w:tc>
        <w:tc>
          <w:tcPr>
            <w:tcW w:w="0" w:type="auto"/>
            <w:tcBorders>
              <w:top w:val="single" w:sz="4" w:space="0" w:color="auto"/>
              <w:bottom w:val="single" w:sz="2" w:space="0" w:color="auto"/>
            </w:tcBorders>
          </w:tcPr>
          <w:p w14:paraId="165CAB9A" w14:textId="77777777" w:rsidR="00A730D8" w:rsidRPr="00852153" w:rsidRDefault="00A730D8" w:rsidP="00F23B85">
            <w:pPr>
              <w:spacing w:after="60"/>
              <w:rPr>
                <w:rFonts w:ascii="umr10" w:eastAsia="Times New Roman" w:hAnsi="umr10" w:cs="Times New Roman"/>
                <w:color w:val="000000"/>
                <w:sz w:val="18"/>
                <w:szCs w:val="18"/>
                <w:lang w:eastAsia="pt-BR"/>
              </w:rPr>
            </w:pPr>
          </w:p>
        </w:tc>
        <w:tc>
          <w:tcPr>
            <w:tcW w:w="0" w:type="auto"/>
            <w:tcBorders>
              <w:top w:val="single" w:sz="4" w:space="0" w:color="auto"/>
              <w:bottom w:val="single" w:sz="2" w:space="0" w:color="auto"/>
            </w:tcBorders>
          </w:tcPr>
          <w:p w14:paraId="2305C3DC" w14:textId="77777777" w:rsidR="00A730D8" w:rsidRPr="00852153" w:rsidRDefault="00A730D8" w:rsidP="00F23B85">
            <w:pPr>
              <w:spacing w:after="60"/>
              <w:rPr>
                <w:rFonts w:ascii="umr10" w:eastAsia="Times New Roman" w:hAnsi="umr10" w:cs="Times New Roman"/>
                <w:color w:val="000000"/>
                <w:sz w:val="18"/>
                <w:szCs w:val="18"/>
                <w:lang w:eastAsia="pt-BR"/>
              </w:rPr>
            </w:pPr>
          </w:p>
        </w:tc>
      </w:tr>
      <w:tr w:rsidR="00A730D8" w:rsidRPr="003853FC" w14:paraId="446A3E06" w14:textId="2F378E63" w:rsidTr="00A730D8">
        <w:trPr>
          <w:cantSplit/>
          <w:jc w:val="center"/>
        </w:trPr>
        <w:tc>
          <w:tcPr>
            <w:tcW w:w="0" w:type="auto"/>
            <w:tcBorders>
              <w:bottom w:val="single" w:sz="4" w:space="0" w:color="auto"/>
            </w:tcBorders>
          </w:tcPr>
          <w:p w14:paraId="54823096" w14:textId="77777777" w:rsidR="00A730D8" w:rsidRPr="003853FC"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69</w:t>
            </w:r>
            <w:r w:rsidRPr="003853FC">
              <w:rPr>
                <w:rFonts w:ascii="umr10" w:eastAsia="Times New Roman" w:hAnsi="umr10" w:cs="Times New Roman"/>
                <w:color w:val="000000"/>
                <w:sz w:val="18"/>
                <w:szCs w:val="18"/>
                <w:lang w:eastAsia="pt-BR"/>
              </w:rPr>
              <w:t>.</w:t>
            </w:r>
          </w:p>
        </w:tc>
        <w:tc>
          <w:tcPr>
            <w:tcW w:w="0" w:type="auto"/>
            <w:tcBorders>
              <w:bottom w:val="single" w:sz="4" w:space="0" w:color="auto"/>
            </w:tcBorders>
          </w:tcPr>
          <w:p w14:paraId="218ED32B" w14:textId="77777777" w:rsidR="00A730D8" w:rsidRPr="003853FC" w:rsidRDefault="00A730D8" w:rsidP="00616DCC">
            <w:pPr>
              <w:spacing w:after="60"/>
              <w:rPr>
                <w:rFonts w:ascii="umr10" w:eastAsia="Times New Roman" w:hAnsi="umr10" w:cs="Times New Roman"/>
                <w:color w:val="000000"/>
                <w:sz w:val="18"/>
                <w:szCs w:val="18"/>
                <w:lang w:eastAsia="pt-BR"/>
              </w:rPr>
            </w:pPr>
            <w:r w:rsidRPr="003853FC">
              <w:rPr>
                <w:rFonts w:ascii="umr10" w:eastAsia="Times New Roman" w:hAnsi="umr10" w:cs="Times New Roman"/>
                <w:color w:val="000000"/>
                <w:sz w:val="18"/>
                <w:szCs w:val="18"/>
                <w:lang w:eastAsia="pt-BR"/>
              </w:rPr>
              <w:t>2013</w:t>
            </w:r>
          </w:p>
        </w:tc>
        <w:tc>
          <w:tcPr>
            <w:tcW w:w="0" w:type="auto"/>
            <w:tcBorders>
              <w:bottom w:val="single" w:sz="4" w:space="0" w:color="auto"/>
            </w:tcBorders>
          </w:tcPr>
          <w:p w14:paraId="7F47E8F1" w14:textId="77777777" w:rsidR="00A730D8" w:rsidRPr="00E54E21" w:rsidRDefault="00A730D8" w:rsidP="00924874">
            <w:pPr>
              <w:tabs>
                <w:tab w:val="left" w:pos="0"/>
              </w:tabs>
              <w:autoSpaceDE w:val="0"/>
              <w:autoSpaceDN w:val="0"/>
              <w:adjustRightInd w:val="0"/>
              <w:spacing w:after="60"/>
              <w:jc w:val="both"/>
              <w:rPr>
                <w:rFonts w:ascii="umr10" w:hAnsi="umr10"/>
                <w:i/>
                <w:sz w:val="18"/>
                <w:szCs w:val="18"/>
              </w:rPr>
            </w:pPr>
            <w:r w:rsidRPr="00D41A1A">
              <w:rPr>
                <w:rFonts w:ascii="umr10" w:hAnsi="umr10"/>
                <w:i/>
                <w:sz w:val="18"/>
                <w:szCs w:val="18"/>
                <w:lang w:val="pt-BR"/>
              </w:rPr>
              <w:t xml:space="preserve">Foutoura, V., </w:t>
            </w:r>
            <w:r w:rsidRPr="00D41A1A">
              <w:rPr>
                <w:rFonts w:ascii="umr10" w:hAnsi="umr10"/>
                <w:i/>
                <w:sz w:val="18"/>
                <w:szCs w:val="18"/>
                <w:u w:val="single"/>
                <w:lang w:val="pt-BR"/>
              </w:rPr>
              <w:t>Wiese, I.S.</w:t>
            </w:r>
            <w:r w:rsidRPr="00D41A1A">
              <w:rPr>
                <w:rFonts w:ascii="umr10" w:hAnsi="umr10"/>
                <w:i/>
                <w:sz w:val="18"/>
                <w:szCs w:val="18"/>
                <w:lang w:val="pt-BR"/>
              </w:rPr>
              <w:t xml:space="preserve">, </w:t>
            </w:r>
            <w:r w:rsidRPr="00D41A1A">
              <w:rPr>
                <w:rFonts w:ascii="umr10" w:hAnsi="umr10"/>
                <w:i/>
                <w:sz w:val="18"/>
                <w:szCs w:val="18"/>
                <w:u w:val="single"/>
                <w:lang w:val="pt-BR"/>
              </w:rPr>
              <w:t>Steinmacher, I.</w:t>
            </w:r>
            <w:r w:rsidRPr="00D41A1A">
              <w:rPr>
                <w:rFonts w:ascii="umr10" w:hAnsi="umr10"/>
                <w:i/>
                <w:sz w:val="18"/>
                <w:szCs w:val="18"/>
                <w:lang w:val="pt-BR"/>
              </w:rPr>
              <w:t xml:space="preserve">, Ré, R., </w:t>
            </w:r>
            <w:r w:rsidRPr="00D41A1A">
              <w:rPr>
                <w:rFonts w:ascii="umr10" w:hAnsi="umr10"/>
                <w:i/>
                <w:sz w:val="18"/>
                <w:szCs w:val="18"/>
                <w:u w:val="single"/>
                <w:lang w:val="pt-BR"/>
              </w:rPr>
              <w:t>Silva, J.T.</w:t>
            </w:r>
            <w:r w:rsidRPr="00D41A1A">
              <w:rPr>
                <w:rFonts w:ascii="umr10" w:hAnsi="umr10"/>
                <w:i/>
                <w:sz w:val="18"/>
                <w:szCs w:val="18"/>
                <w:lang w:val="pt-BR"/>
              </w:rPr>
              <w:t>, Gerosa, M.A. (2013), “Uma abordagem para classifica</w:t>
            </w:r>
            <w:r w:rsidRPr="00877734">
              <w:rPr>
                <w:rFonts w:ascii="umr10" w:hAnsi="umr10"/>
                <w:i/>
                <w:sz w:val="18"/>
                <w:szCs w:val="18"/>
                <w:lang w:val="pt-BR"/>
              </w:rPr>
              <w:t xml:space="preserve">ção de construção de software utilizando redes de comunicação e cooperação”. </w:t>
            </w:r>
            <w:r w:rsidRPr="00E54E21">
              <w:rPr>
                <w:rFonts w:ascii="umr10" w:hAnsi="umr10"/>
                <w:i/>
                <w:sz w:val="18"/>
                <w:szCs w:val="18"/>
              </w:rPr>
              <w:t xml:space="preserve">In: </w:t>
            </w:r>
            <w:r w:rsidRPr="00E54E21">
              <w:rPr>
                <w:rFonts w:ascii="umr10" w:hAnsi="umr10"/>
                <w:b/>
                <w:i/>
                <w:sz w:val="18"/>
                <w:szCs w:val="18"/>
              </w:rPr>
              <w:t>X Workshop on Modern Software Maintenance (WMSWM 2013)</w:t>
            </w:r>
            <w:r w:rsidRPr="00E54E21">
              <w:rPr>
                <w:rFonts w:ascii="umr10" w:hAnsi="umr10"/>
                <w:i/>
                <w:sz w:val="18"/>
                <w:szCs w:val="18"/>
              </w:rPr>
              <w:t>,</w:t>
            </w:r>
            <w:r w:rsidRPr="00E54E21">
              <w:rPr>
                <w:rFonts w:ascii="umr10" w:hAnsi="umr10"/>
                <w:b/>
                <w:i/>
                <w:sz w:val="18"/>
                <w:szCs w:val="18"/>
              </w:rPr>
              <w:t xml:space="preserve"> </w:t>
            </w:r>
            <w:r>
              <w:rPr>
                <w:rFonts w:ascii="umr10" w:hAnsi="umr10"/>
                <w:i/>
                <w:sz w:val="18"/>
                <w:szCs w:val="18"/>
              </w:rPr>
              <w:t xml:space="preserve">SBQS 2013, Salvador, </w:t>
            </w:r>
            <w:r w:rsidRPr="00E54E21">
              <w:rPr>
                <w:rFonts w:ascii="umr10" w:hAnsi="umr10"/>
                <w:i/>
                <w:sz w:val="18"/>
                <w:szCs w:val="18"/>
              </w:rPr>
              <w:t>5</w:t>
            </w:r>
            <w:r>
              <w:rPr>
                <w:rFonts w:ascii="umr10" w:hAnsi="umr10"/>
                <w:i/>
                <w:sz w:val="18"/>
                <w:szCs w:val="18"/>
              </w:rPr>
              <w:t xml:space="preserve"> Julho</w:t>
            </w:r>
            <w:r w:rsidRPr="00E54E21">
              <w:rPr>
                <w:rFonts w:ascii="umr10" w:hAnsi="umr10"/>
                <w:i/>
                <w:sz w:val="18"/>
                <w:szCs w:val="18"/>
              </w:rPr>
              <w:t xml:space="preserve">. </w:t>
            </w:r>
          </w:p>
        </w:tc>
        <w:tc>
          <w:tcPr>
            <w:tcW w:w="0" w:type="auto"/>
            <w:tcBorders>
              <w:bottom w:val="single" w:sz="4" w:space="0" w:color="auto"/>
            </w:tcBorders>
          </w:tcPr>
          <w:p w14:paraId="04C05AF8" w14:textId="77777777" w:rsidR="00A730D8" w:rsidRPr="003853FC" w:rsidRDefault="00A730D8" w:rsidP="00616DCC">
            <w:pPr>
              <w:spacing w:after="60"/>
              <w:rPr>
                <w:rFonts w:ascii="umr10" w:eastAsia="Times New Roman" w:hAnsi="umr10" w:cs="Times New Roman"/>
                <w:color w:val="000000"/>
                <w:sz w:val="18"/>
                <w:szCs w:val="18"/>
                <w:lang w:eastAsia="pt-BR"/>
              </w:rPr>
            </w:pPr>
            <w:r w:rsidRPr="003853FC">
              <w:rPr>
                <w:rFonts w:ascii="umr10" w:eastAsia="Times New Roman" w:hAnsi="umr10" w:cs="Times New Roman"/>
                <w:color w:val="000000"/>
                <w:sz w:val="18"/>
                <w:szCs w:val="18"/>
                <w:lang w:eastAsia="pt-BR"/>
              </w:rPr>
              <w:t>-</w:t>
            </w:r>
          </w:p>
        </w:tc>
        <w:tc>
          <w:tcPr>
            <w:tcW w:w="0" w:type="auto"/>
            <w:tcBorders>
              <w:bottom w:val="single" w:sz="4" w:space="0" w:color="auto"/>
            </w:tcBorders>
          </w:tcPr>
          <w:p w14:paraId="626E817B" w14:textId="77777777" w:rsidR="00A730D8" w:rsidRPr="003853FC" w:rsidRDefault="00A730D8" w:rsidP="00F23B85">
            <w:pPr>
              <w:spacing w:after="60"/>
              <w:rPr>
                <w:rFonts w:ascii="umr10" w:eastAsia="Times New Roman" w:hAnsi="umr10" w:cs="Times New Roman"/>
                <w:color w:val="000000"/>
                <w:sz w:val="18"/>
                <w:szCs w:val="18"/>
                <w:lang w:eastAsia="pt-BR"/>
              </w:rPr>
            </w:pPr>
          </w:p>
        </w:tc>
        <w:tc>
          <w:tcPr>
            <w:tcW w:w="0" w:type="auto"/>
            <w:tcBorders>
              <w:bottom w:val="single" w:sz="4" w:space="0" w:color="auto"/>
            </w:tcBorders>
          </w:tcPr>
          <w:p w14:paraId="015E400A" w14:textId="77777777" w:rsidR="00A730D8" w:rsidRPr="003853FC" w:rsidRDefault="00A730D8" w:rsidP="00F23B85">
            <w:pPr>
              <w:spacing w:after="60"/>
              <w:rPr>
                <w:rFonts w:ascii="umr10" w:eastAsia="Times New Roman" w:hAnsi="umr10" w:cs="Times New Roman"/>
                <w:color w:val="000000"/>
                <w:sz w:val="18"/>
                <w:szCs w:val="18"/>
                <w:lang w:eastAsia="pt-BR"/>
              </w:rPr>
            </w:pPr>
          </w:p>
        </w:tc>
      </w:tr>
      <w:tr w:rsidR="00A730D8" w:rsidRPr="007F2F8B" w14:paraId="16CD04D8" w14:textId="17CB6B78" w:rsidTr="00A730D8">
        <w:trPr>
          <w:cantSplit/>
          <w:jc w:val="center"/>
        </w:trPr>
        <w:tc>
          <w:tcPr>
            <w:tcW w:w="0" w:type="auto"/>
            <w:tcBorders>
              <w:top w:val="single" w:sz="4" w:space="0" w:color="auto"/>
              <w:bottom w:val="single" w:sz="2" w:space="0" w:color="auto"/>
            </w:tcBorders>
          </w:tcPr>
          <w:p w14:paraId="3ADA4D10"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68</w:t>
            </w: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2" w:space="0" w:color="auto"/>
            </w:tcBorders>
          </w:tcPr>
          <w:p w14:paraId="63CB3354"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top w:val="single" w:sz="4" w:space="0" w:color="auto"/>
              <w:bottom w:val="single" w:sz="2" w:space="0" w:color="auto"/>
            </w:tcBorders>
          </w:tcPr>
          <w:p w14:paraId="057D1987" w14:textId="77777777" w:rsidR="00A730D8" w:rsidRPr="00877734" w:rsidRDefault="00A730D8" w:rsidP="00924874">
            <w:pPr>
              <w:tabs>
                <w:tab w:val="left" w:pos="0"/>
              </w:tabs>
              <w:autoSpaceDE w:val="0"/>
              <w:autoSpaceDN w:val="0"/>
              <w:adjustRightInd w:val="0"/>
              <w:spacing w:after="60"/>
              <w:jc w:val="both"/>
              <w:rPr>
                <w:rFonts w:ascii="umr10" w:hAnsi="umr10"/>
                <w:i/>
                <w:sz w:val="18"/>
                <w:szCs w:val="18"/>
                <w:lang w:val="pt-BR"/>
              </w:rPr>
            </w:pPr>
            <w:r w:rsidRPr="00877734">
              <w:rPr>
                <w:rFonts w:ascii="umr10" w:hAnsi="umr10"/>
                <w:i/>
                <w:sz w:val="18"/>
                <w:szCs w:val="18"/>
                <w:u w:val="single"/>
                <w:lang w:val="pt-BR"/>
              </w:rPr>
              <w:t>Diana, M.</w:t>
            </w:r>
            <w:r w:rsidRPr="00877734">
              <w:rPr>
                <w:rFonts w:ascii="umr10" w:hAnsi="umr10"/>
                <w:i/>
                <w:sz w:val="18"/>
                <w:szCs w:val="18"/>
                <w:lang w:val="pt-BR"/>
              </w:rPr>
              <w:t>, Gerosa, M.A. (2013)</w:t>
            </w:r>
            <w:r>
              <w:rPr>
                <w:rFonts w:ascii="umr10" w:hAnsi="umr10"/>
                <w:i/>
                <w:sz w:val="18"/>
                <w:szCs w:val="18"/>
                <w:lang w:val="pt-BR"/>
              </w:rPr>
              <w:t>,</w:t>
            </w:r>
            <w:r w:rsidRPr="00877734">
              <w:rPr>
                <w:rFonts w:ascii="umr10" w:hAnsi="umr10"/>
                <w:i/>
                <w:sz w:val="18"/>
                <w:szCs w:val="18"/>
                <w:lang w:val="pt-BR"/>
              </w:rPr>
              <w:t xml:space="preserve"> “Desempenho de Sistemas com Dados Georeplicados com Consistência em Momento Indeterminado e na Linha do Tempo”, In: </w:t>
            </w:r>
            <w:r w:rsidRPr="00877734">
              <w:rPr>
                <w:rFonts w:ascii="umr10" w:hAnsi="umr10"/>
                <w:b/>
                <w:i/>
                <w:sz w:val="18"/>
                <w:szCs w:val="18"/>
                <w:lang w:val="pt-BR"/>
              </w:rPr>
              <w:t>XII Workshop em Desempenho de Sistemas Computacionais e de Comunicação (WPerformance 2013)</w:t>
            </w:r>
            <w:r w:rsidRPr="00877734">
              <w:rPr>
                <w:rFonts w:ascii="umr10" w:hAnsi="umr10"/>
                <w:i/>
                <w:sz w:val="18"/>
                <w:szCs w:val="18"/>
                <w:lang w:val="pt-BR"/>
              </w:rPr>
              <w:t>, Maceió</w:t>
            </w:r>
            <w:r>
              <w:rPr>
                <w:rFonts w:ascii="umr10" w:hAnsi="umr10"/>
                <w:i/>
                <w:sz w:val="18"/>
                <w:szCs w:val="18"/>
                <w:lang w:val="pt-BR"/>
              </w:rPr>
              <w:t xml:space="preserve">, </w:t>
            </w:r>
            <w:r w:rsidRPr="00877734">
              <w:rPr>
                <w:rFonts w:ascii="umr10" w:hAnsi="umr10"/>
                <w:i/>
                <w:sz w:val="18"/>
                <w:szCs w:val="18"/>
                <w:lang w:val="pt-BR"/>
              </w:rPr>
              <w:t>25-26</w:t>
            </w:r>
            <w:r>
              <w:rPr>
                <w:rFonts w:ascii="umr10" w:hAnsi="umr10"/>
                <w:i/>
                <w:sz w:val="18"/>
                <w:szCs w:val="18"/>
                <w:lang w:val="pt-BR"/>
              </w:rPr>
              <w:t xml:space="preserve"> Julho</w:t>
            </w:r>
            <w:r w:rsidRPr="00877734">
              <w:rPr>
                <w:rFonts w:ascii="umr10" w:hAnsi="umr10"/>
                <w:i/>
                <w:sz w:val="18"/>
                <w:szCs w:val="18"/>
                <w:lang w:val="pt-BR"/>
              </w:rPr>
              <w:t>.</w:t>
            </w:r>
          </w:p>
        </w:tc>
        <w:tc>
          <w:tcPr>
            <w:tcW w:w="0" w:type="auto"/>
            <w:tcBorders>
              <w:top w:val="single" w:sz="4" w:space="0" w:color="auto"/>
              <w:bottom w:val="single" w:sz="2" w:space="0" w:color="auto"/>
            </w:tcBorders>
          </w:tcPr>
          <w:p w14:paraId="2B48F4C2"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B5</w:t>
            </w:r>
          </w:p>
        </w:tc>
        <w:tc>
          <w:tcPr>
            <w:tcW w:w="0" w:type="auto"/>
            <w:tcBorders>
              <w:top w:val="single" w:sz="4" w:space="0" w:color="auto"/>
              <w:bottom w:val="single" w:sz="2" w:space="0" w:color="auto"/>
            </w:tcBorders>
          </w:tcPr>
          <w:p w14:paraId="28E29078"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c>
          <w:tcPr>
            <w:tcW w:w="0" w:type="auto"/>
            <w:tcBorders>
              <w:top w:val="single" w:sz="4" w:space="0" w:color="auto"/>
              <w:bottom w:val="single" w:sz="2" w:space="0" w:color="auto"/>
            </w:tcBorders>
          </w:tcPr>
          <w:p w14:paraId="71E69809" w14:textId="0422ACE8" w:rsidR="00A730D8" w:rsidRPr="007F2F8B" w:rsidRDefault="00A730D8" w:rsidP="0075221F">
            <w:pPr>
              <w:spacing w:after="160" w:line="259" w:lineRule="auto"/>
              <w:rPr>
                <w:rFonts w:ascii="umr10" w:eastAsia="Times New Roman" w:hAnsi="umr10" w:cs="Times New Roman"/>
                <w:color w:val="000000"/>
                <w:sz w:val="18"/>
                <w:szCs w:val="18"/>
                <w:lang w:val="pt-BR" w:eastAsia="pt-BR"/>
              </w:rPr>
            </w:pPr>
          </w:p>
        </w:tc>
      </w:tr>
      <w:tr w:rsidR="00A730D8" w:rsidRPr="007F2F8B" w14:paraId="56AE685C" w14:textId="36637483" w:rsidTr="00A730D8">
        <w:trPr>
          <w:cantSplit/>
          <w:jc w:val="center"/>
        </w:trPr>
        <w:tc>
          <w:tcPr>
            <w:tcW w:w="0" w:type="auto"/>
            <w:tcBorders>
              <w:top w:val="single" w:sz="12" w:space="0" w:color="auto"/>
              <w:bottom w:val="single" w:sz="4" w:space="0" w:color="auto"/>
            </w:tcBorders>
          </w:tcPr>
          <w:p w14:paraId="523F7D41" w14:textId="77777777" w:rsidR="00A730D8" w:rsidRPr="007F2F8B" w:rsidRDefault="00A730D8" w:rsidP="003853F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val="pt-BR" w:eastAsia="pt-BR"/>
              </w:rPr>
              <w:t>67</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68B4F596" w14:textId="77777777" w:rsidR="00A730D8" w:rsidRPr="007F2F8B" w:rsidRDefault="00A730D8" w:rsidP="003853F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val="pt-BR" w:eastAsia="pt-BR"/>
              </w:rPr>
              <w:t>2012</w:t>
            </w:r>
          </w:p>
        </w:tc>
        <w:tc>
          <w:tcPr>
            <w:tcW w:w="0" w:type="auto"/>
            <w:tcBorders>
              <w:top w:val="single" w:sz="12" w:space="0" w:color="auto"/>
              <w:bottom w:val="single" w:sz="4" w:space="0" w:color="auto"/>
            </w:tcBorders>
          </w:tcPr>
          <w:p w14:paraId="013E6692"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Oliva, G.</w:t>
            </w:r>
            <w:r w:rsidRPr="00E446FB">
              <w:rPr>
                <w:rFonts w:ascii="umr10" w:hAnsi="umr10"/>
                <w:i/>
                <w:sz w:val="18"/>
                <w:szCs w:val="18"/>
              </w:rPr>
              <w:t xml:space="preserve">, </w:t>
            </w:r>
            <w:r w:rsidRPr="00E446FB">
              <w:rPr>
                <w:rFonts w:ascii="umr10" w:hAnsi="umr10"/>
                <w:i/>
                <w:sz w:val="18"/>
                <w:szCs w:val="18"/>
                <w:u w:val="single"/>
              </w:rPr>
              <w:t>Santana, F.W.</w:t>
            </w:r>
            <w:r w:rsidRPr="00E446FB">
              <w:rPr>
                <w:rFonts w:ascii="umr10" w:hAnsi="umr10"/>
                <w:i/>
                <w:sz w:val="18"/>
                <w:szCs w:val="18"/>
              </w:rPr>
              <w:t>, Oliveira, K.C.M</w:t>
            </w:r>
            <w:r>
              <w:rPr>
                <w:rFonts w:ascii="umr10" w:hAnsi="umr10"/>
                <w:i/>
                <w:sz w:val="18"/>
                <w:szCs w:val="18"/>
              </w:rPr>
              <w:t>., Souza, C.R.B. &amp; Gerosa, M.A. (2012),</w:t>
            </w:r>
            <w:r w:rsidRPr="00E446FB">
              <w:rPr>
                <w:rFonts w:ascii="umr10" w:hAnsi="umr10"/>
                <w:i/>
                <w:sz w:val="18"/>
                <w:szCs w:val="18"/>
              </w:rPr>
              <w:t xml:space="preserve"> “Characterizing Key Developers in a Development Group: A Case Study with Apache Ant”, </w:t>
            </w:r>
            <w:r w:rsidRPr="00E446FB">
              <w:rPr>
                <w:rFonts w:ascii="umr10" w:hAnsi="umr10"/>
                <w:b/>
                <w:i/>
                <w:sz w:val="18"/>
                <w:szCs w:val="18"/>
              </w:rPr>
              <w:t>17th CRIWG Conference on Collaboration and Technology (CRIWG 2012)</w:t>
            </w:r>
            <w:r>
              <w:rPr>
                <w:rFonts w:ascii="umr10" w:hAnsi="umr10"/>
                <w:i/>
                <w:sz w:val="18"/>
                <w:szCs w:val="18"/>
              </w:rPr>
              <w:t xml:space="preserve">, Springer, </w:t>
            </w:r>
            <w:r w:rsidRPr="00E446FB">
              <w:rPr>
                <w:rFonts w:ascii="umr10" w:hAnsi="umr10"/>
                <w:i/>
                <w:sz w:val="18"/>
                <w:szCs w:val="18"/>
              </w:rPr>
              <w:t>Lecture Notes in Computer Science</w:t>
            </w:r>
            <w:r>
              <w:rPr>
                <w:rFonts w:ascii="umr10" w:hAnsi="umr10"/>
                <w:i/>
                <w:sz w:val="18"/>
                <w:szCs w:val="18"/>
              </w:rPr>
              <w:t>, Raeslfeld, Alemanha, 16-19 Setembro</w:t>
            </w:r>
            <w:r w:rsidRPr="00E446FB">
              <w:rPr>
                <w:rFonts w:ascii="umr10" w:hAnsi="umr10"/>
                <w:i/>
                <w:sz w:val="18"/>
                <w:szCs w:val="18"/>
              </w:rPr>
              <w:t>.</w:t>
            </w:r>
          </w:p>
        </w:tc>
        <w:tc>
          <w:tcPr>
            <w:tcW w:w="0" w:type="auto"/>
            <w:tcBorders>
              <w:top w:val="single" w:sz="12" w:space="0" w:color="auto"/>
              <w:bottom w:val="single" w:sz="4" w:space="0" w:color="auto"/>
            </w:tcBorders>
          </w:tcPr>
          <w:p w14:paraId="51F191C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bottom w:val="single" w:sz="4" w:space="0" w:color="auto"/>
            </w:tcBorders>
          </w:tcPr>
          <w:p w14:paraId="3B73707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2079A294"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2DCC545C" w14:textId="755ECB33" w:rsidTr="00A730D8">
        <w:trPr>
          <w:cantSplit/>
          <w:jc w:val="center"/>
        </w:trPr>
        <w:tc>
          <w:tcPr>
            <w:tcW w:w="0" w:type="auto"/>
            <w:tcBorders>
              <w:bottom w:val="single" w:sz="4" w:space="0" w:color="auto"/>
            </w:tcBorders>
          </w:tcPr>
          <w:p w14:paraId="7BE6772C"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66</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5376C673"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bottom w:val="single" w:sz="4" w:space="0" w:color="auto"/>
            </w:tcBorders>
          </w:tcPr>
          <w:p w14:paraId="0EA8002C"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u w:val="single"/>
              </w:rPr>
            </w:pPr>
            <w:r w:rsidRPr="00E446FB">
              <w:rPr>
                <w:rFonts w:ascii="umr10" w:hAnsi="umr10"/>
                <w:i/>
                <w:sz w:val="18"/>
                <w:szCs w:val="18"/>
                <w:u w:val="single"/>
              </w:rPr>
              <w:t>Steinmacher, I.</w:t>
            </w:r>
            <w:r w:rsidRPr="00E446FB">
              <w:rPr>
                <w:rFonts w:ascii="umr10" w:hAnsi="umr10"/>
                <w:i/>
                <w:sz w:val="18"/>
                <w:szCs w:val="18"/>
              </w:rPr>
              <w:t xml:space="preserve">, </w:t>
            </w:r>
            <w:r w:rsidRPr="00E446FB">
              <w:rPr>
                <w:rFonts w:ascii="umr10" w:hAnsi="umr10"/>
                <w:i/>
                <w:sz w:val="18"/>
                <w:szCs w:val="18"/>
                <w:u w:val="single"/>
              </w:rPr>
              <w:t>Wiese, I.S.</w:t>
            </w:r>
            <w:r w:rsidRPr="00E446FB">
              <w:rPr>
                <w:rFonts w:ascii="umr10" w:hAnsi="umr10"/>
                <w:i/>
                <w:sz w:val="18"/>
                <w:szCs w:val="18"/>
              </w:rPr>
              <w:t xml:space="preserve">, Gerosa, M.A. (2012), “Recommending Mentors to Software Project Newcomers”, </w:t>
            </w:r>
            <w:r w:rsidRPr="00E446FB">
              <w:rPr>
                <w:rFonts w:ascii="umr10" w:hAnsi="umr10"/>
                <w:b/>
                <w:i/>
                <w:sz w:val="18"/>
                <w:szCs w:val="18"/>
              </w:rPr>
              <w:t>3rd International Workshop on Recommendation Systems for Software Engineering</w:t>
            </w:r>
            <w:r w:rsidRPr="00E446FB">
              <w:rPr>
                <w:rFonts w:ascii="umr10" w:hAnsi="umr10"/>
                <w:i/>
                <w:sz w:val="18"/>
                <w:szCs w:val="18"/>
              </w:rPr>
              <w:t xml:space="preserve"> </w:t>
            </w:r>
            <w:r w:rsidRPr="00E446FB">
              <w:rPr>
                <w:rFonts w:ascii="umr10" w:hAnsi="umr10"/>
                <w:b/>
                <w:i/>
                <w:sz w:val="18"/>
                <w:szCs w:val="18"/>
              </w:rPr>
              <w:t>(RSSE</w:t>
            </w:r>
            <w:r>
              <w:rPr>
                <w:rFonts w:ascii="umr10" w:hAnsi="umr10"/>
                <w:b/>
                <w:i/>
                <w:sz w:val="18"/>
                <w:szCs w:val="18"/>
              </w:rPr>
              <w:t xml:space="preserve"> 2012</w:t>
            </w:r>
            <w:r w:rsidRPr="00E446FB">
              <w:rPr>
                <w:rFonts w:ascii="umr10" w:hAnsi="umr10"/>
                <w:b/>
                <w:i/>
                <w:sz w:val="18"/>
                <w:szCs w:val="18"/>
              </w:rPr>
              <w:t>)</w:t>
            </w:r>
            <w:r>
              <w:rPr>
                <w:rFonts w:ascii="umr10" w:hAnsi="umr10"/>
                <w:i/>
                <w:sz w:val="18"/>
                <w:szCs w:val="18"/>
              </w:rPr>
              <w:t>, Zurich, Suíça, 4 Junho, IEEE</w:t>
            </w:r>
            <w:r w:rsidRPr="00E446FB">
              <w:rPr>
                <w:rFonts w:ascii="umr10" w:hAnsi="umr10"/>
                <w:i/>
                <w:sz w:val="18"/>
                <w:szCs w:val="18"/>
              </w:rPr>
              <w:t>.</w:t>
            </w:r>
            <w:r>
              <w:rPr>
                <w:rFonts w:ascii="umr10" w:hAnsi="umr10"/>
                <w:i/>
                <w:sz w:val="18"/>
                <w:szCs w:val="18"/>
              </w:rPr>
              <w:t xml:space="preserve"> </w:t>
            </w:r>
            <w:r w:rsidRPr="00814DEA">
              <w:rPr>
                <w:rFonts w:ascii="umr10" w:hAnsi="umr10" w:cs="Arial"/>
                <w:bCs/>
                <w:i/>
                <w:sz w:val="18"/>
                <w:szCs w:val="18"/>
              </w:rPr>
              <w:t>DOI:</w:t>
            </w:r>
            <w:r w:rsidRPr="00877734">
              <w:rPr>
                <w:rFonts w:ascii="umr10" w:hAnsi="umr10" w:cs="Arial"/>
                <w:bCs/>
                <w:i/>
                <w:sz w:val="18"/>
                <w:szCs w:val="18"/>
              </w:rPr>
              <w:t> </w:t>
            </w:r>
            <w:hyperlink r:id="rId99" w:tgtFrame="blank" w:history="1">
              <w:r w:rsidRPr="00877734">
                <w:rPr>
                  <w:rStyle w:val="Hyperlink"/>
                  <w:rFonts w:ascii="umr10" w:hAnsi="umr10" w:cs="Arial"/>
                  <w:i/>
                  <w:color w:val="auto"/>
                  <w:sz w:val="18"/>
                  <w:szCs w:val="18"/>
                  <w:u w:val="none"/>
                </w:rPr>
                <w:t>10.1109/RSSE.2012.6233413</w:t>
              </w:r>
            </w:hyperlink>
          </w:p>
        </w:tc>
        <w:tc>
          <w:tcPr>
            <w:tcW w:w="0" w:type="auto"/>
            <w:tcBorders>
              <w:bottom w:val="single" w:sz="4" w:space="0" w:color="auto"/>
            </w:tcBorders>
          </w:tcPr>
          <w:p w14:paraId="5E1B5C05" w14:textId="77777777" w:rsidR="00A730D8" w:rsidRPr="00B3342F" w:rsidRDefault="00A730D8" w:rsidP="003853F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w:t>
            </w:r>
          </w:p>
        </w:tc>
        <w:tc>
          <w:tcPr>
            <w:tcW w:w="0" w:type="auto"/>
            <w:tcBorders>
              <w:bottom w:val="single" w:sz="4" w:space="0" w:color="auto"/>
            </w:tcBorders>
          </w:tcPr>
          <w:p w14:paraId="5AA602F5" w14:textId="77777777" w:rsidR="00A730D8" w:rsidRPr="00B3342F" w:rsidRDefault="00A730D8" w:rsidP="00F23B85">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w:t>
            </w:r>
          </w:p>
        </w:tc>
        <w:tc>
          <w:tcPr>
            <w:tcW w:w="0" w:type="auto"/>
            <w:tcBorders>
              <w:bottom w:val="single" w:sz="4" w:space="0" w:color="auto"/>
            </w:tcBorders>
          </w:tcPr>
          <w:p w14:paraId="50A64FA6" w14:textId="77777777" w:rsidR="00A730D8" w:rsidRPr="00B3342F" w:rsidRDefault="00A730D8" w:rsidP="00F23B85">
            <w:pPr>
              <w:spacing w:after="60"/>
              <w:rPr>
                <w:rFonts w:ascii="umr10" w:eastAsia="Times New Roman" w:hAnsi="umr10" w:cs="Times New Roman"/>
                <w:color w:val="000000"/>
                <w:sz w:val="18"/>
                <w:szCs w:val="18"/>
                <w:lang w:eastAsia="pt-BR"/>
              </w:rPr>
            </w:pPr>
          </w:p>
        </w:tc>
      </w:tr>
      <w:tr w:rsidR="00A730D8" w:rsidRPr="007F2F8B" w14:paraId="33192AF5" w14:textId="174A7158" w:rsidTr="00A730D8">
        <w:trPr>
          <w:cantSplit/>
          <w:jc w:val="center"/>
        </w:trPr>
        <w:tc>
          <w:tcPr>
            <w:tcW w:w="0" w:type="auto"/>
            <w:tcBorders>
              <w:bottom w:val="single" w:sz="4" w:space="0" w:color="auto"/>
            </w:tcBorders>
          </w:tcPr>
          <w:p w14:paraId="12CD21B8" w14:textId="77777777" w:rsidR="00A730D8" w:rsidRPr="00B3342F" w:rsidRDefault="00A730D8" w:rsidP="003853F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65.</w:t>
            </w:r>
          </w:p>
        </w:tc>
        <w:tc>
          <w:tcPr>
            <w:tcW w:w="0" w:type="auto"/>
            <w:tcBorders>
              <w:bottom w:val="single" w:sz="4" w:space="0" w:color="auto"/>
            </w:tcBorders>
          </w:tcPr>
          <w:p w14:paraId="62935094" w14:textId="77777777" w:rsidR="00A730D8" w:rsidRPr="00B3342F" w:rsidRDefault="00A730D8" w:rsidP="003853F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2012</w:t>
            </w:r>
          </w:p>
        </w:tc>
        <w:tc>
          <w:tcPr>
            <w:tcW w:w="0" w:type="auto"/>
            <w:tcBorders>
              <w:bottom w:val="single" w:sz="4" w:space="0" w:color="auto"/>
            </w:tcBorders>
          </w:tcPr>
          <w:p w14:paraId="48873B92"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Oliva, G. A.</w:t>
            </w:r>
            <w:r w:rsidRPr="00E446FB">
              <w:rPr>
                <w:rFonts w:ascii="umr10" w:hAnsi="umr10"/>
                <w:i/>
                <w:sz w:val="18"/>
                <w:szCs w:val="18"/>
              </w:rPr>
              <w:t xml:space="preserve">, </w:t>
            </w:r>
            <w:r w:rsidRPr="00E446FB">
              <w:rPr>
                <w:rFonts w:ascii="umr10" w:hAnsi="umr10"/>
                <w:i/>
                <w:sz w:val="18"/>
                <w:szCs w:val="18"/>
                <w:u w:val="single"/>
              </w:rPr>
              <w:t>Santana, F.</w:t>
            </w:r>
            <w:r w:rsidRPr="00E446FB">
              <w:rPr>
                <w:rFonts w:ascii="umr10" w:hAnsi="umr10"/>
                <w:i/>
                <w:sz w:val="18"/>
                <w:szCs w:val="18"/>
              </w:rPr>
              <w:t xml:space="preserve">, Gerosa, M. A., Souza, C. (2012), “Preprocessing Change-Sets to Improve Logical Dependencies Identification”, </w:t>
            </w:r>
            <w:r>
              <w:rPr>
                <w:rFonts w:ascii="umr10" w:hAnsi="umr10"/>
                <w:b/>
                <w:i/>
                <w:sz w:val="18"/>
                <w:szCs w:val="18"/>
              </w:rPr>
              <w:t>6th</w:t>
            </w:r>
            <w:r w:rsidRPr="00E446FB">
              <w:rPr>
                <w:rFonts w:ascii="umr10" w:hAnsi="umr10"/>
                <w:b/>
                <w:i/>
                <w:sz w:val="18"/>
                <w:szCs w:val="18"/>
              </w:rPr>
              <w:t xml:space="preserve"> International Workshop on Software Quality and Maintainability (SQM</w:t>
            </w:r>
            <w:r>
              <w:rPr>
                <w:rFonts w:ascii="umr10" w:hAnsi="umr10"/>
                <w:b/>
                <w:i/>
                <w:sz w:val="18"/>
                <w:szCs w:val="18"/>
              </w:rPr>
              <w:t xml:space="preserve"> 2012</w:t>
            </w:r>
            <w:r w:rsidRPr="00E446FB">
              <w:rPr>
                <w:rFonts w:ascii="umr10" w:hAnsi="umr10"/>
                <w:b/>
                <w:i/>
                <w:sz w:val="18"/>
                <w:szCs w:val="18"/>
              </w:rPr>
              <w:t>)</w:t>
            </w:r>
            <w:r>
              <w:rPr>
                <w:rFonts w:ascii="umr10" w:hAnsi="umr10"/>
                <w:i/>
                <w:sz w:val="18"/>
                <w:szCs w:val="18"/>
              </w:rPr>
              <w:t>, Szeged, Hungria</w:t>
            </w:r>
            <w:r w:rsidRPr="00E446FB">
              <w:rPr>
                <w:rFonts w:ascii="umr10" w:hAnsi="umr10"/>
                <w:i/>
                <w:sz w:val="18"/>
                <w:szCs w:val="18"/>
              </w:rPr>
              <w:t>,</w:t>
            </w:r>
            <w:r>
              <w:rPr>
                <w:rFonts w:ascii="umr10" w:hAnsi="umr10"/>
                <w:i/>
                <w:sz w:val="18"/>
                <w:szCs w:val="18"/>
              </w:rPr>
              <w:t xml:space="preserve"> 27-30 Março,</w:t>
            </w:r>
            <w:r w:rsidRPr="00E446FB">
              <w:rPr>
                <w:rFonts w:ascii="umr10" w:hAnsi="umr10"/>
                <w:i/>
                <w:sz w:val="18"/>
                <w:szCs w:val="18"/>
              </w:rPr>
              <w:t xml:space="preserve"> p. 17-24.</w:t>
            </w:r>
          </w:p>
        </w:tc>
        <w:tc>
          <w:tcPr>
            <w:tcW w:w="0" w:type="auto"/>
            <w:tcBorders>
              <w:bottom w:val="single" w:sz="4" w:space="0" w:color="auto"/>
            </w:tcBorders>
          </w:tcPr>
          <w:p w14:paraId="070528E8"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bottom w:val="single" w:sz="4" w:space="0" w:color="auto"/>
            </w:tcBorders>
          </w:tcPr>
          <w:p w14:paraId="6BFF101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1DEAEEE0"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4521478E" w14:textId="58DAB9CD" w:rsidTr="00A730D8">
        <w:trPr>
          <w:cantSplit/>
          <w:jc w:val="center"/>
        </w:trPr>
        <w:tc>
          <w:tcPr>
            <w:tcW w:w="0" w:type="auto"/>
            <w:tcBorders>
              <w:bottom w:val="single" w:sz="2" w:space="0" w:color="auto"/>
            </w:tcBorders>
          </w:tcPr>
          <w:p w14:paraId="6791C25B"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64</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5DDA1697"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bottom w:val="single" w:sz="2" w:space="0" w:color="auto"/>
            </w:tcBorders>
          </w:tcPr>
          <w:p w14:paraId="12A19086" w14:textId="77777777" w:rsidR="00A730D8" w:rsidRPr="00B3342F" w:rsidRDefault="00A730D8" w:rsidP="00924874">
            <w:pPr>
              <w:tabs>
                <w:tab w:val="left" w:pos="0"/>
              </w:tabs>
              <w:autoSpaceDE w:val="0"/>
              <w:autoSpaceDN w:val="0"/>
              <w:adjustRightInd w:val="0"/>
              <w:spacing w:after="60"/>
              <w:jc w:val="both"/>
              <w:rPr>
                <w:rFonts w:ascii="Arial" w:hAnsi="Arial" w:cs="Arial"/>
                <w:bCs/>
                <w:color w:val="333333"/>
                <w:sz w:val="18"/>
                <w:szCs w:val="18"/>
              </w:rPr>
            </w:pPr>
            <w:r w:rsidRPr="00E446FB">
              <w:rPr>
                <w:rFonts w:ascii="umr10" w:hAnsi="umr10"/>
                <w:i/>
                <w:sz w:val="18"/>
                <w:szCs w:val="18"/>
                <w:u w:val="single"/>
              </w:rPr>
              <w:t>Silva, J.T.</w:t>
            </w:r>
            <w:r w:rsidRPr="00E446FB">
              <w:rPr>
                <w:rFonts w:ascii="umr10" w:hAnsi="umr10"/>
                <w:i/>
                <w:sz w:val="18"/>
                <w:szCs w:val="18"/>
              </w:rPr>
              <w:t xml:space="preserve"> &amp; Gerosa, M.A., </w:t>
            </w:r>
            <w:r w:rsidRPr="00E446FB">
              <w:rPr>
                <w:rFonts w:ascii="umr10" w:hAnsi="umr10"/>
                <w:i/>
                <w:sz w:val="18"/>
                <w:szCs w:val="18"/>
                <w:u w:val="single"/>
              </w:rPr>
              <w:t>Wiese, I.</w:t>
            </w:r>
            <w:r w:rsidRPr="00E446FB">
              <w:rPr>
                <w:rFonts w:ascii="umr10" w:hAnsi="umr10"/>
                <w:i/>
                <w:sz w:val="18"/>
                <w:szCs w:val="18"/>
              </w:rPr>
              <w:t xml:space="preserve">, Ré, R., </w:t>
            </w:r>
            <w:r w:rsidRPr="00E446FB">
              <w:rPr>
                <w:rFonts w:ascii="umr10" w:hAnsi="umr10"/>
                <w:i/>
                <w:sz w:val="18"/>
                <w:szCs w:val="18"/>
                <w:u w:val="single"/>
              </w:rPr>
              <w:t>Steinmacher, I.</w:t>
            </w:r>
            <w:r>
              <w:rPr>
                <w:rFonts w:ascii="umr10" w:hAnsi="umr10"/>
                <w:i/>
                <w:sz w:val="18"/>
                <w:szCs w:val="18"/>
              </w:rPr>
              <w:t xml:space="preserve"> (2012),</w:t>
            </w:r>
            <w:r w:rsidRPr="00E446FB">
              <w:rPr>
                <w:rFonts w:ascii="umr10" w:hAnsi="umr10"/>
                <w:i/>
                <w:sz w:val="18"/>
                <w:szCs w:val="18"/>
              </w:rPr>
              <w:t xml:space="preserve"> “An Extensible Service for Experts Recommendation on Distributed Software Development Projects”, </w:t>
            </w:r>
            <w:r w:rsidRPr="00550EC8">
              <w:rPr>
                <w:rFonts w:ascii="umr10" w:hAnsi="umr10"/>
                <w:b/>
                <w:i/>
                <w:sz w:val="18"/>
                <w:szCs w:val="18"/>
              </w:rPr>
              <w:t>6</w:t>
            </w:r>
            <w:r>
              <w:rPr>
                <w:rFonts w:ascii="umr10" w:hAnsi="umr10"/>
                <w:b/>
                <w:i/>
                <w:sz w:val="18"/>
                <w:szCs w:val="18"/>
              </w:rPr>
              <w:t xml:space="preserve">th </w:t>
            </w:r>
            <w:r w:rsidRPr="00550EC8">
              <w:rPr>
                <w:rFonts w:ascii="umr10" w:hAnsi="umr10"/>
                <w:b/>
                <w:i/>
                <w:sz w:val="18"/>
                <w:szCs w:val="18"/>
              </w:rPr>
              <w:t>International</w:t>
            </w:r>
            <w:r w:rsidRPr="00E446FB">
              <w:rPr>
                <w:rFonts w:ascii="umr10" w:hAnsi="umr10"/>
                <w:b/>
                <w:i/>
                <w:sz w:val="18"/>
                <w:szCs w:val="18"/>
              </w:rPr>
              <w:t xml:space="preserve"> Workshop on Tool Support Development and Management in Distributed Software </w:t>
            </w:r>
            <w:r w:rsidRPr="009B1F19">
              <w:rPr>
                <w:rFonts w:ascii="umr10" w:hAnsi="umr10"/>
                <w:b/>
                <w:i/>
                <w:sz w:val="18"/>
                <w:szCs w:val="18"/>
              </w:rPr>
              <w:t xml:space="preserve">Projects </w:t>
            </w:r>
            <w:r w:rsidRPr="009B1F19">
              <w:rPr>
                <w:rStyle w:val="apple-converted-space"/>
                <w:rFonts w:cs="Arial"/>
                <w:b/>
                <w:i/>
                <w:color w:val="000000"/>
                <w:sz w:val="20"/>
              </w:rPr>
              <w:t> </w:t>
            </w:r>
            <w:r>
              <w:rPr>
                <w:rFonts w:ascii="umr10" w:hAnsi="umr10" w:cs="Arial"/>
                <w:b/>
                <w:i/>
                <w:sz w:val="18"/>
                <w:szCs w:val="18"/>
              </w:rPr>
              <w:t>(REMIDI 201</w:t>
            </w:r>
            <w:r w:rsidRPr="009B1F19">
              <w:rPr>
                <w:rFonts w:ascii="umr10" w:hAnsi="umr10" w:cs="Arial"/>
                <w:b/>
                <w:i/>
                <w:sz w:val="18"/>
                <w:szCs w:val="18"/>
              </w:rPr>
              <w:t>2</w:t>
            </w:r>
            <w:r w:rsidRPr="009B1F19">
              <w:rPr>
                <w:rFonts w:cs="Arial"/>
                <w:color w:val="000000"/>
                <w:sz w:val="20"/>
              </w:rPr>
              <w:t>)</w:t>
            </w:r>
            <w:r>
              <w:rPr>
                <w:rFonts w:cs="Arial"/>
                <w:color w:val="000000"/>
                <w:sz w:val="20"/>
              </w:rPr>
              <w:t>,</w:t>
            </w:r>
            <w:r w:rsidRPr="00E446FB">
              <w:rPr>
                <w:rFonts w:ascii="umr10" w:hAnsi="umr10"/>
                <w:i/>
                <w:sz w:val="18"/>
                <w:szCs w:val="18"/>
              </w:rPr>
              <w:t xml:space="preserve"> 7</w:t>
            </w:r>
            <w:r w:rsidRPr="00E446FB">
              <w:rPr>
                <w:rFonts w:ascii="umr10" w:hAnsi="umr10"/>
                <w:i/>
                <w:sz w:val="18"/>
                <w:szCs w:val="18"/>
                <w:vertAlign w:val="superscript"/>
              </w:rPr>
              <w:t>th</w:t>
            </w:r>
            <w:r w:rsidRPr="00E446FB">
              <w:rPr>
                <w:rFonts w:ascii="umr10" w:hAnsi="umr10"/>
                <w:i/>
                <w:sz w:val="18"/>
                <w:szCs w:val="18"/>
              </w:rPr>
              <w:t xml:space="preserve"> IEEE International Conference</w:t>
            </w:r>
            <w:r>
              <w:rPr>
                <w:rFonts w:ascii="umr10" w:hAnsi="umr10"/>
                <w:i/>
                <w:sz w:val="18"/>
                <w:szCs w:val="18"/>
              </w:rPr>
              <w:t xml:space="preserve"> on Global Software Engineering, Porto Alegre, 27 Agosto. </w:t>
            </w:r>
            <w:r w:rsidRPr="00550EC8">
              <w:rPr>
                <w:rFonts w:ascii="umr10" w:hAnsi="umr10" w:cs="Arial"/>
                <w:bCs/>
                <w:i/>
                <w:color w:val="333333"/>
                <w:sz w:val="18"/>
                <w:szCs w:val="18"/>
              </w:rPr>
              <w:t xml:space="preserve">DOI: </w:t>
            </w:r>
            <w:r w:rsidRPr="00550EC8">
              <w:rPr>
                <w:rFonts w:ascii="umr10" w:hAnsi="umr10" w:cs="Arial"/>
                <w:i/>
                <w:sz w:val="18"/>
                <w:szCs w:val="18"/>
              </w:rPr>
              <w:t>10.1109/ICGSEW.2012.9</w:t>
            </w:r>
          </w:p>
        </w:tc>
        <w:tc>
          <w:tcPr>
            <w:tcW w:w="0" w:type="auto"/>
            <w:tcBorders>
              <w:bottom w:val="single" w:sz="2" w:space="0" w:color="auto"/>
            </w:tcBorders>
          </w:tcPr>
          <w:p w14:paraId="5B322D35"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2EFD43DD"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5A16D0AD"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08CDF2C6" w14:textId="38506992" w:rsidTr="00A730D8">
        <w:trPr>
          <w:cantSplit/>
          <w:jc w:val="center"/>
        </w:trPr>
        <w:tc>
          <w:tcPr>
            <w:tcW w:w="0" w:type="auto"/>
            <w:tcBorders>
              <w:bottom w:val="single" w:sz="2" w:space="0" w:color="auto"/>
            </w:tcBorders>
          </w:tcPr>
          <w:p w14:paraId="28C2FD5C"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63</w:t>
            </w: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5B7E860A"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bottom w:val="single" w:sz="2" w:space="0" w:color="auto"/>
            </w:tcBorders>
          </w:tcPr>
          <w:p w14:paraId="1FE922BF" w14:textId="77777777" w:rsidR="00A730D8" w:rsidRPr="00877734" w:rsidRDefault="00A730D8" w:rsidP="00924874">
            <w:pPr>
              <w:tabs>
                <w:tab w:val="left" w:pos="0"/>
              </w:tabs>
              <w:autoSpaceDE w:val="0"/>
              <w:autoSpaceDN w:val="0"/>
              <w:adjustRightInd w:val="0"/>
              <w:spacing w:after="60"/>
              <w:jc w:val="both"/>
              <w:rPr>
                <w:rFonts w:ascii="umr10" w:hAnsi="umr10"/>
                <w:i/>
                <w:sz w:val="18"/>
                <w:szCs w:val="18"/>
                <w:lang w:val="pt-BR"/>
              </w:rPr>
            </w:pPr>
            <w:r w:rsidRPr="00877734">
              <w:rPr>
                <w:rFonts w:ascii="umr10" w:hAnsi="umr10"/>
                <w:i/>
                <w:sz w:val="18"/>
                <w:szCs w:val="18"/>
                <w:lang w:val="pt-BR"/>
              </w:rPr>
              <w:t>Kraemer, A., Kawamoto, A.L.S., Gerosa, M.A. (2012)</w:t>
            </w:r>
            <w:r>
              <w:rPr>
                <w:rFonts w:ascii="umr10" w:hAnsi="umr10"/>
                <w:i/>
                <w:sz w:val="18"/>
                <w:szCs w:val="18"/>
                <w:lang w:val="pt-BR"/>
              </w:rPr>
              <w:t>,</w:t>
            </w:r>
            <w:r w:rsidRPr="00877734">
              <w:rPr>
                <w:rFonts w:ascii="umr10" w:hAnsi="umr10"/>
                <w:i/>
                <w:sz w:val="18"/>
                <w:szCs w:val="18"/>
                <w:lang w:val="pt-BR"/>
              </w:rPr>
              <w:t xml:space="preserve"> “Predição de Resultado de Eleição para Reitor de Universidade usando Tweets como Fonte de Pesquisa”, </w:t>
            </w:r>
            <w:r w:rsidRPr="00877734">
              <w:rPr>
                <w:rFonts w:ascii="umr10" w:hAnsi="umr10"/>
                <w:b/>
                <w:i/>
                <w:sz w:val="18"/>
                <w:szCs w:val="18"/>
                <w:lang w:val="pt-BR"/>
              </w:rPr>
              <w:t>IADIS Ibero-Americana Conference on WWW/Internet</w:t>
            </w:r>
            <w:r w:rsidRPr="00877734">
              <w:rPr>
                <w:rFonts w:ascii="umr10" w:hAnsi="umr10"/>
                <w:i/>
                <w:sz w:val="18"/>
                <w:szCs w:val="18"/>
                <w:lang w:val="pt-BR"/>
              </w:rPr>
              <w:t>, Madri, p. 11-18.</w:t>
            </w:r>
          </w:p>
        </w:tc>
        <w:tc>
          <w:tcPr>
            <w:tcW w:w="0" w:type="auto"/>
            <w:tcBorders>
              <w:bottom w:val="single" w:sz="2" w:space="0" w:color="auto"/>
            </w:tcBorders>
          </w:tcPr>
          <w:p w14:paraId="4DE6CF8E"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2" w:space="0" w:color="auto"/>
            </w:tcBorders>
          </w:tcPr>
          <w:p w14:paraId="2AB55015"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7FEECF04"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877734" w14:paraId="79D08FCE" w14:textId="0788C983" w:rsidTr="00A730D8">
        <w:trPr>
          <w:cantSplit/>
          <w:jc w:val="center"/>
        </w:trPr>
        <w:tc>
          <w:tcPr>
            <w:tcW w:w="0" w:type="auto"/>
            <w:tcBorders>
              <w:bottom w:val="single" w:sz="2" w:space="0" w:color="auto"/>
            </w:tcBorders>
          </w:tcPr>
          <w:p w14:paraId="5FE751CC" w14:textId="77777777" w:rsidR="00A730D8" w:rsidRPr="003853FC" w:rsidRDefault="00A730D8" w:rsidP="00616DC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62</w:t>
            </w:r>
            <w:r w:rsidRPr="003853FC">
              <w:rPr>
                <w:rFonts w:ascii="umr10" w:eastAsia="Times New Roman" w:hAnsi="umr10" w:cs="Times New Roman"/>
                <w:color w:val="000000"/>
                <w:sz w:val="18"/>
                <w:szCs w:val="18"/>
                <w:lang w:eastAsia="pt-BR"/>
              </w:rPr>
              <w:t>.</w:t>
            </w:r>
          </w:p>
        </w:tc>
        <w:tc>
          <w:tcPr>
            <w:tcW w:w="0" w:type="auto"/>
            <w:tcBorders>
              <w:bottom w:val="single" w:sz="2" w:space="0" w:color="auto"/>
            </w:tcBorders>
          </w:tcPr>
          <w:p w14:paraId="4839DDF8" w14:textId="77777777" w:rsidR="00A730D8" w:rsidRPr="003853FC" w:rsidRDefault="00A730D8" w:rsidP="00616DCC">
            <w:pPr>
              <w:spacing w:after="60"/>
              <w:rPr>
                <w:rFonts w:ascii="umr10" w:eastAsia="Times New Roman" w:hAnsi="umr10" w:cs="Times New Roman"/>
                <w:color w:val="000000"/>
                <w:sz w:val="18"/>
                <w:szCs w:val="18"/>
                <w:lang w:eastAsia="pt-BR"/>
              </w:rPr>
            </w:pPr>
            <w:r w:rsidRPr="003853FC">
              <w:rPr>
                <w:rFonts w:ascii="umr10" w:eastAsia="Times New Roman" w:hAnsi="umr10" w:cs="Times New Roman"/>
                <w:color w:val="000000"/>
                <w:sz w:val="18"/>
                <w:szCs w:val="18"/>
                <w:lang w:eastAsia="pt-BR"/>
              </w:rPr>
              <w:t>2012</w:t>
            </w:r>
          </w:p>
        </w:tc>
        <w:tc>
          <w:tcPr>
            <w:tcW w:w="0" w:type="auto"/>
            <w:tcBorders>
              <w:bottom w:val="single" w:sz="2" w:space="0" w:color="auto"/>
            </w:tcBorders>
          </w:tcPr>
          <w:p w14:paraId="6F054B48" w14:textId="77777777" w:rsidR="00A730D8" w:rsidRPr="00877734" w:rsidRDefault="00A730D8" w:rsidP="00924874">
            <w:pPr>
              <w:tabs>
                <w:tab w:val="left" w:pos="0"/>
              </w:tabs>
              <w:autoSpaceDE w:val="0"/>
              <w:autoSpaceDN w:val="0"/>
              <w:adjustRightInd w:val="0"/>
              <w:spacing w:after="60"/>
              <w:jc w:val="both"/>
              <w:rPr>
                <w:rFonts w:ascii="umr10" w:hAnsi="umr10"/>
                <w:i/>
                <w:sz w:val="18"/>
                <w:szCs w:val="18"/>
                <w:u w:val="single"/>
                <w:lang w:val="pt-BR"/>
              </w:rPr>
            </w:pPr>
            <w:r w:rsidRPr="00877734">
              <w:rPr>
                <w:rFonts w:ascii="umr10" w:hAnsi="umr10"/>
                <w:i/>
                <w:sz w:val="18"/>
                <w:szCs w:val="18"/>
                <w:u w:val="single"/>
                <w:lang w:val="pt-BR"/>
              </w:rPr>
              <w:t>Aniche, M.</w:t>
            </w:r>
            <w:r>
              <w:rPr>
                <w:rFonts w:ascii="umr10" w:hAnsi="umr10"/>
                <w:i/>
                <w:sz w:val="18"/>
                <w:szCs w:val="18"/>
                <w:lang w:val="pt-BR"/>
              </w:rPr>
              <w:t xml:space="preserve">, </w:t>
            </w:r>
            <w:r w:rsidRPr="00877734">
              <w:rPr>
                <w:rFonts w:ascii="umr10" w:hAnsi="umr10"/>
                <w:i/>
                <w:sz w:val="18"/>
                <w:szCs w:val="18"/>
                <w:lang w:val="pt-BR"/>
              </w:rPr>
              <w:t>Gerosa, M.A. (2012)</w:t>
            </w:r>
            <w:r>
              <w:rPr>
                <w:rFonts w:ascii="umr10" w:hAnsi="umr10"/>
                <w:i/>
                <w:sz w:val="18"/>
                <w:szCs w:val="18"/>
                <w:lang w:val="pt-BR"/>
              </w:rPr>
              <w:t>,</w:t>
            </w:r>
            <w:r w:rsidRPr="00877734">
              <w:rPr>
                <w:rFonts w:ascii="umr10" w:hAnsi="umr10"/>
                <w:i/>
                <w:sz w:val="18"/>
                <w:szCs w:val="18"/>
                <w:lang w:val="pt-BR"/>
              </w:rPr>
              <w:t xml:space="preserve"> “Como a Prática de TDD Influencia o Projeto de Classes em Sistemas Orientados a Objetos: Padrões de Feedback para o Desenvolvedor”, </w:t>
            </w:r>
            <w:r w:rsidRPr="00877734">
              <w:rPr>
                <w:rFonts w:ascii="umr10" w:hAnsi="umr10"/>
                <w:b/>
                <w:i/>
                <w:sz w:val="18"/>
                <w:szCs w:val="18"/>
                <w:lang w:val="pt-BR"/>
              </w:rPr>
              <w:t>XXVI Brazilian Symposium on Software Engineering (SBES 2012)</w:t>
            </w:r>
            <w:r>
              <w:rPr>
                <w:rFonts w:ascii="umr10" w:hAnsi="umr10"/>
                <w:i/>
                <w:sz w:val="18"/>
                <w:szCs w:val="18"/>
                <w:lang w:val="pt-BR"/>
              </w:rPr>
              <w:t xml:space="preserve">, Natal, </w:t>
            </w:r>
            <w:r w:rsidRPr="00877734">
              <w:rPr>
                <w:rFonts w:ascii="umr10" w:hAnsi="umr10"/>
                <w:i/>
                <w:sz w:val="18"/>
                <w:szCs w:val="18"/>
                <w:lang w:val="pt-BR"/>
              </w:rPr>
              <w:t>23-28</w:t>
            </w:r>
            <w:r>
              <w:rPr>
                <w:rFonts w:ascii="umr10" w:hAnsi="umr10"/>
                <w:i/>
                <w:sz w:val="18"/>
                <w:szCs w:val="18"/>
                <w:lang w:val="pt-BR"/>
              </w:rPr>
              <w:t xml:space="preserve"> Setembro</w:t>
            </w:r>
            <w:r w:rsidRPr="00877734">
              <w:rPr>
                <w:rFonts w:ascii="umr10" w:hAnsi="umr10"/>
                <w:i/>
                <w:sz w:val="18"/>
                <w:szCs w:val="18"/>
                <w:lang w:val="pt-BR"/>
              </w:rPr>
              <w:t>.</w:t>
            </w:r>
          </w:p>
        </w:tc>
        <w:tc>
          <w:tcPr>
            <w:tcW w:w="0" w:type="auto"/>
            <w:tcBorders>
              <w:bottom w:val="single" w:sz="2" w:space="0" w:color="auto"/>
            </w:tcBorders>
          </w:tcPr>
          <w:p w14:paraId="39260158" w14:textId="77777777" w:rsidR="00A730D8" w:rsidRPr="00877734" w:rsidRDefault="00A730D8" w:rsidP="00616DCC">
            <w:pPr>
              <w:spacing w:after="60"/>
              <w:rPr>
                <w:rFonts w:ascii="umr10" w:eastAsia="Times New Roman" w:hAnsi="umr10" w:cs="Times New Roman"/>
                <w:color w:val="000000"/>
                <w:sz w:val="18"/>
                <w:szCs w:val="18"/>
                <w:lang w:val="pt-BR" w:eastAsia="pt-BR"/>
              </w:rPr>
            </w:pPr>
            <w:r w:rsidRPr="00877734">
              <w:rPr>
                <w:rFonts w:ascii="umr10" w:eastAsia="Times New Roman" w:hAnsi="umr10" w:cs="Times New Roman"/>
                <w:color w:val="000000"/>
                <w:sz w:val="18"/>
                <w:szCs w:val="18"/>
                <w:lang w:val="pt-BR" w:eastAsia="pt-BR"/>
              </w:rPr>
              <w:t>B2</w:t>
            </w:r>
          </w:p>
        </w:tc>
        <w:tc>
          <w:tcPr>
            <w:tcW w:w="0" w:type="auto"/>
            <w:tcBorders>
              <w:bottom w:val="single" w:sz="2" w:space="0" w:color="auto"/>
            </w:tcBorders>
          </w:tcPr>
          <w:p w14:paraId="020E4DF0" w14:textId="77777777" w:rsidR="00A730D8" w:rsidRPr="00877734" w:rsidRDefault="00A730D8" w:rsidP="00F23B85">
            <w:pPr>
              <w:spacing w:after="60"/>
              <w:rPr>
                <w:rFonts w:ascii="umr10" w:eastAsia="Times New Roman" w:hAnsi="umr10" w:cs="Times New Roman"/>
                <w:color w:val="000000"/>
                <w:sz w:val="18"/>
                <w:szCs w:val="18"/>
                <w:lang w:val="pt-BR" w:eastAsia="pt-BR"/>
              </w:rPr>
            </w:pPr>
            <w:r w:rsidRPr="00877734">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25A76036" w14:textId="77777777" w:rsidR="00A730D8" w:rsidRPr="00877734" w:rsidRDefault="00A730D8" w:rsidP="00F23B85">
            <w:pPr>
              <w:spacing w:after="60"/>
              <w:rPr>
                <w:rFonts w:ascii="umr10" w:eastAsia="Times New Roman" w:hAnsi="umr10" w:cs="Times New Roman"/>
                <w:color w:val="000000"/>
                <w:sz w:val="18"/>
                <w:szCs w:val="18"/>
                <w:lang w:val="pt-BR" w:eastAsia="pt-BR"/>
              </w:rPr>
            </w:pPr>
          </w:p>
        </w:tc>
      </w:tr>
      <w:tr w:rsidR="00A730D8" w:rsidRPr="007F2F8B" w14:paraId="1FE68133" w14:textId="2122C53F" w:rsidTr="00A730D8">
        <w:trPr>
          <w:cantSplit/>
          <w:jc w:val="center"/>
        </w:trPr>
        <w:tc>
          <w:tcPr>
            <w:tcW w:w="0" w:type="auto"/>
            <w:tcBorders>
              <w:bottom w:val="single" w:sz="4" w:space="0" w:color="auto"/>
            </w:tcBorders>
          </w:tcPr>
          <w:p w14:paraId="5129C4B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877734">
              <w:rPr>
                <w:rFonts w:ascii="umr10" w:eastAsia="Times New Roman" w:hAnsi="umr10" w:cs="Times New Roman"/>
                <w:color w:val="000000"/>
                <w:sz w:val="18"/>
                <w:szCs w:val="18"/>
                <w:lang w:val="pt-BR" w:eastAsia="pt-BR"/>
              </w:rPr>
              <w:t>61.</w:t>
            </w:r>
          </w:p>
        </w:tc>
        <w:tc>
          <w:tcPr>
            <w:tcW w:w="0" w:type="auto"/>
            <w:tcBorders>
              <w:bottom w:val="single" w:sz="4" w:space="0" w:color="auto"/>
            </w:tcBorders>
          </w:tcPr>
          <w:p w14:paraId="4A6C095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877734">
              <w:rPr>
                <w:rFonts w:ascii="umr10" w:eastAsia="Times New Roman" w:hAnsi="umr10" w:cs="Times New Roman"/>
                <w:color w:val="000000"/>
                <w:sz w:val="18"/>
                <w:szCs w:val="18"/>
                <w:lang w:val="pt-BR" w:eastAsia="pt-BR"/>
              </w:rPr>
              <w:t>2012</w:t>
            </w:r>
          </w:p>
        </w:tc>
        <w:tc>
          <w:tcPr>
            <w:tcW w:w="0" w:type="auto"/>
            <w:tcBorders>
              <w:bottom w:val="single" w:sz="4" w:space="0" w:color="auto"/>
            </w:tcBorders>
          </w:tcPr>
          <w:p w14:paraId="2DAEB07C"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u w:val="single"/>
              </w:rPr>
            </w:pPr>
            <w:r w:rsidRPr="00877734">
              <w:rPr>
                <w:rFonts w:ascii="umr10" w:hAnsi="umr10"/>
                <w:i/>
                <w:sz w:val="18"/>
                <w:szCs w:val="18"/>
                <w:u w:val="single"/>
              </w:rPr>
              <w:t>Steinmacher, I.</w:t>
            </w:r>
            <w:r w:rsidRPr="00877734">
              <w:rPr>
                <w:rFonts w:ascii="umr10" w:hAnsi="umr10"/>
                <w:i/>
                <w:sz w:val="18"/>
                <w:szCs w:val="18"/>
              </w:rPr>
              <w:t xml:space="preserve">, </w:t>
            </w:r>
            <w:r w:rsidRPr="00877734">
              <w:rPr>
                <w:rFonts w:ascii="umr10" w:hAnsi="umr10"/>
                <w:i/>
                <w:sz w:val="18"/>
                <w:szCs w:val="18"/>
                <w:u w:val="single"/>
              </w:rPr>
              <w:t>Wiese, I.</w:t>
            </w:r>
            <w:r w:rsidRPr="00877734">
              <w:rPr>
                <w:rFonts w:ascii="umr10" w:hAnsi="umr10"/>
                <w:i/>
                <w:sz w:val="18"/>
                <w:szCs w:val="18"/>
              </w:rPr>
              <w:t>, Chaves, A.P., Gerosa,</w:t>
            </w:r>
            <w:r>
              <w:rPr>
                <w:rFonts w:ascii="umr10" w:hAnsi="umr10"/>
                <w:i/>
                <w:sz w:val="18"/>
                <w:szCs w:val="18"/>
              </w:rPr>
              <w:t xml:space="preserve"> </w:t>
            </w:r>
            <w:r w:rsidRPr="00877734">
              <w:rPr>
                <w:rFonts w:ascii="umr10" w:hAnsi="umr10"/>
                <w:i/>
                <w:sz w:val="18"/>
                <w:szCs w:val="18"/>
              </w:rPr>
              <w:t>M.A. (2012)</w:t>
            </w:r>
            <w:r>
              <w:rPr>
                <w:rFonts w:ascii="umr10" w:hAnsi="umr10"/>
                <w:i/>
                <w:sz w:val="18"/>
                <w:szCs w:val="18"/>
              </w:rPr>
              <w:t>,</w:t>
            </w:r>
            <w:r w:rsidRPr="00877734">
              <w:rPr>
                <w:rFonts w:ascii="umr10" w:hAnsi="umr10"/>
                <w:i/>
                <w:sz w:val="18"/>
                <w:szCs w:val="18"/>
              </w:rPr>
              <w:t xml:space="preserve"> “Newcomers Withdrawal in Open Source Software Projects</w:t>
            </w:r>
            <w:r w:rsidRPr="00DA0176">
              <w:rPr>
                <w:rFonts w:ascii="umr10" w:hAnsi="umr10"/>
                <w:i/>
                <w:sz w:val="18"/>
                <w:szCs w:val="18"/>
              </w:rPr>
              <w:t>: Anal</w:t>
            </w:r>
            <w:r w:rsidRPr="00E446FB">
              <w:rPr>
                <w:rFonts w:ascii="umr10" w:hAnsi="umr10"/>
                <w:i/>
                <w:sz w:val="18"/>
                <w:szCs w:val="18"/>
              </w:rPr>
              <w:t xml:space="preserve">ysis of Hadoop Common Project”, </w:t>
            </w:r>
            <w:r w:rsidRPr="00E446FB">
              <w:rPr>
                <w:rFonts w:ascii="umr10" w:hAnsi="umr10"/>
                <w:b/>
                <w:i/>
                <w:sz w:val="18"/>
                <w:szCs w:val="18"/>
              </w:rPr>
              <w:t>IX Brazilian Symposium on C</w:t>
            </w:r>
            <w:r>
              <w:rPr>
                <w:rFonts w:ascii="umr10" w:hAnsi="umr10"/>
                <w:b/>
                <w:i/>
                <w:sz w:val="18"/>
                <w:szCs w:val="18"/>
              </w:rPr>
              <w:t>ollaborative Systems (SBSC 2012)</w:t>
            </w:r>
            <w:r>
              <w:rPr>
                <w:rFonts w:ascii="umr10" w:hAnsi="umr10"/>
                <w:i/>
                <w:sz w:val="18"/>
                <w:szCs w:val="18"/>
              </w:rPr>
              <w:t>, São Paulo, 15-18 Outubro</w:t>
            </w:r>
            <w:r w:rsidRPr="00E446FB">
              <w:rPr>
                <w:rFonts w:ascii="umr10" w:hAnsi="umr10"/>
                <w:i/>
                <w:sz w:val="18"/>
                <w:szCs w:val="18"/>
              </w:rPr>
              <w:t>.</w:t>
            </w:r>
            <w:r>
              <w:rPr>
                <w:rFonts w:ascii="umr10" w:hAnsi="umr10"/>
                <w:i/>
                <w:sz w:val="18"/>
                <w:szCs w:val="18"/>
              </w:rPr>
              <w:t xml:space="preserve"> </w:t>
            </w:r>
            <w:r w:rsidRPr="006B0358">
              <w:rPr>
                <w:rFonts w:ascii="umr10" w:hAnsi="umr10" w:cs="Arial"/>
                <w:bCs/>
                <w:i/>
                <w:color w:val="333333"/>
                <w:sz w:val="18"/>
                <w:szCs w:val="18"/>
              </w:rPr>
              <w:t>DOI:</w:t>
            </w:r>
            <w:r>
              <w:rPr>
                <w:rFonts w:ascii="umr10" w:hAnsi="umr10" w:cs="Arial"/>
                <w:bCs/>
                <w:i/>
                <w:color w:val="333333"/>
                <w:sz w:val="18"/>
                <w:szCs w:val="18"/>
              </w:rPr>
              <w:t> </w:t>
            </w:r>
            <w:hyperlink r:id="rId100" w:tgtFrame="blank" w:history="1">
              <w:r w:rsidRPr="00877734">
                <w:rPr>
                  <w:rStyle w:val="Hyperlink"/>
                  <w:rFonts w:ascii="umr10" w:hAnsi="umr10" w:cs="Arial"/>
                  <w:i/>
                  <w:color w:val="auto"/>
                  <w:sz w:val="18"/>
                  <w:szCs w:val="18"/>
                  <w:u w:val="none"/>
                </w:rPr>
                <w:t>10.1109/SBSC.2012.16</w:t>
              </w:r>
            </w:hyperlink>
          </w:p>
        </w:tc>
        <w:tc>
          <w:tcPr>
            <w:tcW w:w="0" w:type="auto"/>
            <w:tcBorders>
              <w:bottom w:val="single" w:sz="4" w:space="0" w:color="auto"/>
            </w:tcBorders>
          </w:tcPr>
          <w:p w14:paraId="21B55E2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bottom w:val="single" w:sz="4" w:space="0" w:color="auto"/>
            </w:tcBorders>
          </w:tcPr>
          <w:p w14:paraId="45E93D6E"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4DF5BC41" w14:textId="230CB6C5" w:rsidR="00A730D8" w:rsidRPr="007F2F8B" w:rsidRDefault="006554E6"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37%</w:t>
            </w:r>
          </w:p>
        </w:tc>
      </w:tr>
      <w:tr w:rsidR="00A730D8" w:rsidRPr="007F2F8B" w14:paraId="2F74FF36" w14:textId="6743F68F" w:rsidTr="00A730D8">
        <w:trPr>
          <w:cantSplit/>
          <w:jc w:val="center"/>
        </w:trPr>
        <w:tc>
          <w:tcPr>
            <w:tcW w:w="0" w:type="auto"/>
            <w:tcBorders>
              <w:top w:val="single" w:sz="4" w:space="0" w:color="auto"/>
              <w:bottom w:val="single" w:sz="2" w:space="0" w:color="auto"/>
            </w:tcBorders>
          </w:tcPr>
          <w:p w14:paraId="68F74C01"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60</w:t>
            </w: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2" w:space="0" w:color="auto"/>
            </w:tcBorders>
          </w:tcPr>
          <w:p w14:paraId="722BB15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top w:val="single" w:sz="4" w:space="0" w:color="auto"/>
              <w:bottom w:val="single" w:sz="2" w:space="0" w:color="auto"/>
            </w:tcBorders>
          </w:tcPr>
          <w:p w14:paraId="113EE419"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rPr>
              <w:t xml:space="preserve">Campiolo, R., Santos, </w:t>
            </w:r>
            <w:r>
              <w:rPr>
                <w:rFonts w:ascii="umr10" w:hAnsi="umr10"/>
                <w:i/>
                <w:sz w:val="18"/>
                <w:szCs w:val="18"/>
              </w:rPr>
              <w:t>L.A., Gerosa, M.A., Batista, D. (2012),</w:t>
            </w:r>
            <w:r w:rsidRPr="00E446FB">
              <w:rPr>
                <w:rFonts w:ascii="umr10" w:hAnsi="umr10"/>
                <w:i/>
                <w:sz w:val="18"/>
                <w:szCs w:val="18"/>
              </w:rPr>
              <w:t xml:space="preserve"> “Analysis of Security Messages Posted on Twitter”,</w:t>
            </w:r>
            <w:r w:rsidRPr="00E446FB">
              <w:rPr>
                <w:rFonts w:ascii="umr10" w:hAnsi="umr10"/>
                <w:b/>
                <w:i/>
                <w:sz w:val="18"/>
                <w:szCs w:val="18"/>
              </w:rPr>
              <w:t xml:space="preserve"> IX Brazilian Symposium on C</w:t>
            </w:r>
            <w:r>
              <w:rPr>
                <w:rFonts w:ascii="umr10" w:hAnsi="umr10"/>
                <w:b/>
                <w:i/>
                <w:sz w:val="18"/>
                <w:szCs w:val="18"/>
              </w:rPr>
              <w:t>ollaborative Systems (SBSC 2012)</w:t>
            </w:r>
            <w:r>
              <w:rPr>
                <w:rFonts w:ascii="umr10" w:hAnsi="umr10"/>
                <w:i/>
                <w:sz w:val="18"/>
                <w:szCs w:val="18"/>
              </w:rPr>
              <w:t>, São Paulo, 15-18 Outubro</w:t>
            </w:r>
            <w:r w:rsidRPr="00E446FB">
              <w:rPr>
                <w:rFonts w:ascii="umr10" w:hAnsi="umr10"/>
                <w:i/>
                <w:sz w:val="18"/>
                <w:szCs w:val="18"/>
              </w:rPr>
              <w:t>.</w:t>
            </w:r>
            <w:r>
              <w:rPr>
                <w:rFonts w:ascii="umr10" w:hAnsi="umr10"/>
                <w:i/>
                <w:sz w:val="18"/>
                <w:szCs w:val="18"/>
              </w:rPr>
              <w:t xml:space="preserve"> </w:t>
            </w:r>
            <w:r w:rsidRPr="00DD4DBE">
              <w:rPr>
                <w:rFonts w:ascii="umr10" w:hAnsi="umr10" w:cs="Arial"/>
                <w:bCs/>
                <w:i/>
                <w:color w:val="333333"/>
                <w:sz w:val="18"/>
                <w:szCs w:val="18"/>
              </w:rPr>
              <w:t>DOI:</w:t>
            </w:r>
            <w:r w:rsidRPr="00D741F2">
              <w:rPr>
                <w:rFonts w:ascii="umr10" w:hAnsi="umr10" w:cs="Arial"/>
                <w:bCs/>
                <w:i/>
                <w:sz w:val="18"/>
                <w:szCs w:val="18"/>
              </w:rPr>
              <w:t xml:space="preserve"> </w:t>
            </w:r>
            <w:hyperlink r:id="rId101" w:tgtFrame="blank" w:history="1">
              <w:r w:rsidRPr="00D741F2">
                <w:rPr>
                  <w:rStyle w:val="Hyperlink"/>
                  <w:rFonts w:ascii="umr10" w:hAnsi="umr10" w:cs="Arial"/>
                  <w:i/>
                  <w:color w:val="auto"/>
                  <w:sz w:val="18"/>
                  <w:szCs w:val="18"/>
                  <w:u w:val="none"/>
                </w:rPr>
                <w:t>10.1109/SBSC.2012.10</w:t>
              </w:r>
            </w:hyperlink>
          </w:p>
        </w:tc>
        <w:tc>
          <w:tcPr>
            <w:tcW w:w="0" w:type="auto"/>
            <w:tcBorders>
              <w:top w:val="single" w:sz="4" w:space="0" w:color="auto"/>
              <w:bottom w:val="single" w:sz="2" w:space="0" w:color="auto"/>
            </w:tcBorders>
          </w:tcPr>
          <w:p w14:paraId="34C13ADF" w14:textId="77777777" w:rsidR="00A730D8" w:rsidRPr="00B3342F" w:rsidRDefault="00A730D8" w:rsidP="003853F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B4</w:t>
            </w:r>
          </w:p>
        </w:tc>
        <w:tc>
          <w:tcPr>
            <w:tcW w:w="0" w:type="auto"/>
            <w:tcBorders>
              <w:top w:val="single" w:sz="4" w:space="0" w:color="auto"/>
              <w:bottom w:val="single" w:sz="2" w:space="0" w:color="auto"/>
            </w:tcBorders>
          </w:tcPr>
          <w:p w14:paraId="73FC41CB" w14:textId="77777777" w:rsidR="00A730D8" w:rsidRPr="00B3342F" w:rsidRDefault="00A730D8" w:rsidP="00F23B85">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w:t>
            </w:r>
          </w:p>
        </w:tc>
        <w:tc>
          <w:tcPr>
            <w:tcW w:w="0" w:type="auto"/>
            <w:tcBorders>
              <w:top w:val="single" w:sz="4" w:space="0" w:color="auto"/>
              <w:bottom w:val="single" w:sz="2" w:space="0" w:color="auto"/>
            </w:tcBorders>
          </w:tcPr>
          <w:p w14:paraId="3556A9D6" w14:textId="24927E87" w:rsidR="00A730D8" w:rsidRPr="00B3342F" w:rsidRDefault="006554E6" w:rsidP="00F23B85">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37%</w:t>
            </w:r>
          </w:p>
        </w:tc>
      </w:tr>
      <w:tr w:rsidR="00A730D8" w:rsidRPr="007F2F8B" w14:paraId="65E870D7" w14:textId="58BE4112" w:rsidTr="00A730D8">
        <w:trPr>
          <w:cantSplit/>
          <w:jc w:val="center"/>
        </w:trPr>
        <w:tc>
          <w:tcPr>
            <w:tcW w:w="0" w:type="auto"/>
            <w:tcBorders>
              <w:bottom w:val="single" w:sz="2" w:space="0" w:color="auto"/>
            </w:tcBorders>
          </w:tcPr>
          <w:p w14:paraId="366F74D6" w14:textId="77777777" w:rsidR="00A730D8" w:rsidRPr="00B3342F" w:rsidRDefault="00A730D8" w:rsidP="003853F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59.</w:t>
            </w:r>
          </w:p>
        </w:tc>
        <w:tc>
          <w:tcPr>
            <w:tcW w:w="0" w:type="auto"/>
            <w:tcBorders>
              <w:bottom w:val="single" w:sz="2" w:space="0" w:color="auto"/>
            </w:tcBorders>
          </w:tcPr>
          <w:p w14:paraId="6CE214C0" w14:textId="77777777" w:rsidR="00A730D8" w:rsidRPr="00B3342F" w:rsidRDefault="00A730D8" w:rsidP="003853F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2012</w:t>
            </w:r>
          </w:p>
        </w:tc>
        <w:tc>
          <w:tcPr>
            <w:tcW w:w="0" w:type="auto"/>
            <w:tcBorders>
              <w:bottom w:val="single" w:sz="2" w:space="0" w:color="auto"/>
            </w:tcBorders>
          </w:tcPr>
          <w:p w14:paraId="3842EFE1" w14:textId="77777777" w:rsidR="00A730D8" w:rsidRPr="00D741F2" w:rsidRDefault="00A730D8" w:rsidP="00924874">
            <w:pPr>
              <w:tabs>
                <w:tab w:val="left" w:pos="0"/>
              </w:tabs>
              <w:autoSpaceDE w:val="0"/>
              <w:autoSpaceDN w:val="0"/>
              <w:adjustRightInd w:val="0"/>
              <w:spacing w:after="60"/>
              <w:jc w:val="both"/>
              <w:rPr>
                <w:rFonts w:ascii="umr10" w:hAnsi="umr10"/>
                <w:i/>
                <w:sz w:val="18"/>
                <w:szCs w:val="18"/>
                <w:lang w:val="pt-BR"/>
              </w:rPr>
            </w:pPr>
            <w:r w:rsidRPr="00D741F2">
              <w:rPr>
                <w:rFonts w:ascii="umr10" w:hAnsi="umr10"/>
                <w:i/>
                <w:sz w:val="18"/>
                <w:szCs w:val="18"/>
                <w:u w:val="single"/>
                <w:lang w:val="pt-BR"/>
              </w:rPr>
              <w:t>Oliva, G.</w:t>
            </w:r>
            <w:r w:rsidRPr="00D741F2">
              <w:rPr>
                <w:rFonts w:ascii="umr10" w:hAnsi="umr10"/>
                <w:i/>
                <w:sz w:val="18"/>
                <w:szCs w:val="18"/>
                <w:lang w:val="pt-BR"/>
              </w:rPr>
              <w:t xml:space="preserve"> &amp; Gerosa, M.A. (2012)</w:t>
            </w:r>
            <w:r>
              <w:rPr>
                <w:rFonts w:ascii="umr10" w:hAnsi="umr10"/>
                <w:i/>
                <w:sz w:val="18"/>
                <w:szCs w:val="18"/>
                <w:lang w:val="pt-BR"/>
              </w:rPr>
              <w:t>,</w:t>
            </w:r>
            <w:r w:rsidRPr="00D741F2">
              <w:rPr>
                <w:rFonts w:ascii="umr10" w:hAnsi="umr10"/>
                <w:i/>
                <w:sz w:val="18"/>
                <w:szCs w:val="18"/>
                <w:lang w:val="pt-BR"/>
              </w:rPr>
              <w:t xml:space="preserve"> “IVAR: A Conceptual Framework for Dependency Management”, </w:t>
            </w:r>
            <w:r w:rsidRPr="00D741F2">
              <w:rPr>
                <w:rFonts w:ascii="umr10" w:hAnsi="umr10"/>
                <w:b/>
                <w:i/>
                <w:sz w:val="18"/>
                <w:szCs w:val="18"/>
                <w:lang w:val="pt-BR"/>
              </w:rPr>
              <w:t>IX Workshop de Manutenção de Software Moderna (WMSWM 2012)</w:t>
            </w:r>
            <w:r w:rsidRPr="00D741F2">
              <w:rPr>
                <w:rFonts w:ascii="umr10" w:hAnsi="umr10"/>
                <w:i/>
                <w:sz w:val="18"/>
                <w:szCs w:val="18"/>
                <w:lang w:val="pt-BR"/>
              </w:rPr>
              <w:t>, Simpósio Brasileiro de Qualidade de Software</w:t>
            </w:r>
            <w:r>
              <w:rPr>
                <w:rFonts w:ascii="umr10" w:hAnsi="umr10"/>
                <w:i/>
                <w:sz w:val="18"/>
                <w:szCs w:val="18"/>
                <w:lang w:val="pt-BR"/>
              </w:rPr>
              <w:t xml:space="preserve">, Fortaleza, </w:t>
            </w:r>
            <w:r w:rsidRPr="00D741F2">
              <w:rPr>
                <w:rFonts w:ascii="umr10" w:hAnsi="umr10"/>
                <w:i/>
                <w:sz w:val="18"/>
                <w:szCs w:val="18"/>
                <w:lang w:val="pt-BR"/>
              </w:rPr>
              <w:t>15</w:t>
            </w:r>
            <w:r>
              <w:rPr>
                <w:rFonts w:ascii="umr10" w:hAnsi="umr10"/>
                <w:i/>
                <w:sz w:val="18"/>
                <w:szCs w:val="18"/>
                <w:lang w:val="pt-BR"/>
              </w:rPr>
              <w:t xml:space="preserve"> Junho</w:t>
            </w:r>
            <w:r w:rsidRPr="00D741F2">
              <w:rPr>
                <w:rFonts w:ascii="umr10" w:hAnsi="umr10"/>
                <w:i/>
                <w:sz w:val="18"/>
                <w:szCs w:val="18"/>
                <w:lang w:val="pt-BR"/>
              </w:rPr>
              <w:t>.</w:t>
            </w:r>
          </w:p>
        </w:tc>
        <w:tc>
          <w:tcPr>
            <w:tcW w:w="0" w:type="auto"/>
            <w:tcBorders>
              <w:bottom w:val="single" w:sz="2" w:space="0" w:color="auto"/>
            </w:tcBorders>
          </w:tcPr>
          <w:p w14:paraId="7AF9546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4A276F5F"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2" w:space="0" w:color="auto"/>
            </w:tcBorders>
          </w:tcPr>
          <w:p w14:paraId="15D33093"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CFB817A" w14:textId="61FB337E" w:rsidTr="00A730D8">
        <w:trPr>
          <w:cantSplit/>
          <w:jc w:val="center"/>
        </w:trPr>
        <w:tc>
          <w:tcPr>
            <w:tcW w:w="0" w:type="auto"/>
            <w:tcBorders>
              <w:top w:val="single" w:sz="4" w:space="0" w:color="auto"/>
              <w:bottom w:val="single" w:sz="12" w:space="0" w:color="auto"/>
            </w:tcBorders>
          </w:tcPr>
          <w:p w14:paraId="213DE67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lastRenderedPageBreak/>
              <w:t>58.</w:t>
            </w:r>
          </w:p>
        </w:tc>
        <w:tc>
          <w:tcPr>
            <w:tcW w:w="0" w:type="auto"/>
            <w:tcBorders>
              <w:top w:val="single" w:sz="4" w:space="0" w:color="auto"/>
              <w:bottom w:val="single" w:sz="12" w:space="0" w:color="auto"/>
            </w:tcBorders>
          </w:tcPr>
          <w:p w14:paraId="5EBE139A"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top w:val="single" w:sz="4" w:space="0" w:color="auto"/>
              <w:bottom w:val="single" w:sz="12" w:space="0" w:color="auto"/>
            </w:tcBorders>
          </w:tcPr>
          <w:p w14:paraId="3D02EEA3" w14:textId="77777777" w:rsidR="00A730D8" w:rsidRPr="00D741F2" w:rsidRDefault="00A730D8" w:rsidP="00924874">
            <w:pPr>
              <w:tabs>
                <w:tab w:val="left" w:pos="0"/>
              </w:tabs>
              <w:autoSpaceDE w:val="0"/>
              <w:autoSpaceDN w:val="0"/>
              <w:adjustRightInd w:val="0"/>
              <w:spacing w:after="60"/>
              <w:jc w:val="both"/>
              <w:rPr>
                <w:rFonts w:ascii="umr10" w:eastAsia="Times New Roman" w:hAnsi="umr10" w:cs="Times New Roman"/>
                <w:i/>
                <w:sz w:val="18"/>
                <w:szCs w:val="18"/>
                <w:lang w:val="pt-BR"/>
              </w:rPr>
            </w:pPr>
            <w:r w:rsidRPr="00D741F2">
              <w:rPr>
                <w:rFonts w:ascii="umr10" w:hAnsi="umr10"/>
                <w:i/>
                <w:sz w:val="18"/>
                <w:szCs w:val="18"/>
                <w:lang w:val="pt-BR"/>
              </w:rPr>
              <w:t xml:space="preserve">Rozestraten, A.S., Gerosa, M.A., Martinez, M.L., Maranhao, J., </w:t>
            </w:r>
            <w:r w:rsidRPr="00D741F2">
              <w:rPr>
                <w:rFonts w:ascii="umr10" w:hAnsi="umr10"/>
                <w:i/>
                <w:sz w:val="18"/>
                <w:szCs w:val="18"/>
                <w:u w:val="single"/>
                <w:lang w:val="pt-BR"/>
              </w:rPr>
              <w:t>Michalsky, S.</w:t>
            </w:r>
            <w:r w:rsidRPr="00D741F2">
              <w:rPr>
                <w:rFonts w:ascii="umr10" w:hAnsi="umr10"/>
                <w:i/>
                <w:sz w:val="18"/>
                <w:szCs w:val="18"/>
                <w:lang w:val="pt-BR"/>
              </w:rPr>
              <w:t xml:space="preserve">, Neves, E.C., Marques, E., Fukumoto, S., Paulini, I.A.J., Troncarelli, R.C., Matsui, A.A.M., Santos, A.P.O., Alves, R. (2012), “Arquigrafia - ambiente colaborativo para o compartilhamento de imagens de arquitetura: procedimentos metodológicos junto ao acervo de slides da seção audiovisual da Biblioteca da FAUUSP”, </w:t>
            </w:r>
            <w:r w:rsidRPr="00D741F2">
              <w:rPr>
                <w:rFonts w:ascii="umr10" w:hAnsi="umr10"/>
                <w:b/>
                <w:i/>
                <w:sz w:val="18"/>
                <w:szCs w:val="18"/>
                <w:lang w:val="pt-BR"/>
              </w:rPr>
              <w:t>II Seminário Nacional de Documentação do Patrimônio Arquitetônico com o uso de Tecnologias Digitais</w:t>
            </w:r>
            <w:r w:rsidRPr="00D741F2">
              <w:rPr>
                <w:rFonts w:ascii="umr10" w:hAnsi="umr10"/>
                <w:i/>
                <w:sz w:val="18"/>
                <w:szCs w:val="18"/>
                <w:lang w:val="pt-BR"/>
              </w:rPr>
              <w:t>, Belém</w:t>
            </w:r>
            <w:r>
              <w:rPr>
                <w:rFonts w:ascii="umr10" w:hAnsi="umr10"/>
                <w:i/>
                <w:sz w:val="18"/>
                <w:szCs w:val="18"/>
                <w:lang w:val="pt-BR"/>
              </w:rPr>
              <w:t xml:space="preserve">, </w:t>
            </w:r>
            <w:r w:rsidRPr="00D741F2">
              <w:rPr>
                <w:rFonts w:ascii="umr10" w:hAnsi="umr10"/>
                <w:i/>
                <w:sz w:val="18"/>
                <w:szCs w:val="18"/>
                <w:lang w:val="pt-BR"/>
              </w:rPr>
              <w:t>26-28</w:t>
            </w:r>
            <w:r>
              <w:rPr>
                <w:rFonts w:ascii="umr10" w:hAnsi="umr10"/>
                <w:i/>
                <w:sz w:val="18"/>
                <w:szCs w:val="18"/>
                <w:lang w:val="pt-BR"/>
              </w:rPr>
              <w:t xml:space="preserve"> Novembro</w:t>
            </w:r>
            <w:r w:rsidRPr="00D741F2">
              <w:rPr>
                <w:rFonts w:ascii="umr10" w:hAnsi="umr10"/>
                <w:i/>
                <w:sz w:val="18"/>
                <w:szCs w:val="18"/>
                <w:lang w:val="pt-BR"/>
              </w:rPr>
              <w:t>.</w:t>
            </w:r>
          </w:p>
        </w:tc>
        <w:tc>
          <w:tcPr>
            <w:tcW w:w="0" w:type="auto"/>
            <w:tcBorders>
              <w:top w:val="single" w:sz="4" w:space="0" w:color="auto"/>
              <w:bottom w:val="single" w:sz="12" w:space="0" w:color="auto"/>
            </w:tcBorders>
          </w:tcPr>
          <w:p w14:paraId="3489A813"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12" w:space="0" w:color="auto"/>
            </w:tcBorders>
          </w:tcPr>
          <w:p w14:paraId="2001B7F9"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12" w:space="0" w:color="auto"/>
            </w:tcBorders>
          </w:tcPr>
          <w:p w14:paraId="7CF35C89"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67122D5" w14:textId="1F31E5F6" w:rsidTr="00A730D8">
        <w:trPr>
          <w:cantSplit/>
          <w:jc w:val="center"/>
        </w:trPr>
        <w:tc>
          <w:tcPr>
            <w:tcW w:w="0" w:type="auto"/>
            <w:tcBorders>
              <w:top w:val="single" w:sz="12" w:space="0" w:color="auto"/>
              <w:bottom w:val="single" w:sz="4" w:space="0" w:color="auto"/>
            </w:tcBorders>
          </w:tcPr>
          <w:p w14:paraId="57A3241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57.</w:t>
            </w:r>
          </w:p>
        </w:tc>
        <w:tc>
          <w:tcPr>
            <w:tcW w:w="0" w:type="auto"/>
            <w:tcBorders>
              <w:top w:val="single" w:sz="12" w:space="0" w:color="auto"/>
              <w:bottom w:val="single" w:sz="4" w:space="0" w:color="auto"/>
            </w:tcBorders>
          </w:tcPr>
          <w:p w14:paraId="28ACB9CF"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top w:val="single" w:sz="12" w:space="0" w:color="auto"/>
              <w:bottom w:val="single" w:sz="4" w:space="0" w:color="auto"/>
            </w:tcBorders>
          </w:tcPr>
          <w:p w14:paraId="0561152B" w14:textId="77777777" w:rsidR="00A730D8" w:rsidRPr="00E446FB" w:rsidRDefault="00A730D8" w:rsidP="00924874">
            <w:pPr>
              <w:tabs>
                <w:tab w:val="left" w:pos="0"/>
              </w:tabs>
              <w:autoSpaceDE w:val="0"/>
              <w:autoSpaceDN w:val="0"/>
              <w:adjustRightInd w:val="0"/>
              <w:spacing w:after="60"/>
              <w:jc w:val="both"/>
              <w:rPr>
                <w:rFonts w:ascii="umr10" w:hAnsi="umr10"/>
                <w:b/>
                <w:bCs/>
                <w:i/>
                <w:iCs/>
                <w:color w:val="000000"/>
                <w:sz w:val="18"/>
                <w:szCs w:val="18"/>
                <w:lang w:eastAsia="pt-BR"/>
              </w:rPr>
            </w:pPr>
            <w:r w:rsidRPr="00E446FB">
              <w:rPr>
                <w:rFonts w:ascii="umr10" w:hAnsi="umr10"/>
                <w:i/>
                <w:sz w:val="18"/>
                <w:szCs w:val="18"/>
                <w:u w:val="single"/>
              </w:rPr>
              <w:t>Oliveira, L.S.</w:t>
            </w:r>
            <w:r w:rsidRPr="00E446FB">
              <w:rPr>
                <w:rFonts w:ascii="umr10" w:hAnsi="umr10"/>
                <w:i/>
                <w:sz w:val="18"/>
                <w:szCs w:val="18"/>
              </w:rPr>
              <w:t>, Gerosa, M. A. (2011)</w:t>
            </w:r>
            <w:r>
              <w:rPr>
                <w:rFonts w:ascii="umr10" w:hAnsi="umr10"/>
                <w:i/>
                <w:sz w:val="18"/>
                <w:szCs w:val="18"/>
              </w:rPr>
              <w:t>,</w:t>
            </w:r>
            <w:r w:rsidRPr="00E446FB">
              <w:rPr>
                <w:rFonts w:ascii="umr10" w:hAnsi="umr10"/>
                <w:b/>
                <w:i/>
                <w:sz w:val="18"/>
                <w:szCs w:val="18"/>
              </w:rPr>
              <w:t xml:space="preserve"> </w:t>
            </w:r>
            <w:r w:rsidRPr="00E446FB">
              <w:rPr>
                <w:rFonts w:ascii="umr10" w:hAnsi="umr10"/>
                <w:i/>
                <w:sz w:val="18"/>
                <w:szCs w:val="18"/>
              </w:rPr>
              <w:t xml:space="preserve">“Collaborative Features in Content Sharing Web 2.0 Social Networks: A Domain Engineering Based on the 3C Collaboration Model”. </w:t>
            </w:r>
            <w:r w:rsidRPr="00E446FB">
              <w:rPr>
                <w:rFonts w:ascii="umr10" w:hAnsi="umr10"/>
                <w:b/>
                <w:i/>
                <w:sz w:val="18"/>
                <w:szCs w:val="18"/>
              </w:rPr>
              <w:t>17th CRIWG Conference on Collaboration and Technology</w:t>
            </w:r>
            <w:r w:rsidRPr="00E446FB">
              <w:rPr>
                <w:rFonts w:ascii="umr10" w:hAnsi="umr10"/>
                <w:i/>
                <w:sz w:val="18"/>
                <w:szCs w:val="18"/>
              </w:rPr>
              <w:t xml:space="preserve"> </w:t>
            </w:r>
            <w:r w:rsidRPr="00E446FB">
              <w:rPr>
                <w:rFonts w:ascii="umr10" w:hAnsi="umr10"/>
                <w:b/>
                <w:i/>
                <w:sz w:val="18"/>
                <w:szCs w:val="18"/>
              </w:rPr>
              <w:t>(CRIWG 2011)</w:t>
            </w:r>
            <w:r w:rsidRPr="00E446FB">
              <w:rPr>
                <w:rFonts w:ascii="umr10" w:hAnsi="umr10"/>
                <w:i/>
                <w:sz w:val="18"/>
                <w:szCs w:val="18"/>
              </w:rPr>
              <w:t xml:space="preserve">, Springer, Lecture Notes in Computer Science, v.6969, </w:t>
            </w:r>
            <w:r w:rsidRPr="009E01C2">
              <w:rPr>
                <w:rFonts w:ascii="umr10" w:hAnsi="umr10"/>
                <w:i/>
                <w:sz w:val="18"/>
                <w:szCs w:val="18"/>
              </w:rPr>
              <w:t>Parat</w:t>
            </w:r>
            <w:r>
              <w:rPr>
                <w:rFonts w:ascii="umr10" w:hAnsi="umr10"/>
                <w:i/>
                <w:sz w:val="18"/>
                <w:szCs w:val="18"/>
              </w:rPr>
              <w:t>y</w:t>
            </w:r>
            <w:r w:rsidRPr="009E01C2">
              <w:rPr>
                <w:rFonts w:ascii="umr10" w:hAnsi="umr10"/>
                <w:sz w:val="18"/>
                <w:szCs w:val="18"/>
              </w:rPr>
              <w:t>,</w:t>
            </w:r>
            <w:r>
              <w:rPr>
                <w:rFonts w:ascii="umr10" w:hAnsi="umr10"/>
                <w:sz w:val="18"/>
                <w:szCs w:val="18"/>
              </w:rPr>
              <w:t xml:space="preserve"> </w:t>
            </w:r>
            <w:r>
              <w:rPr>
                <w:rFonts w:ascii="umr10" w:hAnsi="umr10"/>
                <w:i/>
                <w:sz w:val="18"/>
                <w:szCs w:val="18"/>
              </w:rPr>
              <w:t>2-7 Outubro.</w:t>
            </w:r>
            <w:r w:rsidRPr="00E446FB">
              <w:rPr>
                <w:rFonts w:ascii="umr10" w:hAnsi="umr10"/>
                <w:i/>
                <w:sz w:val="18"/>
                <w:szCs w:val="18"/>
              </w:rPr>
              <w:t xml:space="preserve"> p. 142-157</w:t>
            </w:r>
            <w:r w:rsidRPr="009E01C2">
              <w:rPr>
                <w:rFonts w:ascii="umr10" w:hAnsi="umr10"/>
                <w:i/>
                <w:sz w:val="18"/>
                <w:szCs w:val="18"/>
              </w:rPr>
              <w:t xml:space="preserve">. </w:t>
            </w:r>
            <w:r w:rsidRPr="009E01C2">
              <w:rPr>
                <w:rFonts w:ascii="umr10" w:hAnsi="umr10" w:cs="Arial"/>
                <w:bCs/>
                <w:i/>
                <w:color w:val="333333"/>
                <w:sz w:val="18"/>
                <w:szCs w:val="18"/>
                <w:lang w:eastAsia="pt-BR"/>
              </w:rPr>
              <w:t xml:space="preserve">DOI: </w:t>
            </w:r>
            <w:r w:rsidRPr="009E01C2">
              <w:rPr>
                <w:rFonts w:ascii="umr10" w:hAnsi="umr10" w:cs="Arial"/>
                <w:i/>
                <w:sz w:val="18"/>
                <w:szCs w:val="18"/>
                <w:lang w:eastAsia="pt-BR"/>
              </w:rPr>
              <w:t>10.1007/978-3-642-23801-7_12</w:t>
            </w:r>
          </w:p>
        </w:tc>
        <w:tc>
          <w:tcPr>
            <w:tcW w:w="0" w:type="auto"/>
            <w:tcBorders>
              <w:top w:val="single" w:sz="12" w:space="0" w:color="auto"/>
              <w:bottom w:val="single" w:sz="4" w:space="0" w:color="auto"/>
            </w:tcBorders>
          </w:tcPr>
          <w:p w14:paraId="7875B35D" w14:textId="77777777" w:rsidR="00A730D8" w:rsidRPr="00913995" w:rsidRDefault="00A730D8" w:rsidP="003853F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bottom w:val="single" w:sz="4" w:space="0" w:color="auto"/>
            </w:tcBorders>
          </w:tcPr>
          <w:p w14:paraId="566EDF16"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584FE150"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AC807A2" w14:textId="0B8396D4" w:rsidTr="00A730D8">
        <w:trPr>
          <w:cantSplit/>
          <w:jc w:val="center"/>
        </w:trPr>
        <w:tc>
          <w:tcPr>
            <w:tcW w:w="0" w:type="auto"/>
          </w:tcPr>
          <w:p w14:paraId="6D524F65"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56</w:t>
            </w:r>
            <w:r w:rsidRPr="007F2F8B">
              <w:rPr>
                <w:rFonts w:ascii="umr10" w:eastAsia="Times New Roman" w:hAnsi="umr10" w:cs="Times New Roman"/>
                <w:color w:val="000000"/>
                <w:sz w:val="18"/>
                <w:szCs w:val="18"/>
                <w:lang w:val="pt-BR" w:eastAsia="pt-BR"/>
              </w:rPr>
              <w:t>.</w:t>
            </w:r>
          </w:p>
        </w:tc>
        <w:tc>
          <w:tcPr>
            <w:tcW w:w="0" w:type="auto"/>
          </w:tcPr>
          <w:p w14:paraId="09BCC603"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Pr>
          <w:p w14:paraId="2A051F5B"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Oliva, G.A.</w:t>
            </w:r>
            <w:r w:rsidRPr="00E446FB">
              <w:rPr>
                <w:rFonts w:ascii="umr10" w:hAnsi="umr10"/>
                <w:i/>
                <w:sz w:val="18"/>
                <w:szCs w:val="18"/>
              </w:rPr>
              <w:t xml:space="preserve">, </w:t>
            </w:r>
            <w:r w:rsidRPr="00E446FB">
              <w:rPr>
                <w:rFonts w:ascii="umr10" w:hAnsi="umr10"/>
                <w:i/>
                <w:sz w:val="18"/>
                <w:szCs w:val="18"/>
                <w:u w:val="single"/>
              </w:rPr>
              <w:t>Santana, F.</w:t>
            </w:r>
            <w:r w:rsidRPr="00E446FB">
              <w:rPr>
                <w:rFonts w:ascii="umr10" w:hAnsi="umr10"/>
                <w:i/>
                <w:sz w:val="18"/>
                <w:szCs w:val="18"/>
              </w:rPr>
              <w:t>, Gerosa, M. A., Souza, C. (2011)</w:t>
            </w:r>
            <w:r>
              <w:rPr>
                <w:rFonts w:ascii="umr10" w:hAnsi="umr10"/>
                <w:i/>
                <w:sz w:val="18"/>
                <w:szCs w:val="18"/>
              </w:rPr>
              <w:t>,</w:t>
            </w:r>
            <w:r w:rsidRPr="00E446FB">
              <w:rPr>
                <w:rFonts w:ascii="umr10" w:hAnsi="umr10"/>
                <w:b/>
                <w:i/>
                <w:sz w:val="18"/>
                <w:szCs w:val="18"/>
              </w:rPr>
              <w:t xml:space="preserve"> </w:t>
            </w:r>
            <w:r w:rsidRPr="00E446FB">
              <w:rPr>
                <w:rFonts w:ascii="umr10" w:hAnsi="umr10"/>
                <w:i/>
                <w:sz w:val="18"/>
                <w:szCs w:val="18"/>
              </w:rPr>
              <w:t xml:space="preserve">“Towards a Classification of Logical Dependencies Origins: A Case Study”. </w:t>
            </w:r>
            <w:r w:rsidRPr="00E446FB">
              <w:rPr>
                <w:rFonts w:ascii="umr10" w:hAnsi="umr10"/>
                <w:b/>
                <w:i/>
                <w:sz w:val="18"/>
                <w:szCs w:val="18"/>
              </w:rPr>
              <w:t>12th International Workshop on Principles of Software Evolution and the 7th annual ERCIM Workshop on Software Evolution (</w:t>
            </w:r>
            <w:r w:rsidRPr="00E446FB">
              <w:rPr>
                <w:rFonts w:ascii="umr10" w:hAnsi="umr10"/>
                <w:b/>
                <w:bCs/>
                <w:i/>
                <w:sz w:val="18"/>
                <w:szCs w:val="18"/>
              </w:rPr>
              <w:t>IWPSE-EVOL '11)</w:t>
            </w:r>
            <w:r w:rsidRPr="00E446FB">
              <w:rPr>
                <w:rFonts w:ascii="umr10" w:hAnsi="umr10"/>
                <w:i/>
                <w:sz w:val="18"/>
                <w:szCs w:val="18"/>
              </w:rPr>
              <w:t xml:space="preserve">, </w:t>
            </w:r>
            <w:r>
              <w:rPr>
                <w:rFonts w:ascii="umr10" w:hAnsi="umr10"/>
                <w:i/>
                <w:sz w:val="18"/>
                <w:szCs w:val="18"/>
              </w:rPr>
              <w:t>Szege, Hungria,</w:t>
            </w:r>
            <w:r w:rsidRPr="00E446FB">
              <w:rPr>
                <w:rFonts w:ascii="umr10" w:hAnsi="umr10"/>
                <w:i/>
                <w:sz w:val="18"/>
                <w:szCs w:val="18"/>
              </w:rPr>
              <w:t xml:space="preserve"> </w:t>
            </w:r>
            <w:r>
              <w:rPr>
                <w:rFonts w:ascii="umr10" w:hAnsi="umr10"/>
                <w:i/>
                <w:sz w:val="18"/>
                <w:szCs w:val="18"/>
              </w:rPr>
              <w:t>5-6 Setembro.</w:t>
            </w:r>
            <w:r w:rsidRPr="00E446FB">
              <w:rPr>
                <w:rFonts w:ascii="umr10" w:hAnsi="umr10"/>
                <w:i/>
                <w:sz w:val="18"/>
                <w:szCs w:val="18"/>
              </w:rPr>
              <w:t xml:space="preserve"> ISBN: 978-1-4503-0848-9, p. 31-40.</w:t>
            </w:r>
            <w:r w:rsidRPr="009B23F4">
              <w:rPr>
                <w:rFonts w:ascii="umr10" w:hAnsi="umr10"/>
                <w:i/>
                <w:sz w:val="18"/>
                <w:szCs w:val="18"/>
              </w:rPr>
              <w:t xml:space="preserve"> </w:t>
            </w:r>
            <w:r w:rsidRPr="00DD4DBE">
              <w:rPr>
                <w:rFonts w:ascii="umr10" w:hAnsi="umr10"/>
                <w:i/>
                <w:sz w:val="18"/>
                <w:szCs w:val="18"/>
              </w:rPr>
              <w:t>DOI:</w:t>
            </w:r>
            <w:r>
              <w:rPr>
                <w:rFonts w:ascii="umr10" w:hAnsi="umr10"/>
                <w:i/>
                <w:sz w:val="18"/>
                <w:szCs w:val="18"/>
              </w:rPr>
              <w:t> </w:t>
            </w:r>
            <w:hyperlink r:id="rId102" w:tgtFrame="_self" w:history="1">
              <w:r w:rsidRPr="00616BE2">
                <w:rPr>
                  <w:rStyle w:val="Hyperlink"/>
                  <w:rFonts w:ascii="umr10" w:hAnsi="umr10" w:cs="Arial"/>
                  <w:i/>
                  <w:color w:val="auto"/>
                  <w:sz w:val="18"/>
                  <w:szCs w:val="18"/>
                  <w:u w:val="none"/>
                  <w:shd w:val="clear" w:color="auto" w:fill="FFFFFF"/>
                </w:rPr>
                <w:t>10.1145/2024445.2024452</w:t>
              </w:r>
            </w:hyperlink>
          </w:p>
        </w:tc>
        <w:tc>
          <w:tcPr>
            <w:tcW w:w="0" w:type="auto"/>
          </w:tcPr>
          <w:p w14:paraId="2190BDBA"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Pr>
          <w:p w14:paraId="48CB4FFA"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523DF18C" w14:textId="2040BA56" w:rsidR="00A730D8" w:rsidRPr="007F2F8B" w:rsidRDefault="00202A37"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46%</w:t>
            </w:r>
          </w:p>
        </w:tc>
      </w:tr>
      <w:tr w:rsidR="00A730D8" w:rsidRPr="007F2F8B" w14:paraId="7A6D7BEF" w14:textId="2D6859FB" w:rsidTr="00A730D8">
        <w:trPr>
          <w:cantSplit/>
          <w:jc w:val="center"/>
        </w:trPr>
        <w:tc>
          <w:tcPr>
            <w:tcW w:w="0" w:type="auto"/>
            <w:tcBorders>
              <w:top w:val="single" w:sz="4" w:space="0" w:color="auto"/>
              <w:bottom w:val="single" w:sz="4" w:space="0" w:color="auto"/>
            </w:tcBorders>
          </w:tcPr>
          <w:p w14:paraId="26D99537"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55.</w:t>
            </w:r>
          </w:p>
        </w:tc>
        <w:tc>
          <w:tcPr>
            <w:tcW w:w="0" w:type="auto"/>
            <w:tcBorders>
              <w:top w:val="single" w:sz="4" w:space="0" w:color="auto"/>
              <w:bottom w:val="single" w:sz="4" w:space="0" w:color="auto"/>
            </w:tcBorders>
          </w:tcPr>
          <w:p w14:paraId="043E1DC6"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top w:val="single" w:sz="4" w:space="0" w:color="auto"/>
              <w:bottom w:val="single" w:sz="4" w:space="0" w:color="auto"/>
            </w:tcBorders>
          </w:tcPr>
          <w:p w14:paraId="5E08F0A5" w14:textId="77777777" w:rsidR="00A730D8" w:rsidRPr="00E446FB"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Santana, F.</w:t>
            </w:r>
            <w:r w:rsidRPr="00E446FB">
              <w:rPr>
                <w:rFonts w:ascii="umr10" w:hAnsi="umr10"/>
                <w:i/>
                <w:sz w:val="18"/>
                <w:szCs w:val="18"/>
              </w:rPr>
              <w:t xml:space="preserve">, </w:t>
            </w:r>
            <w:r w:rsidRPr="00E446FB">
              <w:rPr>
                <w:rFonts w:ascii="umr10" w:hAnsi="umr10"/>
                <w:i/>
                <w:sz w:val="18"/>
                <w:szCs w:val="18"/>
                <w:u w:val="single"/>
              </w:rPr>
              <w:t>Oliva, G. A.</w:t>
            </w:r>
            <w:r w:rsidRPr="00E446FB">
              <w:rPr>
                <w:rFonts w:ascii="umr10" w:hAnsi="umr10"/>
                <w:i/>
                <w:sz w:val="18"/>
                <w:szCs w:val="18"/>
              </w:rPr>
              <w:t xml:space="preserve">, Souza, C., </w:t>
            </w:r>
            <w:r w:rsidRPr="00E446FB">
              <w:rPr>
                <w:rFonts w:ascii="umr10" w:hAnsi="umr10"/>
                <w:sz w:val="18"/>
                <w:szCs w:val="18"/>
              </w:rPr>
              <w:t>Gerosa, M.A.</w:t>
            </w:r>
            <w:r w:rsidRPr="00E446FB">
              <w:rPr>
                <w:rFonts w:ascii="umr10" w:hAnsi="umr10"/>
                <w:b/>
                <w:i/>
                <w:sz w:val="18"/>
                <w:szCs w:val="18"/>
              </w:rPr>
              <w:t xml:space="preserve"> </w:t>
            </w:r>
            <w:r w:rsidRPr="00E446FB">
              <w:rPr>
                <w:rFonts w:ascii="umr10" w:hAnsi="umr10"/>
                <w:i/>
                <w:sz w:val="18"/>
                <w:szCs w:val="18"/>
              </w:rPr>
              <w:t>(2011)</w:t>
            </w:r>
            <w:r>
              <w:rPr>
                <w:rFonts w:ascii="umr10" w:hAnsi="umr10"/>
                <w:i/>
                <w:sz w:val="18"/>
                <w:szCs w:val="18"/>
              </w:rPr>
              <w:t>,</w:t>
            </w:r>
            <w:r w:rsidRPr="00E446FB">
              <w:rPr>
                <w:rFonts w:ascii="umr10" w:hAnsi="umr10"/>
                <w:b/>
                <w:i/>
                <w:sz w:val="18"/>
                <w:szCs w:val="18"/>
              </w:rPr>
              <w:t xml:space="preserve"> </w:t>
            </w:r>
            <w:r w:rsidRPr="00E446FB">
              <w:rPr>
                <w:rFonts w:ascii="umr10" w:hAnsi="umr10"/>
                <w:i/>
                <w:sz w:val="18"/>
                <w:szCs w:val="18"/>
              </w:rPr>
              <w:t xml:space="preserve">“XFlow: An Extensible Tool for Empirical Analysis of Software Systems Evolution”. </w:t>
            </w:r>
            <w:r w:rsidRPr="00E446FB">
              <w:rPr>
                <w:rFonts w:ascii="umr10" w:hAnsi="umr10"/>
                <w:b/>
                <w:bCs/>
                <w:i/>
                <w:sz w:val="18"/>
                <w:szCs w:val="18"/>
              </w:rPr>
              <w:t>8th Experimental Software Engineering Latin American Workshop (ESELAW 2011)</w:t>
            </w:r>
            <w:r w:rsidRPr="00E446FB">
              <w:rPr>
                <w:rFonts w:ascii="umr10" w:hAnsi="umr10"/>
                <w:b/>
                <w:i/>
                <w:sz w:val="18"/>
                <w:szCs w:val="18"/>
              </w:rPr>
              <w:t>,</w:t>
            </w:r>
            <w:r>
              <w:rPr>
                <w:rFonts w:ascii="umr10" w:hAnsi="umr10"/>
                <w:i/>
                <w:sz w:val="18"/>
                <w:szCs w:val="18"/>
              </w:rPr>
              <w:t xml:space="preserve"> </w:t>
            </w:r>
            <w:r w:rsidRPr="00E446FB">
              <w:rPr>
                <w:rFonts w:ascii="umr10" w:hAnsi="umr10"/>
                <w:i/>
                <w:sz w:val="18"/>
                <w:szCs w:val="18"/>
              </w:rPr>
              <w:t>Rio de Janeiro</w:t>
            </w:r>
            <w:r>
              <w:rPr>
                <w:rFonts w:ascii="umr10" w:hAnsi="umr10"/>
                <w:i/>
                <w:sz w:val="18"/>
                <w:szCs w:val="18"/>
              </w:rPr>
              <w:t>, 27-29 Abril</w:t>
            </w:r>
            <w:r w:rsidRPr="00E446FB">
              <w:rPr>
                <w:rFonts w:ascii="umr10" w:hAnsi="umr10"/>
                <w:i/>
                <w:sz w:val="18"/>
                <w:szCs w:val="18"/>
              </w:rPr>
              <w:t>.</w:t>
            </w:r>
          </w:p>
        </w:tc>
        <w:tc>
          <w:tcPr>
            <w:tcW w:w="0" w:type="auto"/>
            <w:tcBorders>
              <w:top w:val="single" w:sz="4" w:space="0" w:color="auto"/>
              <w:bottom w:val="single" w:sz="4" w:space="0" w:color="auto"/>
            </w:tcBorders>
          </w:tcPr>
          <w:p w14:paraId="1804E13B"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top w:val="single" w:sz="4" w:space="0" w:color="auto"/>
              <w:bottom w:val="single" w:sz="4" w:space="0" w:color="auto"/>
            </w:tcBorders>
          </w:tcPr>
          <w:p w14:paraId="0E414E82"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1750CF06"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4400431F" w14:textId="1222CEAE" w:rsidTr="00A730D8">
        <w:trPr>
          <w:cantSplit/>
          <w:jc w:val="center"/>
        </w:trPr>
        <w:tc>
          <w:tcPr>
            <w:tcW w:w="0" w:type="auto"/>
            <w:tcBorders>
              <w:top w:val="single" w:sz="4" w:space="0" w:color="auto"/>
            </w:tcBorders>
          </w:tcPr>
          <w:p w14:paraId="55386E31"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54</w:t>
            </w:r>
            <w:r w:rsidRPr="007F2F8B">
              <w:rPr>
                <w:rFonts w:ascii="umr10" w:eastAsia="Times New Roman" w:hAnsi="umr10" w:cs="Times New Roman"/>
                <w:color w:val="000000"/>
                <w:sz w:val="18"/>
                <w:szCs w:val="18"/>
                <w:lang w:val="pt-BR" w:eastAsia="pt-BR"/>
              </w:rPr>
              <w:t>.</w:t>
            </w:r>
          </w:p>
        </w:tc>
        <w:tc>
          <w:tcPr>
            <w:tcW w:w="0" w:type="auto"/>
            <w:tcBorders>
              <w:top w:val="single" w:sz="4" w:space="0" w:color="auto"/>
            </w:tcBorders>
          </w:tcPr>
          <w:p w14:paraId="70E83D11"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top w:val="single" w:sz="4" w:space="0" w:color="auto"/>
            </w:tcBorders>
          </w:tcPr>
          <w:p w14:paraId="187BAB44" w14:textId="77777777" w:rsidR="00A730D8" w:rsidRPr="00DD4DBE"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Oliva, G.A.</w:t>
            </w:r>
            <w:r w:rsidRPr="00E446FB">
              <w:rPr>
                <w:rFonts w:ascii="umr10" w:hAnsi="umr10"/>
                <w:i/>
                <w:sz w:val="18"/>
                <w:szCs w:val="18"/>
              </w:rPr>
              <w:t>, Gerosa, M. A. (2011)</w:t>
            </w:r>
            <w:r>
              <w:rPr>
                <w:rFonts w:ascii="umr10" w:hAnsi="umr10"/>
                <w:i/>
                <w:sz w:val="18"/>
                <w:szCs w:val="18"/>
              </w:rPr>
              <w:t>,</w:t>
            </w:r>
            <w:r>
              <w:rPr>
                <w:rFonts w:ascii="umr10" w:hAnsi="umr10"/>
                <w:b/>
                <w:i/>
                <w:sz w:val="18"/>
                <w:szCs w:val="18"/>
              </w:rPr>
              <w:t xml:space="preserve"> </w:t>
            </w:r>
            <w:r>
              <w:rPr>
                <w:rFonts w:ascii="umr10" w:hAnsi="umr10"/>
                <w:i/>
                <w:sz w:val="18"/>
                <w:szCs w:val="18"/>
              </w:rPr>
              <w:t>“</w:t>
            </w:r>
            <w:r w:rsidRPr="00E446FB">
              <w:rPr>
                <w:rFonts w:ascii="umr10" w:hAnsi="umr10"/>
                <w:i/>
                <w:sz w:val="18"/>
                <w:szCs w:val="18"/>
              </w:rPr>
              <w:t xml:space="preserve">On the Interplay between Structural and Logical Dependencies in Open Source Software”. </w:t>
            </w:r>
            <w:r w:rsidRPr="00DD4DBE">
              <w:rPr>
                <w:rFonts w:ascii="umr10" w:hAnsi="umr10"/>
                <w:b/>
                <w:i/>
                <w:sz w:val="18"/>
                <w:szCs w:val="18"/>
              </w:rPr>
              <w:t>25th Brazilian Symposium on Software Engineering (SBES 2011)</w:t>
            </w:r>
            <w:r w:rsidRPr="00DD4DBE">
              <w:rPr>
                <w:rFonts w:ascii="umr10" w:hAnsi="umr10"/>
                <w:i/>
                <w:sz w:val="18"/>
                <w:szCs w:val="18"/>
              </w:rPr>
              <w:t>, São Paulo,</w:t>
            </w:r>
            <w:r>
              <w:rPr>
                <w:rFonts w:ascii="umr10" w:hAnsi="umr10"/>
                <w:i/>
                <w:sz w:val="18"/>
                <w:szCs w:val="18"/>
              </w:rPr>
              <w:t xml:space="preserve"> </w:t>
            </w:r>
            <w:r w:rsidRPr="00DD4DBE">
              <w:rPr>
                <w:rFonts w:ascii="umr10" w:hAnsi="umr10"/>
                <w:i/>
                <w:sz w:val="18"/>
                <w:szCs w:val="18"/>
              </w:rPr>
              <w:t>26-30</w:t>
            </w:r>
            <w:r>
              <w:rPr>
                <w:rFonts w:ascii="umr10" w:hAnsi="umr10"/>
                <w:i/>
                <w:sz w:val="18"/>
                <w:szCs w:val="18"/>
              </w:rPr>
              <w:t xml:space="preserve"> Setembro</w:t>
            </w:r>
            <w:r w:rsidRPr="00DD4DBE">
              <w:rPr>
                <w:rFonts w:ascii="umr10" w:hAnsi="umr10"/>
                <w:i/>
                <w:sz w:val="18"/>
                <w:szCs w:val="18"/>
              </w:rPr>
              <w:t>, p. 1-8.</w:t>
            </w:r>
            <w:r>
              <w:rPr>
                <w:rFonts w:ascii="umr10" w:hAnsi="umr10"/>
                <w:i/>
                <w:sz w:val="18"/>
                <w:szCs w:val="18"/>
              </w:rPr>
              <w:t xml:space="preserve"> </w:t>
            </w:r>
            <w:r w:rsidRPr="00585CE9">
              <w:rPr>
                <w:rFonts w:ascii="umr10" w:hAnsi="umr10" w:cs="Arial"/>
                <w:bCs/>
                <w:i/>
                <w:sz w:val="18"/>
                <w:szCs w:val="18"/>
              </w:rPr>
              <w:t>DOI: </w:t>
            </w:r>
            <w:hyperlink r:id="rId103" w:tgtFrame="blank" w:history="1">
              <w:r w:rsidRPr="00585CE9">
                <w:rPr>
                  <w:rStyle w:val="Hyperlink"/>
                  <w:rFonts w:ascii="umr10" w:hAnsi="umr10" w:cs="Arial"/>
                  <w:i/>
                  <w:color w:val="auto"/>
                  <w:sz w:val="18"/>
                  <w:szCs w:val="18"/>
                  <w:u w:val="none"/>
                </w:rPr>
                <w:t>10.1109/SBES.2011.39</w:t>
              </w:r>
            </w:hyperlink>
          </w:p>
        </w:tc>
        <w:tc>
          <w:tcPr>
            <w:tcW w:w="0" w:type="auto"/>
            <w:tcBorders>
              <w:top w:val="single" w:sz="4" w:space="0" w:color="auto"/>
            </w:tcBorders>
          </w:tcPr>
          <w:p w14:paraId="5B660D5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top w:val="single" w:sz="4" w:space="0" w:color="auto"/>
            </w:tcBorders>
          </w:tcPr>
          <w:p w14:paraId="751BBBCB"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tcBorders>
          </w:tcPr>
          <w:p w14:paraId="5C5FB736" w14:textId="459C53D7" w:rsidR="00A730D8" w:rsidRPr="007F2F8B" w:rsidRDefault="008F5DF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0,26</w:t>
            </w:r>
          </w:p>
        </w:tc>
      </w:tr>
      <w:tr w:rsidR="00A730D8" w:rsidRPr="007F2F8B" w14:paraId="629FEBC3" w14:textId="5F046FD4" w:rsidTr="00A730D8">
        <w:trPr>
          <w:cantSplit/>
          <w:jc w:val="center"/>
        </w:trPr>
        <w:tc>
          <w:tcPr>
            <w:tcW w:w="0" w:type="auto"/>
            <w:tcBorders>
              <w:top w:val="single" w:sz="4" w:space="0" w:color="auto"/>
              <w:bottom w:val="single" w:sz="4" w:space="0" w:color="auto"/>
            </w:tcBorders>
          </w:tcPr>
          <w:p w14:paraId="591BD726"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53</w:t>
            </w: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1C19B34F"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top w:val="single" w:sz="4" w:space="0" w:color="auto"/>
              <w:bottom w:val="single" w:sz="4" w:space="0" w:color="auto"/>
            </w:tcBorders>
          </w:tcPr>
          <w:p w14:paraId="2100A3C2" w14:textId="77777777" w:rsidR="00A730D8" w:rsidRPr="00D41A1A" w:rsidRDefault="00A730D8" w:rsidP="00924874">
            <w:pPr>
              <w:tabs>
                <w:tab w:val="left" w:pos="0"/>
              </w:tabs>
              <w:autoSpaceDE w:val="0"/>
              <w:autoSpaceDN w:val="0"/>
              <w:adjustRightInd w:val="0"/>
              <w:spacing w:after="60"/>
              <w:jc w:val="both"/>
              <w:rPr>
                <w:rFonts w:ascii="umr10" w:hAnsi="umr10"/>
                <w:i/>
                <w:sz w:val="18"/>
                <w:szCs w:val="18"/>
                <w:lang w:val="pt-BR"/>
              </w:rPr>
            </w:pPr>
            <w:r w:rsidRPr="00616BE2">
              <w:rPr>
                <w:rFonts w:ascii="umr10" w:hAnsi="umr10"/>
                <w:i/>
                <w:sz w:val="18"/>
                <w:szCs w:val="18"/>
                <w:u w:val="single"/>
                <w:lang w:val="pt-BR"/>
              </w:rPr>
              <w:t>Silva, J. T.</w:t>
            </w:r>
            <w:r w:rsidRPr="00616BE2">
              <w:rPr>
                <w:rFonts w:ascii="umr10" w:hAnsi="umr10"/>
                <w:i/>
                <w:sz w:val="18"/>
                <w:szCs w:val="18"/>
                <w:lang w:val="pt-BR"/>
              </w:rPr>
              <w:t xml:space="preserve">, </w:t>
            </w:r>
            <w:r w:rsidRPr="00616BE2">
              <w:rPr>
                <w:rFonts w:ascii="umr10" w:hAnsi="umr10"/>
                <w:i/>
                <w:sz w:val="18"/>
                <w:szCs w:val="18"/>
                <w:u w:val="single"/>
                <w:lang w:val="pt-BR"/>
              </w:rPr>
              <w:t>Wiese, I.S.</w:t>
            </w:r>
            <w:r w:rsidRPr="00616BE2">
              <w:rPr>
                <w:rFonts w:ascii="umr10" w:hAnsi="umr10"/>
                <w:i/>
                <w:sz w:val="18"/>
                <w:szCs w:val="18"/>
                <w:lang w:val="pt-BR"/>
              </w:rPr>
              <w:t xml:space="preserve">, </w:t>
            </w:r>
            <w:r w:rsidRPr="00616BE2">
              <w:rPr>
                <w:rFonts w:ascii="umr10" w:hAnsi="umr10"/>
                <w:i/>
                <w:sz w:val="18"/>
                <w:szCs w:val="18"/>
                <w:u w:val="single"/>
                <w:lang w:val="pt-BR"/>
              </w:rPr>
              <w:t>Steinmacher, I.</w:t>
            </w:r>
            <w:r w:rsidRPr="00616BE2">
              <w:rPr>
                <w:rFonts w:ascii="umr10" w:hAnsi="umr10"/>
                <w:i/>
                <w:sz w:val="18"/>
                <w:szCs w:val="18"/>
                <w:lang w:val="pt-BR"/>
              </w:rPr>
              <w:t xml:space="preserve">, </w:t>
            </w:r>
            <w:r w:rsidRPr="00616BE2">
              <w:rPr>
                <w:rFonts w:ascii="umr10" w:hAnsi="umr10"/>
                <w:sz w:val="18"/>
                <w:szCs w:val="18"/>
                <w:lang w:val="pt-BR"/>
              </w:rPr>
              <w:t>Gerosa, M.A.</w:t>
            </w:r>
            <w:r w:rsidRPr="00616BE2">
              <w:rPr>
                <w:rFonts w:ascii="umr10" w:hAnsi="umr10"/>
                <w:b/>
                <w:i/>
                <w:sz w:val="18"/>
                <w:szCs w:val="18"/>
                <w:lang w:val="pt-BR"/>
              </w:rPr>
              <w:t xml:space="preserve"> </w:t>
            </w:r>
            <w:r w:rsidRPr="00616BE2">
              <w:rPr>
                <w:rFonts w:ascii="umr10" w:hAnsi="umr10"/>
                <w:i/>
                <w:sz w:val="18"/>
                <w:szCs w:val="18"/>
                <w:lang w:val="pt-BR"/>
              </w:rPr>
              <w:t>(2011)</w:t>
            </w:r>
            <w:r>
              <w:rPr>
                <w:rFonts w:ascii="umr10" w:hAnsi="umr10"/>
                <w:i/>
                <w:sz w:val="18"/>
                <w:szCs w:val="18"/>
                <w:lang w:val="pt-BR"/>
              </w:rPr>
              <w:t>,</w:t>
            </w:r>
            <w:r w:rsidRPr="00616BE2">
              <w:rPr>
                <w:rFonts w:ascii="umr10" w:hAnsi="umr10"/>
                <w:b/>
                <w:i/>
                <w:sz w:val="18"/>
                <w:szCs w:val="18"/>
                <w:lang w:val="pt-BR"/>
              </w:rPr>
              <w:t xml:space="preserve"> “</w:t>
            </w:r>
            <w:r w:rsidRPr="00616BE2">
              <w:rPr>
                <w:rFonts w:ascii="umr10" w:hAnsi="umr10"/>
                <w:i/>
                <w:sz w:val="18"/>
                <w:szCs w:val="18"/>
                <w:lang w:val="pt-BR"/>
              </w:rPr>
              <w:t xml:space="preserve">MinerAll: Uma ferramenta para extração e mineração de dados de repositórios de software livre”. </w:t>
            </w:r>
            <w:r w:rsidRPr="00D41A1A">
              <w:rPr>
                <w:rFonts w:ascii="umr10" w:hAnsi="umr10"/>
                <w:b/>
                <w:i/>
                <w:sz w:val="18"/>
                <w:szCs w:val="18"/>
                <w:lang w:val="pt-BR"/>
              </w:rPr>
              <w:t>12th Free Software Workshop (WSL 2011)</w:t>
            </w:r>
            <w:r w:rsidRPr="00D41A1A">
              <w:rPr>
                <w:rFonts w:ascii="umr10" w:hAnsi="umr10"/>
                <w:i/>
                <w:sz w:val="18"/>
                <w:szCs w:val="18"/>
                <w:lang w:val="pt-BR"/>
              </w:rPr>
              <w:t xml:space="preserve">, Porto Alegre, 29 Junho – 02 Julho. </w:t>
            </w:r>
          </w:p>
        </w:tc>
        <w:tc>
          <w:tcPr>
            <w:tcW w:w="0" w:type="auto"/>
            <w:tcBorders>
              <w:top w:val="single" w:sz="4" w:space="0" w:color="auto"/>
              <w:bottom w:val="single" w:sz="4" w:space="0" w:color="auto"/>
            </w:tcBorders>
          </w:tcPr>
          <w:p w14:paraId="30971CF3"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303E571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4842F05B"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0235058E" w14:textId="4B0BB2D1" w:rsidTr="00A730D8">
        <w:trPr>
          <w:cantSplit/>
          <w:jc w:val="center"/>
        </w:trPr>
        <w:tc>
          <w:tcPr>
            <w:tcW w:w="0" w:type="auto"/>
            <w:tcBorders>
              <w:bottom w:val="single" w:sz="4" w:space="0" w:color="auto"/>
            </w:tcBorders>
          </w:tcPr>
          <w:p w14:paraId="2C2492F3"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52</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12263877"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bottom w:val="single" w:sz="4" w:space="0" w:color="auto"/>
            </w:tcBorders>
          </w:tcPr>
          <w:p w14:paraId="5F50EBF2" w14:textId="77777777" w:rsidR="00A730D8" w:rsidRPr="00333855" w:rsidRDefault="00A730D8" w:rsidP="00924874">
            <w:pPr>
              <w:tabs>
                <w:tab w:val="left" w:pos="0"/>
              </w:tabs>
              <w:autoSpaceDE w:val="0"/>
              <w:autoSpaceDN w:val="0"/>
              <w:adjustRightInd w:val="0"/>
              <w:spacing w:after="60"/>
              <w:jc w:val="both"/>
              <w:rPr>
                <w:rFonts w:ascii="umr10" w:hAnsi="umr10"/>
                <w:i/>
                <w:sz w:val="18"/>
                <w:szCs w:val="18"/>
              </w:rPr>
            </w:pPr>
            <w:r w:rsidRPr="00E446FB">
              <w:rPr>
                <w:rFonts w:ascii="umr10" w:hAnsi="umr10"/>
                <w:i/>
                <w:sz w:val="18"/>
                <w:szCs w:val="18"/>
                <w:u w:val="single"/>
              </w:rPr>
              <w:t>Aniche, M.F.</w:t>
            </w:r>
            <w:r w:rsidRPr="00E446FB">
              <w:rPr>
                <w:rFonts w:ascii="umr10" w:hAnsi="umr10"/>
                <w:i/>
                <w:sz w:val="18"/>
                <w:szCs w:val="18"/>
              </w:rPr>
              <w:t xml:space="preserve">, Ferreira, T.M., </w:t>
            </w:r>
            <w:r w:rsidRPr="00E446FB">
              <w:rPr>
                <w:rFonts w:ascii="umr10" w:hAnsi="umr10"/>
                <w:sz w:val="18"/>
                <w:szCs w:val="18"/>
              </w:rPr>
              <w:t>Gerosa, M.A.</w:t>
            </w:r>
            <w:r w:rsidRPr="00E446FB">
              <w:rPr>
                <w:rFonts w:ascii="umr10" w:hAnsi="umr10"/>
                <w:b/>
                <w:i/>
                <w:sz w:val="18"/>
                <w:szCs w:val="18"/>
              </w:rPr>
              <w:t xml:space="preserve"> </w:t>
            </w:r>
            <w:r w:rsidRPr="00E446FB">
              <w:rPr>
                <w:rFonts w:ascii="umr10" w:hAnsi="umr10"/>
                <w:i/>
                <w:sz w:val="18"/>
                <w:szCs w:val="18"/>
              </w:rPr>
              <w:t>(2011</w:t>
            </w:r>
            <w:r w:rsidRPr="00D41A1A">
              <w:rPr>
                <w:rFonts w:ascii="umr10" w:hAnsi="umr10"/>
                <w:i/>
                <w:sz w:val="18"/>
                <w:szCs w:val="18"/>
              </w:rPr>
              <w:t>), “What</w:t>
            </w:r>
            <w:r w:rsidRPr="00E446FB">
              <w:rPr>
                <w:rFonts w:ascii="umr10" w:hAnsi="umr10"/>
                <w:i/>
                <w:sz w:val="18"/>
                <w:szCs w:val="18"/>
              </w:rPr>
              <w:t xml:space="preserve"> Concerns Beginner Test-Driven Development Practitioners: A Qualitative Analysis of Opinions”. </w:t>
            </w:r>
            <w:r w:rsidRPr="00333855">
              <w:rPr>
                <w:rFonts w:ascii="umr10" w:hAnsi="umr10"/>
                <w:b/>
                <w:i/>
                <w:sz w:val="18"/>
                <w:szCs w:val="18"/>
              </w:rPr>
              <w:t>Brazilian Workshop on Agile Methods (WBMA 2011)</w:t>
            </w:r>
            <w:r w:rsidRPr="00333855">
              <w:rPr>
                <w:rFonts w:ascii="umr10" w:hAnsi="umr10"/>
                <w:i/>
                <w:sz w:val="18"/>
                <w:szCs w:val="18"/>
              </w:rPr>
              <w:t>, Agile Brazil Conference, Fortaleza</w:t>
            </w:r>
            <w:r>
              <w:rPr>
                <w:rFonts w:ascii="umr10" w:hAnsi="umr10"/>
                <w:i/>
                <w:sz w:val="18"/>
                <w:szCs w:val="18"/>
              </w:rPr>
              <w:t xml:space="preserve">, </w:t>
            </w:r>
            <w:r w:rsidRPr="00333855">
              <w:rPr>
                <w:rFonts w:ascii="umr10" w:hAnsi="umr10"/>
                <w:i/>
                <w:sz w:val="18"/>
                <w:szCs w:val="18"/>
              </w:rPr>
              <w:t>27</w:t>
            </w:r>
            <w:r>
              <w:rPr>
                <w:rFonts w:ascii="umr10" w:hAnsi="umr10"/>
                <w:i/>
                <w:sz w:val="18"/>
                <w:szCs w:val="18"/>
              </w:rPr>
              <w:t xml:space="preserve"> Junho – 01 Julho</w:t>
            </w:r>
            <w:r w:rsidRPr="00333855">
              <w:rPr>
                <w:rFonts w:ascii="umr10" w:hAnsi="umr10"/>
                <w:i/>
                <w:sz w:val="18"/>
                <w:szCs w:val="18"/>
              </w:rPr>
              <w:t xml:space="preserve">. </w:t>
            </w:r>
          </w:p>
        </w:tc>
        <w:tc>
          <w:tcPr>
            <w:tcW w:w="0" w:type="auto"/>
            <w:tcBorders>
              <w:bottom w:val="single" w:sz="4" w:space="0" w:color="auto"/>
            </w:tcBorders>
          </w:tcPr>
          <w:p w14:paraId="3E787E07"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2F87A79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1AD7DB03"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616BE2" w14:paraId="31DC829E" w14:textId="65F9C8D2" w:rsidTr="00A730D8">
        <w:trPr>
          <w:cantSplit/>
          <w:jc w:val="center"/>
        </w:trPr>
        <w:tc>
          <w:tcPr>
            <w:tcW w:w="0" w:type="auto"/>
            <w:tcBorders>
              <w:bottom w:val="single" w:sz="4" w:space="0" w:color="auto"/>
            </w:tcBorders>
          </w:tcPr>
          <w:p w14:paraId="4722C6D1" w14:textId="77777777" w:rsidR="00A730D8" w:rsidRPr="003853FC" w:rsidRDefault="00A730D8" w:rsidP="003853FC">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51</w:t>
            </w:r>
            <w:r w:rsidRPr="003853FC">
              <w:rPr>
                <w:rFonts w:ascii="umr10" w:eastAsia="Times New Roman" w:hAnsi="umr10" w:cs="Times New Roman"/>
                <w:color w:val="000000"/>
                <w:sz w:val="18"/>
                <w:szCs w:val="18"/>
                <w:lang w:eastAsia="pt-BR"/>
              </w:rPr>
              <w:t>.</w:t>
            </w:r>
          </w:p>
        </w:tc>
        <w:tc>
          <w:tcPr>
            <w:tcW w:w="0" w:type="auto"/>
            <w:tcBorders>
              <w:bottom w:val="single" w:sz="4" w:space="0" w:color="auto"/>
            </w:tcBorders>
          </w:tcPr>
          <w:p w14:paraId="1C321C8B" w14:textId="77777777" w:rsidR="00A730D8" w:rsidRPr="003853FC" w:rsidRDefault="00A730D8" w:rsidP="003853FC">
            <w:pPr>
              <w:spacing w:after="60"/>
              <w:rPr>
                <w:rFonts w:ascii="umr10" w:eastAsia="Times New Roman" w:hAnsi="umr10" w:cs="Times New Roman"/>
                <w:color w:val="000000"/>
                <w:sz w:val="18"/>
                <w:szCs w:val="18"/>
                <w:lang w:eastAsia="pt-BR"/>
              </w:rPr>
            </w:pPr>
            <w:r w:rsidRPr="003853FC">
              <w:rPr>
                <w:rFonts w:ascii="umr10" w:eastAsia="Times New Roman" w:hAnsi="umr10" w:cs="Times New Roman"/>
                <w:color w:val="000000"/>
                <w:sz w:val="18"/>
                <w:szCs w:val="18"/>
                <w:lang w:eastAsia="pt-BR"/>
              </w:rPr>
              <w:t>2011</w:t>
            </w:r>
          </w:p>
        </w:tc>
        <w:tc>
          <w:tcPr>
            <w:tcW w:w="0" w:type="auto"/>
            <w:tcBorders>
              <w:bottom w:val="single" w:sz="4" w:space="0" w:color="auto"/>
            </w:tcBorders>
          </w:tcPr>
          <w:p w14:paraId="497DB818" w14:textId="77777777" w:rsidR="00A730D8" w:rsidRPr="00616BE2" w:rsidRDefault="00A730D8" w:rsidP="00924874">
            <w:pPr>
              <w:tabs>
                <w:tab w:val="left" w:pos="0"/>
              </w:tabs>
              <w:autoSpaceDE w:val="0"/>
              <w:autoSpaceDN w:val="0"/>
              <w:adjustRightInd w:val="0"/>
              <w:spacing w:after="60"/>
              <w:jc w:val="both"/>
              <w:rPr>
                <w:rFonts w:ascii="umr10" w:hAnsi="umr10"/>
                <w:i/>
                <w:sz w:val="18"/>
                <w:szCs w:val="18"/>
                <w:lang w:val="pt-BR"/>
              </w:rPr>
            </w:pPr>
            <w:r w:rsidRPr="00616BE2">
              <w:rPr>
                <w:rFonts w:ascii="umr10" w:hAnsi="umr10"/>
                <w:i/>
                <w:sz w:val="18"/>
                <w:szCs w:val="18"/>
                <w:lang w:val="pt-BR"/>
              </w:rPr>
              <w:t>Santana, F., Oliva, G.A., Gerosa, M.A., Souza, C.R.B. (2011)</w:t>
            </w:r>
            <w:r>
              <w:rPr>
                <w:rFonts w:ascii="umr10" w:hAnsi="umr10"/>
                <w:i/>
                <w:sz w:val="18"/>
                <w:szCs w:val="18"/>
                <w:lang w:val="pt-BR"/>
              </w:rPr>
              <w:t>,</w:t>
            </w:r>
            <w:r w:rsidRPr="00616BE2">
              <w:rPr>
                <w:rFonts w:ascii="umr10" w:hAnsi="umr10"/>
                <w:i/>
                <w:sz w:val="18"/>
                <w:szCs w:val="18"/>
                <w:lang w:val="pt-BR"/>
              </w:rPr>
              <w:t xml:space="preserve"> “Visualização da evolução de software com XFlow Uma abordagem multiperspectiva”, </w:t>
            </w:r>
            <w:r w:rsidRPr="00616BE2">
              <w:rPr>
                <w:rFonts w:ascii="umr10" w:hAnsi="umr10"/>
                <w:b/>
                <w:i/>
                <w:sz w:val="18"/>
                <w:szCs w:val="18"/>
                <w:lang w:val="pt-BR"/>
              </w:rPr>
              <w:t>I Brazilian Workshop on Software Visualization (WBVS 2011)</w:t>
            </w:r>
            <w:r w:rsidRPr="00616BE2">
              <w:rPr>
                <w:rFonts w:ascii="umr10" w:hAnsi="umr10"/>
                <w:i/>
                <w:sz w:val="18"/>
                <w:szCs w:val="18"/>
                <w:lang w:val="pt-BR"/>
              </w:rPr>
              <w:t>, Congresso Brasileiro de Software, São Paulo, 27</w:t>
            </w:r>
            <w:r>
              <w:rPr>
                <w:rFonts w:ascii="umr10" w:hAnsi="umr10"/>
                <w:i/>
                <w:sz w:val="18"/>
                <w:szCs w:val="18"/>
                <w:lang w:val="pt-BR"/>
              </w:rPr>
              <w:t xml:space="preserve"> Setembro</w:t>
            </w:r>
            <w:r w:rsidRPr="00616BE2">
              <w:rPr>
                <w:rFonts w:ascii="umr10" w:hAnsi="umr10"/>
                <w:i/>
                <w:sz w:val="18"/>
                <w:szCs w:val="18"/>
                <w:lang w:val="pt-BR"/>
              </w:rPr>
              <w:t xml:space="preserve">. </w:t>
            </w:r>
          </w:p>
        </w:tc>
        <w:tc>
          <w:tcPr>
            <w:tcW w:w="0" w:type="auto"/>
            <w:tcBorders>
              <w:bottom w:val="single" w:sz="4" w:space="0" w:color="auto"/>
            </w:tcBorders>
          </w:tcPr>
          <w:p w14:paraId="770C4203" w14:textId="77777777" w:rsidR="00A730D8" w:rsidRPr="00616BE2" w:rsidRDefault="00A730D8" w:rsidP="003853FC">
            <w:pPr>
              <w:spacing w:after="60"/>
              <w:rPr>
                <w:rFonts w:ascii="umr10" w:eastAsia="Times New Roman" w:hAnsi="umr10" w:cs="Times New Roman"/>
                <w:color w:val="000000"/>
                <w:sz w:val="18"/>
                <w:szCs w:val="18"/>
                <w:lang w:val="pt-BR" w:eastAsia="pt-BR"/>
              </w:rPr>
            </w:pPr>
            <w:r w:rsidRPr="00616BE2">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2C4D705E" w14:textId="77777777" w:rsidR="00A730D8" w:rsidRPr="00616BE2" w:rsidRDefault="00A730D8" w:rsidP="00F23B85">
            <w:pPr>
              <w:spacing w:after="60"/>
              <w:rPr>
                <w:rFonts w:ascii="umr10" w:eastAsia="Times New Roman" w:hAnsi="umr10" w:cs="Times New Roman"/>
                <w:color w:val="000000"/>
                <w:sz w:val="18"/>
                <w:szCs w:val="18"/>
                <w:lang w:val="pt-BR" w:eastAsia="pt-BR"/>
              </w:rPr>
            </w:pPr>
            <w:r w:rsidRPr="00616BE2">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3A9A0C1D" w14:textId="77777777" w:rsidR="00A730D8" w:rsidRPr="00616BE2" w:rsidRDefault="00A730D8" w:rsidP="00F23B85">
            <w:pPr>
              <w:spacing w:after="60"/>
              <w:rPr>
                <w:rFonts w:ascii="umr10" w:eastAsia="Times New Roman" w:hAnsi="umr10" w:cs="Times New Roman"/>
                <w:color w:val="000000"/>
                <w:sz w:val="18"/>
                <w:szCs w:val="18"/>
                <w:lang w:val="pt-BR" w:eastAsia="pt-BR"/>
              </w:rPr>
            </w:pPr>
          </w:p>
        </w:tc>
      </w:tr>
      <w:tr w:rsidR="00A730D8" w:rsidRPr="007F2F8B" w14:paraId="12534B9C" w14:textId="42CF769F" w:rsidTr="00A730D8">
        <w:trPr>
          <w:cantSplit/>
          <w:jc w:val="center"/>
        </w:trPr>
        <w:tc>
          <w:tcPr>
            <w:tcW w:w="0" w:type="auto"/>
            <w:tcBorders>
              <w:top w:val="single" w:sz="4" w:space="0" w:color="auto"/>
              <w:bottom w:val="single" w:sz="12" w:space="0" w:color="auto"/>
            </w:tcBorders>
          </w:tcPr>
          <w:p w14:paraId="738BB146"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50.</w:t>
            </w:r>
          </w:p>
        </w:tc>
        <w:tc>
          <w:tcPr>
            <w:tcW w:w="0" w:type="auto"/>
            <w:tcBorders>
              <w:top w:val="single" w:sz="4" w:space="0" w:color="auto"/>
              <w:bottom w:val="single" w:sz="12" w:space="0" w:color="auto"/>
            </w:tcBorders>
          </w:tcPr>
          <w:p w14:paraId="511CCE61"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top w:val="single" w:sz="4" w:space="0" w:color="auto"/>
              <w:bottom w:val="single" w:sz="12" w:space="0" w:color="auto"/>
            </w:tcBorders>
          </w:tcPr>
          <w:p w14:paraId="59263421" w14:textId="77777777" w:rsidR="00A730D8" w:rsidRPr="00616BE2" w:rsidRDefault="00A730D8" w:rsidP="00924874">
            <w:pPr>
              <w:spacing w:after="60"/>
              <w:jc w:val="both"/>
              <w:rPr>
                <w:rFonts w:ascii="umr10" w:hAnsi="umr10"/>
                <w:bCs/>
                <w:i/>
                <w:sz w:val="18"/>
                <w:szCs w:val="18"/>
                <w:lang w:val="pt-BR"/>
              </w:rPr>
            </w:pPr>
            <w:r w:rsidRPr="00616BE2">
              <w:rPr>
                <w:rFonts w:ascii="umr10" w:hAnsi="umr10"/>
                <w:bCs/>
                <w:i/>
                <w:sz w:val="18"/>
                <w:szCs w:val="18"/>
                <w:lang w:val="pt-BR"/>
              </w:rPr>
              <w:t xml:space="preserve">Santos, A.P.O., Martinez, M.L., Kon, F., Gerosa, M.A., </w:t>
            </w:r>
            <w:r w:rsidRPr="00616BE2">
              <w:rPr>
                <w:rFonts w:ascii="umr10" w:hAnsi="umr10"/>
                <w:bCs/>
                <w:i/>
                <w:sz w:val="18"/>
                <w:szCs w:val="18"/>
                <w:u w:val="single"/>
                <w:lang w:val="pt-BR"/>
              </w:rPr>
              <w:t>Michalsky, S.</w:t>
            </w:r>
            <w:r w:rsidRPr="00616BE2">
              <w:rPr>
                <w:rFonts w:ascii="umr10" w:hAnsi="umr10"/>
                <w:bCs/>
                <w:i/>
                <w:sz w:val="18"/>
                <w:szCs w:val="18"/>
                <w:lang w:val="pt-BR"/>
              </w:rPr>
              <w:t>, Rozestraten, A.S. (2011)</w:t>
            </w:r>
            <w:r>
              <w:rPr>
                <w:rFonts w:ascii="umr10" w:hAnsi="umr10"/>
                <w:bCs/>
                <w:i/>
                <w:sz w:val="18"/>
                <w:szCs w:val="18"/>
                <w:lang w:val="pt-BR"/>
              </w:rPr>
              <w:t>,</w:t>
            </w:r>
            <w:r w:rsidRPr="00616BE2">
              <w:rPr>
                <w:rFonts w:ascii="umr10" w:hAnsi="umr10"/>
                <w:bCs/>
                <w:i/>
                <w:sz w:val="18"/>
                <w:szCs w:val="18"/>
                <w:lang w:val="pt-BR"/>
              </w:rPr>
              <w:t xml:space="preserve"> “Da coleta de dados ao conhecimento obtido durante o desenvolvimento do projeto Arquigrafia-Brasil.” In: </w:t>
            </w:r>
            <w:r w:rsidRPr="00616BE2">
              <w:rPr>
                <w:rFonts w:ascii="umr10" w:hAnsi="umr10"/>
                <w:b/>
                <w:bCs/>
                <w:i/>
                <w:sz w:val="18"/>
                <w:szCs w:val="18"/>
                <w:lang w:val="pt-BR"/>
              </w:rPr>
              <w:t>5º Congresso Internacional de Design da Informação (CID 2011)</w:t>
            </w:r>
            <w:r w:rsidRPr="00616BE2">
              <w:rPr>
                <w:rFonts w:ascii="umr10" w:hAnsi="umr10"/>
                <w:bCs/>
                <w:i/>
                <w:sz w:val="18"/>
                <w:szCs w:val="18"/>
                <w:lang w:val="pt-BR"/>
              </w:rPr>
              <w:t>, Florianópolis</w:t>
            </w:r>
            <w:r>
              <w:rPr>
                <w:rFonts w:ascii="umr10" w:hAnsi="umr10"/>
                <w:bCs/>
                <w:i/>
                <w:sz w:val="18"/>
                <w:szCs w:val="18"/>
                <w:lang w:val="pt-BR"/>
              </w:rPr>
              <w:t xml:space="preserve">, </w:t>
            </w:r>
            <w:r w:rsidRPr="00616BE2">
              <w:rPr>
                <w:rFonts w:ascii="umr10" w:hAnsi="umr10"/>
                <w:bCs/>
                <w:i/>
                <w:sz w:val="18"/>
                <w:szCs w:val="18"/>
                <w:lang w:val="pt-BR"/>
              </w:rPr>
              <w:t>28-31</w:t>
            </w:r>
            <w:r>
              <w:rPr>
                <w:rFonts w:ascii="umr10" w:hAnsi="umr10"/>
                <w:bCs/>
                <w:i/>
                <w:sz w:val="18"/>
                <w:szCs w:val="18"/>
                <w:lang w:val="pt-BR"/>
              </w:rPr>
              <w:t xml:space="preserve"> Agosto</w:t>
            </w:r>
            <w:r w:rsidRPr="00616BE2">
              <w:rPr>
                <w:rFonts w:ascii="umr10" w:hAnsi="umr10"/>
                <w:bCs/>
                <w:i/>
                <w:sz w:val="18"/>
                <w:szCs w:val="18"/>
                <w:lang w:val="pt-BR"/>
              </w:rPr>
              <w:t>.</w:t>
            </w:r>
          </w:p>
        </w:tc>
        <w:tc>
          <w:tcPr>
            <w:tcW w:w="0" w:type="auto"/>
            <w:tcBorders>
              <w:top w:val="single" w:sz="4" w:space="0" w:color="auto"/>
              <w:bottom w:val="single" w:sz="12" w:space="0" w:color="auto"/>
            </w:tcBorders>
          </w:tcPr>
          <w:p w14:paraId="29AACE7A"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12" w:space="0" w:color="auto"/>
            </w:tcBorders>
          </w:tcPr>
          <w:p w14:paraId="18BFD4CC"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12" w:space="0" w:color="auto"/>
            </w:tcBorders>
          </w:tcPr>
          <w:p w14:paraId="2C06938B"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5FDD5C10" w14:textId="135716E9" w:rsidTr="00A730D8">
        <w:trPr>
          <w:cantSplit/>
          <w:jc w:val="center"/>
        </w:trPr>
        <w:tc>
          <w:tcPr>
            <w:tcW w:w="0" w:type="auto"/>
            <w:tcBorders>
              <w:top w:val="single" w:sz="12" w:space="0" w:color="auto"/>
            </w:tcBorders>
          </w:tcPr>
          <w:p w14:paraId="20886DAD"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49</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tcBorders>
          </w:tcPr>
          <w:p w14:paraId="2CE43CB2"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top w:val="single" w:sz="12" w:space="0" w:color="auto"/>
            </w:tcBorders>
          </w:tcPr>
          <w:p w14:paraId="4AF95101" w14:textId="77777777" w:rsidR="00A730D8" w:rsidRPr="00E446FB" w:rsidRDefault="00A730D8" w:rsidP="00924874">
            <w:pPr>
              <w:spacing w:after="60"/>
              <w:jc w:val="both"/>
              <w:rPr>
                <w:rFonts w:ascii="umr10" w:hAnsi="umr10"/>
                <w:bCs/>
                <w:i/>
                <w:sz w:val="18"/>
                <w:szCs w:val="18"/>
              </w:rPr>
            </w:pPr>
            <w:r w:rsidRPr="00BD7F4D">
              <w:rPr>
                <w:rFonts w:ascii="umr10" w:hAnsi="umr10"/>
                <w:bCs/>
                <w:i/>
                <w:sz w:val="18"/>
                <w:szCs w:val="18"/>
                <w:u w:val="single"/>
                <w:lang w:eastAsia="pt-BR"/>
              </w:rPr>
              <w:t>Steinmacher, I.</w:t>
            </w:r>
            <w:r w:rsidRPr="00BD7F4D">
              <w:rPr>
                <w:rFonts w:ascii="umr10" w:hAnsi="umr10"/>
                <w:bCs/>
                <w:i/>
                <w:sz w:val="18"/>
                <w:szCs w:val="18"/>
                <w:lang w:eastAsia="pt-BR"/>
              </w:rPr>
              <w:t>, Chaves, A.P. &amp; Gerosa, M.A., (2010)</w:t>
            </w:r>
            <w:r>
              <w:rPr>
                <w:rFonts w:ascii="umr10" w:hAnsi="umr10"/>
                <w:bCs/>
                <w:i/>
                <w:sz w:val="18"/>
                <w:szCs w:val="18"/>
                <w:lang w:eastAsia="pt-BR"/>
              </w:rPr>
              <w:t>,</w:t>
            </w:r>
            <w:r w:rsidRPr="00BD7F4D">
              <w:rPr>
                <w:rFonts w:ascii="umr10" w:hAnsi="umr10"/>
                <w:bCs/>
                <w:i/>
                <w:sz w:val="18"/>
                <w:szCs w:val="18"/>
                <w:lang w:eastAsia="pt-BR"/>
              </w:rPr>
              <w:t xml:space="preserve"> “Awareness Support in Global Software Devel</w:t>
            </w:r>
            <w:r w:rsidRPr="00E446FB">
              <w:rPr>
                <w:rFonts w:ascii="umr10" w:hAnsi="umr10"/>
                <w:bCs/>
                <w:i/>
                <w:sz w:val="18"/>
                <w:szCs w:val="18"/>
                <w:lang w:eastAsia="pt-BR"/>
              </w:rPr>
              <w:t xml:space="preserve">opment: A Systematic Review Based on the 3C Collaboration Model”, </w:t>
            </w:r>
            <w:r w:rsidRPr="00E446FB">
              <w:rPr>
                <w:rFonts w:ascii="umr10" w:hAnsi="umr10"/>
                <w:b/>
                <w:bCs/>
                <w:i/>
                <w:sz w:val="18"/>
                <w:szCs w:val="18"/>
                <w:lang w:eastAsia="pt-BR"/>
              </w:rPr>
              <w:t>16th Conference on Collaboration and Technology (CRIWG 2010)</w:t>
            </w:r>
            <w:r>
              <w:rPr>
                <w:rFonts w:ascii="umr10" w:hAnsi="umr10"/>
                <w:bCs/>
                <w:i/>
                <w:sz w:val="18"/>
                <w:szCs w:val="18"/>
                <w:lang w:eastAsia="pt-BR"/>
              </w:rPr>
              <w:t>, Maastricht, Holanda</w:t>
            </w:r>
            <w:r w:rsidRPr="00E446FB">
              <w:rPr>
                <w:rFonts w:ascii="umr10" w:hAnsi="umr10"/>
                <w:bCs/>
                <w:i/>
                <w:sz w:val="18"/>
                <w:szCs w:val="18"/>
                <w:lang w:eastAsia="pt-BR"/>
              </w:rPr>
              <w:t>,</w:t>
            </w:r>
            <w:r>
              <w:rPr>
                <w:rFonts w:ascii="umr10" w:hAnsi="umr10"/>
                <w:bCs/>
                <w:i/>
                <w:sz w:val="18"/>
                <w:szCs w:val="18"/>
                <w:lang w:eastAsia="pt-BR"/>
              </w:rPr>
              <w:t xml:space="preserve"> </w:t>
            </w:r>
            <w:r w:rsidRPr="00E446FB">
              <w:rPr>
                <w:rFonts w:ascii="umr10" w:hAnsi="umr10"/>
                <w:bCs/>
                <w:i/>
                <w:sz w:val="18"/>
                <w:szCs w:val="18"/>
                <w:lang w:eastAsia="pt-BR"/>
              </w:rPr>
              <w:t>20-23</w:t>
            </w:r>
            <w:r>
              <w:rPr>
                <w:rFonts w:ascii="umr10" w:hAnsi="umr10"/>
                <w:bCs/>
                <w:i/>
                <w:sz w:val="18"/>
                <w:szCs w:val="18"/>
                <w:lang w:eastAsia="pt-BR"/>
              </w:rPr>
              <w:t xml:space="preserve"> Setembro</w:t>
            </w:r>
            <w:r w:rsidRPr="00E446FB">
              <w:rPr>
                <w:rFonts w:ascii="umr10" w:hAnsi="umr10"/>
                <w:bCs/>
                <w:i/>
                <w:sz w:val="18"/>
                <w:szCs w:val="18"/>
                <w:lang w:eastAsia="pt-BR"/>
              </w:rPr>
              <w:t>,  Lecture Notes in Computer Science, Vol. 6257, Springer-Verlag, ISBN 978-3-642-15713-4,</w:t>
            </w:r>
            <w:r w:rsidRPr="00E446FB">
              <w:rPr>
                <w:rFonts w:ascii="umr10" w:hAnsi="umr10"/>
                <w:bCs/>
                <w:i/>
                <w:sz w:val="18"/>
                <w:szCs w:val="18"/>
              </w:rPr>
              <w:t xml:space="preserve"> p. 185-201.</w:t>
            </w:r>
            <w:r>
              <w:rPr>
                <w:rFonts w:ascii="umr10" w:hAnsi="umr10"/>
                <w:bCs/>
                <w:i/>
                <w:sz w:val="18"/>
                <w:szCs w:val="18"/>
              </w:rPr>
              <w:t xml:space="preserve"> </w:t>
            </w:r>
            <w:r w:rsidRPr="00FE169B">
              <w:rPr>
                <w:rFonts w:ascii="umr10" w:hAnsi="umr10" w:cs="Arial"/>
                <w:bCs/>
                <w:i/>
                <w:color w:val="333333"/>
                <w:sz w:val="18"/>
                <w:szCs w:val="18"/>
                <w:lang w:eastAsia="pt-BR"/>
              </w:rPr>
              <w:t xml:space="preserve">DOI: </w:t>
            </w:r>
            <w:r w:rsidRPr="009E01C2">
              <w:rPr>
                <w:rFonts w:ascii="umr10" w:hAnsi="umr10" w:cs="Arial"/>
                <w:i/>
                <w:sz w:val="18"/>
                <w:szCs w:val="18"/>
                <w:lang w:eastAsia="pt-BR"/>
              </w:rPr>
              <w:t>10.1007/978-3-642-15714-1_15</w:t>
            </w:r>
          </w:p>
        </w:tc>
        <w:tc>
          <w:tcPr>
            <w:tcW w:w="0" w:type="auto"/>
            <w:tcBorders>
              <w:top w:val="single" w:sz="12" w:space="0" w:color="auto"/>
            </w:tcBorders>
          </w:tcPr>
          <w:p w14:paraId="59A5731F" w14:textId="77777777" w:rsidR="00A730D8" w:rsidRPr="00924874" w:rsidRDefault="00A730D8" w:rsidP="003853FC">
            <w:pPr>
              <w:spacing w:after="60"/>
              <w:rPr>
                <w:rFonts w:ascii="umr10" w:eastAsia="Times New Roman" w:hAnsi="umr10" w:cs="Times New Roman"/>
                <w:b/>
                <w:color w:val="000000"/>
                <w:sz w:val="18"/>
                <w:szCs w:val="18"/>
                <w:lang w:eastAsia="pt-BR"/>
              </w:rPr>
            </w:pPr>
            <w:r w:rsidRPr="00924874">
              <w:rPr>
                <w:rFonts w:ascii="umr10" w:eastAsia="Times New Roman" w:hAnsi="umr10" w:cs="Times New Roman"/>
                <w:b/>
                <w:color w:val="000000"/>
                <w:sz w:val="18"/>
                <w:szCs w:val="18"/>
                <w:lang w:eastAsia="pt-BR"/>
              </w:rPr>
              <w:t>B1</w:t>
            </w:r>
          </w:p>
        </w:tc>
        <w:tc>
          <w:tcPr>
            <w:tcW w:w="0" w:type="auto"/>
            <w:tcBorders>
              <w:top w:val="single" w:sz="12" w:space="0" w:color="auto"/>
            </w:tcBorders>
          </w:tcPr>
          <w:p w14:paraId="3B3E4B59" w14:textId="77777777" w:rsidR="00A730D8" w:rsidRPr="00924874" w:rsidRDefault="00A730D8" w:rsidP="00F427E8">
            <w:pPr>
              <w:spacing w:after="60"/>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41</w:t>
            </w:r>
          </w:p>
        </w:tc>
        <w:tc>
          <w:tcPr>
            <w:tcW w:w="0" w:type="auto"/>
            <w:tcBorders>
              <w:top w:val="single" w:sz="12" w:space="0" w:color="auto"/>
            </w:tcBorders>
          </w:tcPr>
          <w:p w14:paraId="0F16B334" w14:textId="77777777" w:rsidR="00A730D8" w:rsidRDefault="00A730D8" w:rsidP="00F427E8">
            <w:pPr>
              <w:spacing w:after="60"/>
              <w:rPr>
                <w:rFonts w:ascii="umr10" w:eastAsia="Times New Roman" w:hAnsi="umr10" w:cs="Times New Roman"/>
                <w:color w:val="000000"/>
                <w:sz w:val="18"/>
                <w:szCs w:val="18"/>
                <w:lang w:eastAsia="pt-BR"/>
              </w:rPr>
            </w:pPr>
          </w:p>
        </w:tc>
      </w:tr>
      <w:tr w:rsidR="00A730D8" w:rsidRPr="007F2F8B" w14:paraId="2AF73C3B" w14:textId="74E57B19" w:rsidTr="00A730D8">
        <w:trPr>
          <w:cantSplit/>
          <w:jc w:val="center"/>
        </w:trPr>
        <w:tc>
          <w:tcPr>
            <w:tcW w:w="0" w:type="auto"/>
          </w:tcPr>
          <w:p w14:paraId="4A21BDA2" w14:textId="77777777" w:rsidR="00A730D8" w:rsidRPr="00924874" w:rsidRDefault="00A730D8" w:rsidP="003853FC">
            <w:pPr>
              <w:spacing w:after="60"/>
              <w:rPr>
                <w:rFonts w:ascii="umr10" w:eastAsia="Times New Roman" w:hAnsi="umr10" w:cs="Times New Roman"/>
                <w:color w:val="000000"/>
                <w:sz w:val="18"/>
                <w:szCs w:val="18"/>
                <w:lang w:eastAsia="pt-BR"/>
              </w:rPr>
            </w:pPr>
            <w:r w:rsidRPr="00924874">
              <w:rPr>
                <w:rFonts w:ascii="umr10" w:eastAsia="Times New Roman" w:hAnsi="umr10" w:cs="Times New Roman"/>
                <w:color w:val="000000"/>
                <w:sz w:val="18"/>
                <w:szCs w:val="18"/>
                <w:lang w:eastAsia="pt-BR"/>
              </w:rPr>
              <w:t>48.</w:t>
            </w:r>
          </w:p>
        </w:tc>
        <w:tc>
          <w:tcPr>
            <w:tcW w:w="0" w:type="auto"/>
          </w:tcPr>
          <w:p w14:paraId="0B74D84E" w14:textId="77777777" w:rsidR="00A730D8" w:rsidRPr="00924874" w:rsidRDefault="00A730D8" w:rsidP="003853FC">
            <w:pPr>
              <w:spacing w:after="60"/>
              <w:rPr>
                <w:rFonts w:ascii="umr10" w:eastAsia="Times New Roman" w:hAnsi="umr10" w:cs="Times New Roman"/>
                <w:color w:val="000000"/>
                <w:sz w:val="18"/>
                <w:szCs w:val="18"/>
                <w:lang w:eastAsia="pt-BR"/>
              </w:rPr>
            </w:pPr>
            <w:r w:rsidRPr="00924874">
              <w:rPr>
                <w:rFonts w:ascii="umr10" w:eastAsia="Times New Roman" w:hAnsi="umr10" w:cs="Times New Roman"/>
                <w:color w:val="000000"/>
                <w:sz w:val="18"/>
                <w:szCs w:val="18"/>
                <w:lang w:eastAsia="pt-BR"/>
              </w:rPr>
              <w:t>2010</w:t>
            </w:r>
          </w:p>
        </w:tc>
        <w:tc>
          <w:tcPr>
            <w:tcW w:w="0" w:type="auto"/>
          </w:tcPr>
          <w:p w14:paraId="1C9AE3C2"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u w:val="single"/>
              </w:rPr>
              <w:t>Aniche, M.F.</w:t>
            </w:r>
            <w:r w:rsidRPr="00E446FB">
              <w:rPr>
                <w:rFonts w:ascii="umr10" w:hAnsi="umr10"/>
                <w:bCs/>
                <w:i/>
                <w:sz w:val="18"/>
                <w:szCs w:val="18"/>
              </w:rPr>
              <w:t xml:space="preserve"> &amp; Gerosa, M.A., (2010)</w:t>
            </w:r>
            <w:r>
              <w:rPr>
                <w:rFonts w:ascii="umr10" w:hAnsi="umr10"/>
                <w:bCs/>
                <w:i/>
                <w:sz w:val="18"/>
                <w:szCs w:val="18"/>
              </w:rPr>
              <w:t>,</w:t>
            </w:r>
            <w:r w:rsidRPr="00E446FB">
              <w:rPr>
                <w:rFonts w:ascii="umr10" w:hAnsi="umr10"/>
                <w:bCs/>
                <w:i/>
                <w:sz w:val="18"/>
                <w:szCs w:val="18"/>
              </w:rPr>
              <w:t xml:space="preserve"> “Most Common Mistakes in Test-Driven Development Practice: Results from an Online Survey with Developers”, </w:t>
            </w:r>
            <w:r w:rsidRPr="00E446FB">
              <w:rPr>
                <w:rFonts w:ascii="umr10" w:hAnsi="umr10"/>
                <w:b/>
                <w:bCs/>
                <w:i/>
                <w:sz w:val="18"/>
                <w:szCs w:val="18"/>
              </w:rPr>
              <w:t>Workshop on Test driven development</w:t>
            </w:r>
            <w:r w:rsidRPr="00E446FB">
              <w:rPr>
                <w:rFonts w:ascii="umr10" w:hAnsi="umr10"/>
                <w:bCs/>
                <w:i/>
                <w:sz w:val="18"/>
                <w:szCs w:val="18"/>
              </w:rPr>
              <w:t xml:space="preserve">, </w:t>
            </w:r>
            <w:r w:rsidRPr="00E446FB">
              <w:rPr>
                <w:rFonts w:ascii="umr10" w:hAnsi="umr10"/>
                <w:b/>
                <w:bCs/>
                <w:i/>
                <w:sz w:val="18"/>
                <w:szCs w:val="18"/>
              </w:rPr>
              <w:t>3rd International Conference on Software Testing, Verification and Validation (ICST 2010),</w:t>
            </w:r>
            <w:r w:rsidRPr="00E446FB">
              <w:rPr>
                <w:rFonts w:ascii="umr10" w:hAnsi="umr10"/>
                <w:bCs/>
                <w:i/>
                <w:sz w:val="18"/>
                <w:szCs w:val="18"/>
              </w:rPr>
              <w:t xml:space="preserve"> Paris,</w:t>
            </w:r>
            <w:r>
              <w:rPr>
                <w:rFonts w:ascii="umr10" w:hAnsi="umr10"/>
                <w:bCs/>
                <w:i/>
                <w:sz w:val="18"/>
                <w:szCs w:val="18"/>
              </w:rPr>
              <w:t xml:space="preserve"> 6-10 Abril, </w:t>
            </w:r>
            <w:r w:rsidRPr="00E446FB">
              <w:rPr>
                <w:rFonts w:ascii="umr10" w:hAnsi="umr10"/>
                <w:bCs/>
                <w:i/>
                <w:sz w:val="18"/>
                <w:szCs w:val="18"/>
              </w:rPr>
              <w:t xml:space="preserve">ISBN </w:t>
            </w:r>
            <w:r w:rsidRPr="00E446FB">
              <w:rPr>
                <w:rFonts w:ascii="umr10" w:hAnsi="umr10"/>
                <w:i/>
                <w:sz w:val="18"/>
                <w:szCs w:val="18"/>
              </w:rPr>
              <w:t xml:space="preserve">978-1-4244-6773-0, </w:t>
            </w:r>
            <w:r w:rsidRPr="00E446FB">
              <w:rPr>
                <w:rFonts w:ascii="umr10" w:hAnsi="umr10"/>
                <w:bCs/>
                <w:i/>
                <w:sz w:val="18"/>
                <w:szCs w:val="18"/>
              </w:rPr>
              <w:t>p.469-478.</w:t>
            </w:r>
            <w:r w:rsidRPr="00E446FB">
              <w:rPr>
                <w:rFonts w:ascii="umr10" w:hAnsi="umr10"/>
                <w:i/>
                <w:sz w:val="18"/>
                <w:szCs w:val="18"/>
              </w:rPr>
              <w:t xml:space="preserve"> </w:t>
            </w:r>
            <w:r w:rsidRPr="00BD7F4D">
              <w:rPr>
                <w:rFonts w:ascii="umr10" w:hAnsi="umr10" w:cs="Arial"/>
                <w:bCs/>
                <w:i/>
                <w:color w:val="333333"/>
                <w:sz w:val="18"/>
                <w:szCs w:val="18"/>
              </w:rPr>
              <w:t xml:space="preserve">DOI: </w:t>
            </w:r>
            <w:r>
              <w:rPr>
                <w:rFonts w:ascii="umr10" w:hAnsi="umr10" w:cs="Arial"/>
                <w:bCs/>
                <w:i/>
                <w:color w:val="333333"/>
                <w:sz w:val="18"/>
                <w:szCs w:val="18"/>
              </w:rPr>
              <w:t> </w:t>
            </w:r>
            <w:hyperlink r:id="rId104" w:tgtFrame="blank" w:history="1">
              <w:r w:rsidRPr="00616BE2">
                <w:rPr>
                  <w:rStyle w:val="Hyperlink"/>
                  <w:rFonts w:ascii="umr10" w:hAnsi="umr10" w:cs="Arial"/>
                  <w:i/>
                  <w:color w:val="auto"/>
                  <w:sz w:val="18"/>
                  <w:szCs w:val="18"/>
                  <w:u w:val="none"/>
                </w:rPr>
                <w:t>10.1109/ICSTW.2010.16</w:t>
              </w:r>
            </w:hyperlink>
          </w:p>
        </w:tc>
        <w:tc>
          <w:tcPr>
            <w:tcW w:w="0" w:type="auto"/>
          </w:tcPr>
          <w:p w14:paraId="7D203E86"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590B8B98"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10</w:t>
            </w:r>
          </w:p>
        </w:tc>
        <w:tc>
          <w:tcPr>
            <w:tcW w:w="0" w:type="auto"/>
          </w:tcPr>
          <w:p w14:paraId="22B06A8A"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0A4693CA" w14:textId="64F3FEBB" w:rsidTr="00A730D8">
        <w:trPr>
          <w:cantSplit/>
          <w:jc w:val="center"/>
        </w:trPr>
        <w:tc>
          <w:tcPr>
            <w:tcW w:w="0" w:type="auto"/>
          </w:tcPr>
          <w:p w14:paraId="69CE807E"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47</w:t>
            </w:r>
            <w:r w:rsidRPr="007F2F8B">
              <w:rPr>
                <w:rFonts w:ascii="umr10" w:eastAsia="Times New Roman" w:hAnsi="umr10" w:cs="Times New Roman"/>
                <w:color w:val="000000"/>
                <w:sz w:val="18"/>
                <w:szCs w:val="18"/>
                <w:lang w:val="pt-BR" w:eastAsia="pt-BR"/>
              </w:rPr>
              <w:t>.</w:t>
            </w:r>
          </w:p>
        </w:tc>
        <w:tc>
          <w:tcPr>
            <w:tcW w:w="0" w:type="auto"/>
          </w:tcPr>
          <w:p w14:paraId="3224528B"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367F6022" w14:textId="77777777" w:rsidR="00A730D8" w:rsidRPr="00E446FB" w:rsidRDefault="00A730D8" w:rsidP="00924874">
            <w:pPr>
              <w:tabs>
                <w:tab w:val="left" w:pos="0"/>
              </w:tabs>
              <w:autoSpaceDE w:val="0"/>
              <w:autoSpaceDN w:val="0"/>
              <w:adjustRightInd w:val="0"/>
              <w:spacing w:after="60"/>
              <w:jc w:val="both"/>
              <w:rPr>
                <w:rFonts w:ascii="umr10" w:hAnsi="umr10"/>
                <w:bCs/>
                <w:i/>
                <w:sz w:val="18"/>
                <w:szCs w:val="18"/>
              </w:rPr>
            </w:pPr>
            <w:r w:rsidRPr="00616BE2">
              <w:rPr>
                <w:rFonts w:ascii="umr10" w:hAnsi="umr10"/>
                <w:bCs/>
                <w:i/>
                <w:sz w:val="18"/>
                <w:szCs w:val="18"/>
                <w:u w:val="single"/>
                <w:lang w:val="pt-BR"/>
              </w:rPr>
              <w:t>Challco, G.C.</w:t>
            </w:r>
            <w:r w:rsidRPr="00616BE2">
              <w:rPr>
                <w:rFonts w:ascii="umr10" w:hAnsi="umr10"/>
                <w:bCs/>
                <w:i/>
                <w:sz w:val="18"/>
                <w:szCs w:val="18"/>
                <w:lang w:val="pt-BR"/>
              </w:rPr>
              <w:t>, Gerosa, M.A, Barros, L. N. (2010)</w:t>
            </w:r>
            <w:r>
              <w:rPr>
                <w:rFonts w:ascii="umr10" w:hAnsi="umr10"/>
                <w:bCs/>
                <w:i/>
                <w:sz w:val="18"/>
                <w:szCs w:val="18"/>
                <w:lang w:val="pt-BR"/>
              </w:rPr>
              <w:t>,</w:t>
            </w:r>
            <w:r w:rsidRPr="00616BE2">
              <w:rPr>
                <w:rFonts w:ascii="umr10" w:hAnsi="umr10"/>
                <w:bCs/>
                <w:i/>
                <w:sz w:val="18"/>
                <w:szCs w:val="18"/>
                <w:lang w:val="pt-BR"/>
              </w:rPr>
              <w:t xml:space="preserve"> “Uso da técnica de planejamento hierárquico no sequenciamento automático de atividades colaborativas”. </w:t>
            </w:r>
            <w:r w:rsidRPr="00E446FB">
              <w:rPr>
                <w:rFonts w:ascii="umr10" w:hAnsi="umr10"/>
                <w:b/>
                <w:bCs/>
                <w:i/>
                <w:sz w:val="18"/>
                <w:szCs w:val="18"/>
              </w:rPr>
              <w:t>21st</w:t>
            </w:r>
            <w:r w:rsidRPr="00E446FB">
              <w:rPr>
                <w:rFonts w:ascii="umr10" w:hAnsi="umr10"/>
                <w:bCs/>
                <w:i/>
                <w:sz w:val="18"/>
                <w:szCs w:val="18"/>
              </w:rPr>
              <w:t xml:space="preserve"> </w:t>
            </w:r>
            <w:r w:rsidRPr="00E446FB">
              <w:rPr>
                <w:rFonts w:ascii="umr10" w:hAnsi="umr10"/>
                <w:b/>
                <w:bCs/>
                <w:i/>
                <w:sz w:val="18"/>
                <w:szCs w:val="18"/>
              </w:rPr>
              <w:t>Brazilian Symposium on Informatics in Education (</w:t>
            </w:r>
            <w:r w:rsidRPr="00E446FB">
              <w:rPr>
                <w:rFonts w:ascii="umr10" w:hAnsi="umr10"/>
                <w:b/>
                <w:i/>
                <w:sz w:val="18"/>
                <w:szCs w:val="18"/>
              </w:rPr>
              <w:t>SBIE 2010)</w:t>
            </w:r>
            <w:r>
              <w:rPr>
                <w:rFonts w:ascii="umr10" w:hAnsi="umr10"/>
                <w:bCs/>
                <w:i/>
                <w:sz w:val="18"/>
                <w:szCs w:val="18"/>
              </w:rPr>
              <w:t>, João Pessoa, 23-26 Novembro</w:t>
            </w:r>
            <w:r w:rsidRPr="00E446FB">
              <w:rPr>
                <w:rFonts w:ascii="umr10" w:hAnsi="umr10"/>
                <w:bCs/>
                <w:i/>
                <w:sz w:val="18"/>
                <w:szCs w:val="18"/>
              </w:rPr>
              <w:t>.</w:t>
            </w:r>
          </w:p>
        </w:tc>
        <w:tc>
          <w:tcPr>
            <w:tcW w:w="0" w:type="auto"/>
          </w:tcPr>
          <w:p w14:paraId="4F97D6B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Pr>
          <w:p w14:paraId="0F13EBB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7F803A86"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4DAE291C" w14:textId="75522AC6" w:rsidTr="00A730D8">
        <w:trPr>
          <w:cantSplit/>
          <w:jc w:val="center"/>
        </w:trPr>
        <w:tc>
          <w:tcPr>
            <w:tcW w:w="0" w:type="auto"/>
          </w:tcPr>
          <w:p w14:paraId="50A06AB9"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46</w:t>
            </w:r>
            <w:r w:rsidRPr="007F2F8B">
              <w:rPr>
                <w:rFonts w:ascii="umr10" w:eastAsia="Times New Roman" w:hAnsi="umr10" w:cs="Times New Roman"/>
                <w:color w:val="000000"/>
                <w:sz w:val="18"/>
                <w:szCs w:val="18"/>
                <w:lang w:val="pt-BR" w:eastAsia="pt-BR"/>
              </w:rPr>
              <w:t>.</w:t>
            </w:r>
          </w:p>
        </w:tc>
        <w:tc>
          <w:tcPr>
            <w:tcW w:w="0" w:type="auto"/>
          </w:tcPr>
          <w:p w14:paraId="352B19D8"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518B36C1" w14:textId="31932FA5" w:rsidR="00A730D8" w:rsidRPr="002912CF" w:rsidRDefault="00A730D8" w:rsidP="00924874">
            <w:pPr>
              <w:tabs>
                <w:tab w:val="left" w:pos="0"/>
              </w:tabs>
              <w:autoSpaceDE w:val="0"/>
              <w:autoSpaceDN w:val="0"/>
              <w:adjustRightInd w:val="0"/>
              <w:spacing w:after="60"/>
              <w:jc w:val="both"/>
              <w:rPr>
                <w:rFonts w:ascii="umr10" w:hAnsi="umr10"/>
                <w:i/>
                <w:sz w:val="18"/>
                <w:szCs w:val="18"/>
              </w:rPr>
            </w:pPr>
            <w:r w:rsidRPr="00616BE2">
              <w:rPr>
                <w:rFonts w:ascii="umr10" w:hAnsi="umr10"/>
                <w:i/>
                <w:sz w:val="18"/>
                <w:szCs w:val="18"/>
                <w:lang w:val="pt-BR"/>
              </w:rPr>
              <w:t>Gadelha, B., Cirilo, E., Gerosa, M.A., Castro JR, A., Fuks, Hugo, Lucena, C.J.P. (2010)</w:t>
            </w:r>
            <w:r>
              <w:rPr>
                <w:rFonts w:ascii="umr10" w:hAnsi="umr10"/>
                <w:i/>
                <w:sz w:val="18"/>
                <w:szCs w:val="18"/>
                <w:lang w:val="pt-BR"/>
              </w:rPr>
              <w:t>,</w:t>
            </w:r>
            <w:r w:rsidRPr="00616BE2">
              <w:rPr>
                <w:rFonts w:ascii="umr10" w:hAnsi="umr10"/>
                <w:i/>
                <w:sz w:val="18"/>
                <w:szCs w:val="18"/>
                <w:lang w:val="pt-BR"/>
              </w:rPr>
              <w:t xml:space="preserve"> “Uma Abordagem para o Desenvolvimento de Linhas de Produto de Groupware Baseados em Componentes Utilizando o Groupware Workbench”. </w:t>
            </w:r>
            <w:r w:rsidR="002912CF" w:rsidRPr="002912CF">
              <w:rPr>
                <w:rFonts w:ascii="umr10" w:hAnsi="umr10"/>
                <w:b/>
                <w:i/>
                <w:sz w:val="18"/>
                <w:szCs w:val="18"/>
              </w:rPr>
              <w:t>7</w:t>
            </w:r>
            <w:r w:rsidRPr="002912CF">
              <w:rPr>
                <w:rFonts w:ascii="umr10" w:hAnsi="umr10"/>
                <w:b/>
                <w:i/>
                <w:sz w:val="18"/>
                <w:szCs w:val="18"/>
              </w:rPr>
              <w:t>th Brazilian Symposium on Collaborative Systems (SBSC 2010)</w:t>
            </w:r>
            <w:r w:rsidRPr="002912CF">
              <w:rPr>
                <w:rFonts w:ascii="umr10" w:hAnsi="umr10"/>
                <w:i/>
                <w:sz w:val="18"/>
                <w:szCs w:val="18"/>
              </w:rPr>
              <w:t>,</w:t>
            </w:r>
            <w:r w:rsidRPr="002912CF">
              <w:rPr>
                <w:rFonts w:ascii="umr10" w:hAnsi="umr10"/>
                <w:b/>
                <w:i/>
                <w:sz w:val="18"/>
                <w:szCs w:val="18"/>
              </w:rPr>
              <w:t xml:space="preserve"> </w:t>
            </w:r>
            <w:r w:rsidRPr="002912CF">
              <w:rPr>
                <w:rFonts w:ascii="umr10" w:hAnsi="umr10"/>
                <w:i/>
                <w:sz w:val="18"/>
                <w:szCs w:val="18"/>
              </w:rPr>
              <w:t>Belo Horizonte, 5-8 Outubro, p. 32-38.</w:t>
            </w:r>
          </w:p>
        </w:tc>
        <w:tc>
          <w:tcPr>
            <w:tcW w:w="0" w:type="auto"/>
          </w:tcPr>
          <w:p w14:paraId="64C0684C"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Pr>
          <w:p w14:paraId="446E11D0"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6C3FF71F" w14:textId="3AB2742E" w:rsidR="00A730D8" w:rsidRPr="007F2F8B" w:rsidRDefault="002912CF"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40%</w:t>
            </w:r>
          </w:p>
        </w:tc>
      </w:tr>
      <w:tr w:rsidR="00A730D8" w:rsidRPr="007F2F8B" w14:paraId="703F9126" w14:textId="6CF85094" w:rsidTr="00A730D8">
        <w:trPr>
          <w:cantSplit/>
          <w:jc w:val="center"/>
        </w:trPr>
        <w:tc>
          <w:tcPr>
            <w:tcW w:w="0" w:type="auto"/>
          </w:tcPr>
          <w:p w14:paraId="2D6BFB21"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45</w:t>
            </w:r>
            <w:r w:rsidRPr="007F2F8B">
              <w:rPr>
                <w:rFonts w:ascii="umr10" w:eastAsia="Times New Roman" w:hAnsi="umr10" w:cs="Times New Roman"/>
                <w:color w:val="000000"/>
                <w:sz w:val="18"/>
                <w:szCs w:val="18"/>
                <w:lang w:val="pt-BR" w:eastAsia="pt-BR"/>
              </w:rPr>
              <w:t>.</w:t>
            </w:r>
          </w:p>
        </w:tc>
        <w:tc>
          <w:tcPr>
            <w:tcW w:w="0" w:type="auto"/>
          </w:tcPr>
          <w:p w14:paraId="228DE04E"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37E2D678" w14:textId="77777777" w:rsidR="00A730D8" w:rsidRPr="00E446FB" w:rsidRDefault="00A730D8" w:rsidP="00924874">
            <w:pPr>
              <w:tabs>
                <w:tab w:val="left" w:pos="0"/>
              </w:tabs>
              <w:autoSpaceDE w:val="0"/>
              <w:autoSpaceDN w:val="0"/>
              <w:adjustRightInd w:val="0"/>
              <w:spacing w:after="60"/>
              <w:jc w:val="both"/>
              <w:rPr>
                <w:rFonts w:ascii="umr10" w:hAnsi="umr10"/>
                <w:bCs/>
                <w:i/>
                <w:sz w:val="18"/>
                <w:szCs w:val="18"/>
              </w:rPr>
            </w:pPr>
            <w:r w:rsidRPr="00E446FB">
              <w:rPr>
                <w:rFonts w:ascii="umr10" w:hAnsi="umr10"/>
                <w:bCs/>
                <w:i/>
                <w:sz w:val="18"/>
                <w:szCs w:val="18"/>
                <w:u w:val="single"/>
              </w:rPr>
              <w:t>Diana, M.J.O.</w:t>
            </w:r>
            <w:r w:rsidRPr="00E446FB">
              <w:rPr>
                <w:rFonts w:ascii="umr10" w:hAnsi="umr10"/>
                <w:bCs/>
                <w:i/>
                <w:sz w:val="18"/>
                <w:szCs w:val="18"/>
              </w:rPr>
              <w:t>, Kon, F. &amp; Gerosa, M.A., (2010)</w:t>
            </w:r>
            <w:r>
              <w:rPr>
                <w:rFonts w:ascii="umr10" w:hAnsi="umr10"/>
                <w:bCs/>
                <w:i/>
                <w:sz w:val="18"/>
                <w:szCs w:val="18"/>
              </w:rPr>
              <w:t>,</w:t>
            </w:r>
            <w:r w:rsidRPr="00E446FB">
              <w:rPr>
                <w:rFonts w:ascii="umr10" w:hAnsi="umr10"/>
                <w:bCs/>
                <w:i/>
                <w:sz w:val="18"/>
                <w:szCs w:val="18"/>
              </w:rPr>
              <w:t xml:space="preserve"> “Conducting an Architecture Group in a Multi-team Agile Environment”, </w:t>
            </w:r>
            <w:r w:rsidRPr="00E446FB">
              <w:rPr>
                <w:rFonts w:ascii="umr10" w:hAnsi="umr10"/>
                <w:b/>
                <w:bCs/>
                <w:i/>
                <w:sz w:val="18"/>
                <w:szCs w:val="18"/>
              </w:rPr>
              <w:t>I Brazilian Workshop on Agile Methods (WBMA 2010)</w:t>
            </w:r>
            <w:r>
              <w:rPr>
                <w:rFonts w:ascii="umr10" w:hAnsi="umr10"/>
                <w:bCs/>
                <w:i/>
                <w:sz w:val="18"/>
                <w:szCs w:val="18"/>
              </w:rPr>
              <w:t>, 22-25 Junho</w:t>
            </w:r>
            <w:r w:rsidRPr="00E446FB">
              <w:rPr>
                <w:rFonts w:ascii="umr10" w:hAnsi="umr10"/>
                <w:bCs/>
                <w:i/>
                <w:sz w:val="18"/>
                <w:szCs w:val="18"/>
              </w:rPr>
              <w:t>, Porto Alegre-RS,</w:t>
            </w:r>
            <w:r w:rsidRPr="00E446FB">
              <w:rPr>
                <w:rFonts w:ascii="umr10" w:hAnsi="umr10"/>
                <w:i/>
                <w:sz w:val="18"/>
                <w:szCs w:val="18"/>
              </w:rPr>
              <w:t xml:space="preserve"> ISSN 2177-899X,</w:t>
            </w:r>
            <w:r w:rsidRPr="00E446FB">
              <w:rPr>
                <w:rFonts w:ascii="umr10" w:hAnsi="umr10"/>
                <w:bCs/>
                <w:i/>
                <w:sz w:val="18"/>
                <w:szCs w:val="18"/>
              </w:rPr>
              <w:t xml:space="preserve"> p.</w:t>
            </w:r>
            <w:r>
              <w:rPr>
                <w:rFonts w:ascii="umr10" w:hAnsi="umr10"/>
                <w:bCs/>
                <w:i/>
                <w:sz w:val="18"/>
                <w:szCs w:val="18"/>
              </w:rPr>
              <w:t xml:space="preserve"> </w:t>
            </w:r>
            <w:r w:rsidRPr="00E446FB">
              <w:rPr>
                <w:rFonts w:ascii="umr10" w:hAnsi="umr10"/>
                <w:bCs/>
                <w:i/>
                <w:sz w:val="18"/>
                <w:szCs w:val="18"/>
              </w:rPr>
              <w:t>137-149.</w:t>
            </w:r>
          </w:p>
        </w:tc>
        <w:tc>
          <w:tcPr>
            <w:tcW w:w="0" w:type="auto"/>
          </w:tcPr>
          <w:p w14:paraId="144A9409"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0C1DD9F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0D382266"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6F622765" w14:textId="3D8C546F" w:rsidTr="00A730D8">
        <w:trPr>
          <w:cantSplit/>
          <w:jc w:val="center"/>
        </w:trPr>
        <w:tc>
          <w:tcPr>
            <w:tcW w:w="0" w:type="auto"/>
            <w:tcBorders>
              <w:bottom w:val="single" w:sz="4" w:space="0" w:color="auto"/>
            </w:tcBorders>
          </w:tcPr>
          <w:p w14:paraId="51B0566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44.</w:t>
            </w:r>
          </w:p>
        </w:tc>
        <w:tc>
          <w:tcPr>
            <w:tcW w:w="0" w:type="auto"/>
            <w:tcBorders>
              <w:bottom w:val="single" w:sz="4" w:space="0" w:color="auto"/>
            </w:tcBorders>
          </w:tcPr>
          <w:p w14:paraId="74EF1045"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bottom w:val="single" w:sz="4" w:space="0" w:color="auto"/>
            </w:tcBorders>
          </w:tcPr>
          <w:p w14:paraId="12500E05" w14:textId="7BA67FDA" w:rsidR="00A730D8" w:rsidRPr="00616BE2" w:rsidRDefault="00A730D8" w:rsidP="00924874">
            <w:pPr>
              <w:tabs>
                <w:tab w:val="left" w:pos="0"/>
              </w:tabs>
              <w:autoSpaceDE w:val="0"/>
              <w:autoSpaceDN w:val="0"/>
              <w:adjustRightInd w:val="0"/>
              <w:spacing w:after="60"/>
              <w:jc w:val="both"/>
              <w:rPr>
                <w:rFonts w:ascii="umr10" w:hAnsi="umr10"/>
                <w:i/>
                <w:sz w:val="18"/>
                <w:szCs w:val="18"/>
                <w:lang w:val="pt-BR"/>
              </w:rPr>
            </w:pPr>
            <w:r w:rsidRPr="00616BE2">
              <w:rPr>
                <w:rFonts w:ascii="umr10" w:hAnsi="umr10"/>
                <w:i/>
                <w:sz w:val="18"/>
                <w:szCs w:val="18"/>
                <w:u w:val="single"/>
                <w:lang w:val="pt-BR"/>
              </w:rPr>
              <w:t>Raymundo, C.R.</w:t>
            </w:r>
            <w:r w:rsidRPr="00616BE2">
              <w:rPr>
                <w:rFonts w:ascii="umr10" w:hAnsi="umr10"/>
                <w:i/>
                <w:sz w:val="18"/>
                <w:szCs w:val="18"/>
                <w:lang w:val="pt-BR"/>
              </w:rPr>
              <w:t>, Gomes, R. L.</w:t>
            </w:r>
            <w:r>
              <w:rPr>
                <w:rFonts w:ascii="umr10" w:hAnsi="umr10"/>
                <w:i/>
                <w:sz w:val="18"/>
                <w:szCs w:val="18"/>
                <w:lang w:val="pt-BR"/>
              </w:rPr>
              <w:t xml:space="preserve">, Fuks, H., Gerosa, M.A. (2010), </w:t>
            </w:r>
            <w:r w:rsidRPr="00616BE2">
              <w:rPr>
                <w:rFonts w:ascii="umr10" w:hAnsi="umr10"/>
                <w:i/>
                <w:sz w:val="18"/>
                <w:szCs w:val="18"/>
                <w:lang w:val="pt-BR"/>
              </w:rPr>
              <w:t xml:space="preserve">“AulaNet TVD: Um protótipo de integração do ambiente de ensino-aprendizagem AulaNet para TV digital”. </w:t>
            </w:r>
            <w:r w:rsidRPr="00616BE2">
              <w:rPr>
                <w:rFonts w:ascii="umr10" w:hAnsi="umr10"/>
                <w:b/>
                <w:i/>
                <w:sz w:val="18"/>
                <w:szCs w:val="18"/>
                <w:lang w:val="pt-BR"/>
              </w:rPr>
              <w:t>Workshop on Interactive Digital TV (WTVDI</w:t>
            </w:r>
            <w:r w:rsidR="009F7A9F">
              <w:rPr>
                <w:rFonts w:ascii="umr10" w:hAnsi="umr10"/>
                <w:b/>
                <w:i/>
                <w:sz w:val="18"/>
                <w:szCs w:val="18"/>
                <w:lang w:val="pt-BR"/>
              </w:rPr>
              <w:t xml:space="preserve"> 2010</w:t>
            </w:r>
            <w:r w:rsidRPr="00616BE2">
              <w:rPr>
                <w:rFonts w:ascii="umr10" w:hAnsi="umr10"/>
                <w:b/>
                <w:i/>
                <w:sz w:val="18"/>
                <w:szCs w:val="18"/>
                <w:lang w:val="pt-BR"/>
              </w:rPr>
              <w:t>)</w:t>
            </w:r>
            <w:r w:rsidRPr="00616BE2">
              <w:rPr>
                <w:rFonts w:ascii="umr10" w:hAnsi="umr10"/>
                <w:i/>
                <w:sz w:val="18"/>
                <w:szCs w:val="18"/>
                <w:lang w:val="pt-BR"/>
              </w:rPr>
              <w:t xml:space="preserve">, XVI </w:t>
            </w:r>
            <w:r w:rsidRPr="00616BE2">
              <w:rPr>
                <w:rFonts w:ascii="umr10" w:hAnsi="umr10"/>
                <w:bCs/>
                <w:i/>
                <w:sz w:val="18"/>
                <w:szCs w:val="18"/>
                <w:lang w:val="pt-BR"/>
              </w:rPr>
              <w:t xml:space="preserve">Simpósio Brasileiro de Sistemas Multimídia e Web (WebMedia </w:t>
            </w:r>
            <w:r w:rsidRPr="00616BE2">
              <w:rPr>
                <w:rFonts w:ascii="umr10" w:hAnsi="umr10"/>
                <w:i/>
                <w:sz w:val="18"/>
                <w:szCs w:val="18"/>
                <w:lang w:val="pt-BR"/>
              </w:rPr>
              <w:t>2010), Belo Horizonte, 5-8</w:t>
            </w:r>
            <w:r>
              <w:rPr>
                <w:rFonts w:ascii="umr10" w:hAnsi="umr10"/>
                <w:i/>
                <w:sz w:val="18"/>
                <w:szCs w:val="18"/>
                <w:lang w:val="pt-BR"/>
              </w:rPr>
              <w:t xml:space="preserve"> Outubro</w:t>
            </w:r>
            <w:r w:rsidRPr="00616BE2">
              <w:rPr>
                <w:rFonts w:ascii="umr10" w:hAnsi="umr10"/>
                <w:i/>
                <w:sz w:val="18"/>
                <w:szCs w:val="18"/>
                <w:lang w:val="pt-BR"/>
              </w:rPr>
              <w:t>.</w:t>
            </w:r>
          </w:p>
        </w:tc>
        <w:tc>
          <w:tcPr>
            <w:tcW w:w="0" w:type="auto"/>
            <w:tcBorders>
              <w:bottom w:val="single" w:sz="4" w:space="0" w:color="auto"/>
            </w:tcBorders>
          </w:tcPr>
          <w:p w14:paraId="24369F7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5E90ADA3"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4B8FF4B3"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3AB2FD4" w14:textId="6CAB50B7" w:rsidTr="00A730D8">
        <w:trPr>
          <w:cantSplit/>
          <w:jc w:val="center"/>
        </w:trPr>
        <w:tc>
          <w:tcPr>
            <w:tcW w:w="0" w:type="auto"/>
            <w:tcBorders>
              <w:bottom w:val="single" w:sz="12" w:space="0" w:color="auto"/>
            </w:tcBorders>
          </w:tcPr>
          <w:p w14:paraId="238E3E16"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43.</w:t>
            </w:r>
          </w:p>
        </w:tc>
        <w:tc>
          <w:tcPr>
            <w:tcW w:w="0" w:type="auto"/>
            <w:tcBorders>
              <w:bottom w:val="single" w:sz="12" w:space="0" w:color="auto"/>
            </w:tcBorders>
          </w:tcPr>
          <w:p w14:paraId="22F09727"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bottom w:val="single" w:sz="12" w:space="0" w:color="auto"/>
            </w:tcBorders>
          </w:tcPr>
          <w:p w14:paraId="02E37FC0" w14:textId="77777777" w:rsidR="00A730D8" w:rsidRPr="00616BE2" w:rsidRDefault="00A730D8" w:rsidP="00924874">
            <w:pPr>
              <w:tabs>
                <w:tab w:val="left" w:pos="0"/>
              </w:tabs>
              <w:autoSpaceDE w:val="0"/>
              <w:autoSpaceDN w:val="0"/>
              <w:adjustRightInd w:val="0"/>
              <w:spacing w:after="60"/>
              <w:jc w:val="both"/>
              <w:rPr>
                <w:rFonts w:ascii="umr10" w:hAnsi="umr10"/>
                <w:i/>
                <w:sz w:val="18"/>
                <w:szCs w:val="18"/>
                <w:lang w:val="pt-BR"/>
              </w:rPr>
            </w:pPr>
            <w:r w:rsidRPr="00616BE2">
              <w:rPr>
                <w:rFonts w:ascii="umr10" w:hAnsi="umr10"/>
                <w:i/>
                <w:sz w:val="18"/>
                <w:szCs w:val="18"/>
                <w:lang w:val="pt-BR"/>
              </w:rPr>
              <w:t>Rozestraten, A.S., Martinez, M. L., Gerosa, M.A., Kon, F., Santos, A.P.O. (2010)</w:t>
            </w:r>
            <w:r>
              <w:rPr>
                <w:rFonts w:ascii="umr10" w:hAnsi="umr10"/>
                <w:i/>
                <w:sz w:val="18"/>
                <w:szCs w:val="18"/>
                <w:lang w:val="pt-BR"/>
              </w:rPr>
              <w:t>,</w:t>
            </w:r>
            <w:r w:rsidRPr="00616BE2">
              <w:rPr>
                <w:rFonts w:ascii="umr10" w:hAnsi="umr10"/>
                <w:i/>
                <w:sz w:val="18"/>
                <w:szCs w:val="18"/>
                <w:lang w:val="pt-BR"/>
              </w:rPr>
              <w:t xml:space="preserve"> “Rede Social Arquigrafia-Brasil: Estudos Iconográficos da Arquitetura Brasileira na Web 2.0”. </w:t>
            </w:r>
            <w:r w:rsidRPr="00616BE2">
              <w:rPr>
                <w:rFonts w:ascii="umr10" w:hAnsi="umr10"/>
                <w:b/>
                <w:i/>
                <w:sz w:val="18"/>
                <w:szCs w:val="18"/>
                <w:lang w:val="pt-BR"/>
              </w:rPr>
              <w:t>Anais do Seminário Nacional Documentação do Patrimônio Arquitetônico com o uso de Tecnologias Digitais</w:t>
            </w:r>
            <w:r w:rsidRPr="00616BE2">
              <w:rPr>
                <w:rFonts w:ascii="umr10" w:hAnsi="umr10"/>
                <w:i/>
                <w:sz w:val="18"/>
                <w:szCs w:val="18"/>
                <w:lang w:val="pt-BR"/>
              </w:rPr>
              <w:t>, Salvador, 9-10</w:t>
            </w:r>
            <w:r>
              <w:rPr>
                <w:rFonts w:ascii="umr10" w:hAnsi="umr10"/>
                <w:i/>
                <w:sz w:val="18"/>
                <w:szCs w:val="18"/>
                <w:lang w:val="pt-BR"/>
              </w:rPr>
              <w:t xml:space="preserve"> Dezembro</w:t>
            </w:r>
            <w:r w:rsidRPr="00616BE2">
              <w:rPr>
                <w:rFonts w:ascii="umr10" w:hAnsi="umr10"/>
                <w:i/>
                <w:sz w:val="18"/>
                <w:szCs w:val="18"/>
                <w:lang w:val="pt-BR"/>
              </w:rPr>
              <w:t>.</w:t>
            </w:r>
          </w:p>
        </w:tc>
        <w:tc>
          <w:tcPr>
            <w:tcW w:w="0" w:type="auto"/>
            <w:tcBorders>
              <w:bottom w:val="single" w:sz="12" w:space="0" w:color="auto"/>
            </w:tcBorders>
          </w:tcPr>
          <w:p w14:paraId="6CA88E4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196786CD"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03446695"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F882E14" w14:textId="72201D65" w:rsidTr="00A730D8">
        <w:trPr>
          <w:cantSplit/>
          <w:jc w:val="center"/>
        </w:trPr>
        <w:tc>
          <w:tcPr>
            <w:tcW w:w="0" w:type="auto"/>
            <w:tcBorders>
              <w:top w:val="single" w:sz="12" w:space="0" w:color="auto"/>
              <w:bottom w:val="single" w:sz="4" w:space="0" w:color="auto"/>
            </w:tcBorders>
          </w:tcPr>
          <w:p w14:paraId="4956AB3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42.</w:t>
            </w:r>
          </w:p>
        </w:tc>
        <w:tc>
          <w:tcPr>
            <w:tcW w:w="0" w:type="auto"/>
            <w:tcBorders>
              <w:top w:val="single" w:sz="12" w:space="0" w:color="auto"/>
              <w:bottom w:val="single" w:sz="4" w:space="0" w:color="auto"/>
            </w:tcBorders>
          </w:tcPr>
          <w:p w14:paraId="1CF21BB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2008</w:t>
            </w:r>
          </w:p>
        </w:tc>
        <w:tc>
          <w:tcPr>
            <w:tcW w:w="0" w:type="auto"/>
            <w:tcBorders>
              <w:top w:val="single" w:sz="12" w:space="0" w:color="auto"/>
              <w:bottom w:val="single" w:sz="4" w:space="0" w:color="auto"/>
            </w:tcBorders>
          </w:tcPr>
          <w:p w14:paraId="0F1F108F"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Fuks, H., Raposo, A.B., Gerosa, M.A., Pimentel, M., Filippo, D., Lucena, C.J.P. (2008)</w:t>
            </w:r>
            <w:r>
              <w:rPr>
                <w:rFonts w:ascii="umr10" w:hAnsi="umr10"/>
                <w:bCs/>
                <w:i/>
                <w:sz w:val="18"/>
                <w:szCs w:val="18"/>
              </w:rPr>
              <w:t>,</w:t>
            </w:r>
            <w:r w:rsidRPr="00E446FB">
              <w:rPr>
                <w:rFonts w:ascii="umr10" w:hAnsi="umr10"/>
                <w:bCs/>
                <w:i/>
                <w:sz w:val="18"/>
                <w:szCs w:val="18"/>
              </w:rPr>
              <w:t xml:space="preserve"> “Inter- and Intra-Relationships between Communication Coordination and Cooperation in the Scope of the 3C Collaboration Model”, </w:t>
            </w:r>
            <w:r w:rsidRPr="00E446FB">
              <w:rPr>
                <w:rFonts w:ascii="umr10" w:hAnsi="umr10"/>
                <w:b/>
                <w:bCs/>
                <w:i/>
                <w:sz w:val="18"/>
                <w:szCs w:val="18"/>
              </w:rPr>
              <w:t>12th International Conference on CSCW in Design (CSCWD 2008)</w:t>
            </w:r>
            <w:r w:rsidRPr="00E446FB">
              <w:rPr>
                <w:rFonts w:ascii="umr10" w:hAnsi="umr10"/>
                <w:bCs/>
                <w:i/>
                <w:sz w:val="18"/>
                <w:szCs w:val="18"/>
              </w:rPr>
              <w:t>, Vol. I, ISBN</w:t>
            </w:r>
            <w:r w:rsidRPr="00E446FB">
              <w:rPr>
                <w:rFonts w:ascii="umr10" w:hAnsi="umr10"/>
                <w:i/>
                <w:sz w:val="18"/>
                <w:szCs w:val="18"/>
              </w:rPr>
              <w:t xml:space="preserve"> </w:t>
            </w:r>
            <w:r w:rsidRPr="00E446FB">
              <w:rPr>
                <w:rFonts w:ascii="umr10" w:hAnsi="umr10"/>
                <w:bCs/>
                <w:i/>
                <w:sz w:val="18"/>
                <w:szCs w:val="18"/>
              </w:rPr>
              <w:t>978-1-4244-1650-9, p. 148-153. Xi'an, China,</w:t>
            </w:r>
            <w:r>
              <w:rPr>
                <w:rFonts w:ascii="umr10" w:hAnsi="umr10"/>
                <w:bCs/>
                <w:i/>
                <w:sz w:val="18"/>
                <w:szCs w:val="18"/>
              </w:rPr>
              <w:t xml:space="preserve"> 16-18 Abril</w:t>
            </w:r>
            <w:r w:rsidRPr="00E446FB">
              <w:rPr>
                <w:rFonts w:ascii="umr10" w:hAnsi="umr10"/>
                <w:bCs/>
                <w:i/>
                <w:sz w:val="18"/>
                <w:szCs w:val="18"/>
              </w:rPr>
              <w:t>.</w:t>
            </w:r>
          </w:p>
        </w:tc>
        <w:tc>
          <w:tcPr>
            <w:tcW w:w="0" w:type="auto"/>
            <w:tcBorders>
              <w:top w:val="single" w:sz="12" w:space="0" w:color="auto"/>
              <w:bottom w:val="single" w:sz="4" w:space="0" w:color="auto"/>
            </w:tcBorders>
          </w:tcPr>
          <w:p w14:paraId="35CAEAD5"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top w:val="single" w:sz="12" w:space="0" w:color="auto"/>
              <w:bottom w:val="single" w:sz="4" w:space="0" w:color="auto"/>
            </w:tcBorders>
          </w:tcPr>
          <w:p w14:paraId="449FBFA6" w14:textId="77777777" w:rsidR="00A730D8" w:rsidRPr="007F2F8B" w:rsidRDefault="00A730D8" w:rsidP="00A62E9F">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Pr>
                <w:rFonts w:ascii="umr10" w:eastAsia="Times New Roman" w:hAnsi="umr10" w:cs="Times New Roman"/>
                <w:color w:val="000000"/>
                <w:sz w:val="18"/>
                <w:szCs w:val="18"/>
                <w:lang w:val="pt-BR" w:eastAsia="pt-BR"/>
              </w:rPr>
              <w:t>9</w:t>
            </w:r>
          </w:p>
        </w:tc>
        <w:tc>
          <w:tcPr>
            <w:tcW w:w="0" w:type="auto"/>
            <w:tcBorders>
              <w:top w:val="single" w:sz="12" w:space="0" w:color="auto"/>
              <w:bottom w:val="single" w:sz="4" w:space="0" w:color="auto"/>
            </w:tcBorders>
          </w:tcPr>
          <w:p w14:paraId="55149F88" w14:textId="77777777" w:rsidR="00A730D8" w:rsidRPr="007F2F8B" w:rsidRDefault="00A730D8" w:rsidP="00A62E9F">
            <w:pPr>
              <w:spacing w:after="60"/>
              <w:rPr>
                <w:rFonts w:ascii="umr10" w:eastAsia="Times New Roman" w:hAnsi="umr10" w:cs="Times New Roman"/>
                <w:color w:val="000000"/>
                <w:sz w:val="18"/>
                <w:szCs w:val="18"/>
                <w:lang w:val="pt-BR" w:eastAsia="pt-BR"/>
              </w:rPr>
            </w:pPr>
          </w:p>
        </w:tc>
      </w:tr>
      <w:tr w:rsidR="00A730D8" w:rsidRPr="007F2F8B" w14:paraId="405693C4" w14:textId="13390E22" w:rsidTr="00A730D8">
        <w:trPr>
          <w:cantSplit/>
          <w:jc w:val="center"/>
        </w:trPr>
        <w:tc>
          <w:tcPr>
            <w:tcW w:w="0" w:type="auto"/>
            <w:tcBorders>
              <w:bottom w:val="single" w:sz="12" w:space="0" w:color="auto"/>
            </w:tcBorders>
          </w:tcPr>
          <w:p w14:paraId="665C88E2"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41.</w:t>
            </w:r>
          </w:p>
        </w:tc>
        <w:tc>
          <w:tcPr>
            <w:tcW w:w="0" w:type="auto"/>
            <w:tcBorders>
              <w:bottom w:val="single" w:sz="12" w:space="0" w:color="auto"/>
            </w:tcBorders>
          </w:tcPr>
          <w:p w14:paraId="06FC3B38"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2008</w:t>
            </w:r>
          </w:p>
        </w:tc>
        <w:tc>
          <w:tcPr>
            <w:tcW w:w="0" w:type="auto"/>
            <w:tcBorders>
              <w:bottom w:val="single" w:sz="12" w:space="0" w:color="auto"/>
            </w:tcBorders>
          </w:tcPr>
          <w:p w14:paraId="15788327"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Gerosa, M.A. &amp; Fuks, H., (2008)</w:t>
            </w:r>
            <w:r>
              <w:rPr>
                <w:rFonts w:ascii="umr10" w:hAnsi="umr10"/>
                <w:bCs/>
                <w:i/>
                <w:sz w:val="18"/>
                <w:szCs w:val="18"/>
              </w:rPr>
              <w:t>,</w:t>
            </w:r>
            <w:r w:rsidRPr="00E446FB">
              <w:rPr>
                <w:rFonts w:ascii="umr10" w:hAnsi="umr10"/>
                <w:bCs/>
                <w:i/>
                <w:sz w:val="18"/>
                <w:szCs w:val="18"/>
              </w:rPr>
              <w:t xml:space="preserve"> “A Component Based Workbench for Groupware Prototyping”, </w:t>
            </w:r>
            <w:r w:rsidRPr="00E446FB">
              <w:rPr>
                <w:rFonts w:ascii="umr10" w:hAnsi="umr10"/>
                <w:b/>
                <w:bCs/>
                <w:i/>
                <w:sz w:val="18"/>
                <w:szCs w:val="18"/>
              </w:rPr>
              <w:t>Proceedings of the 1</w:t>
            </w:r>
            <w:r w:rsidRPr="00E446FB">
              <w:rPr>
                <w:rFonts w:ascii="umr10" w:hAnsi="umr10"/>
                <w:b/>
                <w:bCs/>
                <w:i/>
                <w:sz w:val="18"/>
                <w:szCs w:val="18"/>
                <w:vertAlign w:val="superscript"/>
              </w:rPr>
              <w:t>st</w:t>
            </w:r>
            <w:r w:rsidRPr="00E446FB">
              <w:rPr>
                <w:rFonts w:ascii="umr10" w:hAnsi="umr10"/>
                <w:b/>
                <w:bCs/>
                <w:i/>
                <w:sz w:val="18"/>
                <w:szCs w:val="18"/>
              </w:rPr>
              <w:t xml:space="preserve"> Workshop on Software Reuse Efforts, 2</w:t>
            </w:r>
            <w:r w:rsidRPr="00E446FB">
              <w:rPr>
                <w:rFonts w:ascii="umr10" w:hAnsi="umr10"/>
                <w:b/>
                <w:bCs/>
                <w:i/>
                <w:sz w:val="18"/>
                <w:szCs w:val="18"/>
                <w:vertAlign w:val="superscript"/>
              </w:rPr>
              <w:t>nd</w:t>
            </w:r>
            <w:r w:rsidRPr="00E446FB">
              <w:rPr>
                <w:rFonts w:ascii="umr10" w:hAnsi="umr10"/>
                <w:b/>
                <w:bCs/>
                <w:i/>
                <w:sz w:val="18"/>
                <w:szCs w:val="18"/>
              </w:rPr>
              <w:t xml:space="preserve"> Rise Summer School (RISS 2008),</w:t>
            </w:r>
            <w:r>
              <w:rPr>
                <w:rFonts w:ascii="umr10" w:hAnsi="umr10"/>
                <w:bCs/>
                <w:i/>
                <w:sz w:val="18"/>
                <w:szCs w:val="18"/>
              </w:rPr>
              <w:t xml:space="preserve"> Recife, 27-29 Outubro</w:t>
            </w:r>
            <w:r w:rsidRPr="00E446FB">
              <w:rPr>
                <w:rFonts w:ascii="umr10" w:hAnsi="umr10"/>
                <w:bCs/>
                <w:i/>
                <w:sz w:val="18"/>
                <w:szCs w:val="18"/>
              </w:rPr>
              <w:t xml:space="preserve">. </w:t>
            </w:r>
          </w:p>
        </w:tc>
        <w:tc>
          <w:tcPr>
            <w:tcW w:w="0" w:type="auto"/>
            <w:tcBorders>
              <w:bottom w:val="single" w:sz="12" w:space="0" w:color="auto"/>
            </w:tcBorders>
          </w:tcPr>
          <w:p w14:paraId="4B4C1E4C"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42332D1D"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0EDFED25"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0778B613" w14:textId="3F996029" w:rsidTr="00A730D8">
        <w:trPr>
          <w:cantSplit/>
          <w:jc w:val="center"/>
        </w:trPr>
        <w:tc>
          <w:tcPr>
            <w:tcW w:w="0" w:type="auto"/>
            <w:tcBorders>
              <w:top w:val="single" w:sz="12" w:space="0" w:color="auto"/>
            </w:tcBorders>
          </w:tcPr>
          <w:p w14:paraId="546FA51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40.</w:t>
            </w:r>
          </w:p>
        </w:tc>
        <w:tc>
          <w:tcPr>
            <w:tcW w:w="0" w:type="auto"/>
            <w:tcBorders>
              <w:top w:val="single" w:sz="12" w:space="0" w:color="auto"/>
            </w:tcBorders>
          </w:tcPr>
          <w:p w14:paraId="5A1C2F0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2007</w:t>
            </w:r>
          </w:p>
        </w:tc>
        <w:tc>
          <w:tcPr>
            <w:tcW w:w="0" w:type="auto"/>
            <w:tcBorders>
              <w:top w:val="single" w:sz="12" w:space="0" w:color="auto"/>
            </w:tcBorders>
          </w:tcPr>
          <w:p w14:paraId="06440B30" w14:textId="77777777" w:rsidR="00A730D8" w:rsidRPr="00D41A1A" w:rsidRDefault="00A730D8" w:rsidP="00924874">
            <w:pPr>
              <w:spacing w:after="60"/>
              <w:jc w:val="both"/>
              <w:rPr>
                <w:rFonts w:ascii="umr10" w:hAnsi="umr10"/>
                <w:bCs/>
                <w:i/>
                <w:sz w:val="18"/>
                <w:szCs w:val="18"/>
                <w:lang w:val="pt-BR"/>
              </w:rPr>
            </w:pPr>
            <w:r w:rsidRPr="00616BE2">
              <w:rPr>
                <w:rFonts w:ascii="umr10" w:hAnsi="umr10"/>
                <w:bCs/>
                <w:i/>
                <w:sz w:val="18"/>
                <w:szCs w:val="18"/>
                <w:lang w:val="pt-BR"/>
              </w:rPr>
              <w:t>Fuks, H., Raposo, A., Gerosa, M.A., Pimentel, M., Filippo, D., &amp; Lucena, C.J.P. (2007)</w:t>
            </w:r>
            <w:r>
              <w:rPr>
                <w:rFonts w:ascii="umr10" w:hAnsi="umr10"/>
                <w:bCs/>
                <w:i/>
                <w:sz w:val="18"/>
                <w:szCs w:val="18"/>
                <w:lang w:val="pt-BR"/>
              </w:rPr>
              <w:t>,</w:t>
            </w:r>
            <w:r w:rsidRPr="00616BE2">
              <w:rPr>
                <w:rFonts w:ascii="umr10" w:hAnsi="umr10"/>
                <w:bCs/>
                <w:i/>
                <w:sz w:val="18"/>
                <w:szCs w:val="18"/>
                <w:lang w:val="pt-BR"/>
              </w:rPr>
              <w:t xml:space="preserve"> “Inter- e Intra-relações entre Comunicação, Coordenação e Cooperação”. </w:t>
            </w:r>
            <w:r w:rsidRPr="00D41A1A">
              <w:rPr>
                <w:rFonts w:ascii="umr10" w:hAnsi="umr10"/>
                <w:b/>
                <w:bCs/>
                <w:i/>
                <w:sz w:val="18"/>
                <w:szCs w:val="18"/>
                <w:lang w:val="pt-BR"/>
              </w:rPr>
              <w:t>4th Brazilian Symposium on Collaborative Systems (SBSC 2007)</w:t>
            </w:r>
            <w:r w:rsidRPr="00D41A1A">
              <w:rPr>
                <w:rFonts w:ascii="umr10" w:hAnsi="umr10"/>
                <w:bCs/>
                <w:i/>
                <w:sz w:val="18"/>
                <w:szCs w:val="18"/>
                <w:lang w:val="pt-BR"/>
              </w:rPr>
              <w:t xml:space="preserve">, Rio de Janeiro, 3-5 Julho, ISBN 85-7669-126-4, p. 57-68. </w:t>
            </w:r>
          </w:p>
        </w:tc>
        <w:tc>
          <w:tcPr>
            <w:tcW w:w="0" w:type="auto"/>
            <w:tcBorders>
              <w:top w:val="single" w:sz="12" w:space="0" w:color="auto"/>
            </w:tcBorders>
          </w:tcPr>
          <w:p w14:paraId="7B6DF166"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top w:val="single" w:sz="12" w:space="0" w:color="auto"/>
            </w:tcBorders>
          </w:tcPr>
          <w:p w14:paraId="43D2C267" w14:textId="77777777" w:rsidR="00A730D8" w:rsidRPr="007F2F8B" w:rsidRDefault="00A730D8" w:rsidP="00A62E9F">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Pr>
                <w:rFonts w:ascii="umr10" w:eastAsia="Times New Roman" w:hAnsi="umr10" w:cs="Times New Roman"/>
                <w:color w:val="000000"/>
                <w:sz w:val="18"/>
                <w:szCs w:val="18"/>
                <w:lang w:val="pt-BR" w:eastAsia="pt-BR"/>
              </w:rPr>
              <w:t>5</w:t>
            </w:r>
          </w:p>
        </w:tc>
        <w:tc>
          <w:tcPr>
            <w:tcW w:w="0" w:type="auto"/>
            <w:tcBorders>
              <w:top w:val="single" w:sz="12" w:space="0" w:color="auto"/>
            </w:tcBorders>
          </w:tcPr>
          <w:p w14:paraId="7A0AD5D0" w14:textId="77777777" w:rsidR="00A730D8" w:rsidRPr="007F2F8B" w:rsidRDefault="00A730D8" w:rsidP="00A62E9F">
            <w:pPr>
              <w:spacing w:after="60"/>
              <w:rPr>
                <w:rFonts w:ascii="umr10" w:eastAsia="Times New Roman" w:hAnsi="umr10" w:cs="Times New Roman"/>
                <w:color w:val="000000"/>
                <w:sz w:val="18"/>
                <w:szCs w:val="18"/>
                <w:lang w:val="pt-BR" w:eastAsia="pt-BR"/>
              </w:rPr>
            </w:pPr>
          </w:p>
        </w:tc>
      </w:tr>
      <w:tr w:rsidR="00A730D8" w:rsidRPr="007F2F8B" w14:paraId="70499EA7" w14:textId="0CB9935D" w:rsidTr="00A730D8">
        <w:trPr>
          <w:cantSplit/>
          <w:jc w:val="center"/>
        </w:trPr>
        <w:tc>
          <w:tcPr>
            <w:tcW w:w="0" w:type="auto"/>
            <w:tcBorders>
              <w:bottom w:val="single" w:sz="4" w:space="0" w:color="auto"/>
            </w:tcBorders>
          </w:tcPr>
          <w:p w14:paraId="3CEDA36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lastRenderedPageBreak/>
              <w:t>39.</w:t>
            </w:r>
          </w:p>
        </w:tc>
        <w:tc>
          <w:tcPr>
            <w:tcW w:w="0" w:type="auto"/>
            <w:tcBorders>
              <w:bottom w:val="single" w:sz="4" w:space="0" w:color="auto"/>
            </w:tcBorders>
          </w:tcPr>
          <w:p w14:paraId="03A2C8F1"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2007</w:t>
            </w:r>
          </w:p>
        </w:tc>
        <w:tc>
          <w:tcPr>
            <w:tcW w:w="0" w:type="auto"/>
            <w:tcBorders>
              <w:bottom w:val="single" w:sz="4" w:space="0" w:color="auto"/>
            </w:tcBorders>
          </w:tcPr>
          <w:p w14:paraId="17037835" w14:textId="77777777" w:rsidR="00A730D8" w:rsidRPr="00D93898" w:rsidRDefault="00A730D8" w:rsidP="00924874">
            <w:pPr>
              <w:spacing w:after="60"/>
              <w:jc w:val="both"/>
              <w:rPr>
                <w:rFonts w:ascii="umr10" w:hAnsi="umr10"/>
                <w:bCs/>
                <w:i/>
                <w:sz w:val="18"/>
                <w:szCs w:val="18"/>
                <w:lang w:val="pt-BR"/>
              </w:rPr>
            </w:pPr>
            <w:r w:rsidRPr="00D93898">
              <w:rPr>
                <w:rFonts w:ascii="umr10" w:hAnsi="umr10"/>
                <w:bCs/>
                <w:i/>
                <w:sz w:val="18"/>
                <w:szCs w:val="18"/>
                <w:lang w:val="pt-BR"/>
              </w:rPr>
              <w:t>Gerosa, M.A., Barreto, C.G. Fuks, H. &amp; Lucena, C.J.P. (2007)</w:t>
            </w:r>
            <w:r>
              <w:rPr>
                <w:rFonts w:ascii="umr10" w:hAnsi="umr10"/>
                <w:bCs/>
                <w:i/>
                <w:sz w:val="18"/>
                <w:szCs w:val="18"/>
                <w:lang w:val="pt-BR"/>
              </w:rPr>
              <w:t>,</w:t>
            </w:r>
            <w:r w:rsidRPr="00D93898">
              <w:rPr>
                <w:rFonts w:ascii="umr10" w:hAnsi="umr10"/>
                <w:bCs/>
                <w:i/>
                <w:sz w:val="18"/>
                <w:szCs w:val="18"/>
                <w:lang w:val="pt-BR"/>
              </w:rPr>
              <w:t xml:space="preserve"> “Integração do AulaNet com a TV Digital”, </w:t>
            </w:r>
            <w:r w:rsidRPr="00D93898">
              <w:rPr>
                <w:rFonts w:ascii="umr10" w:hAnsi="umr10"/>
                <w:b/>
                <w:bCs/>
                <w:i/>
                <w:sz w:val="18"/>
                <w:szCs w:val="18"/>
                <w:lang w:val="pt-BR"/>
              </w:rPr>
              <w:t>18th Brazilian Symposium on Informatics in Education (SBIE 2007)</w:t>
            </w:r>
            <w:r w:rsidRPr="00D93898">
              <w:rPr>
                <w:rFonts w:ascii="umr10" w:hAnsi="umr10"/>
                <w:bCs/>
                <w:i/>
                <w:sz w:val="18"/>
                <w:szCs w:val="18"/>
                <w:lang w:val="pt-BR"/>
              </w:rPr>
              <w:t>, São Paulo, 28-30</w:t>
            </w:r>
            <w:r>
              <w:rPr>
                <w:rFonts w:ascii="umr10" w:hAnsi="umr10"/>
                <w:bCs/>
                <w:i/>
                <w:sz w:val="18"/>
                <w:szCs w:val="18"/>
                <w:lang w:val="pt-BR"/>
              </w:rPr>
              <w:t xml:space="preserve"> Novembro</w:t>
            </w:r>
            <w:r w:rsidRPr="00D93898">
              <w:rPr>
                <w:rFonts w:ascii="umr10" w:hAnsi="umr10"/>
                <w:bCs/>
                <w:i/>
                <w:sz w:val="18"/>
                <w:szCs w:val="18"/>
                <w:lang w:val="pt-BR"/>
              </w:rPr>
              <w:t>, ISBN 978-85-7669-156-3.</w:t>
            </w:r>
            <w:r w:rsidRPr="00D93898">
              <w:rPr>
                <w:rFonts w:ascii="umr10" w:hAnsi="umr10"/>
                <w:b/>
                <w:bCs/>
                <w:i/>
                <w:sz w:val="18"/>
                <w:szCs w:val="18"/>
                <w:lang w:val="pt-BR"/>
              </w:rPr>
              <w:t xml:space="preserve"> </w:t>
            </w:r>
          </w:p>
        </w:tc>
        <w:tc>
          <w:tcPr>
            <w:tcW w:w="0" w:type="auto"/>
            <w:tcBorders>
              <w:bottom w:val="single" w:sz="4" w:space="0" w:color="auto"/>
            </w:tcBorders>
          </w:tcPr>
          <w:p w14:paraId="7B2734A2"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4" w:space="0" w:color="auto"/>
            </w:tcBorders>
          </w:tcPr>
          <w:p w14:paraId="2A1B3193"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46570192"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924874" w14:paraId="7EA57334" w14:textId="12E40D04" w:rsidTr="00A730D8">
        <w:trPr>
          <w:cantSplit/>
          <w:jc w:val="center"/>
        </w:trPr>
        <w:tc>
          <w:tcPr>
            <w:tcW w:w="0" w:type="auto"/>
            <w:tcBorders>
              <w:bottom w:val="single" w:sz="12" w:space="0" w:color="auto"/>
            </w:tcBorders>
          </w:tcPr>
          <w:p w14:paraId="53586D18"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38.</w:t>
            </w:r>
          </w:p>
        </w:tc>
        <w:tc>
          <w:tcPr>
            <w:tcW w:w="0" w:type="auto"/>
            <w:tcBorders>
              <w:bottom w:val="single" w:sz="12" w:space="0" w:color="auto"/>
            </w:tcBorders>
          </w:tcPr>
          <w:p w14:paraId="025E1873"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2007</w:t>
            </w:r>
          </w:p>
        </w:tc>
        <w:tc>
          <w:tcPr>
            <w:tcW w:w="0" w:type="auto"/>
            <w:tcBorders>
              <w:bottom w:val="single" w:sz="12" w:space="0" w:color="auto"/>
            </w:tcBorders>
          </w:tcPr>
          <w:p w14:paraId="6EDCA860" w14:textId="77777777" w:rsidR="00A730D8" w:rsidRPr="00D93898" w:rsidRDefault="00A730D8" w:rsidP="00924874">
            <w:pPr>
              <w:spacing w:after="60"/>
              <w:jc w:val="both"/>
              <w:rPr>
                <w:rFonts w:ascii="umr10" w:hAnsi="umr10"/>
                <w:bCs/>
                <w:i/>
                <w:sz w:val="18"/>
                <w:szCs w:val="18"/>
                <w:lang w:val="pt-BR"/>
              </w:rPr>
            </w:pPr>
            <w:r w:rsidRPr="00D93898">
              <w:rPr>
                <w:rFonts w:ascii="umr10" w:hAnsi="umr10"/>
                <w:bCs/>
                <w:i/>
                <w:sz w:val="18"/>
                <w:szCs w:val="18"/>
                <w:lang w:val="pt-BR"/>
              </w:rPr>
              <w:t>Fuks, H., Gerosa, M.A., Barreto, C.G. &amp; Lucena, C.J.P. (2007)</w:t>
            </w:r>
            <w:r>
              <w:rPr>
                <w:rFonts w:ascii="umr10" w:hAnsi="umr10"/>
                <w:bCs/>
                <w:i/>
                <w:sz w:val="18"/>
                <w:szCs w:val="18"/>
                <w:lang w:val="pt-BR"/>
              </w:rPr>
              <w:t>,</w:t>
            </w:r>
            <w:r w:rsidRPr="00D93898">
              <w:rPr>
                <w:rFonts w:ascii="umr10" w:hAnsi="umr10"/>
                <w:bCs/>
                <w:i/>
                <w:sz w:val="18"/>
                <w:szCs w:val="18"/>
                <w:lang w:val="pt-BR"/>
              </w:rPr>
              <w:t xml:space="preserve"> “Middleware de Integração entre o Ambiente AulaNet e o Ginga”, </w:t>
            </w:r>
            <w:r w:rsidRPr="00D93898">
              <w:rPr>
                <w:rFonts w:ascii="umr10" w:hAnsi="umr10"/>
                <w:b/>
                <w:bCs/>
                <w:i/>
                <w:sz w:val="18"/>
                <w:szCs w:val="18"/>
                <w:lang w:val="pt-BR"/>
              </w:rPr>
              <w:t>Revista de Radiodifusão, Anais do Congresso da Sociedade Brasileira de Engenharia de Televisão</w:t>
            </w:r>
            <w:r w:rsidRPr="00D93898">
              <w:rPr>
                <w:rFonts w:ascii="umr10" w:hAnsi="umr10"/>
                <w:bCs/>
                <w:i/>
                <w:sz w:val="18"/>
                <w:szCs w:val="18"/>
                <w:lang w:val="pt-BR"/>
              </w:rPr>
              <w:t>, ISSN 1981-4984, Vol</w:t>
            </w:r>
            <w:r>
              <w:rPr>
                <w:rFonts w:ascii="umr10" w:hAnsi="umr10"/>
                <w:bCs/>
                <w:i/>
                <w:sz w:val="18"/>
                <w:szCs w:val="18"/>
                <w:lang w:val="pt-BR"/>
              </w:rPr>
              <w:t>.</w:t>
            </w:r>
            <w:r w:rsidRPr="00D93898">
              <w:rPr>
                <w:rFonts w:ascii="umr10" w:hAnsi="umr10"/>
                <w:bCs/>
                <w:i/>
                <w:sz w:val="18"/>
                <w:szCs w:val="18"/>
                <w:lang w:val="pt-BR"/>
              </w:rPr>
              <w:t xml:space="preserve"> 2, No</w:t>
            </w:r>
            <w:r>
              <w:rPr>
                <w:rFonts w:ascii="umr10" w:hAnsi="umr10"/>
                <w:bCs/>
                <w:i/>
                <w:sz w:val="18"/>
                <w:szCs w:val="18"/>
                <w:lang w:val="pt-BR"/>
              </w:rPr>
              <w:t>.</w:t>
            </w:r>
            <w:r w:rsidRPr="00D93898">
              <w:rPr>
                <w:rFonts w:ascii="umr10" w:hAnsi="umr10"/>
                <w:bCs/>
                <w:i/>
                <w:sz w:val="18"/>
                <w:szCs w:val="18"/>
                <w:lang w:val="pt-BR"/>
              </w:rPr>
              <w:t xml:space="preserve"> 2, p. 17-25.</w:t>
            </w:r>
          </w:p>
        </w:tc>
        <w:tc>
          <w:tcPr>
            <w:tcW w:w="0" w:type="auto"/>
            <w:tcBorders>
              <w:bottom w:val="single" w:sz="12" w:space="0" w:color="auto"/>
            </w:tcBorders>
          </w:tcPr>
          <w:p w14:paraId="2234585A"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4D2E2745"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51D41729"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1103C94F" w14:textId="50896F63" w:rsidTr="00A730D8">
        <w:trPr>
          <w:cantSplit/>
          <w:jc w:val="center"/>
        </w:trPr>
        <w:tc>
          <w:tcPr>
            <w:tcW w:w="0" w:type="auto"/>
            <w:tcBorders>
              <w:top w:val="single" w:sz="12" w:space="0" w:color="auto"/>
            </w:tcBorders>
          </w:tcPr>
          <w:p w14:paraId="2C419CBC"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37.</w:t>
            </w:r>
          </w:p>
        </w:tc>
        <w:tc>
          <w:tcPr>
            <w:tcW w:w="0" w:type="auto"/>
            <w:tcBorders>
              <w:top w:val="single" w:sz="12" w:space="0" w:color="auto"/>
            </w:tcBorders>
          </w:tcPr>
          <w:p w14:paraId="6C26A219"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2006</w:t>
            </w:r>
          </w:p>
        </w:tc>
        <w:tc>
          <w:tcPr>
            <w:tcW w:w="0" w:type="auto"/>
            <w:tcBorders>
              <w:top w:val="single" w:sz="12" w:space="0" w:color="auto"/>
              <w:bottom w:val="single" w:sz="4" w:space="0" w:color="auto"/>
            </w:tcBorders>
          </w:tcPr>
          <w:p w14:paraId="21259611" w14:textId="77777777" w:rsidR="00A730D8" w:rsidRPr="00E446FB" w:rsidRDefault="00A730D8" w:rsidP="00482850">
            <w:pPr>
              <w:spacing w:after="60"/>
              <w:jc w:val="both"/>
              <w:rPr>
                <w:rFonts w:ascii="umr10" w:hAnsi="umr10"/>
                <w:bCs/>
                <w:i/>
                <w:sz w:val="18"/>
                <w:szCs w:val="18"/>
              </w:rPr>
            </w:pPr>
            <w:r w:rsidRPr="00482850">
              <w:rPr>
                <w:rFonts w:ascii="umr10" w:hAnsi="umr10"/>
                <w:bCs/>
                <w:i/>
                <w:sz w:val="18"/>
                <w:szCs w:val="18"/>
              </w:rPr>
              <w:t xml:space="preserve">Gerosa, M.A., Pimentel, M., </w:t>
            </w:r>
            <w:r w:rsidRPr="00482850">
              <w:rPr>
                <w:rFonts w:ascii="umr10" w:hAnsi="umr10"/>
                <w:i/>
                <w:sz w:val="18"/>
                <w:szCs w:val="18"/>
              </w:rPr>
              <w:t>Fuks, H.</w:t>
            </w:r>
            <w:r w:rsidRPr="00482850">
              <w:rPr>
                <w:rFonts w:ascii="umr10" w:hAnsi="umr10"/>
                <w:bCs/>
                <w:i/>
                <w:sz w:val="18"/>
                <w:szCs w:val="18"/>
              </w:rPr>
              <w:t xml:space="preserve"> &amp; Lucena, C.J.P. (2006)</w:t>
            </w:r>
            <w:r>
              <w:rPr>
                <w:rFonts w:ascii="umr10" w:hAnsi="umr10"/>
                <w:bCs/>
                <w:i/>
                <w:sz w:val="18"/>
                <w:szCs w:val="18"/>
              </w:rPr>
              <w:t>,</w:t>
            </w:r>
            <w:r w:rsidRPr="00482850">
              <w:rPr>
                <w:rFonts w:ascii="umr10" w:hAnsi="umr10"/>
                <w:bCs/>
                <w:i/>
                <w:sz w:val="18"/>
                <w:szCs w:val="18"/>
              </w:rPr>
              <w:t xml:space="preserve"> “Development of Groupware based on the 3C Collabora</w:t>
            </w:r>
            <w:r w:rsidRPr="00E446FB">
              <w:rPr>
                <w:rFonts w:ascii="umr10" w:hAnsi="umr10"/>
                <w:bCs/>
                <w:i/>
                <w:sz w:val="18"/>
                <w:szCs w:val="18"/>
              </w:rPr>
              <w:t xml:space="preserve">tion Model and Component Technology”, </w:t>
            </w:r>
            <w:r w:rsidRPr="00E446FB">
              <w:rPr>
                <w:rFonts w:ascii="umr10" w:hAnsi="umr10"/>
                <w:b/>
                <w:bCs/>
                <w:i/>
                <w:sz w:val="18"/>
                <w:szCs w:val="18"/>
              </w:rPr>
              <w:t>12th International Conference on Groupware (CRIWG 2006)</w:t>
            </w:r>
            <w:r w:rsidRPr="00E446FB">
              <w:rPr>
                <w:rFonts w:ascii="umr10" w:hAnsi="umr10"/>
                <w:bCs/>
                <w:i/>
                <w:sz w:val="18"/>
                <w:szCs w:val="18"/>
              </w:rPr>
              <w:t xml:space="preserve">, </w:t>
            </w:r>
            <w:r>
              <w:rPr>
                <w:rFonts w:ascii="umr10" w:hAnsi="umr10"/>
                <w:bCs/>
                <w:i/>
                <w:sz w:val="18"/>
                <w:szCs w:val="18"/>
              </w:rPr>
              <w:t>Valladolid, Espanha</w:t>
            </w:r>
            <w:r w:rsidRPr="00E446FB">
              <w:rPr>
                <w:rFonts w:ascii="umr10" w:hAnsi="umr10"/>
                <w:bCs/>
                <w:i/>
                <w:sz w:val="18"/>
                <w:szCs w:val="18"/>
              </w:rPr>
              <w:t>,</w:t>
            </w:r>
            <w:r>
              <w:rPr>
                <w:rFonts w:ascii="umr10" w:hAnsi="umr10"/>
                <w:bCs/>
                <w:i/>
                <w:sz w:val="18"/>
                <w:szCs w:val="18"/>
              </w:rPr>
              <w:t xml:space="preserve"> September </w:t>
            </w:r>
            <w:r w:rsidRPr="00E446FB">
              <w:rPr>
                <w:rFonts w:ascii="umr10" w:hAnsi="umr10"/>
                <w:bCs/>
                <w:i/>
                <w:sz w:val="18"/>
                <w:szCs w:val="18"/>
              </w:rPr>
              <w:t>17-21, Lecture Notes on Computer Science LNCS 4154, Springer-Verlag, ISBN 3540-39591-1, ISSN 0302-9743, p.</w:t>
            </w:r>
            <w:r>
              <w:rPr>
                <w:rFonts w:ascii="umr10" w:hAnsi="umr10"/>
                <w:bCs/>
                <w:i/>
                <w:sz w:val="18"/>
                <w:szCs w:val="18"/>
              </w:rPr>
              <w:t> </w:t>
            </w:r>
            <w:r w:rsidRPr="00E446FB">
              <w:rPr>
                <w:rFonts w:ascii="umr10" w:hAnsi="umr10"/>
                <w:bCs/>
                <w:i/>
                <w:sz w:val="18"/>
                <w:szCs w:val="18"/>
              </w:rPr>
              <w:t>302-309.</w:t>
            </w:r>
            <w:r w:rsidRPr="00E446FB">
              <w:rPr>
                <w:rFonts w:ascii="umr10" w:hAnsi="umr10"/>
                <w:b/>
                <w:bCs/>
                <w:i/>
                <w:sz w:val="18"/>
                <w:szCs w:val="18"/>
              </w:rPr>
              <w:t xml:space="preserve"> </w:t>
            </w:r>
            <w:r w:rsidRPr="00A42705">
              <w:rPr>
                <w:rFonts w:ascii="umr10" w:hAnsi="umr10"/>
                <w:bCs/>
                <w:i/>
                <w:sz w:val="18"/>
                <w:szCs w:val="18"/>
              </w:rPr>
              <w:t xml:space="preserve">DOI: </w:t>
            </w:r>
            <w:r w:rsidRPr="00A42705">
              <w:rPr>
                <w:rFonts w:ascii="umr10" w:hAnsi="umr10" w:cs="Arial"/>
                <w:i/>
                <w:sz w:val="18"/>
                <w:szCs w:val="18"/>
                <w:shd w:val="clear" w:color="auto" w:fill="FFFFFF"/>
              </w:rPr>
              <w:t>10.1007/11853862_24</w:t>
            </w:r>
          </w:p>
        </w:tc>
        <w:tc>
          <w:tcPr>
            <w:tcW w:w="0" w:type="auto"/>
            <w:tcBorders>
              <w:top w:val="single" w:sz="12" w:space="0" w:color="auto"/>
            </w:tcBorders>
          </w:tcPr>
          <w:p w14:paraId="39FABCC1" w14:textId="77777777" w:rsidR="00A730D8" w:rsidRPr="00913995" w:rsidRDefault="00A730D8" w:rsidP="003853F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tcBorders>
          </w:tcPr>
          <w:p w14:paraId="632802E4" w14:textId="77777777" w:rsidR="00A730D8" w:rsidRPr="007F2F8B" w:rsidRDefault="00A730D8" w:rsidP="00A62E9F">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w:t>
            </w:r>
          </w:p>
        </w:tc>
        <w:tc>
          <w:tcPr>
            <w:tcW w:w="0" w:type="auto"/>
            <w:tcBorders>
              <w:top w:val="single" w:sz="12" w:space="0" w:color="auto"/>
            </w:tcBorders>
          </w:tcPr>
          <w:p w14:paraId="43830D98" w14:textId="77777777" w:rsidR="00A730D8" w:rsidRDefault="00A730D8" w:rsidP="00A62E9F">
            <w:pPr>
              <w:spacing w:after="60"/>
              <w:rPr>
                <w:rFonts w:ascii="umr10" w:eastAsia="Times New Roman" w:hAnsi="umr10" w:cs="Times New Roman"/>
                <w:color w:val="000000"/>
                <w:sz w:val="18"/>
                <w:szCs w:val="18"/>
                <w:lang w:val="pt-BR" w:eastAsia="pt-BR"/>
              </w:rPr>
            </w:pPr>
          </w:p>
        </w:tc>
      </w:tr>
      <w:tr w:rsidR="00A730D8" w:rsidRPr="007F2F8B" w14:paraId="78752CE0" w14:textId="15AD57E3" w:rsidTr="00A730D8">
        <w:trPr>
          <w:cantSplit/>
          <w:jc w:val="center"/>
        </w:trPr>
        <w:tc>
          <w:tcPr>
            <w:tcW w:w="0" w:type="auto"/>
          </w:tcPr>
          <w:p w14:paraId="594EA56D"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36.</w:t>
            </w:r>
          </w:p>
        </w:tc>
        <w:tc>
          <w:tcPr>
            <w:tcW w:w="0" w:type="auto"/>
          </w:tcPr>
          <w:p w14:paraId="392D3C9C"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2006</w:t>
            </w:r>
          </w:p>
        </w:tc>
        <w:tc>
          <w:tcPr>
            <w:tcW w:w="0" w:type="auto"/>
            <w:tcBorders>
              <w:top w:val="single" w:sz="4" w:space="0" w:color="auto"/>
            </w:tcBorders>
          </w:tcPr>
          <w:p w14:paraId="177B09BC"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Gerosa, M.A., Raposo, A.B., </w:t>
            </w:r>
            <w:r w:rsidRPr="00E446FB">
              <w:rPr>
                <w:rFonts w:ascii="umr10" w:hAnsi="umr10"/>
                <w:i/>
                <w:sz w:val="18"/>
                <w:szCs w:val="18"/>
              </w:rPr>
              <w:t>Fuks, H.</w:t>
            </w:r>
            <w:r w:rsidRPr="00E446FB">
              <w:rPr>
                <w:rFonts w:ascii="umr10" w:hAnsi="umr10"/>
                <w:bCs/>
                <w:i/>
                <w:sz w:val="18"/>
                <w:szCs w:val="18"/>
              </w:rPr>
              <w:t xml:space="preserve"> &amp; Lucena, C.J.P. (2006)</w:t>
            </w:r>
            <w:r>
              <w:rPr>
                <w:rFonts w:ascii="umr10" w:hAnsi="umr10"/>
                <w:bCs/>
                <w:i/>
                <w:sz w:val="18"/>
                <w:szCs w:val="18"/>
              </w:rPr>
              <w:t>,</w:t>
            </w:r>
            <w:r w:rsidRPr="00E446FB">
              <w:rPr>
                <w:rFonts w:ascii="umr10" w:hAnsi="umr10"/>
                <w:bCs/>
                <w:i/>
                <w:sz w:val="18"/>
                <w:szCs w:val="18"/>
              </w:rPr>
              <w:t xml:space="preserve"> “Component-Based Groupware Development Based on the 3C Collaboration Model”, </w:t>
            </w:r>
            <w:r w:rsidRPr="00E446FB">
              <w:rPr>
                <w:rFonts w:ascii="umr10" w:hAnsi="umr10"/>
                <w:b/>
                <w:bCs/>
                <w:i/>
                <w:sz w:val="18"/>
                <w:szCs w:val="18"/>
              </w:rPr>
              <w:t xml:space="preserve">20th </w:t>
            </w:r>
            <w:r w:rsidRPr="00E446FB">
              <w:rPr>
                <w:rFonts w:ascii="umr10" w:hAnsi="umr10"/>
                <w:b/>
                <w:i/>
                <w:sz w:val="18"/>
                <w:szCs w:val="18"/>
              </w:rPr>
              <w:t>Brazilian Symposium on Software Engineering</w:t>
            </w:r>
            <w:r w:rsidRPr="00E446FB">
              <w:rPr>
                <w:rFonts w:ascii="umr10" w:hAnsi="umr10"/>
                <w:b/>
                <w:bCs/>
                <w:i/>
                <w:sz w:val="18"/>
                <w:szCs w:val="18"/>
              </w:rPr>
              <w:t xml:space="preserve"> (SBES 2006)</w:t>
            </w:r>
            <w:r w:rsidRPr="00E446FB">
              <w:rPr>
                <w:rFonts w:ascii="umr10" w:hAnsi="umr10"/>
                <w:bCs/>
                <w:i/>
                <w:sz w:val="18"/>
                <w:szCs w:val="18"/>
              </w:rPr>
              <w:t>, Florianópolis</w:t>
            </w:r>
            <w:r>
              <w:rPr>
                <w:rFonts w:ascii="umr10" w:hAnsi="umr10"/>
                <w:bCs/>
                <w:i/>
                <w:sz w:val="18"/>
                <w:szCs w:val="18"/>
              </w:rPr>
              <w:t>, 16-20 Outubro,</w:t>
            </w:r>
            <w:r w:rsidRPr="00E446FB">
              <w:rPr>
                <w:rFonts w:ascii="umr10" w:hAnsi="umr10"/>
                <w:bCs/>
                <w:i/>
                <w:sz w:val="18"/>
                <w:szCs w:val="18"/>
              </w:rPr>
              <w:t xml:space="preserve"> ISBN</w:t>
            </w:r>
            <w:r>
              <w:rPr>
                <w:rFonts w:ascii="umr10" w:hAnsi="umr10"/>
                <w:bCs/>
                <w:i/>
                <w:sz w:val="18"/>
                <w:szCs w:val="18"/>
              </w:rPr>
              <w:t> </w:t>
            </w:r>
            <w:r w:rsidRPr="00E446FB">
              <w:rPr>
                <w:rFonts w:ascii="umr10" w:hAnsi="umr10"/>
                <w:bCs/>
                <w:i/>
                <w:sz w:val="18"/>
                <w:szCs w:val="18"/>
              </w:rPr>
              <w:t>85-7669-079-9, p. 129-144.</w:t>
            </w:r>
            <w:r w:rsidRPr="00E446FB">
              <w:rPr>
                <w:rFonts w:ascii="umr10" w:hAnsi="umr10"/>
                <w:b/>
                <w:bCs/>
                <w:i/>
                <w:sz w:val="18"/>
                <w:szCs w:val="18"/>
              </w:rPr>
              <w:t xml:space="preserve"> </w:t>
            </w:r>
          </w:p>
        </w:tc>
        <w:tc>
          <w:tcPr>
            <w:tcW w:w="0" w:type="auto"/>
          </w:tcPr>
          <w:p w14:paraId="66313BB3"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Pr>
          <w:p w14:paraId="09CC2A08"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10</w:t>
            </w:r>
          </w:p>
        </w:tc>
        <w:tc>
          <w:tcPr>
            <w:tcW w:w="0" w:type="auto"/>
          </w:tcPr>
          <w:p w14:paraId="361166DF"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191C51D3" w14:textId="54A456D2" w:rsidTr="00A730D8">
        <w:trPr>
          <w:cantSplit/>
          <w:jc w:val="center"/>
        </w:trPr>
        <w:tc>
          <w:tcPr>
            <w:tcW w:w="0" w:type="auto"/>
            <w:tcBorders>
              <w:bottom w:val="single" w:sz="4" w:space="0" w:color="auto"/>
            </w:tcBorders>
          </w:tcPr>
          <w:p w14:paraId="42478184"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35.</w:t>
            </w:r>
          </w:p>
        </w:tc>
        <w:tc>
          <w:tcPr>
            <w:tcW w:w="0" w:type="auto"/>
            <w:tcBorders>
              <w:bottom w:val="single" w:sz="4" w:space="0" w:color="auto"/>
            </w:tcBorders>
          </w:tcPr>
          <w:p w14:paraId="4C406D69"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2006</w:t>
            </w:r>
          </w:p>
        </w:tc>
        <w:tc>
          <w:tcPr>
            <w:tcW w:w="0" w:type="auto"/>
            <w:tcBorders>
              <w:bottom w:val="single" w:sz="4" w:space="0" w:color="auto"/>
            </w:tcBorders>
          </w:tcPr>
          <w:p w14:paraId="5EB2216C" w14:textId="77777777" w:rsidR="00A730D8" w:rsidRPr="00D93898" w:rsidRDefault="00A730D8" w:rsidP="00924874">
            <w:pPr>
              <w:spacing w:after="60"/>
              <w:jc w:val="both"/>
              <w:rPr>
                <w:rFonts w:ascii="umr10" w:hAnsi="umr10"/>
                <w:bCs/>
                <w:i/>
                <w:sz w:val="18"/>
                <w:szCs w:val="18"/>
                <w:lang w:val="pt-BR"/>
              </w:rPr>
            </w:pPr>
            <w:r w:rsidRPr="00D93898">
              <w:rPr>
                <w:rFonts w:ascii="umr10" w:hAnsi="umr10"/>
                <w:bCs/>
                <w:i/>
                <w:sz w:val="18"/>
                <w:szCs w:val="18"/>
                <w:lang w:val="pt-BR"/>
              </w:rPr>
              <w:t>Filippo, D., Pimentel, M., Gerosa, M.A., Fuks, H. &amp; Lucena, C.J.P. (2006)</w:t>
            </w:r>
            <w:r>
              <w:rPr>
                <w:rFonts w:ascii="umr10" w:hAnsi="umr10"/>
                <w:bCs/>
                <w:i/>
                <w:sz w:val="18"/>
                <w:szCs w:val="18"/>
                <w:lang w:val="pt-BR"/>
              </w:rPr>
              <w:t>,</w:t>
            </w:r>
            <w:r w:rsidRPr="00D93898">
              <w:rPr>
                <w:rFonts w:ascii="umr10" w:hAnsi="umr10"/>
                <w:bCs/>
                <w:i/>
                <w:sz w:val="18"/>
                <w:szCs w:val="18"/>
                <w:lang w:val="pt-BR"/>
              </w:rPr>
              <w:t xml:space="preserve"> “Sempre atento ao fórum: alertas SMS para suporte à coordenação dos aprendizes”, </w:t>
            </w:r>
            <w:r w:rsidRPr="00D93898">
              <w:rPr>
                <w:rFonts w:ascii="umr10" w:hAnsi="umr10"/>
                <w:b/>
                <w:bCs/>
                <w:i/>
                <w:sz w:val="18"/>
                <w:szCs w:val="18"/>
                <w:lang w:val="pt-BR"/>
              </w:rPr>
              <w:t>17th Brazilian Symposium on Informatics in Education (SBIE 2006)</w:t>
            </w:r>
            <w:r>
              <w:rPr>
                <w:rFonts w:ascii="umr10" w:hAnsi="umr10"/>
                <w:bCs/>
                <w:i/>
                <w:sz w:val="18"/>
                <w:szCs w:val="18"/>
                <w:lang w:val="pt-BR"/>
              </w:rPr>
              <w:t xml:space="preserve">, Brasília, </w:t>
            </w:r>
            <w:r w:rsidRPr="00D93898">
              <w:rPr>
                <w:rFonts w:ascii="umr10" w:hAnsi="umr10"/>
                <w:bCs/>
                <w:i/>
                <w:sz w:val="18"/>
                <w:szCs w:val="18"/>
                <w:lang w:val="pt-BR"/>
              </w:rPr>
              <w:t>8-10</w:t>
            </w:r>
            <w:r>
              <w:rPr>
                <w:rFonts w:ascii="umr10" w:hAnsi="umr10"/>
                <w:bCs/>
                <w:i/>
                <w:sz w:val="18"/>
                <w:szCs w:val="18"/>
                <w:lang w:val="pt-BR"/>
              </w:rPr>
              <w:t xml:space="preserve"> Novembro</w:t>
            </w:r>
            <w:r w:rsidRPr="00D93898">
              <w:rPr>
                <w:rFonts w:ascii="umr10" w:hAnsi="umr10"/>
                <w:bCs/>
                <w:i/>
                <w:sz w:val="18"/>
                <w:szCs w:val="18"/>
                <w:lang w:val="pt-BR"/>
              </w:rPr>
              <w:t>, ISBN 85-7669-095-0, p. 62-71.</w:t>
            </w:r>
          </w:p>
        </w:tc>
        <w:tc>
          <w:tcPr>
            <w:tcW w:w="0" w:type="auto"/>
            <w:tcBorders>
              <w:bottom w:val="single" w:sz="4" w:space="0" w:color="auto"/>
            </w:tcBorders>
          </w:tcPr>
          <w:p w14:paraId="72B902A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4" w:space="0" w:color="auto"/>
            </w:tcBorders>
          </w:tcPr>
          <w:p w14:paraId="3EA69E86"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3FA3A003"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DBDA3E0" w14:textId="033E783F" w:rsidTr="00A730D8">
        <w:trPr>
          <w:cantSplit/>
          <w:jc w:val="center"/>
        </w:trPr>
        <w:tc>
          <w:tcPr>
            <w:tcW w:w="0" w:type="auto"/>
            <w:tcBorders>
              <w:bottom w:val="single" w:sz="12" w:space="0" w:color="auto"/>
            </w:tcBorders>
          </w:tcPr>
          <w:p w14:paraId="6E7BC8A4"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34.</w:t>
            </w:r>
          </w:p>
        </w:tc>
        <w:tc>
          <w:tcPr>
            <w:tcW w:w="0" w:type="auto"/>
            <w:tcBorders>
              <w:bottom w:val="single" w:sz="12" w:space="0" w:color="auto"/>
            </w:tcBorders>
          </w:tcPr>
          <w:p w14:paraId="1DCD363D"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2006</w:t>
            </w:r>
          </w:p>
        </w:tc>
        <w:tc>
          <w:tcPr>
            <w:tcW w:w="0" w:type="auto"/>
            <w:tcBorders>
              <w:bottom w:val="single" w:sz="12" w:space="0" w:color="auto"/>
            </w:tcBorders>
          </w:tcPr>
          <w:p w14:paraId="64A682F9" w14:textId="77777777" w:rsidR="00A730D8" w:rsidRPr="00D93898" w:rsidRDefault="00A730D8" w:rsidP="00924874">
            <w:pPr>
              <w:spacing w:after="60"/>
              <w:jc w:val="both"/>
              <w:rPr>
                <w:rFonts w:ascii="umr10" w:hAnsi="umr10"/>
                <w:bCs/>
                <w:i/>
                <w:sz w:val="18"/>
                <w:szCs w:val="18"/>
                <w:lang w:val="pt-BR"/>
              </w:rPr>
            </w:pPr>
            <w:r w:rsidRPr="00D93898">
              <w:rPr>
                <w:rFonts w:ascii="umr10" w:hAnsi="umr10"/>
                <w:bCs/>
                <w:i/>
                <w:sz w:val="18"/>
                <w:szCs w:val="18"/>
                <w:lang w:val="pt-BR"/>
              </w:rPr>
              <w:t>Pimentel, M., Gerosa, M.A., Filippo, D., Raposo, A., Fuks, H. &amp; Lucena, C.J.P. (2006)</w:t>
            </w:r>
            <w:r>
              <w:rPr>
                <w:rFonts w:ascii="umr10" w:hAnsi="umr10"/>
                <w:bCs/>
                <w:i/>
                <w:sz w:val="18"/>
                <w:szCs w:val="18"/>
                <w:lang w:val="pt-BR"/>
              </w:rPr>
              <w:t>,</w:t>
            </w:r>
            <w:r w:rsidRPr="00D93898">
              <w:rPr>
                <w:rFonts w:ascii="umr10" w:hAnsi="umr10"/>
                <w:bCs/>
                <w:i/>
                <w:sz w:val="18"/>
                <w:szCs w:val="18"/>
                <w:lang w:val="pt-BR"/>
              </w:rPr>
              <w:t xml:space="preserve"> “Modelo 3C de Colaboração para o Desenvolvimento de Sistemas Colaborativos”, </w:t>
            </w:r>
            <w:r w:rsidRPr="00D93898">
              <w:rPr>
                <w:rFonts w:ascii="umr10" w:hAnsi="umr10"/>
                <w:b/>
                <w:bCs/>
                <w:i/>
                <w:sz w:val="18"/>
                <w:szCs w:val="18"/>
                <w:lang w:val="pt-BR"/>
              </w:rPr>
              <w:t>3rd Brazilian Symposium on Collaborative Systems (SBSC 2006)</w:t>
            </w:r>
            <w:r>
              <w:rPr>
                <w:rFonts w:ascii="umr10" w:hAnsi="umr10"/>
                <w:bCs/>
                <w:i/>
                <w:sz w:val="18"/>
                <w:szCs w:val="18"/>
                <w:lang w:val="pt-BR"/>
              </w:rPr>
              <w:t xml:space="preserve">, Natal, </w:t>
            </w:r>
            <w:r w:rsidRPr="00D93898">
              <w:rPr>
                <w:rFonts w:ascii="umr10" w:hAnsi="umr10"/>
                <w:bCs/>
                <w:i/>
                <w:sz w:val="18"/>
                <w:szCs w:val="18"/>
                <w:lang w:val="pt-BR"/>
              </w:rPr>
              <w:t>20-22</w:t>
            </w:r>
            <w:r>
              <w:rPr>
                <w:rFonts w:ascii="umr10" w:hAnsi="umr10"/>
                <w:bCs/>
                <w:i/>
                <w:sz w:val="18"/>
                <w:szCs w:val="18"/>
                <w:lang w:val="pt-BR"/>
              </w:rPr>
              <w:t xml:space="preserve"> Novembro</w:t>
            </w:r>
            <w:r w:rsidRPr="00D93898">
              <w:rPr>
                <w:rFonts w:ascii="umr10" w:hAnsi="umr10"/>
                <w:bCs/>
                <w:i/>
                <w:sz w:val="18"/>
                <w:szCs w:val="18"/>
                <w:lang w:val="pt-BR"/>
              </w:rPr>
              <w:t>, Porto Alegre: SBC, ISBN 85-7669-097-7, p. 58-67.</w:t>
            </w:r>
          </w:p>
        </w:tc>
        <w:tc>
          <w:tcPr>
            <w:tcW w:w="0" w:type="auto"/>
            <w:tcBorders>
              <w:bottom w:val="single" w:sz="12" w:space="0" w:color="auto"/>
            </w:tcBorders>
          </w:tcPr>
          <w:p w14:paraId="62FB68DD"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bottom w:val="single" w:sz="12" w:space="0" w:color="auto"/>
            </w:tcBorders>
          </w:tcPr>
          <w:p w14:paraId="61F2E164"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w:t>
            </w:r>
          </w:p>
        </w:tc>
        <w:tc>
          <w:tcPr>
            <w:tcW w:w="0" w:type="auto"/>
            <w:tcBorders>
              <w:bottom w:val="single" w:sz="12" w:space="0" w:color="auto"/>
            </w:tcBorders>
          </w:tcPr>
          <w:p w14:paraId="0E97C49C"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199A23C8" w14:textId="6F5E3F3B" w:rsidTr="00A730D8">
        <w:trPr>
          <w:cantSplit/>
          <w:jc w:val="center"/>
        </w:trPr>
        <w:tc>
          <w:tcPr>
            <w:tcW w:w="0" w:type="auto"/>
            <w:tcBorders>
              <w:top w:val="single" w:sz="12" w:space="0" w:color="auto"/>
            </w:tcBorders>
          </w:tcPr>
          <w:p w14:paraId="2F44AD74"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33.</w:t>
            </w:r>
          </w:p>
        </w:tc>
        <w:tc>
          <w:tcPr>
            <w:tcW w:w="0" w:type="auto"/>
            <w:tcBorders>
              <w:top w:val="single" w:sz="12" w:space="0" w:color="auto"/>
            </w:tcBorders>
          </w:tcPr>
          <w:p w14:paraId="78BF1640"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Borders>
              <w:top w:val="single" w:sz="12" w:space="0" w:color="auto"/>
            </w:tcBorders>
          </w:tcPr>
          <w:p w14:paraId="55C590A8" w14:textId="77777777" w:rsidR="00A730D8" w:rsidRPr="00E446FB" w:rsidRDefault="00A730D8" w:rsidP="00924874">
            <w:pPr>
              <w:spacing w:after="60"/>
              <w:jc w:val="both"/>
              <w:rPr>
                <w:rFonts w:ascii="umr10" w:hAnsi="umr10"/>
                <w:bCs/>
                <w:i/>
                <w:sz w:val="18"/>
                <w:szCs w:val="18"/>
              </w:rPr>
            </w:pPr>
            <w:r w:rsidRPr="002B29A2">
              <w:rPr>
                <w:rFonts w:ascii="umr10" w:hAnsi="umr10"/>
                <w:bCs/>
                <w:i/>
                <w:sz w:val="18"/>
                <w:szCs w:val="18"/>
              </w:rPr>
              <w:t xml:space="preserve">Gerosa, M.A., Pimentel, M., </w:t>
            </w:r>
            <w:r w:rsidRPr="002B29A2">
              <w:rPr>
                <w:rFonts w:ascii="umr10" w:hAnsi="umr10"/>
                <w:i/>
                <w:sz w:val="18"/>
                <w:szCs w:val="18"/>
              </w:rPr>
              <w:t>Fuks, H.</w:t>
            </w:r>
            <w:r w:rsidRPr="002B29A2">
              <w:rPr>
                <w:rFonts w:ascii="umr10" w:hAnsi="umr10"/>
                <w:bCs/>
                <w:i/>
                <w:sz w:val="18"/>
                <w:szCs w:val="18"/>
              </w:rPr>
              <w:t xml:space="preserve"> &amp; Lucena, C.J.P. (2005)</w:t>
            </w:r>
            <w:r>
              <w:rPr>
                <w:rFonts w:ascii="umr10" w:hAnsi="umr10"/>
                <w:bCs/>
                <w:i/>
                <w:sz w:val="18"/>
                <w:szCs w:val="18"/>
              </w:rPr>
              <w:t>,</w:t>
            </w:r>
            <w:r w:rsidRPr="002B29A2">
              <w:rPr>
                <w:rFonts w:ascii="umr10" w:hAnsi="umr10"/>
                <w:bCs/>
                <w:i/>
                <w:sz w:val="18"/>
                <w:szCs w:val="18"/>
              </w:rPr>
              <w:t xml:space="preserve"> “No Need to Read Messages Right Now: Helping Mediator</w:t>
            </w:r>
            <w:r w:rsidRPr="00E446FB">
              <w:rPr>
                <w:rFonts w:ascii="umr10" w:hAnsi="umr10"/>
                <w:bCs/>
                <w:i/>
                <w:sz w:val="18"/>
                <w:szCs w:val="18"/>
              </w:rPr>
              <w:t xml:space="preserve">s to Steer Educational Forums Using Statistical and Visual Information”, </w:t>
            </w:r>
            <w:r w:rsidRPr="00E446FB">
              <w:rPr>
                <w:rFonts w:ascii="umr10" w:hAnsi="umr10"/>
                <w:b/>
                <w:bCs/>
                <w:i/>
                <w:sz w:val="18"/>
                <w:szCs w:val="18"/>
              </w:rPr>
              <w:t>Proceedings of the Computer Supported Collaborative Learning Conference (CSCL 2005)</w:t>
            </w:r>
            <w:r w:rsidRPr="00E446FB">
              <w:rPr>
                <w:rFonts w:ascii="umr10" w:hAnsi="umr10"/>
                <w:bCs/>
                <w:i/>
                <w:sz w:val="18"/>
                <w:szCs w:val="18"/>
              </w:rPr>
              <w:t xml:space="preserve">, </w:t>
            </w:r>
            <w:r>
              <w:rPr>
                <w:rFonts w:ascii="umr10" w:hAnsi="umr10"/>
                <w:bCs/>
                <w:i/>
                <w:sz w:val="18"/>
                <w:szCs w:val="18"/>
              </w:rPr>
              <w:t xml:space="preserve">Taipei, Taiwan, </w:t>
            </w:r>
            <w:r w:rsidRPr="00E446FB">
              <w:rPr>
                <w:rFonts w:ascii="umr10" w:hAnsi="umr10"/>
                <w:bCs/>
                <w:i/>
                <w:sz w:val="18"/>
                <w:szCs w:val="18"/>
              </w:rPr>
              <w:t>01-04</w:t>
            </w:r>
            <w:r>
              <w:rPr>
                <w:rFonts w:ascii="umr10" w:hAnsi="umr10"/>
                <w:bCs/>
                <w:i/>
                <w:sz w:val="18"/>
                <w:szCs w:val="18"/>
              </w:rPr>
              <w:t xml:space="preserve"> Junho</w:t>
            </w:r>
            <w:r w:rsidRPr="00E446FB">
              <w:rPr>
                <w:rFonts w:ascii="umr10" w:hAnsi="umr10"/>
                <w:bCs/>
                <w:i/>
                <w:sz w:val="18"/>
                <w:szCs w:val="18"/>
              </w:rPr>
              <w:t>, ISBN 0-8058-5782-6,</w:t>
            </w:r>
            <w:r>
              <w:rPr>
                <w:rFonts w:ascii="umr10" w:hAnsi="umr10"/>
                <w:bCs/>
                <w:i/>
                <w:sz w:val="18"/>
                <w:szCs w:val="18"/>
              </w:rPr>
              <w:t xml:space="preserve"> p. 160-169.</w:t>
            </w:r>
          </w:p>
        </w:tc>
        <w:tc>
          <w:tcPr>
            <w:tcW w:w="0" w:type="auto"/>
            <w:tcBorders>
              <w:top w:val="single" w:sz="12" w:space="0" w:color="auto"/>
            </w:tcBorders>
          </w:tcPr>
          <w:p w14:paraId="174B5D2B" w14:textId="77777777" w:rsidR="00A730D8" w:rsidRPr="00913995" w:rsidRDefault="00A730D8" w:rsidP="003853F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tcBorders>
          </w:tcPr>
          <w:p w14:paraId="4141EFD2" w14:textId="77777777" w:rsidR="00A730D8" w:rsidRPr="007F2F8B" w:rsidRDefault="00A730D8" w:rsidP="00F427E8">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w:t>
            </w:r>
            <w:r>
              <w:rPr>
                <w:rFonts w:ascii="umr10" w:eastAsia="Times New Roman" w:hAnsi="umr10" w:cs="Times New Roman"/>
                <w:color w:val="000000"/>
                <w:sz w:val="18"/>
                <w:szCs w:val="18"/>
                <w:lang w:val="pt-BR" w:eastAsia="pt-BR"/>
              </w:rPr>
              <w:t>7</w:t>
            </w:r>
          </w:p>
        </w:tc>
        <w:tc>
          <w:tcPr>
            <w:tcW w:w="0" w:type="auto"/>
            <w:tcBorders>
              <w:top w:val="single" w:sz="12" w:space="0" w:color="auto"/>
            </w:tcBorders>
          </w:tcPr>
          <w:p w14:paraId="0DACB1DF" w14:textId="6DF87062" w:rsidR="00A730D8" w:rsidRPr="007F2F8B" w:rsidRDefault="0083278D" w:rsidP="00F427E8">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31</w:t>
            </w:r>
            <w:r w:rsidR="00BB295E">
              <w:rPr>
                <w:rFonts w:ascii="umr10" w:eastAsia="Times New Roman" w:hAnsi="umr10" w:cs="Times New Roman"/>
                <w:color w:val="000000"/>
                <w:sz w:val="18"/>
                <w:szCs w:val="18"/>
                <w:lang w:val="pt-BR" w:eastAsia="pt-BR"/>
              </w:rPr>
              <w:t>%</w:t>
            </w:r>
          </w:p>
        </w:tc>
      </w:tr>
      <w:tr w:rsidR="00A730D8" w:rsidRPr="007F2F8B" w14:paraId="58BAF5B0" w14:textId="35308005" w:rsidTr="00A730D8">
        <w:trPr>
          <w:cantSplit/>
          <w:jc w:val="center"/>
        </w:trPr>
        <w:tc>
          <w:tcPr>
            <w:tcW w:w="0" w:type="auto"/>
            <w:tcBorders>
              <w:bottom w:val="single" w:sz="4" w:space="0" w:color="auto"/>
            </w:tcBorders>
          </w:tcPr>
          <w:p w14:paraId="495B76FD"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32.</w:t>
            </w:r>
          </w:p>
        </w:tc>
        <w:tc>
          <w:tcPr>
            <w:tcW w:w="0" w:type="auto"/>
            <w:tcBorders>
              <w:bottom w:val="single" w:sz="4" w:space="0" w:color="auto"/>
            </w:tcBorders>
          </w:tcPr>
          <w:p w14:paraId="54F09EC0"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Borders>
              <w:bottom w:val="single" w:sz="4" w:space="0" w:color="auto"/>
            </w:tcBorders>
          </w:tcPr>
          <w:p w14:paraId="2E071999"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Pimentel, M., Gerosa, M.A., </w:t>
            </w:r>
            <w:r w:rsidRPr="00E446FB">
              <w:rPr>
                <w:rFonts w:ascii="umr10" w:hAnsi="umr10"/>
                <w:i/>
                <w:sz w:val="18"/>
                <w:szCs w:val="18"/>
              </w:rPr>
              <w:t>Fuks, H.</w:t>
            </w:r>
            <w:r w:rsidRPr="00E446FB">
              <w:rPr>
                <w:rFonts w:ascii="umr10" w:hAnsi="umr10"/>
                <w:bCs/>
                <w:i/>
                <w:sz w:val="18"/>
                <w:szCs w:val="18"/>
              </w:rPr>
              <w:t xml:space="preserve"> &amp; Lucena, C.J.P. (2005)</w:t>
            </w:r>
            <w:r>
              <w:rPr>
                <w:rFonts w:ascii="umr10" w:hAnsi="umr10"/>
                <w:bCs/>
                <w:i/>
                <w:sz w:val="18"/>
                <w:szCs w:val="18"/>
              </w:rPr>
              <w:t>,</w:t>
            </w:r>
            <w:r w:rsidRPr="00E446FB">
              <w:rPr>
                <w:rFonts w:ascii="umr10" w:hAnsi="umr10"/>
                <w:bCs/>
                <w:i/>
                <w:sz w:val="18"/>
                <w:szCs w:val="18"/>
              </w:rPr>
              <w:t xml:space="preserve"> “Assessment of Collaboration in Online Courses”, </w:t>
            </w:r>
            <w:r w:rsidRPr="00E446FB">
              <w:rPr>
                <w:rFonts w:ascii="umr10" w:hAnsi="umr10"/>
                <w:b/>
                <w:bCs/>
                <w:i/>
                <w:sz w:val="18"/>
                <w:szCs w:val="18"/>
              </w:rPr>
              <w:t>Proceedings of the Computer Supported Collaborative Learning Conference (CSCL 2005)</w:t>
            </w:r>
            <w:r w:rsidRPr="00E446FB">
              <w:rPr>
                <w:rFonts w:ascii="umr10" w:hAnsi="umr10"/>
                <w:bCs/>
                <w:i/>
                <w:sz w:val="18"/>
                <w:szCs w:val="18"/>
              </w:rPr>
              <w:t>, Taipei, Taiwan, 01-04</w:t>
            </w:r>
            <w:r>
              <w:rPr>
                <w:rFonts w:ascii="umr10" w:hAnsi="umr10"/>
                <w:bCs/>
                <w:i/>
                <w:sz w:val="18"/>
                <w:szCs w:val="18"/>
              </w:rPr>
              <w:t xml:space="preserve"> Junho,</w:t>
            </w:r>
            <w:r w:rsidRPr="00E446FB">
              <w:rPr>
                <w:rFonts w:ascii="umr10" w:hAnsi="umr10"/>
                <w:bCs/>
                <w:i/>
                <w:sz w:val="18"/>
                <w:szCs w:val="18"/>
              </w:rPr>
              <w:t xml:space="preserve"> </w:t>
            </w:r>
            <w:r>
              <w:rPr>
                <w:rFonts w:ascii="umr10" w:hAnsi="umr10"/>
                <w:bCs/>
                <w:i/>
                <w:sz w:val="18"/>
                <w:szCs w:val="18"/>
              </w:rPr>
              <w:t>ISBN 0</w:t>
            </w:r>
            <w:r>
              <w:rPr>
                <w:rFonts w:ascii="umr10" w:hAnsi="umr10"/>
                <w:bCs/>
                <w:i/>
                <w:sz w:val="18"/>
                <w:szCs w:val="18"/>
              </w:rPr>
              <w:noBreakHyphen/>
            </w:r>
            <w:r w:rsidRPr="00E446FB">
              <w:rPr>
                <w:rFonts w:ascii="umr10" w:hAnsi="umr10"/>
                <w:bCs/>
                <w:i/>
                <w:sz w:val="18"/>
                <w:szCs w:val="18"/>
              </w:rPr>
              <w:t>8058-5782-6</w:t>
            </w:r>
            <w:r>
              <w:rPr>
                <w:rFonts w:ascii="umr10" w:hAnsi="umr10"/>
                <w:bCs/>
                <w:i/>
                <w:sz w:val="18"/>
                <w:szCs w:val="18"/>
              </w:rPr>
              <w:t xml:space="preserve">, </w:t>
            </w:r>
            <w:r w:rsidRPr="00E446FB">
              <w:rPr>
                <w:rFonts w:ascii="umr10" w:hAnsi="umr10"/>
                <w:bCs/>
                <w:i/>
                <w:sz w:val="18"/>
                <w:szCs w:val="18"/>
              </w:rPr>
              <w:t xml:space="preserve"> p. 494-498</w:t>
            </w:r>
            <w:r>
              <w:rPr>
                <w:rFonts w:ascii="umr10" w:hAnsi="umr10"/>
                <w:bCs/>
                <w:i/>
                <w:sz w:val="18"/>
                <w:szCs w:val="18"/>
              </w:rPr>
              <w:t xml:space="preserve">. </w:t>
            </w:r>
          </w:p>
        </w:tc>
        <w:tc>
          <w:tcPr>
            <w:tcW w:w="0" w:type="auto"/>
            <w:tcBorders>
              <w:bottom w:val="single" w:sz="4" w:space="0" w:color="auto"/>
            </w:tcBorders>
          </w:tcPr>
          <w:p w14:paraId="616DC0FF" w14:textId="77777777" w:rsidR="00A730D8" w:rsidRPr="00913995" w:rsidRDefault="00A730D8" w:rsidP="003853F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bottom w:val="single" w:sz="4" w:space="0" w:color="auto"/>
            </w:tcBorders>
          </w:tcPr>
          <w:p w14:paraId="4A91DC3D"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20AC08A6" w14:textId="5D24043D" w:rsidR="00A730D8" w:rsidRPr="007F2F8B" w:rsidRDefault="00406685"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31</w:t>
            </w:r>
            <w:r w:rsidR="00BB295E">
              <w:rPr>
                <w:rFonts w:ascii="umr10" w:eastAsia="Times New Roman" w:hAnsi="umr10" w:cs="Times New Roman"/>
                <w:color w:val="000000"/>
                <w:sz w:val="18"/>
                <w:szCs w:val="18"/>
                <w:lang w:val="pt-BR" w:eastAsia="pt-BR"/>
              </w:rPr>
              <w:t>%</w:t>
            </w:r>
          </w:p>
        </w:tc>
      </w:tr>
      <w:tr w:rsidR="00A730D8" w:rsidRPr="007F2F8B" w14:paraId="46DBDA36" w14:textId="02D49110" w:rsidTr="00A730D8">
        <w:trPr>
          <w:cantSplit/>
          <w:jc w:val="center"/>
        </w:trPr>
        <w:tc>
          <w:tcPr>
            <w:tcW w:w="0" w:type="auto"/>
            <w:tcBorders>
              <w:bottom w:val="single" w:sz="4" w:space="0" w:color="auto"/>
            </w:tcBorders>
          </w:tcPr>
          <w:p w14:paraId="17703F80"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31</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4840CDD1"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Borders>
              <w:bottom w:val="single" w:sz="4" w:space="0" w:color="auto"/>
            </w:tcBorders>
          </w:tcPr>
          <w:p w14:paraId="7924AD3B"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Gerosa, M.A., Pimentel, M., Raposo, A.B., Fuks, H., Lucena, C.J.P. (2005), “Towards an Engineering Approach for Groupware Development: Learning from the AulaNet LMS Development”, </w:t>
            </w:r>
            <w:r w:rsidRPr="00E446FB">
              <w:rPr>
                <w:rFonts w:ascii="umr10" w:hAnsi="umr10"/>
                <w:b/>
                <w:bCs/>
                <w:i/>
                <w:sz w:val="18"/>
                <w:szCs w:val="18"/>
              </w:rPr>
              <w:t>Proceedings of the 9</w:t>
            </w:r>
            <w:r w:rsidRPr="00E446FB">
              <w:rPr>
                <w:rFonts w:ascii="umr10" w:hAnsi="umr10"/>
                <w:b/>
                <w:bCs/>
                <w:i/>
                <w:sz w:val="18"/>
                <w:szCs w:val="18"/>
                <w:vertAlign w:val="superscript"/>
              </w:rPr>
              <w:t>th</w:t>
            </w:r>
            <w:r w:rsidRPr="00E446FB">
              <w:rPr>
                <w:rFonts w:ascii="umr10" w:hAnsi="umr10"/>
                <w:b/>
                <w:bCs/>
                <w:i/>
                <w:sz w:val="18"/>
                <w:szCs w:val="18"/>
              </w:rPr>
              <w:t xml:space="preserve"> International Conference on CSCW in Design (CSCWD 2005)</w:t>
            </w:r>
            <w:r>
              <w:rPr>
                <w:rFonts w:ascii="umr10" w:hAnsi="umr10"/>
                <w:bCs/>
                <w:i/>
                <w:sz w:val="18"/>
                <w:szCs w:val="18"/>
              </w:rPr>
              <w:t>, Vol. 1, Coventry, Reino Unido, Maio,</w:t>
            </w:r>
            <w:r w:rsidRPr="00E446FB">
              <w:rPr>
                <w:rFonts w:ascii="umr10" w:hAnsi="umr10"/>
                <w:bCs/>
                <w:i/>
                <w:sz w:val="18"/>
                <w:szCs w:val="18"/>
              </w:rPr>
              <w:t xml:space="preserve"> ISBN 1-84600-004-1, p. 329-333.</w:t>
            </w:r>
            <w:r w:rsidRPr="00E446FB">
              <w:rPr>
                <w:rFonts w:ascii="umr10" w:hAnsi="umr10"/>
                <w:b/>
                <w:bCs/>
                <w:i/>
                <w:sz w:val="18"/>
                <w:szCs w:val="18"/>
              </w:rPr>
              <w:t xml:space="preserve"> </w:t>
            </w:r>
            <w:r w:rsidRPr="00342F6A">
              <w:rPr>
                <w:rFonts w:ascii="umr10" w:hAnsi="umr10"/>
                <w:bCs/>
                <w:i/>
                <w:sz w:val="18"/>
                <w:szCs w:val="18"/>
              </w:rPr>
              <w:t>DOI:</w:t>
            </w:r>
            <w:r>
              <w:rPr>
                <w:rFonts w:ascii="umr10" w:hAnsi="umr10"/>
                <w:bCs/>
                <w:i/>
                <w:sz w:val="18"/>
                <w:szCs w:val="18"/>
              </w:rPr>
              <w:t> </w:t>
            </w:r>
            <w:hyperlink r:id="rId105" w:tgtFrame="blank" w:history="1">
              <w:r w:rsidRPr="00D93898">
                <w:rPr>
                  <w:rStyle w:val="Hyperlink"/>
                  <w:rFonts w:ascii="umr10" w:hAnsi="umr10" w:cs="Arial"/>
                  <w:i/>
                  <w:color w:val="auto"/>
                  <w:sz w:val="18"/>
                  <w:szCs w:val="18"/>
                  <w:u w:val="none"/>
                  <w:shd w:val="clear" w:color="auto" w:fill="FFFFFF"/>
                </w:rPr>
                <w:t>10.1109/CSCWD.2005.194192</w:t>
              </w:r>
            </w:hyperlink>
          </w:p>
        </w:tc>
        <w:tc>
          <w:tcPr>
            <w:tcW w:w="0" w:type="auto"/>
            <w:tcBorders>
              <w:bottom w:val="single" w:sz="4" w:space="0" w:color="auto"/>
            </w:tcBorders>
          </w:tcPr>
          <w:p w14:paraId="0F169644"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B2</w:t>
            </w:r>
          </w:p>
        </w:tc>
        <w:tc>
          <w:tcPr>
            <w:tcW w:w="0" w:type="auto"/>
            <w:tcBorders>
              <w:bottom w:val="single" w:sz="4" w:space="0" w:color="auto"/>
            </w:tcBorders>
          </w:tcPr>
          <w:p w14:paraId="708F5C7B"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10</w:t>
            </w:r>
          </w:p>
        </w:tc>
        <w:tc>
          <w:tcPr>
            <w:tcW w:w="0" w:type="auto"/>
            <w:tcBorders>
              <w:bottom w:val="single" w:sz="4" w:space="0" w:color="auto"/>
            </w:tcBorders>
          </w:tcPr>
          <w:p w14:paraId="2FCDD49A"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18BD3D3F" w14:textId="0661DDDC" w:rsidTr="00A730D8">
        <w:trPr>
          <w:cantSplit/>
          <w:jc w:val="center"/>
        </w:trPr>
        <w:tc>
          <w:tcPr>
            <w:tcW w:w="0" w:type="auto"/>
          </w:tcPr>
          <w:p w14:paraId="7B4F2972"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30</w:t>
            </w:r>
            <w:r w:rsidRPr="007F2F8B">
              <w:rPr>
                <w:rFonts w:ascii="umr10" w:eastAsia="Times New Roman" w:hAnsi="umr10" w:cs="Times New Roman"/>
                <w:color w:val="000000"/>
                <w:sz w:val="18"/>
                <w:szCs w:val="18"/>
                <w:lang w:val="pt-BR" w:eastAsia="pt-BR"/>
              </w:rPr>
              <w:t>.</w:t>
            </w:r>
          </w:p>
        </w:tc>
        <w:tc>
          <w:tcPr>
            <w:tcW w:w="0" w:type="auto"/>
          </w:tcPr>
          <w:p w14:paraId="26F606D5"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Pr>
          <w:p w14:paraId="4770DC24" w14:textId="77777777" w:rsidR="00A730D8" w:rsidRPr="00D93898" w:rsidRDefault="00A730D8" w:rsidP="00924874">
            <w:pPr>
              <w:spacing w:after="60"/>
              <w:jc w:val="both"/>
              <w:rPr>
                <w:rFonts w:ascii="umr10" w:eastAsia="Times New Roman" w:hAnsi="umr10" w:cs="Times New Roman"/>
                <w:bCs/>
                <w:i/>
                <w:sz w:val="18"/>
                <w:szCs w:val="18"/>
                <w:lang w:val="pt-BR"/>
              </w:rPr>
            </w:pPr>
            <w:r w:rsidRPr="00D93898">
              <w:rPr>
                <w:rFonts w:ascii="umr10" w:hAnsi="umr10"/>
                <w:bCs/>
                <w:i/>
                <w:sz w:val="18"/>
                <w:szCs w:val="18"/>
                <w:lang w:val="pt-BR"/>
              </w:rPr>
              <w:t xml:space="preserve">Gerosa, M.A., Pimentel, M., Filippo, D., Barreto, C.G., Raposo, A.B., </w:t>
            </w:r>
            <w:r w:rsidRPr="00D93898">
              <w:rPr>
                <w:rFonts w:ascii="umr10" w:hAnsi="umr10"/>
                <w:i/>
                <w:sz w:val="18"/>
                <w:szCs w:val="18"/>
                <w:lang w:val="pt-BR"/>
              </w:rPr>
              <w:t>Fuks, H.</w:t>
            </w:r>
            <w:r w:rsidRPr="00D93898">
              <w:rPr>
                <w:rFonts w:ascii="umr10" w:hAnsi="umr10"/>
                <w:bCs/>
                <w:i/>
                <w:sz w:val="18"/>
                <w:szCs w:val="18"/>
                <w:lang w:val="pt-BR"/>
              </w:rPr>
              <w:t xml:space="preserve"> &amp; Lucena, C.J.P. (2005)</w:t>
            </w:r>
            <w:r>
              <w:rPr>
                <w:rFonts w:ascii="umr10" w:hAnsi="umr10"/>
                <w:bCs/>
                <w:i/>
                <w:sz w:val="18"/>
                <w:szCs w:val="18"/>
                <w:lang w:val="pt-BR"/>
              </w:rPr>
              <w:t>,</w:t>
            </w:r>
            <w:r w:rsidRPr="00D93898">
              <w:rPr>
                <w:rFonts w:ascii="umr10" w:hAnsi="umr10"/>
                <w:bCs/>
                <w:i/>
                <w:sz w:val="18"/>
                <w:szCs w:val="18"/>
                <w:lang w:val="pt-BR"/>
              </w:rPr>
              <w:t xml:space="preserve"> “Componentes Baseados no Modelo 3C para o Desenvolvimento de Ferramentas Colaborativas”, </w:t>
            </w:r>
            <w:r w:rsidRPr="00D93898">
              <w:rPr>
                <w:rFonts w:ascii="umr10" w:hAnsi="umr10"/>
                <w:b/>
                <w:bCs/>
                <w:i/>
                <w:sz w:val="18"/>
                <w:szCs w:val="18"/>
                <w:lang w:val="pt-BR"/>
              </w:rPr>
              <w:t>Anais do 5º Workshop de Desenvolvimento Baseado em Componentes (WDBC 2005)</w:t>
            </w:r>
            <w:r w:rsidRPr="00D93898">
              <w:rPr>
                <w:rFonts w:ascii="umr10" w:hAnsi="umr10"/>
                <w:bCs/>
                <w:i/>
                <w:sz w:val="18"/>
                <w:szCs w:val="18"/>
                <w:lang w:val="pt-BR"/>
              </w:rPr>
              <w:t>, Juiz de Fora,</w:t>
            </w:r>
            <w:r>
              <w:rPr>
                <w:rFonts w:ascii="umr10" w:hAnsi="umr10"/>
                <w:bCs/>
                <w:i/>
                <w:sz w:val="18"/>
                <w:szCs w:val="18"/>
                <w:lang w:val="pt-BR"/>
              </w:rPr>
              <w:t xml:space="preserve"> </w:t>
            </w:r>
            <w:r w:rsidRPr="00D93898">
              <w:rPr>
                <w:rFonts w:ascii="umr10" w:hAnsi="umr10"/>
                <w:bCs/>
                <w:i/>
                <w:sz w:val="18"/>
                <w:szCs w:val="18"/>
                <w:lang w:val="pt-BR"/>
              </w:rPr>
              <w:t>07-09</w:t>
            </w:r>
            <w:r>
              <w:rPr>
                <w:rFonts w:ascii="umr10" w:hAnsi="umr10"/>
                <w:bCs/>
                <w:i/>
                <w:sz w:val="18"/>
                <w:szCs w:val="18"/>
                <w:lang w:val="pt-BR"/>
              </w:rPr>
              <w:t xml:space="preserve"> Novembro</w:t>
            </w:r>
            <w:r w:rsidRPr="00D93898">
              <w:rPr>
                <w:rFonts w:ascii="umr10" w:hAnsi="umr10"/>
                <w:bCs/>
                <w:i/>
                <w:sz w:val="18"/>
                <w:szCs w:val="18"/>
                <w:lang w:val="pt-BR"/>
              </w:rPr>
              <w:t>, ISBN 85-88279-47-9, p. 109-112.</w:t>
            </w:r>
          </w:p>
        </w:tc>
        <w:tc>
          <w:tcPr>
            <w:tcW w:w="0" w:type="auto"/>
          </w:tcPr>
          <w:p w14:paraId="4FBA24D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B5</w:t>
            </w:r>
          </w:p>
        </w:tc>
        <w:tc>
          <w:tcPr>
            <w:tcW w:w="0" w:type="auto"/>
          </w:tcPr>
          <w:p w14:paraId="33247585"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7</w:t>
            </w:r>
          </w:p>
        </w:tc>
        <w:tc>
          <w:tcPr>
            <w:tcW w:w="0" w:type="auto"/>
          </w:tcPr>
          <w:p w14:paraId="7388F718"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51A45498" w14:textId="687C3A12" w:rsidTr="00A730D8">
        <w:trPr>
          <w:cantSplit/>
          <w:jc w:val="center"/>
        </w:trPr>
        <w:tc>
          <w:tcPr>
            <w:tcW w:w="0" w:type="auto"/>
            <w:tcBorders>
              <w:bottom w:val="single" w:sz="4" w:space="0" w:color="auto"/>
            </w:tcBorders>
          </w:tcPr>
          <w:p w14:paraId="2EE349C4"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29</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6091C0AA"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2005</w:t>
            </w:r>
          </w:p>
        </w:tc>
        <w:tc>
          <w:tcPr>
            <w:tcW w:w="0" w:type="auto"/>
            <w:tcBorders>
              <w:bottom w:val="single" w:sz="4" w:space="0" w:color="auto"/>
            </w:tcBorders>
          </w:tcPr>
          <w:p w14:paraId="52991924" w14:textId="77777777" w:rsidR="00A730D8" w:rsidRPr="00D93898" w:rsidRDefault="00A730D8" w:rsidP="00924874">
            <w:pPr>
              <w:spacing w:after="60"/>
              <w:jc w:val="both"/>
              <w:rPr>
                <w:rFonts w:ascii="umr10" w:hAnsi="umr10"/>
                <w:bCs/>
                <w:i/>
                <w:sz w:val="18"/>
                <w:szCs w:val="18"/>
                <w:lang w:val="pt-BR"/>
              </w:rPr>
            </w:pPr>
            <w:r w:rsidRPr="00D93898">
              <w:rPr>
                <w:rFonts w:ascii="umr10" w:hAnsi="umr10"/>
                <w:bCs/>
                <w:i/>
                <w:sz w:val="18"/>
                <w:szCs w:val="18"/>
                <w:lang w:val="pt-BR"/>
              </w:rPr>
              <w:t xml:space="preserve">Pimentel, M., Gerosa, M.A., Filippo, D., Barreto, C.G., Raposo, A.B., </w:t>
            </w:r>
            <w:r w:rsidRPr="00D93898">
              <w:rPr>
                <w:rFonts w:ascii="umr10" w:hAnsi="umr10"/>
                <w:i/>
                <w:sz w:val="18"/>
                <w:szCs w:val="18"/>
                <w:lang w:val="pt-BR"/>
              </w:rPr>
              <w:t>Fuks, H.</w:t>
            </w:r>
            <w:r w:rsidRPr="00D93898">
              <w:rPr>
                <w:rFonts w:ascii="umr10" w:hAnsi="umr10"/>
                <w:bCs/>
                <w:i/>
                <w:sz w:val="18"/>
                <w:szCs w:val="18"/>
                <w:lang w:val="pt-BR"/>
              </w:rPr>
              <w:t xml:space="preserve"> &amp; Lucena, C.J.P. (2005)</w:t>
            </w:r>
            <w:r>
              <w:rPr>
                <w:rFonts w:ascii="umr10" w:hAnsi="umr10"/>
                <w:bCs/>
                <w:i/>
                <w:sz w:val="18"/>
                <w:szCs w:val="18"/>
                <w:lang w:val="pt-BR"/>
              </w:rPr>
              <w:t>,</w:t>
            </w:r>
            <w:r w:rsidRPr="00D93898">
              <w:rPr>
                <w:rFonts w:ascii="umr10" w:hAnsi="umr10"/>
                <w:bCs/>
                <w:i/>
                <w:sz w:val="18"/>
                <w:szCs w:val="18"/>
                <w:lang w:val="pt-BR"/>
              </w:rPr>
              <w:t xml:space="preserve"> “AulaNet 3.0: desenvolvendo aplicações colaborativas baseadas em componentes 3C”, </w:t>
            </w:r>
            <w:r w:rsidRPr="00D93898">
              <w:rPr>
                <w:rFonts w:ascii="umr10" w:hAnsi="umr10"/>
                <w:b/>
                <w:bCs/>
                <w:i/>
                <w:sz w:val="18"/>
                <w:szCs w:val="18"/>
                <w:lang w:val="pt-BR"/>
              </w:rPr>
              <w:t>Anais do Workshop Brasileiro de Tecnologias para Colaboração (WCSCW 2005)</w:t>
            </w:r>
            <w:r w:rsidRPr="00D93898">
              <w:rPr>
                <w:rFonts w:ascii="umr10" w:hAnsi="umr10"/>
                <w:bCs/>
                <w:i/>
                <w:sz w:val="18"/>
                <w:szCs w:val="18"/>
                <w:lang w:val="pt-BR"/>
              </w:rPr>
              <w:t>, Juiz de Fora,</w:t>
            </w:r>
            <w:r>
              <w:rPr>
                <w:rFonts w:ascii="umr10" w:hAnsi="umr10"/>
                <w:bCs/>
                <w:i/>
                <w:sz w:val="18"/>
                <w:szCs w:val="18"/>
                <w:lang w:val="pt-BR"/>
              </w:rPr>
              <w:t xml:space="preserve"> </w:t>
            </w:r>
            <w:r w:rsidRPr="00D93898">
              <w:rPr>
                <w:rFonts w:ascii="umr10" w:hAnsi="umr10"/>
                <w:bCs/>
                <w:i/>
                <w:sz w:val="18"/>
                <w:szCs w:val="18"/>
                <w:lang w:val="pt-BR"/>
              </w:rPr>
              <w:t>07-08</w:t>
            </w:r>
            <w:r>
              <w:rPr>
                <w:rFonts w:ascii="umr10" w:hAnsi="umr10"/>
                <w:bCs/>
                <w:i/>
                <w:sz w:val="18"/>
                <w:szCs w:val="18"/>
                <w:lang w:val="pt-BR"/>
              </w:rPr>
              <w:t xml:space="preserve"> Novembro</w:t>
            </w:r>
            <w:r w:rsidRPr="00D93898">
              <w:rPr>
                <w:rFonts w:ascii="umr10" w:hAnsi="umr10"/>
                <w:bCs/>
                <w:i/>
                <w:sz w:val="18"/>
                <w:szCs w:val="18"/>
                <w:lang w:val="pt-BR"/>
              </w:rPr>
              <w:t xml:space="preserve">, p. 761-770. </w:t>
            </w:r>
          </w:p>
        </w:tc>
        <w:tc>
          <w:tcPr>
            <w:tcW w:w="0" w:type="auto"/>
            <w:tcBorders>
              <w:bottom w:val="single" w:sz="4" w:space="0" w:color="auto"/>
            </w:tcBorders>
          </w:tcPr>
          <w:p w14:paraId="56665CAF"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Borders>
              <w:bottom w:val="single" w:sz="4" w:space="0" w:color="auto"/>
            </w:tcBorders>
          </w:tcPr>
          <w:p w14:paraId="2FFE80EA"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8</w:t>
            </w:r>
          </w:p>
        </w:tc>
        <w:tc>
          <w:tcPr>
            <w:tcW w:w="0" w:type="auto"/>
            <w:tcBorders>
              <w:bottom w:val="single" w:sz="4" w:space="0" w:color="auto"/>
            </w:tcBorders>
          </w:tcPr>
          <w:p w14:paraId="00CCA307"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5F5BD990" w14:textId="4596F8E4" w:rsidTr="00A730D8">
        <w:trPr>
          <w:cantSplit/>
          <w:jc w:val="center"/>
        </w:trPr>
        <w:tc>
          <w:tcPr>
            <w:tcW w:w="0" w:type="auto"/>
            <w:tcBorders>
              <w:top w:val="single" w:sz="12" w:space="0" w:color="auto"/>
            </w:tcBorders>
          </w:tcPr>
          <w:p w14:paraId="284E1EEA"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28</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tcBorders>
          </w:tcPr>
          <w:p w14:paraId="5804CCBA" w14:textId="77777777" w:rsidR="00A730D8" w:rsidRPr="007F2F8B" w:rsidRDefault="00A730D8" w:rsidP="00D93898">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Borders>
              <w:top w:val="single" w:sz="12" w:space="0" w:color="auto"/>
            </w:tcBorders>
          </w:tcPr>
          <w:p w14:paraId="4B2ECD9E"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Raposo, A.B., Gerosa, M.A. &amp; Fuks, H. (2004), "Combining Communication and Coordination toward Articulation of Collaborative Activities", </w:t>
            </w:r>
            <w:r w:rsidRPr="00E446FB">
              <w:rPr>
                <w:rFonts w:ascii="umr10" w:hAnsi="umr10"/>
                <w:b/>
                <w:bCs/>
                <w:i/>
                <w:sz w:val="18"/>
                <w:szCs w:val="18"/>
              </w:rPr>
              <w:t>10</w:t>
            </w:r>
            <w:r w:rsidRPr="00E446FB">
              <w:rPr>
                <w:rFonts w:ascii="umr10" w:hAnsi="umr10"/>
                <w:b/>
                <w:bCs/>
                <w:i/>
                <w:sz w:val="18"/>
                <w:szCs w:val="18"/>
                <w:vertAlign w:val="superscript"/>
              </w:rPr>
              <w:t>th</w:t>
            </w:r>
            <w:r w:rsidRPr="00E446FB">
              <w:rPr>
                <w:rFonts w:ascii="umr10" w:hAnsi="umr10"/>
                <w:b/>
                <w:bCs/>
                <w:i/>
                <w:sz w:val="18"/>
                <w:szCs w:val="18"/>
              </w:rPr>
              <w:t xml:space="preserve"> International Workshop on Groupware (CRIWG 2004)</w:t>
            </w:r>
            <w:r>
              <w:rPr>
                <w:rFonts w:ascii="umr10" w:hAnsi="umr10"/>
                <w:bCs/>
                <w:i/>
                <w:sz w:val="18"/>
                <w:szCs w:val="18"/>
              </w:rPr>
              <w:t xml:space="preserve">, </w:t>
            </w:r>
            <w:r w:rsidRPr="00E446FB">
              <w:rPr>
                <w:rFonts w:ascii="umr10" w:hAnsi="umr10"/>
                <w:bCs/>
                <w:i/>
                <w:sz w:val="18"/>
                <w:szCs w:val="18"/>
              </w:rPr>
              <w:t>San Carlos, Costa Rica, September</w:t>
            </w:r>
            <w:r>
              <w:rPr>
                <w:rFonts w:ascii="umr10" w:hAnsi="umr10"/>
                <w:bCs/>
                <w:i/>
                <w:sz w:val="18"/>
                <w:szCs w:val="18"/>
              </w:rPr>
              <w:t xml:space="preserve"> 5-9</w:t>
            </w:r>
            <w:r w:rsidRPr="00E446FB">
              <w:rPr>
                <w:rFonts w:ascii="umr10" w:hAnsi="umr10"/>
                <w:bCs/>
                <w:i/>
                <w:sz w:val="18"/>
                <w:szCs w:val="18"/>
              </w:rPr>
              <w:t xml:space="preserve">, Lecture Notes on </w:t>
            </w:r>
            <w:r w:rsidRPr="00342F6A">
              <w:rPr>
                <w:rFonts w:ascii="umr10" w:hAnsi="umr10"/>
                <w:bCs/>
                <w:i/>
                <w:sz w:val="18"/>
                <w:szCs w:val="18"/>
              </w:rPr>
              <w:t>Computer Science LNCS 3198, Springer-Verlag,</w:t>
            </w:r>
            <w:r>
              <w:rPr>
                <w:rFonts w:ascii="umr10" w:hAnsi="umr10"/>
                <w:bCs/>
                <w:i/>
                <w:sz w:val="18"/>
                <w:szCs w:val="18"/>
              </w:rPr>
              <w:t xml:space="preserve"> </w:t>
            </w:r>
            <w:r w:rsidRPr="00342F6A">
              <w:rPr>
                <w:rFonts w:ascii="umr10" w:hAnsi="umr10"/>
                <w:bCs/>
                <w:i/>
                <w:sz w:val="18"/>
                <w:szCs w:val="18"/>
              </w:rPr>
              <w:t>ISBN 3540-230165, ISSN 0302-9743,</w:t>
            </w:r>
            <w:r w:rsidRPr="00342F6A">
              <w:rPr>
                <w:rFonts w:ascii="umr10" w:hAnsi="umr10"/>
                <w:b/>
                <w:bCs/>
                <w:i/>
                <w:sz w:val="18"/>
                <w:szCs w:val="18"/>
              </w:rPr>
              <w:t xml:space="preserve"> </w:t>
            </w:r>
            <w:r w:rsidRPr="00342F6A">
              <w:rPr>
                <w:rFonts w:ascii="umr10" w:hAnsi="umr10"/>
                <w:bCs/>
                <w:i/>
                <w:sz w:val="18"/>
                <w:szCs w:val="18"/>
              </w:rPr>
              <w:t>p. 121-136</w:t>
            </w:r>
            <w:r>
              <w:rPr>
                <w:rFonts w:ascii="umr10" w:hAnsi="umr10"/>
                <w:bCs/>
                <w:i/>
                <w:sz w:val="18"/>
                <w:szCs w:val="18"/>
              </w:rPr>
              <w:t xml:space="preserve">, </w:t>
            </w:r>
            <w:r w:rsidRPr="00342F6A">
              <w:rPr>
                <w:rFonts w:ascii="umr10" w:hAnsi="umr10"/>
                <w:bCs/>
                <w:i/>
                <w:sz w:val="18"/>
                <w:szCs w:val="18"/>
              </w:rPr>
              <w:t>DOI:</w:t>
            </w:r>
            <w:r>
              <w:rPr>
                <w:rFonts w:ascii="umr10" w:hAnsi="umr10"/>
                <w:bCs/>
                <w:i/>
                <w:sz w:val="18"/>
                <w:szCs w:val="18"/>
              </w:rPr>
              <w:t> </w:t>
            </w:r>
            <w:r w:rsidRPr="00342F6A">
              <w:rPr>
                <w:rFonts w:ascii="umr10" w:hAnsi="umr10" w:cs="Arial"/>
                <w:i/>
                <w:sz w:val="18"/>
                <w:szCs w:val="18"/>
                <w:shd w:val="clear" w:color="auto" w:fill="FFFFFF"/>
              </w:rPr>
              <w:t>10.1007/978-3-540-30112-7_11</w:t>
            </w:r>
          </w:p>
        </w:tc>
        <w:tc>
          <w:tcPr>
            <w:tcW w:w="0" w:type="auto"/>
            <w:tcBorders>
              <w:top w:val="single" w:sz="12" w:space="0" w:color="auto"/>
            </w:tcBorders>
          </w:tcPr>
          <w:p w14:paraId="5D92FC44"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tcBorders>
          </w:tcPr>
          <w:p w14:paraId="6AE49CAF"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7</w:t>
            </w:r>
          </w:p>
        </w:tc>
        <w:tc>
          <w:tcPr>
            <w:tcW w:w="0" w:type="auto"/>
            <w:tcBorders>
              <w:top w:val="single" w:sz="12" w:space="0" w:color="auto"/>
            </w:tcBorders>
          </w:tcPr>
          <w:p w14:paraId="4BD72942"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CAACF94" w14:textId="18569388" w:rsidTr="00A730D8">
        <w:trPr>
          <w:cantSplit/>
          <w:jc w:val="center"/>
        </w:trPr>
        <w:tc>
          <w:tcPr>
            <w:tcW w:w="0" w:type="auto"/>
          </w:tcPr>
          <w:p w14:paraId="61B64A0B"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27</w:t>
            </w:r>
            <w:r w:rsidRPr="007F2F8B">
              <w:rPr>
                <w:rFonts w:ascii="umr10" w:eastAsia="Times New Roman" w:hAnsi="umr10" w:cs="Times New Roman"/>
                <w:color w:val="000000"/>
                <w:sz w:val="18"/>
                <w:szCs w:val="18"/>
                <w:lang w:val="pt-BR" w:eastAsia="pt-BR"/>
              </w:rPr>
              <w:t>.</w:t>
            </w:r>
          </w:p>
        </w:tc>
        <w:tc>
          <w:tcPr>
            <w:tcW w:w="0" w:type="auto"/>
          </w:tcPr>
          <w:p w14:paraId="294374F2"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Pr>
          <w:p w14:paraId="1BEA1F70" w14:textId="77777777" w:rsidR="00A730D8" w:rsidRPr="005C11BF" w:rsidRDefault="00A730D8" w:rsidP="00924874">
            <w:pPr>
              <w:spacing w:after="60"/>
              <w:jc w:val="both"/>
              <w:rPr>
                <w:rFonts w:ascii="umr10" w:hAnsi="umr10" w:cs="Arial"/>
                <w:i/>
                <w:sz w:val="18"/>
                <w:szCs w:val="18"/>
                <w:shd w:val="clear" w:color="auto" w:fill="FFFFFF"/>
              </w:rPr>
            </w:pPr>
            <w:r w:rsidRPr="00E446FB">
              <w:rPr>
                <w:rFonts w:ascii="umr10" w:hAnsi="umr10"/>
                <w:bCs/>
                <w:i/>
                <w:sz w:val="18"/>
                <w:szCs w:val="18"/>
              </w:rPr>
              <w:t xml:space="preserve">Gerosa, M.A., Pimentel, M., Fuks, H. &amp; Lucena, C.J.P. (2004), "Analyzing Discourse Structure to Coordinate Educational Forums", </w:t>
            </w:r>
            <w:r w:rsidRPr="00E446FB">
              <w:rPr>
                <w:rFonts w:ascii="umr10" w:hAnsi="umr10"/>
                <w:b/>
                <w:bCs/>
                <w:i/>
                <w:sz w:val="18"/>
                <w:szCs w:val="18"/>
              </w:rPr>
              <w:t>7</w:t>
            </w:r>
            <w:r w:rsidRPr="00E446FB">
              <w:rPr>
                <w:rFonts w:ascii="umr10" w:hAnsi="umr10"/>
                <w:b/>
                <w:bCs/>
                <w:i/>
                <w:sz w:val="18"/>
                <w:szCs w:val="18"/>
                <w:vertAlign w:val="superscript"/>
              </w:rPr>
              <w:t>th</w:t>
            </w:r>
            <w:r w:rsidRPr="00E446FB">
              <w:rPr>
                <w:rFonts w:ascii="umr10" w:hAnsi="umr10"/>
                <w:b/>
                <w:bCs/>
                <w:i/>
                <w:sz w:val="18"/>
                <w:szCs w:val="18"/>
              </w:rPr>
              <w:t xml:space="preserve"> International Conference on Intelligent Tutoring Systems (ICITS-2004)</w:t>
            </w:r>
            <w:r>
              <w:rPr>
                <w:rFonts w:ascii="umr10" w:hAnsi="umr10"/>
                <w:bCs/>
                <w:i/>
                <w:sz w:val="18"/>
                <w:szCs w:val="18"/>
              </w:rPr>
              <w:t>, Maceió, August 30</w:t>
            </w:r>
            <w:r w:rsidRPr="00E446FB">
              <w:rPr>
                <w:rFonts w:ascii="umr10" w:hAnsi="umr10"/>
                <w:bCs/>
                <w:i/>
                <w:sz w:val="18"/>
                <w:szCs w:val="18"/>
                <w:vertAlign w:val="superscript"/>
              </w:rPr>
              <w:t>h</w:t>
            </w:r>
            <w:r>
              <w:rPr>
                <w:rFonts w:ascii="umr10" w:hAnsi="umr10"/>
                <w:bCs/>
                <w:i/>
                <w:sz w:val="18"/>
                <w:szCs w:val="18"/>
              </w:rPr>
              <w:t xml:space="preserve"> - September 3</w:t>
            </w:r>
            <w:r w:rsidRPr="00E446FB">
              <w:rPr>
                <w:rFonts w:ascii="umr10" w:hAnsi="umr10"/>
                <w:bCs/>
                <w:i/>
                <w:sz w:val="18"/>
                <w:szCs w:val="18"/>
              </w:rPr>
              <w:t xml:space="preserve">, </w:t>
            </w:r>
            <w:r w:rsidRPr="00342F6A">
              <w:rPr>
                <w:rFonts w:ascii="umr10" w:hAnsi="umr10"/>
                <w:bCs/>
                <w:i/>
                <w:sz w:val="18"/>
                <w:szCs w:val="18"/>
              </w:rPr>
              <w:t>Lecture Notes on Computer Science LNCS 3220, Springer-Verlag, I</w:t>
            </w:r>
            <w:r>
              <w:rPr>
                <w:rFonts w:ascii="umr10" w:hAnsi="umr10"/>
                <w:bCs/>
                <w:i/>
                <w:sz w:val="18"/>
                <w:szCs w:val="18"/>
              </w:rPr>
              <w:t xml:space="preserve">SBN 3540-229485, ISSN 0302-9743, </w:t>
            </w:r>
            <w:r w:rsidRPr="00342F6A">
              <w:rPr>
                <w:rFonts w:ascii="umr10" w:hAnsi="umr10"/>
                <w:bCs/>
                <w:i/>
                <w:sz w:val="18"/>
                <w:szCs w:val="18"/>
              </w:rPr>
              <w:t>p. 262-272</w:t>
            </w:r>
            <w:r>
              <w:rPr>
                <w:rFonts w:ascii="umr10" w:hAnsi="umr10"/>
                <w:bCs/>
                <w:i/>
                <w:sz w:val="18"/>
                <w:szCs w:val="18"/>
              </w:rPr>
              <w:t>, DOI: </w:t>
            </w:r>
            <w:r>
              <w:rPr>
                <w:rFonts w:ascii="umr10" w:hAnsi="umr10" w:cs="Arial"/>
                <w:i/>
                <w:sz w:val="18"/>
                <w:szCs w:val="18"/>
                <w:shd w:val="clear" w:color="auto" w:fill="FFFFFF"/>
              </w:rPr>
              <w:t>10.1007/978-</w:t>
            </w:r>
            <w:r w:rsidRPr="00FD61E6">
              <w:rPr>
                <w:rFonts w:ascii="umr10" w:hAnsi="umr10" w:cs="Arial"/>
                <w:i/>
                <w:sz w:val="18"/>
                <w:szCs w:val="18"/>
                <w:shd w:val="clear" w:color="auto" w:fill="FFFFFF"/>
              </w:rPr>
              <w:t>3-540-30139-4_25</w:t>
            </w:r>
            <w:r>
              <w:rPr>
                <w:rFonts w:ascii="umr10" w:hAnsi="umr10"/>
                <w:bCs/>
                <w:i/>
                <w:sz w:val="18"/>
                <w:szCs w:val="18"/>
              </w:rPr>
              <w:t>,</w:t>
            </w:r>
          </w:p>
        </w:tc>
        <w:tc>
          <w:tcPr>
            <w:tcW w:w="0" w:type="auto"/>
          </w:tcPr>
          <w:p w14:paraId="7FC4D603" w14:textId="77777777" w:rsidR="00A730D8" w:rsidRPr="00913995" w:rsidRDefault="00A730D8" w:rsidP="00616DCC">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A2</w:t>
            </w:r>
          </w:p>
        </w:tc>
        <w:tc>
          <w:tcPr>
            <w:tcW w:w="0" w:type="auto"/>
          </w:tcPr>
          <w:p w14:paraId="3D53387C" w14:textId="77777777" w:rsidR="00A730D8" w:rsidRPr="007F2F8B" w:rsidRDefault="00A730D8" w:rsidP="00A62E9F">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w:t>
            </w:r>
            <w:r>
              <w:rPr>
                <w:rFonts w:ascii="umr10" w:eastAsia="Times New Roman" w:hAnsi="umr10" w:cs="Times New Roman"/>
                <w:color w:val="000000"/>
                <w:sz w:val="18"/>
                <w:szCs w:val="18"/>
                <w:lang w:val="pt-BR" w:eastAsia="pt-BR"/>
              </w:rPr>
              <w:t>9</w:t>
            </w:r>
          </w:p>
        </w:tc>
        <w:tc>
          <w:tcPr>
            <w:tcW w:w="0" w:type="auto"/>
          </w:tcPr>
          <w:p w14:paraId="4C6697FB" w14:textId="77777777" w:rsidR="00A730D8" w:rsidRPr="007F2F8B" w:rsidRDefault="00A730D8" w:rsidP="00A62E9F">
            <w:pPr>
              <w:spacing w:after="60"/>
              <w:rPr>
                <w:rFonts w:ascii="umr10" w:eastAsia="Times New Roman" w:hAnsi="umr10" w:cs="Times New Roman"/>
                <w:color w:val="000000"/>
                <w:sz w:val="18"/>
                <w:szCs w:val="18"/>
                <w:lang w:val="pt-BR" w:eastAsia="pt-BR"/>
              </w:rPr>
            </w:pPr>
          </w:p>
        </w:tc>
      </w:tr>
      <w:tr w:rsidR="00A730D8" w:rsidRPr="007F2F8B" w14:paraId="5ABB5225" w14:textId="16E14E47" w:rsidTr="00A730D8">
        <w:trPr>
          <w:cantSplit/>
          <w:jc w:val="center"/>
        </w:trPr>
        <w:tc>
          <w:tcPr>
            <w:tcW w:w="0" w:type="auto"/>
          </w:tcPr>
          <w:p w14:paraId="7FEA3522"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26</w:t>
            </w:r>
            <w:r w:rsidRPr="007F2F8B">
              <w:rPr>
                <w:rFonts w:ascii="umr10" w:eastAsia="Times New Roman" w:hAnsi="umr10" w:cs="Times New Roman"/>
                <w:color w:val="000000"/>
                <w:sz w:val="18"/>
                <w:szCs w:val="18"/>
                <w:lang w:val="pt-BR" w:eastAsia="pt-BR"/>
              </w:rPr>
              <w:t>.</w:t>
            </w:r>
          </w:p>
        </w:tc>
        <w:tc>
          <w:tcPr>
            <w:tcW w:w="0" w:type="auto"/>
          </w:tcPr>
          <w:p w14:paraId="5705476C"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Pr>
          <w:p w14:paraId="0091CDA2" w14:textId="77777777" w:rsidR="00A730D8" w:rsidRPr="00D93898" w:rsidRDefault="00A730D8" w:rsidP="00924874">
            <w:pPr>
              <w:spacing w:after="60"/>
              <w:jc w:val="both"/>
              <w:rPr>
                <w:rFonts w:ascii="umr10" w:hAnsi="umr10"/>
                <w:bCs/>
                <w:i/>
                <w:sz w:val="18"/>
                <w:szCs w:val="18"/>
                <w:lang w:val="pt-BR"/>
              </w:rPr>
            </w:pPr>
            <w:r w:rsidRPr="00D93898">
              <w:rPr>
                <w:rFonts w:ascii="umr10" w:hAnsi="umr10"/>
                <w:bCs/>
                <w:i/>
                <w:sz w:val="18"/>
                <w:szCs w:val="18"/>
                <w:lang w:val="pt-BR"/>
              </w:rPr>
              <w:t xml:space="preserve">Gerosa, M.A., Fuks, H. &amp; Lucena, C.J.P. (2004), "Estruturação e Categorização de Mensagens em Ferramentas de Comunicação Textuais Assíncronas", </w:t>
            </w:r>
            <w:r w:rsidRPr="00D93898">
              <w:rPr>
                <w:rFonts w:ascii="umr10" w:hAnsi="umr10"/>
                <w:b/>
                <w:bCs/>
                <w:i/>
                <w:sz w:val="18"/>
                <w:szCs w:val="18"/>
                <w:lang w:val="pt-BR"/>
              </w:rPr>
              <w:t>Proceedings of the World Congress on Engineering and Technology Education (WCETE'2004)</w:t>
            </w:r>
            <w:r>
              <w:rPr>
                <w:rFonts w:ascii="umr10" w:hAnsi="umr10"/>
                <w:bCs/>
                <w:i/>
                <w:sz w:val="18"/>
                <w:szCs w:val="18"/>
                <w:lang w:val="pt-BR"/>
              </w:rPr>
              <w:t xml:space="preserve">, Santos, </w:t>
            </w:r>
            <w:r w:rsidRPr="00D93898">
              <w:rPr>
                <w:rFonts w:ascii="umr10" w:hAnsi="umr10"/>
                <w:bCs/>
                <w:i/>
                <w:sz w:val="18"/>
                <w:szCs w:val="18"/>
                <w:lang w:val="pt-BR"/>
              </w:rPr>
              <w:t>14-17</w:t>
            </w:r>
            <w:r>
              <w:rPr>
                <w:rFonts w:ascii="umr10" w:hAnsi="umr10"/>
                <w:bCs/>
                <w:i/>
                <w:sz w:val="18"/>
                <w:szCs w:val="18"/>
                <w:lang w:val="pt-BR"/>
              </w:rPr>
              <w:t xml:space="preserve"> Março</w:t>
            </w:r>
            <w:r w:rsidRPr="00D93898">
              <w:rPr>
                <w:rFonts w:ascii="umr10" w:hAnsi="umr10"/>
                <w:bCs/>
                <w:i/>
                <w:sz w:val="18"/>
                <w:szCs w:val="18"/>
                <w:lang w:val="pt-BR"/>
              </w:rPr>
              <w:t xml:space="preserve">. </w:t>
            </w:r>
          </w:p>
        </w:tc>
        <w:tc>
          <w:tcPr>
            <w:tcW w:w="0" w:type="auto"/>
          </w:tcPr>
          <w:p w14:paraId="748A79B1"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7F6B8431" w14:textId="77777777" w:rsidR="00A730D8" w:rsidRPr="007F2F8B" w:rsidRDefault="00A730D8" w:rsidP="00A62E9F">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Pr>
                <w:rFonts w:ascii="umr10" w:eastAsia="Times New Roman" w:hAnsi="umr10" w:cs="Times New Roman"/>
                <w:color w:val="000000"/>
                <w:sz w:val="18"/>
                <w:szCs w:val="18"/>
                <w:lang w:val="pt-BR" w:eastAsia="pt-BR"/>
              </w:rPr>
              <w:t>5</w:t>
            </w:r>
          </w:p>
        </w:tc>
        <w:tc>
          <w:tcPr>
            <w:tcW w:w="0" w:type="auto"/>
          </w:tcPr>
          <w:p w14:paraId="5C84C851" w14:textId="77777777" w:rsidR="00A730D8" w:rsidRPr="007F2F8B" w:rsidRDefault="00A730D8" w:rsidP="00A62E9F">
            <w:pPr>
              <w:spacing w:after="60"/>
              <w:rPr>
                <w:rFonts w:ascii="umr10" w:eastAsia="Times New Roman" w:hAnsi="umr10" w:cs="Times New Roman"/>
                <w:color w:val="000000"/>
                <w:sz w:val="18"/>
                <w:szCs w:val="18"/>
                <w:lang w:val="pt-BR" w:eastAsia="pt-BR"/>
              </w:rPr>
            </w:pPr>
          </w:p>
        </w:tc>
      </w:tr>
      <w:tr w:rsidR="00A730D8" w:rsidRPr="007F2F8B" w14:paraId="336F13EB" w14:textId="6D05B30D" w:rsidTr="00A730D8">
        <w:trPr>
          <w:cantSplit/>
          <w:jc w:val="center"/>
        </w:trPr>
        <w:tc>
          <w:tcPr>
            <w:tcW w:w="0" w:type="auto"/>
          </w:tcPr>
          <w:p w14:paraId="5F4B4981"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25</w:t>
            </w:r>
            <w:r w:rsidRPr="007F2F8B">
              <w:rPr>
                <w:rFonts w:ascii="umr10" w:eastAsia="Times New Roman" w:hAnsi="umr10" w:cs="Times New Roman"/>
                <w:color w:val="000000"/>
                <w:sz w:val="18"/>
                <w:szCs w:val="18"/>
                <w:lang w:val="pt-BR" w:eastAsia="pt-BR"/>
              </w:rPr>
              <w:t>.</w:t>
            </w:r>
          </w:p>
        </w:tc>
        <w:tc>
          <w:tcPr>
            <w:tcW w:w="0" w:type="auto"/>
          </w:tcPr>
          <w:p w14:paraId="664FC19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Pr>
          <w:p w14:paraId="1CC19A24"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Gerosa, M.A., Fuks, H., Raposo, A.B. &amp; Lucena, C.J.P. (2004), "Awareness Support in the AulaNet Learning Environment", </w:t>
            </w:r>
            <w:r w:rsidRPr="00E446FB">
              <w:rPr>
                <w:rFonts w:ascii="umr10" w:hAnsi="umr10"/>
                <w:b/>
                <w:bCs/>
                <w:i/>
                <w:sz w:val="18"/>
                <w:szCs w:val="18"/>
              </w:rPr>
              <w:t>Proceedings of the IASTED International Conference on Web-Based Education (WBE 2004)</w:t>
            </w:r>
            <w:r w:rsidRPr="00E446FB">
              <w:rPr>
                <w:rFonts w:ascii="umr10" w:hAnsi="umr10"/>
                <w:bCs/>
                <w:i/>
                <w:sz w:val="18"/>
                <w:szCs w:val="18"/>
              </w:rPr>
              <w:t>, ACTA Press, Innsbruck, Austria,</w:t>
            </w:r>
            <w:r>
              <w:rPr>
                <w:rFonts w:ascii="umr10" w:hAnsi="umr10"/>
                <w:bCs/>
                <w:i/>
                <w:sz w:val="18"/>
                <w:szCs w:val="18"/>
              </w:rPr>
              <w:t xml:space="preserve"> </w:t>
            </w:r>
            <w:r w:rsidRPr="00E446FB">
              <w:rPr>
                <w:rFonts w:ascii="umr10" w:hAnsi="umr10"/>
                <w:bCs/>
                <w:i/>
                <w:sz w:val="18"/>
                <w:szCs w:val="18"/>
              </w:rPr>
              <w:t>16-18</w:t>
            </w:r>
            <w:r>
              <w:rPr>
                <w:rFonts w:ascii="umr10" w:hAnsi="umr10"/>
                <w:bCs/>
                <w:i/>
                <w:sz w:val="18"/>
                <w:szCs w:val="18"/>
              </w:rPr>
              <w:t xml:space="preserve"> Fevereiro</w:t>
            </w:r>
            <w:r w:rsidRPr="00E446FB">
              <w:rPr>
                <w:rFonts w:ascii="umr10" w:hAnsi="umr10"/>
                <w:bCs/>
                <w:i/>
                <w:sz w:val="18"/>
                <w:szCs w:val="18"/>
              </w:rPr>
              <w:t xml:space="preserve">, p. 490-495. </w:t>
            </w:r>
          </w:p>
        </w:tc>
        <w:tc>
          <w:tcPr>
            <w:tcW w:w="0" w:type="auto"/>
          </w:tcPr>
          <w:p w14:paraId="4A430EF9" w14:textId="77777777" w:rsidR="00A730D8" w:rsidRPr="00C12F50" w:rsidRDefault="00A730D8" w:rsidP="003853FC">
            <w:pPr>
              <w:spacing w:after="60"/>
              <w:rPr>
                <w:rFonts w:ascii="umr10" w:eastAsia="Times New Roman" w:hAnsi="umr10" w:cs="Times New Roman"/>
                <w:color w:val="000000"/>
                <w:sz w:val="18"/>
                <w:szCs w:val="18"/>
                <w:lang w:eastAsia="pt-BR"/>
              </w:rPr>
            </w:pPr>
            <w:r w:rsidRPr="00C12F50">
              <w:rPr>
                <w:rFonts w:ascii="umr10" w:eastAsia="Times New Roman" w:hAnsi="umr10" w:cs="Times New Roman"/>
                <w:color w:val="000000"/>
                <w:sz w:val="18"/>
                <w:szCs w:val="18"/>
                <w:lang w:eastAsia="pt-BR"/>
              </w:rPr>
              <w:t>B5</w:t>
            </w:r>
          </w:p>
        </w:tc>
        <w:tc>
          <w:tcPr>
            <w:tcW w:w="0" w:type="auto"/>
          </w:tcPr>
          <w:p w14:paraId="09A253A2" w14:textId="77777777" w:rsidR="00A730D8" w:rsidRPr="00C12F50" w:rsidRDefault="00A730D8" w:rsidP="00A62E9F">
            <w:pPr>
              <w:spacing w:after="60"/>
              <w:rPr>
                <w:rFonts w:ascii="umr10" w:eastAsia="Times New Roman" w:hAnsi="umr10" w:cs="Times New Roman"/>
                <w:color w:val="000000"/>
                <w:sz w:val="18"/>
                <w:szCs w:val="18"/>
                <w:lang w:eastAsia="pt-BR"/>
              </w:rPr>
            </w:pPr>
            <w:r w:rsidRPr="00C12F50">
              <w:rPr>
                <w:rFonts w:ascii="umr10" w:eastAsia="Times New Roman" w:hAnsi="umr10" w:cs="Times New Roman"/>
                <w:color w:val="000000"/>
                <w:sz w:val="18"/>
                <w:szCs w:val="18"/>
                <w:lang w:eastAsia="pt-BR"/>
              </w:rPr>
              <w:t>5</w:t>
            </w:r>
          </w:p>
        </w:tc>
        <w:tc>
          <w:tcPr>
            <w:tcW w:w="0" w:type="auto"/>
          </w:tcPr>
          <w:p w14:paraId="0EB2DB95" w14:textId="77777777" w:rsidR="00A730D8" w:rsidRPr="00C12F50" w:rsidRDefault="00A730D8" w:rsidP="00A62E9F">
            <w:pPr>
              <w:spacing w:after="60"/>
              <w:rPr>
                <w:rFonts w:ascii="umr10" w:eastAsia="Times New Roman" w:hAnsi="umr10" w:cs="Times New Roman"/>
                <w:color w:val="000000"/>
                <w:sz w:val="18"/>
                <w:szCs w:val="18"/>
                <w:lang w:eastAsia="pt-BR"/>
              </w:rPr>
            </w:pPr>
          </w:p>
        </w:tc>
      </w:tr>
      <w:tr w:rsidR="00A730D8" w:rsidRPr="007F2F8B" w14:paraId="2DE32DCD" w14:textId="7E9E9F25" w:rsidTr="00A730D8">
        <w:trPr>
          <w:cantSplit/>
          <w:jc w:val="center"/>
        </w:trPr>
        <w:tc>
          <w:tcPr>
            <w:tcW w:w="0" w:type="auto"/>
            <w:tcBorders>
              <w:bottom w:val="single" w:sz="4" w:space="0" w:color="auto"/>
            </w:tcBorders>
          </w:tcPr>
          <w:p w14:paraId="475BDC56" w14:textId="77777777" w:rsidR="00A730D8" w:rsidRPr="00C12F50" w:rsidRDefault="00A730D8" w:rsidP="00616DCC">
            <w:pPr>
              <w:spacing w:after="60"/>
              <w:rPr>
                <w:rFonts w:ascii="umr10" w:eastAsia="Times New Roman" w:hAnsi="umr10" w:cs="Times New Roman"/>
                <w:color w:val="000000"/>
                <w:sz w:val="18"/>
                <w:szCs w:val="18"/>
                <w:lang w:eastAsia="pt-BR"/>
              </w:rPr>
            </w:pPr>
            <w:r w:rsidRPr="00C12F50">
              <w:rPr>
                <w:rFonts w:ascii="umr10" w:eastAsia="Times New Roman" w:hAnsi="umr10" w:cs="Times New Roman"/>
                <w:color w:val="000000"/>
                <w:sz w:val="18"/>
                <w:szCs w:val="18"/>
                <w:lang w:eastAsia="pt-BR"/>
              </w:rPr>
              <w:t>24.</w:t>
            </w:r>
          </w:p>
        </w:tc>
        <w:tc>
          <w:tcPr>
            <w:tcW w:w="0" w:type="auto"/>
            <w:tcBorders>
              <w:bottom w:val="single" w:sz="4" w:space="0" w:color="auto"/>
            </w:tcBorders>
          </w:tcPr>
          <w:p w14:paraId="2A20B166" w14:textId="77777777" w:rsidR="00A730D8" w:rsidRPr="00C12F50" w:rsidRDefault="00A730D8" w:rsidP="00616DCC">
            <w:pPr>
              <w:spacing w:after="60"/>
              <w:rPr>
                <w:rFonts w:ascii="umr10" w:eastAsia="Times New Roman" w:hAnsi="umr10" w:cs="Times New Roman"/>
                <w:color w:val="000000"/>
                <w:sz w:val="18"/>
                <w:szCs w:val="18"/>
                <w:lang w:eastAsia="pt-BR"/>
              </w:rPr>
            </w:pPr>
            <w:r w:rsidRPr="00C12F50">
              <w:rPr>
                <w:rFonts w:ascii="umr10" w:eastAsia="Times New Roman" w:hAnsi="umr10" w:cs="Times New Roman"/>
                <w:color w:val="000000"/>
                <w:sz w:val="18"/>
                <w:szCs w:val="18"/>
                <w:lang w:eastAsia="pt-BR"/>
              </w:rPr>
              <w:t>2004</w:t>
            </w:r>
          </w:p>
        </w:tc>
        <w:tc>
          <w:tcPr>
            <w:tcW w:w="0" w:type="auto"/>
            <w:tcBorders>
              <w:bottom w:val="single" w:sz="4" w:space="0" w:color="auto"/>
            </w:tcBorders>
          </w:tcPr>
          <w:p w14:paraId="43426DF2"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Raposo, A.B., Pimentel, M., Gerosa, M.A., Fuks, H. &amp; Lucena, C.J.P. (2004), "Prescribing e-Learning Activities Using Workflow Technologies", </w:t>
            </w:r>
            <w:r w:rsidRPr="00E446FB">
              <w:rPr>
                <w:rFonts w:ascii="umr10" w:hAnsi="umr10"/>
                <w:b/>
                <w:bCs/>
                <w:i/>
                <w:sz w:val="18"/>
                <w:szCs w:val="18"/>
              </w:rPr>
              <w:t>The 1</w:t>
            </w:r>
            <w:r w:rsidRPr="00E446FB">
              <w:rPr>
                <w:rFonts w:ascii="umr10" w:hAnsi="umr10"/>
                <w:b/>
                <w:bCs/>
                <w:i/>
                <w:sz w:val="18"/>
                <w:szCs w:val="18"/>
                <w:vertAlign w:val="superscript"/>
              </w:rPr>
              <w:t>st</w:t>
            </w:r>
            <w:r w:rsidRPr="00E446FB">
              <w:rPr>
                <w:rFonts w:ascii="umr10" w:hAnsi="umr10"/>
                <w:b/>
                <w:bCs/>
                <w:i/>
                <w:sz w:val="18"/>
                <w:szCs w:val="18"/>
              </w:rPr>
              <w:t xml:space="preserve"> International Workshop on Computer Supported Activity Coordination (CSAC-2004)</w:t>
            </w:r>
            <w:r w:rsidRPr="00E446FB">
              <w:rPr>
                <w:rFonts w:ascii="umr10" w:hAnsi="umr10"/>
                <w:bCs/>
                <w:i/>
                <w:sz w:val="18"/>
                <w:szCs w:val="18"/>
              </w:rPr>
              <w:t>, International Conference on Enterprise Information Systems – ICE</w:t>
            </w:r>
            <w:r>
              <w:rPr>
                <w:rFonts w:ascii="umr10" w:hAnsi="umr10"/>
                <w:bCs/>
                <w:i/>
                <w:sz w:val="18"/>
                <w:szCs w:val="18"/>
              </w:rPr>
              <w:t xml:space="preserve">IS 2004, Porto, Portugal, </w:t>
            </w:r>
            <w:r w:rsidRPr="00E446FB">
              <w:rPr>
                <w:rFonts w:ascii="umr10" w:hAnsi="umr10"/>
                <w:bCs/>
                <w:i/>
                <w:sz w:val="18"/>
                <w:szCs w:val="18"/>
              </w:rPr>
              <w:t>13</w:t>
            </w:r>
            <w:r>
              <w:rPr>
                <w:rFonts w:ascii="umr10" w:hAnsi="umr10"/>
                <w:bCs/>
                <w:i/>
                <w:sz w:val="18"/>
                <w:szCs w:val="18"/>
              </w:rPr>
              <w:t xml:space="preserve"> Abril</w:t>
            </w:r>
            <w:r w:rsidRPr="00E446FB">
              <w:rPr>
                <w:rFonts w:ascii="umr10" w:hAnsi="umr10"/>
                <w:bCs/>
                <w:i/>
                <w:sz w:val="18"/>
                <w:szCs w:val="18"/>
              </w:rPr>
              <w:t xml:space="preserve">, </w:t>
            </w:r>
            <w:r>
              <w:rPr>
                <w:rFonts w:ascii="umr10" w:hAnsi="umr10"/>
                <w:bCs/>
                <w:i/>
                <w:sz w:val="18"/>
                <w:szCs w:val="18"/>
              </w:rPr>
              <w:t xml:space="preserve">ISBN 972-8865-08-2, </w:t>
            </w:r>
            <w:r w:rsidRPr="00E446FB">
              <w:rPr>
                <w:rFonts w:ascii="umr10" w:hAnsi="umr10"/>
                <w:bCs/>
                <w:i/>
                <w:sz w:val="18"/>
                <w:szCs w:val="18"/>
              </w:rPr>
              <w:t>p. 71-80.</w:t>
            </w:r>
          </w:p>
        </w:tc>
        <w:tc>
          <w:tcPr>
            <w:tcW w:w="0" w:type="auto"/>
            <w:tcBorders>
              <w:bottom w:val="single" w:sz="4" w:space="0" w:color="auto"/>
            </w:tcBorders>
          </w:tcPr>
          <w:p w14:paraId="6680B939"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734EB784"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15</w:t>
            </w:r>
          </w:p>
        </w:tc>
        <w:tc>
          <w:tcPr>
            <w:tcW w:w="0" w:type="auto"/>
            <w:tcBorders>
              <w:bottom w:val="single" w:sz="4" w:space="0" w:color="auto"/>
            </w:tcBorders>
          </w:tcPr>
          <w:p w14:paraId="264C3B3D"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22A8515A" w14:textId="5589631C" w:rsidTr="00A730D8">
        <w:trPr>
          <w:cantSplit/>
          <w:jc w:val="center"/>
        </w:trPr>
        <w:tc>
          <w:tcPr>
            <w:tcW w:w="0" w:type="auto"/>
            <w:tcBorders>
              <w:bottom w:val="single" w:sz="4" w:space="0" w:color="auto"/>
            </w:tcBorders>
          </w:tcPr>
          <w:p w14:paraId="7F60EC35"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23</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4452AC2F"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Borders>
              <w:bottom w:val="single" w:sz="4" w:space="0" w:color="auto"/>
            </w:tcBorders>
          </w:tcPr>
          <w:p w14:paraId="32A45586" w14:textId="77777777" w:rsidR="00A730D8" w:rsidRPr="00C12F50" w:rsidRDefault="00A730D8" w:rsidP="00924874">
            <w:pPr>
              <w:spacing w:after="60"/>
              <w:jc w:val="both"/>
              <w:rPr>
                <w:rFonts w:ascii="umr10" w:hAnsi="umr10"/>
                <w:bCs/>
                <w:i/>
                <w:sz w:val="18"/>
                <w:szCs w:val="18"/>
                <w:lang w:val="pt-BR"/>
              </w:rPr>
            </w:pPr>
            <w:r w:rsidRPr="00C12F50">
              <w:rPr>
                <w:rFonts w:ascii="umr10" w:hAnsi="umr10"/>
                <w:bCs/>
                <w:i/>
                <w:sz w:val="18"/>
                <w:szCs w:val="18"/>
                <w:lang w:val="pt-BR"/>
              </w:rPr>
              <w:t xml:space="preserve">Gerosa, M.A., </w:t>
            </w:r>
            <w:r w:rsidRPr="00C12F50">
              <w:rPr>
                <w:rFonts w:ascii="umr10" w:hAnsi="umr10"/>
                <w:i/>
                <w:sz w:val="18"/>
                <w:szCs w:val="18"/>
                <w:lang w:val="pt-BR"/>
              </w:rPr>
              <w:t>Raposo, A.B., Fuks, H.</w:t>
            </w:r>
            <w:r w:rsidRPr="00C12F50">
              <w:rPr>
                <w:rFonts w:ascii="umr10" w:hAnsi="umr10"/>
                <w:bCs/>
                <w:i/>
                <w:sz w:val="18"/>
                <w:szCs w:val="18"/>
                <w:lang w:val="pt-BR"/>
              </w:rPr>
              <w:t xml:space="preserve"> &amp; Lucena, C.J.P. (2004)</w:t>
            </w:r>
            <w:r>
              <w:rPr>
                <w:rFonts w:ascii="umr10" w:hAnsi="umr10"/>
                <w:bCs/>
                <w:i/>
                <w:sz w:val="18"/>
                <w:szCs w:val="18"/>
                <w:lang w:val="pt-BR"/>
              </w:rPr>
              <w:t>,</w:t>
            </w:r>
            <w:r w:rsidRPr="00C12F50">
              <w:rPr>
                <w:rFonts w:ascii="umr10" w:hAnsi="umr10"/>
                <w:bCs/>
                <w:i/>
                <w:sz w:val="18"/>
                <w:szCs w:val="18"/>
                <w:lang w:val="pt-BR"/>
              </w:rPr>
              <w:t xml:space="preserve"> “Uma Arquitetura para o Desenvolvimento de Ferramentas Colaborativas para o Ambiente de Aprendizagem AulaNet”, </w:t>
            </w:r>
            <w:r w:rsidRPr="00C12F50">
              <w:rPr>
                <w:rFonts w:ascii="umr10" w:hAnsi="umr10"/>
                <w:b/>
                <w:bCs/>
                <w:i/>
                <w:sz w:val="18"/>
                <w:szCs w:val="18"/>
                <w:lang w:val="pt-BR"/>
              </w:rPr>
              <w:t>15th Brazilian Symposium on Informatics in Education (SBIE 2004)</w:t>
            </w:r>
            <w:r w:rsidRPr="00C12F50">
              <w:rPr>
                <w:rFonts w:ascii="umr10" w:hAnsi="umr10"/>
                <w:bCs/>
                <w:i/>
                <w:sz w:val="18"/>
                <w:szCs w:val="18"/>
                <w:lang w:val="pt-BR"/>
              </w:rPr>
              <w:t>, Manaus,</w:t>
            </w:r>
            <w:r>
              <w:rPr>
                <w:rFonts w:ascii="umr10" w:hAnsi="umr10"/>
                <w:bCs/>
                <w:i/>
                <w:sz w:val="18"/>
                <w:szCs w:val="18"/>
                <w:lang w:val="pt-BR"/>
              </w:rPr>
              <w:t xml:space="preserve"> </w:t>
            </w:r>
            <w:r w:rsidRPr="00C12F50">
              <w:rPr>
                <w:rFonts w:ascii="umr10" w:hAnsi="umr10"/>
                <w:bCs/>
                <w:i/>
                <w:sz w:val="18"/>
                <w:szCs w:val="18"/>
                <w:lang w:val="pt-BR"/>
              </w:rPr>
              <w:t>09-12</w:t>
            </w:r>
            <w:r>
              <w:rPr>
                <w:rFonts w:ascii="umr10" w:hAnsi="umr10"/>
                <w:bCs/>
                <w:i/>
                <w:sz w:val="18"/>
                <w:szCs w:val="18"/>
                <w:lang w:val="pt-BR"/>
              </w:rPr>
              <w:t xml:space="preserve"> Novembro</w:t>
            </w:r>
            <w:r w:rsidRPr="00C12F50">
              <w:rPr>
                <w:rFonts w:ascii="umr10" w:hAnsi="umr10"/>
                <w:bCs/>
                <w:i/>
                <w:sz w:val="18"/>
                <w:szCs w:val="18"/>
                <w:lang w:val="pt-BR"/>
              </w:rPr>
              <w:t>, ISBN 85-7401-161-4, p. 168-177.</w:t>
            </w:r>
          </w:p>
        </w:tc>
        <w:tc>
          <w:tcPr>
            <w:tcW w:w="0" w:type="auto"/>
            <w:tcBorders>
              <w:bottom w:val="single" w:sz="4" w:space="0" w:color="auto"/>
            </w:tcBorders>
          </w:tcPr>
          <w:p w14:paraId="6571D656"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4" w:space="0" w:color="auto"/>
            </w:tcBorders>
          </w:tcPr>
          <w:p w14:paraId="5B388738"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9</w:t>
            </w:r>
          </w:p>
        </w:tc>
        <w:tc>
          <w:tcPr>
            <w:tcW w:w="0" w:type="auto"/>
            <w:tcBorders>
              <w:bottom w:val="single" w:sz="4" w:space="0" w:color="auto"/>
            </w:tcBorders>
          </w:tcPr>
          <w:p w14:paraId="12ABFBBF" w14:textId="06F94728" w:rsidR="00A730D8" w:rsidRPr="007F2F8B" w:rsidRDefault="005468B9"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21,27%</w:t>
            </w:r>
          </w:p>
        </w:tc>
      </w:tr>
      <w:tr w:rsidR="00A730D8" w:rsidRPr="007F2F8B" w14:paraId="2AF92EAC" w14:textId="6AE5884E" w:rsidTr="00A730D8">
        <w:trPr>
          <w:cantSplit/>
          <w:jc w:val="center"/>
        </w:trPr>
        <w:tc>
          <w:tcPr>
            <w:tcW w:w="0" w:type="auto"/>
          </w:tcPr>
          <w:p w14:paraId="2E45B3A7"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22</w:t>
            </w:r>
            <w:r w:rsidRPr="007F2F8B">
              <w:rPr>
                <w:rFonts w:ascii="umr10" w:eastAsia="Times New Roman" w:hAnsi="umr10" w:cs="Times New Roman"/>
                <w:color w:val="000000"/>
                <w:sz w:val="18"/>
                <w:szCs w:val="18"/>
                <w:lang w:val="pt-BR" w:eastAsia="pt-BR"/>
              </w:rPr>
              <w:t>.</w:t>
            </w:r>
          </w:p>
        </w:tc>
        <w:tc>
          <w:tcPr>
            <w:tcW w:w="0" w:type="auto"/>
          </w:tcPr>
          <w:p w14:paraId="4309CBDC"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Pr>
          <w:p w14:paraId="69DE879E" w14:textId="77777777" w:rsidR="00A730D8" w:rsidRPr="00C12F50" w:rsidRDefault="00A730D8" w:rsidP="00924874">
            <w:pPr>
              <w:spacing w:after="60"/>
              <w:jc w:val="both"/>
              <w:rPr>
                <w:rFonts w:ascii="umr10" w:hAnsi="umr10"/>
                <w:bCs/>
                <w:i/>
                <w:sz w:val="18"/>
                <w:szCs w:val="18"/>
                <w:lang w:val="pt-BR"/>
              </w:rPr>
            </w:pPr>
            <w:r w:rsidRPr="00C12F50">
              <w:rPr>
                <w:rFonts w:ascii="umr10" w:hAnsi="umr10"/>
                <w:bCs/>
                <w:i/>
                <w:sz w:val="18"/>
                <w:szCs w:val="18"/>
                <w:lang w:val="pt-BR"/>
              </w:rPr>
              <w:t>Gerosa, M.A., Barreto, C.G, Raposo, A.B., Fuks, H. &amp; Lucena, C.J.P. (2004)</w:t>
            </w:r>
            <w:r>
              <w:rPr>
                <w:rFonts w:ascii="umr10" w:hAnsi="umr10"/>
                <w:bCs/>
                <w:i/>
                <w:sz w:val="18"/>
                <w:szCs w:val="18"/>
                <w:lang w:val="pt-BR"/>
              </w:rPr>
              <w:t>,</w:t>
            </w:r>
            <w:r w:rsidRPr="00C12F50">
              <w:rPr>
                <w:rFonts w:ascii="umr10" w:hAnsi="umr10"/>
                <w:bCs/>
                <w:i/>
                <w:sz w:val="18"/>
                <w:szCs w:val="18"/>
                <w:lang w:val="pt-BR"/>
              </w:rPr>
              <w:t xml:space="preserve"> “O Uso de uma Arquitetura Baseada em Componentes para Incrementar um Serviço do Ambiente AulaNet”, </w:t>
            </w:r>
            <w:r w:rsidRPr="00C12F50">
              <w:rPr>
                <w:rFonts w:ascii="umr10" w:hAnsi="umr10"/>
                <w:b/>
                <w:bCs/>
                <w:i/>
                <w:sz w:val="18"/>
                <w:szCs w:val="18"/>
                <w:lang w:val="pt-BR"/>
              </w:rPr>
              <w:t>Anais do 4º Workshop de Desenvolvimento Baseado em Componentes (WDBC 2004)</w:t>
            </w:r>
            <w:r w:rsidRPr="00C12F50">
              <w:rPr>
                <w:rFonts w:ascii="umr10" w:hAnsi="umr10"/>
                <w:bCs/>
                <w:i/>
                <w:sz w:val="18"/>
                <w:szCs w:val="18"/>
                <w:lang w:val="pt-BR"/>
              </w:rPr>
              <w:t>, João Pessoa,</w:t>
            </w:r>
            <w:r>
              <w:rPr>
                <w:rFonts w:ascii="umr10" w:hAnsi="umr10"/>
                <w:bCs/>
                <w:i/>
                <w:sz w:val="18"/>
                <w:szCs w:val="18"/>
                <w:lang w:val="pt-BR"/>
              </w:rPr>
              <w:t xml:space="preserve"> </w:t>
            </w:r>
            <w:r w:rsidRPr="00C12F50">
              <w:rPr>
                <w:rFonts w:ascii="umr10" w:hAnsi="umr10"/>
                <w:bCs/>
                <w:i/>
                <w:sz w:val="18"/>
                <w:szCs w:val="18"/>
                <w:lang w:val="pt-BR"/>
              </w:rPr>
              <w:t>15-17</w:t>
            </w:r>
            <w:r>
              <w:rPr>
                <w:rFonts w:ascii="umr10" w:hAnsi="umr10"/>
                <w:bCs/>
                <w:i/>
                <w:sz w:val="18"/>
                <w:szCs w:val="18"/>
                <w:lang w:val="pt-BR"/>
              </w:rPr>
              <w:t xml:space="preserve"> Setembro</w:t>
            </w:r>
            <w:r w:rsidRPr="00C12F50">
              <w:rPr>
                <w:rFonts w:ascii="umr10" w:hAnsi="umr10"/>
                <w:bCs/>
                <w:i/>
                <w:sz w:val="18"/>
                <w:szCs w:val="18"/>
                <w:lang w:val="pt-BR"/>
              </w:rPr>
              <w:t>, ISBN 85-7669-001-2, p. 55-60.</w:t>
            </w:r>
          </w:p>
        </w:tc>
        <w:tc>
          <w:tcPr>
            <w:tcW w:w="0" w:type="auto"/>
          </w:tcPr>
          <w:p w14:paraId="1905AA4B"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B5</w:t>
            </w:r>
          </w:p>
        </w:tc>
        <w:tc>
          <w:tcPr>
            <w:tcW w:w="0" w:type="auto"/>
          </w:tcPr>
          <w:p w14:paraId="0962B652"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02AB01D7"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24A059E4" w14:textId="75723EFD" w:rsidTr="00A730D8">
        <w:trPr>
          <w:cantSplit/>
          <w:jc w:val="center"/>
        </w:trPr>
        <w:tc>
          <w:tcPr>
            <w:tcW w:w="0" w:type="auto"/>
            <w:tcBorders>
              <w:bottom w:val="single" w:sz="4" w:space="0" w:color="auto"/>
            </w:tcBorders>
          </w:tcPr>
          <w:p w14:paraId="34804FE1"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lastRenderedPageBreak/>
              <w:t>21</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39854AF2"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2004</w:t>
            </w:r>
          </w:p>
        </w:tc>
        <w:tc>
          <w:tcPr>
            <w:tcW w:w="0" w:type="auto"/>
            <w:tcBorders>
              <w:bottom w:val="single" w:sz="4" w:space="0" w:color="auto"/>
            </w:tcBorders>
          </w:tcPr>
          <w:p w14:paraId="49990872" w14:textId="77777777" w:rsidR="00A730D8" w:rsidRPr="004F324B" w:rsidRDefault="00A730D8" w:rsidP="00924874">
            <w:pPr>
              <w:spacing w:after="60"/>
              <w:jc w:val="both"/>
              <w:rPr>
                <w:rFonts w:ascii="umr10" w:hAnsi="umr10"/>
                <w:bCs/>
                <w:i/>
                <w:sz w:val="18"/>
                <w:szCs w:val="18"/>
                <w:lang w:val="pt-BR"/>
              </w:rPr>
            </w:pPr>
            <w:r w:rsidRPr="004F324B">
              <w:rPr>
                <w:rFonts w:ascii="umr10" w:hAnsi="umr10"/>
                <w:i/>
                <w:sz w:val="18"/>
                <w:szCs w:val="18"/>
                <w:lang w:val="pt-BR"/>
              </w:rPr>
              <w:t xml:space="preserve">Fuks, H., Raposo, A.B., </w:t>
            </w:r>
            <w:r w:rsidRPr="004F324B">
              <w:rPr>
                <w:rFonts w:ascii="umr10" w:hAnsi="umr10"/>
                <w:bCs/>
                <w:i/>
                <w:sz w:val="18"/>
                <w:szCs w:val="18"/>
                <w:lang w:val="pt-BR"/>
              </w:rPr>
              <w:t>Gerosa, M.A., Pimentel, M. &amp; Lucena, C.J.P. (2004)</w:t>
            </w:r>
            <w:r>
              <w:rPr>
                <w:rFonts w:ascii="umr10" w:hAnsi="umr10"/>
                <w:bCs/>
                <w:i/>
                <w:sz w:val="18"/>
                <w:szCs w:val="18"/>
                <w:lang w:val="pt-BR"/>
              </w:rPr>
              <w:t>,</w:t>
            </w:r>
            <w:r w:rsidRPr="004F324B">
              <w:rPr>
                <w:rFonts w:ascii="umr10" w:hAnsi="umr10"/>
                <w:bCs/>
                <w:i/>
                <w:sz w:val="18"/>
                <w:szCs w:val="18"/>
                <w:lang w:val="pt-BR"/>
              </w:rPr>
              <w:t xml:space="preserve"> “Suporte à Coordenação e à Cooperação em uma Ferramenta de Comunicação Textual Assíncrona: Um Estudo de Caso no Ambiente AulaNet”, </w:t>
            </w:r>
            <w:r w:rsidRPr="004F324B">
              <w:rPr>
                <w:rFonts w:ascii="umr10" w:hAnsi="umr10"/>
                <w:b/>
                <w:bCs/>
                <w:i/>
                <w:sz w:val="18"/>
                <w:szCs w:val="18"/>
                <w:lang w:val="pt-BR"/>
              </w:rPr>
              <w:t>Anais do I Workshop Brasileiro de Tecnologias para Colaboração (WCSCW 2004)</w:t>
            </w:r>
            <w:r w:rsidRPr="004F324B">
              <w:rPr>
                <w:rFonts w:ascii="umr10" w:hAnsi="umr10"/>
                <w:bCs/>
                <w:i/>
                <w:sz w:val="18"/>
                <w:szCs w:val="18"/>
                <w:lang w:val="pt-BR"/>
              </w:rPr>
              <w:t>, Ribeirão Preto, 13-14</w:t>
            </w:r>
            <w:r>
              <w:rPr>
                <w:rFonts w:ascii="umr10" w:hAnsi="umr10"/>
                <w:bCs/>
                <w:i/>
                <w:sz w:val="18"/>
                <w:szCs w:val="18"/>
                <w:lang w:val="pt-BR"/>
              </w:rPr>
              <w:t xml:space="preserve"> Outubro</w:t>
            </w:r>
            <w:r w:rsidRPr="004F324B">
              <w:rPr>
                <w:rFonts w:ascii="umr10" w:hAnsi="umr10"/>
                <w:bCs/>
                <w:i/>
                <w:sz w:val="18"/>
                <w:szCs w:val="18"/>
                <w:lang w:val="pt-BR"/>
              </w:rPr>
              <w:t xml:space="preserve">, ISBN 85-7669-010-1, p. 173-180. </w:t>
            </w:r>
          </w:p>
        </w:tc>
        <w:tc>
          <w:tcPr>
            <w:tcW w:w="0" w:type="auto"/>
            <w:tcBorders>
              <w:bottom w:val="single" w:sz="4" w:space="0" w:color="auto"/>
            </w:tcBorders>
          </w:tcPr>
          <w:p w14:paraId="0EE5D1C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B5</w:t>
            </w:r>
          </w:p>
        </w:tc>
        <w:tc>
          <w:tcPr>
            <w:tcW w:w="0" w:type="auto"/>
            <w:tcBorders>
              <w:bottom w:val="single" w:sz="4" w:space="0" w:color="auto"/>
            </w:tcBorders>
          </w:tcPr>
          <w:p w14:paraId="21ADD3BA"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3AE75E5C"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E795C3A" w14:textId="591BAFC9" w:rsidTr="00A730D8">
        <w:trPr>
          <w:cantSplit/>
          <w:jc w:val="center"/>
        </w:trPr>
        <w:tc>
          <w:tcPr>
            <w:tcW w:w="0" w:type="auto"/>
            <w:tcBorders>
              <w:top w:val="single" w:sz="12" w:space="0" w:color="auto"/>
            </w:tcBorders>
          </w:tcPr>
          <w:p w14:paraId="36A55912"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tcBorders>
          </w:tcPr>
          <w:p w14:paraId="0056C7D5"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top w:val="single" w:sz="12" w:space="0" w:color="auto"/>
            </w:tcBorders>
          </w:tcPr>
          <w:p w14:paraId="1C3CE403"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Fuks, H., Mitchell, L.H.R.G, </w:t>
            </w:r>
            <w:r w:rsidRPr="00E446FB">
              <w:rPr>
                <w:rFonts w:ascii="umr10" w:hAnsi="umr10"/>
                <w:i/>
                <w:sz w:val="18"/>
                <w:szCs w:val="18"/>
              </w:rPr>
              <w:t>Gerosa, M.A.</w:t>
            </w:r>
            <w:r w:rsidRPr="00E446FB">
              <w:rPr>
                <w:rFonts w:ascii="umr10" w:hAnsi="umr10"/>
                <w:bCs/>
                <w:i/>
                <w:sz w:val="18"/>
                <w:szCs w:val="18"/>
              </w:rPr>
              <w:t xml:space="preserve"> &amp; Lucena, C.J.P. (2003)</w:t>
            </w:r>
            <w:r>
              <w:rPr>
                <w:rFonts w:ascii="umr10" w:hAnsi="umr10"/>
                <w:bCs/>
                <w:i/>
                <w:sz w:val="18"/>
                <w:szCs w:val="18"/>
              </w:rPr>
              <w:t>,</w:t>
            </w:r>
            <w:r w:rsidRPr="00E446FB">
              <w:rPr>
                <w:rFonts w:ascii="umr10" w:hAnsi="umr10"/>
                <w:bCs/>
                <w:i/>
                <w:sz w:val="18"/>
                <w:szCs w:val="18"/>
              </w:rPr>
              <w:t xml:space="preserve"> “Competency Management for Group Formation in the AulaNet Learning Environment”, </w:t>
            </w:r>
            <w:r w:rsidRPr="00E446FB">
              <w:rPr>
                <w:rFonts w:ascii="umr10" w:hAnsi="umr10"/>
                <w:b/>
                <w:bCs/>
                <w:i/>
                <w:sz w:val="18"/>
                <w:szCs w:val="18"/>
              </w:rPr>
              <w:t>9th International Conference on Groupware (CRIWG 2003)</w:t>
            </w:r>
            <w:r w:rsidRPr="00E446FB">
              <w:rPr>
                <w:rFonts w:ascii="umr10" w:hAnsi="umr10"/>
                <w:bCs/>
                <w:i/>
                <w:sz w:val="18"/>
                <w:szCs w:val="18"/>
              </w:rPr>
              <w:t>, Lecture Notes in Computer Science 2806, Springer-Verlag,</w:t>
            </w:r>
            <w:r>
              <w:rPr>
                <w:rFonts w:ascii="umr10" w:hAnsi="umr10"/>
                <w:bCs/>
                <w:i/>
                <w:sz w:val="18"/>
                <w:szCs w:val="18"/>
              </w:rPr>
              <w:t xml:space="preserve"> Grenoble, França</w:t>
            </w:r>
            <w:r w:rsidRPr="00E446FB">
              <w:rPr>
                <w:rFonts w:ascii="umr10" w:hAnsi="umr10"/>
                <w:bCs/>
                <w:i/>
                <w:sz w:val="18"/>
                <w:szCs w:val="18"/>
              </w:rPr>
              <w:t>,</w:t>
            </w:r>
            <w:r>
              <w:rPr>
                <w:rFonts w:ascii="umr10" w:hAnsi="umr10"/>
                <w:bCs/>
                <w:i/>
                <w:sz w:val="18"/>
                <w:szCs w:val="18"/>
              </w:rPr>
              <w:t xml:space="preserve"> 28 Setembro</w:t>
            </w:r>
            <w:r w:rsidRPr="00E446FB">
              <w:rPr>
                <w:rFonts w:ascii="umr10" w:hAnsi="umr10"/>
                <w:bCs/>
                <w:i/>
                <w:sz w:val="18"/>
                <w:szCs w:val="18"/>
              </w:rPr>
              <w:t xml:space="preserve"> - 02 </w:t>
            </w:r>
            <w:r>
              <w:rPr>
                <w:rFonts w:ascii="umr10" w:hAnsi="umr10"/>
                <w:bCs/>
                <w:i/>
                <w:sz w:val="18"/>
                <w:szCs w:val="18"/>
              </w:rPr>
              <w:t>Outubro,</w:t>
            </w:r>
            <w:r w:rsidRPr="00E446FB">
              <w:rPr>
                <w:rFonts w:ascii="umr10" w:hAnsi="umr10"/>
                <w:bCs/>
                <w:i/>
                <w:sz w:val="18"/>
                <w:szCs w:val="18"/>
              </w:rPr>
              <w:t xml:space="preserve"> ISBN: 3-540-20117-3</w:t>
            </w:r>
            <w:r>
              <w:rPr>
                <w:rFonts w:ascii="umr10" w:hAnsi="umr10"/>
                <w:bCs/>
                <w:i/>
                <w:sz w:val="18"/>
                <w:szCs w:val="18"/>
              </w:rPr>
              <w:t>,</w:t>
            </w:r>
            <w:r>
              <w:rPr>
                <w:rFonts w:ascii="umr10" w:hAnsi="umr10" w:cs="Arial"/>
                <w:i/>
                <w:sz w:val="18"/>
                <w:szCs w:val="18"/>
                <w:shd w:val="clear" w:color="auto" w:fill="FFFFFF"/>
              </w:rPr>
              <w:t xml:space="preserve"> </w:t>
            </w:r>
            <w:r w:rsidRPr="00E446FB">
              <w:rPr>
                <w:rFonts w:ascii="umr10" w:hAnsi="umr10"/>
                <w:bCs/>
                <w:i/>
                <w:sz w:val="18"/>
                <w:szCs w:val="18"/>
              </w:rPr>
              <w:t>p. 183-190</w:t>
            </w:r>
            <w:r>
              <w:rPr>
                <w:rFonts w:ascii="umr10" w:hAnsi="umr10"/>
                <w:bCs/>
                <w:i/>
                <w:sz w:val="18"/>
                <w:szCs w:val="18"/>
              </w:rPr>
              <w:t xml:space="preserve">, </w:t>
            </w:r>
            <w:r w:rsidRPr="00191776">
              <w:rPr>
                <w:rFonts w:ascii="umr10" w:hAnsi="umr10"/>
                <w:bCs/>
                <w:i/>
                <w:sz w:val="18"/>
                <w:szCs w:val="18"/>
              </w:rPr>
              <w:t>DOI:</w:t>
            </w:r>
            <w:r>
              <w:rPr>
                <w:rFonts w:ascii="umr10" w:hAnsi="umr10"/>
                <w:bCs/>
                <w:i/>
                <w:sz w:val="18"/>
                <w:szCs w:val="18"/>
              </w:rPr>
              <w:t> </w:t>
            </w:r>
            <w:r w:rsidRPr="00191776">
              <w:rPr>
                <w:rFonts w:ascii="umr10" w:hAnsi="umr10" w:cs="Arial"/>
                <w:i/>
                <w:sz w:val="18"/>
                <w:szCs w:val="18"/>
                <w:shd w:val="clear" w:color="auto" w:fill="FFFFFF"/>
              </w:rPr>
              <w:t>10.1007/978-3-540-39850-9_16</w:t>
            </w:r>
          </w:p>
        </w:tc>
        <w:tc>
          <w:tcPr>
            <w:tcW w:w="0" w:type="auto"/>
            <w:tcBorders>
              <w:top w:val="single" w:sz="12" w:space="0" w:color="auto"/>
            </w:tcBorders>
          </w:tcPr>
          <w:p w14:paraId="67041251"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tcBorders>
          </w:tcPr>
          <w:p w14:paraId="223FA3BD"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w:t>
            </w:r>
          </w:p>
        </w:tc>
        <w:tc>
          <w:tcPr>
            <w:tcW w:w="0" w:type="auto"/>
            <w:tcBorders>
              <w:top w:val="single" w:sz="12" w:space="0" w:color="auto"/>
            </w:tcBorders>
          </w:tcPr>
          <w:p w14:paraId="16338CFC" w14:textId="6C293DF7" w:rsidR="00A730D8" w:rsidRDefault="00A92C0E"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0,35</w:t>
            </w:r>
          </w:p>
        </w:tc>
      </w:tr>
      <w:tr w:rsidR="00A730D8" w:rsidRPr="007F2F8B" w14:paraId="3BC9C822" w14:textId="52B466A7" w:rsidTr="00A730D8">
        <w:trPr>
          <w:cantSplit/>
          <w:jc w:val="center"/>
        </w:trPr>
        <w:tc>
          <w:tcPr>
            <w:tcW w:w="0" w:type="auto"/>
          </w:tcPr>
          <w:p w14:paraId="10D423B8"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19</w:t>
            </w:r>
            <w:r w:rsidRPr="007F2F8B">
              <w:rPr>
                <w:rFonts w:ascii="umr10" w:eastAsia="Times New Roman" w:hAnsi="umr10" w:cs="Times New Roman"/>
                <w:color w:val="000000"/>
                <w:sz w:val="18"/>
                <w:szCs w:val="18"/>
                <w:lang w:val="pt-BR" w:eastAsia="pt-BR"/>
              </w:rPr>
              <w:t>.</w:t>
            </w:r>
          </w:p>
        </w:tc>
        <w:tc>
          <w:tcPr>
            <w:tcW w:w="0" w:type="auto"/>
          </w:tcPr>
          <w:p w14:paraId="356B0D0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Pr>
          <w:p w14:paraId="66E0A94D"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Fuks, H., Cunha, L.M., Gerosa, M.A. &amp; Lucena, C.J.P. (2003), “Analyzing and Assessing Collaborative Learning Activities in a Web-Based Environment”, </w:t>
            </w:r>
            <w:r w:rsidRPr="00E446FB">
              <w:rPr>
                <w:rFonts w:ascii="umr10" w:hAnsi="umr10"/>
                <w:b/>
                <w:bCs/>
                <w:i/>
                <w:iCs/>
                <w:sz w:val="18"/>
                <w:szCs w:val="18"/>
              </w:rPr>
              <w:t>Proceedings of the International Conference on Engineering Education (ICEE 2003)</w:t>
            </w:r>
            <w:r w:rsidRPr="00191776">
              <w:rPr>
                <w:rFonts w:ascii="umr10" w:hAnsi="umr10"/>
                <w:bCs/>
                <w:i/>
                <w:sz w:val="18"/>
                <w:szCs w:val="18"/>
              </w:rPr>
              <w:t xml:space="preserve">, </w:t>
            </w:r>
            <w:r>
              <w:rPr>
                <w:rFonts w:ascii="umr10" w:hAnsi="umr10"/>
                <w:bCs/>
                <w:i/>
                <w:sz w:val="18"/>
                <w:szCs w:val="18"/>
              </w:rPr>
              <w:t>Valencia, Espanha, Julho</w:t>
            </w:r>
            <w:r w:rsidRPr="00E446FB">
              <w:rPr>
                <w:rFonts w:ascii="umr10" w:hAnsi="umr10"/>
                <w:bCs/>
                <w:i/>
                <w:sz w:val="18"/>
                <w:szCs w:val="18"/>
              </w:rPr>
              <w:t xml:space="preserve"> 21-25</w:t>
            </w:r>
          </w:p>
        </w:tc>
        <w:tc>
          <w:tcPr>
            <w:tcW w:w="0" w:type="auto"/>
          </w:tcPr>
          <w:p w14:paraId="53CBD94C" w14:textId="77777777" w:rsidR="00A730D8" w:rsidRPr="004F324B" w:rsidRDefault="00A730D8" w:rsidP="003853FC">
            <w:pPr>
              <w:spacing w:after="60"/>
              <w:rPr>
                <w:rFonts w:ascii="umr10" w:eastAsia="Times New Roman" w:hAnsi="umr10" w:cs="Times New Roman"/>
                <w:color w:val="000000"/>
                <w:sz w:val="18"/>
                <w:szCs w:val="18"/>
                <w:lang w:eastAsia="pt-BR"/>
              </w:rPr>
            </w:pPr>
            <w:r w:rsidRPr="004F324B">
              <w:rPr>
                <w:rFonts w:ascii="umr10" w:eastAsia="Times New Roman" w:hAnsi="umr10" w:cs="Times New Roman"/>
                <w:color w:val="000000"/>
                <w:sz w:val="18"/>
                <w:szCs w:val="18"/>
                <w:lang w:eastAsia="pt-BR"/>
              </w:rPr>
              <w:t>B2</w:t>
            </w:r>
          </w:p>
        </w:tc>
        <w:tc>
          <w:tcPr>
            <w:tcW w:w="0" w:type="auto"/>
          </w:tcPr>
          <w:p w14:paraId="4E5C08C8" w14:textId="77777777" w:rsidR="00A730D8" w:rsidRPr="004F324B" w:rsidRDefault="00A730D8" w:rsidP="00F23B85">
            <w:pPr>
              <w:spacing w:after="60"/>
              <w:rPr>
                <w:rFonts w:ascii="umr10" w:eastAsia="Times New Roman" w:hAnsi="umr10" w:cs="Times New Roman"/>
                <w:color w:val="000000"/>
                <w:sz w:val="18"/>
                <w:szCs w:val="18"/>
                <w:lang w:eastAsia="pt-BR"/>
              </w:rPr>
            </w:pPr>
            <w:r w:rsidRPr="004F324B">
              <w:rPr>
                <w:rFonts w:ascii="umr10" w:eastAsia="Times New Roman" w:hAnsi="umr10" w:cs="Times New Roman"/>
                <w:color w:val="000000"/>
                <w:sz w:val="18"/>
                <w:szCs w:val="18"/>
                <w:lang w:eastAsia="pt-BR"/>
              </w:rPr>
              <w:t>..</w:t>
            </w:r>
          </w:p>
        </w:tc>
        <w:tc>
          <w:tcPr>
            <w:tcW w:w="0" w:type="auto"/>
          </w:tcPr>
          <w:p w14:paraId="6DD2FCF7" w14:textId="77777777" w:rsidR="00A730D8" w:rsidRPr="004F324B" w:rsidRDefault="00A730D8" w:rsidP="00F23B85">
            <w:pPr>
              <w:spacing w:after="60"/>
              <w:rPr>
                <w:rFonts w:ascii="umr10" w:eastAsia="Times New Roman" w:hAnsi="umr10" w:cs="Times New Roman"/>
                <w:color w:val="000000"/>
                <w:sz w:val="18"/>
                <w:szCs w:val="18"/>
                <w:lang w:eastAsia="pt-BR"/>
              </w:rPr>
            </w:pPr>
          </w:p>
        </w:tc>
      </w:tr>
      <w:tr w:rsidR="00A730D8" w:rsidRPr="007F2F8B" w14:paraId="02C90AC3" w14:textId="523F89F0" w:rsidTr="00A730D8">
        <w:trPr>
          <w:cantSplit/>
          <w:jc w:val="center"/>
        </w:trPr>
        <w:tc>
          <w:tcPr>
            <w:tcW w:w="0" w:type="auto"/>
          </w:tcPr>
          <w:p w14:paraId="470F9445" w14:textId="77777777" w:rsidR="00A730D8" w:rsidRPr="004F324B" w:rsidRDefault="00A730D8" w:rsidP="00616DCC">
            <w:pPr>
              <w:spacing w:after="60"/>
              <w:rPr>
                <w:rFonts w:ascii="umr10" w:eastAsia="Times New Roman" w:hAnsi="umr10" w:cs="Times New Roman"/>
                <w:color w:val="000000"/>
                <w:sz w:val="18"/>
                <w:szCs w:val="18"/>
                <w:lang w:eastAsia="pt-BR"/>
              </w:rPr>
            </w:pPr>
            <w:r w:rsidRPr="004F324B">
              <w:rPr>
                <w:rFonts w:ascii="umr10" w:eastAsia="Times New Roman" w:hAnsi="umr10" w:cs="Times New Roman"/>
                <w:color w:val="000000"/>
                <w:sz w:val="18"/>
                <w:szCs w:val="18"/>
                <w:lang w:eastAsia="pt-BR"/>
              </w:rPr>
              <w:t>18.</w:t>
            </w:r>
          </w:p>
        </w:tc>
        <w:tc>
          <w:tcPr>
            <w:tcW w:w="0" w:type="auto"/>
          </w:tcPr>
          <w:p w14:paraId="3BB805B1" w14:textId="77777777" w:rsidR="00A730D8" w:rsidRPr="004F324B" w:rsidRDefault="00A730D8" w:rsidP="00616DCC">
            <w:pPr>
              <w:spacing w:after="60"/>
              <w:rPr>
                <w:rFonts w:ascii="umr10" w:eastAsia="Times New Roman" w:hAnsi="umr10" w:cs="Times New Roman"/>
                <w:color w:val="000000"/>
                <w:sz w:val="18"/>
                <w:szCs w:val="18"/>
                <w:lang w:eastAsia="pt-BR"/>
              </w:rPr>
            </w:pPr>
            <w:r w:rsidRPr="004F324B">
              <w:rPr>
                <w:rFonts w:ascii="umr10" w:eastAsia="Times New Roman" w:hAnsi="umr10" w:cs="Times New Roman"/>
                <w:color w:val="000000"/>
                <w:sz w:val="18"/>
                <w:szCs w:val="18"/>
                <w:lang w:eastAsia="pt-BR"/>
              </w:rPr>
              <w:t>2003</w:t>
            </w:r>
          </w:p>
        </w:tc>
        <w:tc>
          <w:tcPr>
            <w:tcW w:w="0" w:type="auto"/>
          </w:tcPr>
          <w:p w14:paraId="1DBF1CFD"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Raposo, A.B., </w:t>
            </w:r>
            <w:r w:rsidRPr="00E446FB">
              <w:rPr>
                <w:rFonts w:ascii="umr10" w:hAnsi="umr10"/>
                <w:i/>
                <w:sz w:val="18"/>
                <w:szCs w:val="18"/>
              </w:rPr>
              <w:t>Gerosa, M.A.</w:t>
            </w:r>
            <w:r w:rsidRPr="00E446FB">
              <w:rPr>
                <w:rFonts w:ascii="umr10" w:hAnsi="umr10"/>
                <w:bCs/>
                <w:i/>
                <w:sz w:val="18"/>
                <w:szCs w:val="18"/>
              </w:rPr>
              <w:t xml:space="preserve"> &amp; Fuks, H. (2003)</w:t>
            </w:r>
            <w:r>
              <w:rPr>
                <w:rFonts w:ascii="umr10" w:hAnsi="umr10"/>
                <w:bCs/>
                <w:i/>
                <w:sz w:val="18"/>
                <w:szCs w:val="18"/>
              </w:rPr>
              <w:t>,</w:t>
            </w:r>
            <w:r w:rsidRPr="00E446FB">
              <w:rPr>
                <w:rFonts w:ascii="umr10" w:hAnsi="umr10"/>
                <w:bCs/>
                <w:i/>
                <w:sz w:val="18"/>
                <w:szCs w:val="18"/>
              </w:rPr>
              <w:t xml:space="preserve"> “Modeling Coordination in Business-Webs”, </w:t>
            </w:r>
            <w:r w:rsidRPr="00E446FB">
              <w:rPr>
                <w:rFonts w:ascii="umr10" w:hAnsi="umr10"/>
                <w:b/>
                <w:bCs/>
                <w:i/>
                <w:sz w:val="18"/>
                <w:szCs w:val="18"/>
              </w:rPr>
              <w:t>Proceedings of the 3rd IFIP Conference on E-commerce, E-business and E-government (I3E)</w:t>
            </w:r>
            <w:r>
              <w:rPr>
                <w:rFonts w:ascii="umr10" w:hAnsi="umr10"/>
                <w:bCs/>
                <w:i/>
                <w:sz w:val="18"/>
                <w:szCs w:val="18"/>
              </w:rPr>
              <w:t xml:space="preserve">, </w:t>
            </w:r>
            <w:r w:rsidRPr="00E446FB">
              <w:rPr>
                <w:rFonts w:ascii="umr10" w:hAnsi="umr10"/>
                <w:bCs/>
                <w:i/>
                <w:sz w:val="18"/>
                <w:szCs w:val="18"/>
              </w:rPr>
              <w:t>Guarujá,</w:t>
            </w:r>
            <w:r>
              <w:rPr>
                <w:rFonts w:ascii="umr10" w:hAnsi="umr10"/>
                <w:bCs/>
                <w:i/>
                <w:sz w:val="18"/>
                <w:szCs w:val="18"/>
              </w:rPr>
              <w:t xml:space="preserve"> 21-24 Setembro,</w:t>
            </w:r>
            <w:r w:rsidRPr="00E446FB">
              <w:rPr>
                <w:rFonts w:ascii="umr10" w:hAnsi="umr10"/>
                <w:bCs/>
                <w:i/>
                <w:sz w:val="18"/>
                <w:szCs w:val="18"/>
              </w:rPr>
              <w:t xml:space="preserve"> p. 549-559. </w:t>
            </w:r>
          </w:p>
        </w:tc>
        <w:tc>
          <w:tcPr>
            <w:tcW w:w="0" w:type="auto"/>
          </w:tcPr>
          <w:p w14:paraId="47C7C68A"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5618718D"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6A9B9FEA"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BC1059D" w14:textId="6F52CB24" w:rsidTr="00A730D8">
        <w:trPr>
          <w:cantSplit/>
          <w:jc w:val="center"/>
        </w:trPr>
        <w:tc>
          <w:tcPr>
            <w:tcW w:w="0" w:type="auto"/>
          </w:tcPr>
          <w:p w14:paraId="75AE9AD3"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17</w:t>
            </w:r>
            <w:r w:rsidRPr="007F2F8B">
              <w:rPr>
                <w:rFonts w:ascii="umr10" w:eastAsia="Times New Roman" w:hAnsi="umr10" w:cs="Times New Roman"/>
                <w:color w:val="000000"/>
                <w:sz w:val="18"/>
                <w:szCs w:val="18"/>
                <w:lang w:val="pt-BR" w:eastAsia="pt-BR"/>
              </w:rPr>
              <w:t>.</w:t>
            </w:r>
          </w:p>
        </w:tc>
        <w:tc>
          <w:tcPr>
            <w:tcW w:w="0" w:type="auto"/>
          </w:tcPr>
          <w:p w14:paraId="46769581"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Pr>
          <w:p w14:paraId="4E524237" w14:textId="77777777" w:rsidR="00A730D8" w:rsidRPr="004F324B" w:rsidRDefault="00A730D8" w:rsidP="00924874">
            <w:pPr>
              <w:spacing w:after="60"/>
              <w:jc w:val="both"/>
              <w:rPr>
                <w:rFonts w:ascii="umr10" w:hAnsi="umr10"/>
                <w:bCs/>
                <w:i/>
                <w:sz w:val="18"/>
                <w:szCs w:val="18"/>
                <w:lang w:val="pt-BR"/>
              </w:rPr>
            </w:pPr>
            <w:r w:rsidRPr="004F324B">
              <w:rPr>
                <w:rFonts w:ascii="umr10" w:hAnsi="umr10"/>
                <w:bCs/>
                <w:i/>
                <w:sz w:val="18"/>
                <w:szCs w:val="18"/>
                <w:lang w:val="pt-BR"/>
              </w:rPr>
              <w:t xml:space="preserve">Gerosa, M.A., Raposo, A.B., Fuks, H., Lucena, C.J.P. (2003), “Combinando Comunicação e Coordenação em Groupware”, </w:t>
            </w:r>
            <w:r w:rsidRPr="004F324B">
              <w:rPr>
                <w:rFonts w:ascii="umr10" w:hAnsi="umr10"/>
                <w:b/>
                <w:bCs/>
                <w:i/>
                <w:sz w:val="18"/>
                <w:szCs w:val="18"/>
                <w:lang w:val="pt-BR"/>
              </w:rPr>
              <w:t>3ª Jornada Ibero-Americana de Engenharia de Software e Engenharia de Conhecimento (JIISIC 2003)</w:t>
            </w:r>
            <w:r w:rsidRPr="004F324B">
              <w:rPr>
                <w:rFonts w:ascii="umr10" w:hAnsi="umr10"/>
                <w:bCs/>
                <w:i/>
                <w:sz w:val="18"/>
                <w:szCs w:val="18"/>
                <w:lang w:val="pt-BR"/>
              </w:rPr>
              <w:t>, Valdivia, Chile,</w:t>
            </w:r>
            <w:r>
              <w:rPr>
                <w:rFonts w:ascii="umr10" w:hAnsi="umr10"/>
                <w:bCs/>
                <w:i/>
                <w:sz w:val="18"/>
                <w:szCs w:val="18"/>
                <w:lang w:val="pt-BR"/>
              </w:rPr>
              <w:t xml:space="preserve"> </w:t>
            </w:r>
            <w:r w:rsidRPr="004F324B">
              <w:rPr>
                <w:rFonts w:ascii="umr10" w:hAnsi="umr10"/>
                <w:bCs/>
                <w:i/>
                <w:sz w:val="18"/>
                <w:szCs w:val="18"/>
                <w:lang w:val="pt-BR"/>
              </w:rPr>
              <w:t>26-28</w:t>
            </w:r>
            <w:r>
              <w:rPr>
                <w:rFonts w:ascii="umr10" w:hAnsi="umr10"/>
                <w:bCs/>
                <w:i/>
                <w:sz w:val="18"/>
                <w:szCs w:val="18"/>
                <w:lang w:val="pt-BR"/>
              </w:rPr>
              <w:t xml:space="preserve"> Novembro</w:t>
            </w:r>
            <w:r w:rsidRPr="004F324B">
              <w:rPr>
                <w:rFonts w:ascii="umr10" w:hAnsi="umr10"/>
                <w:bCs/>
                <w:i/>
                <w:sz w:val="18"/>
                <w:szCs w:val="18"/>
                <w:lang w:val="pt-BR"/>
              </w:rPr>
              <w:t xml:space="preserve">, p. 145-154. </w:t>
            </w:r>
          </w:p>
        </w:tc>
        <w:tc>
          <w:tcPr>
            <w:tcW w:w="0" w:type="auto"/>
          </w:tcPr>
          <w:p w14:paraId="44C31557"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Pr>
          <w:p w14:paraId="0B1690E3"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8</w:t>
            </w:r>
          </w:p>
        </w:tc>
        <w:tc>
          <w:tcPr>
            <w:tcW w:w="0" w:type="auto"/>
          </w:tcPr>
          <w:p w14:paraId="56481CF0"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63733CDC" w14:textId="278AFC94" w:rsidTr="00A730D8">
        <w:trPr>
          <w:cantSplit/>
          <w:jc w:val="center"/>
        </w:trPr>
        <w:tc>
          <w:tcPr>
            <w:tcW w:w="0" w:type="auto"/>
            <w:tcBorders>
              <w:bottom w:val="single" w:sz="4" w:space="0" w:color="auto"/>
            </w:tcBorders>
          </w:tcPr>
          <w:p w14:paraId="37015E3C"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16</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4A88E38F"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bottom w:val="single" w:sz="4" w:space="0" w:color="auto"/>
            </w:tcBorders>
          </w:tcPr>
          <w:p w14:paraId="008ED4E5" w14:textId="77777777" w:rsidR="00A730D8" w:rsidRPr="004F324B" w:rsidRDefault="00A730D8" w:rsidP="00924874">
            <w:pPr>
              <w:spacing w:after="60"/>
              <w:jc w:val="both"/>
              <w:rPr>
                <w:rFonts w:ascii="umr10" w:hAnsi="umr10"/>
                <w:bCs/>
                <w:i/>
                <w:sz w:val="18"/>
                <w:szCs w:val="18"/>
                <w:lang w:val="pt-BR"/>
              </w:rPr>
            </w:pPr>
            <w:r w:rsidRPr="004F324B">
              <w:rPr>
                <w:rFonts w:ascii="umr10" w:hAnsi="umr10"/>
                <w:bCs/>
                <w:i/>
                <w:sz w:val="18"/>
                <w:szCs w:val="18"/>
                <w:lang w:val="pt-BR"/>
              </w:rPr>
              <w:t xml:space="preserve">Gerosa, M.A., Pimentel, M., Fuks, H. &amp; Lucena, C.J.P. (2003), “Coordenação de Fóruns Educacionais: Encadeamento e Categorização de Mensagens”, </w:t>
            </w:r>
            <w:r w:rsidRPr="004F324B">
              <w:rPr>
                <w:rFonts w:ascii="umr10" w:hAnsi="umr10"/>
                <w:b/>
                <w:bCs/>
                <w:i/>
                <w:sz w:val="18"/>
                <w:szCs w:val="18"/>
                <w:lang w:val="pt-BR"/>
              </w:rPr>
              <w:t>XIV Simpósio Brasileiro de Informática na Educação (SBIE 2003)</w:t>
            </w:r>
            <w:r w:rsidRPr="004F324B">
              <w:rPr>
                <w:rFonts w:ascii="umr10" w:hAnsi="umr10"/>
                <w:bCs/>
                <w:i/>
                <w:sz w:val="18"/>
                <w:szCs w:val="18"/>
                <w:lang w:val="pt-BR"/>
              </w:rPr>
              <w:t>, Rio de Janeiro, 12-14</w:t>
            </w:r>
            <w:r>
              <w:rPr>
                <w:rFonts w:ascii="umr10" w:hAnsi="umr10"/>
                <w:bCs/>
                <w:i/>
                <w:sz w:val="18"/>
                <w:szCs w:val="18"/>
                <w:lang w:val="pt-BR"/>
              </w:rPr>
              <w:t xml:space="preserve"> Novembro</w:t>
            </w:r>
            <w:r w:rsidRPr="004F324B">
              <w:rPr>
                <w:rFonts w:ascii="umr10" w:hAnsi="umr10"/>
                <w:bCs/>
                <w:i/>
                <w:sz w:val="18"/>
                <w:szCs w:val="18"/>
                <w:lang w:val="pt-BR"/>
              </w:rPr>
              <w:t xml:space="preserve">, p. 45-54. </w:t>
            </w:r>
          </w:p>
        </w:tc>
        <w:tc>
          <w:tcPr>
            <w:tcW w:w="0" w:type="auto"/>
            <w:tcBorders>
              <w:bottom w:val="single" w:sz="4" w:space="0" w:color="auto"/>
            </w:tcBorders>
          </w:tcPr>
          <w:p w14:paraId="028A16E8"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bottom w:val="single" w:sz="4" w:space="0" w:color="auto"/>
            </w:tcBorders>
          </w:tcPr>
          <w:p w14:paraId="069D813A" w14:textId="77777777" w:rsidR="00A730D8" w:rsidRPr="007F2F8B" w:rsidRDefault="00A730D8" w:rsidP="00A62E9F">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Pr>
                <w:rFonts w:ascii="umr10" w:eastAsia="Times New Roman" w:hAnsi="umr10" w:cs="Times New Roman"/>
                <w:color w:val="000000"/>
                <w:sz w:val="18"/>
                <w:szCs w:val="18"/>
                <w:lang w:val="pt-BR" w:eastAsia="pt-BR"/>
              </w:rPr>
              <w:t>7</w:t>
            </w:r>
          </w:p>
        </w:tc>
        <w:tc>
          <w:tcPr>
            <w:tcW w:w="0" w:type="auto"/>
            <w:tcBorders>
              <w:bottom w:val="single" w:sz="4" w:space="0" w:color="auto"/>
            </w:tcBorders>
          </w:tcPr>
          <w:p w14:paraId="1A0887FE" w14:textId="77777777" w:rsidR="00A730D8" w:rsidRPr="007F2F8B" w:rsidRDefault="00A730D8" w:rsidP="00A62E9F">
            <w:pPr>
              <w:spacing w:after="60"/>
              <w:rPr>
                <w:rFonts w:ascii="umr10" w:eastAsia="Times New Roman" w:hAnsi="umr10" w:cs="Times New Roman"/>
                <w:color w:val="000000"/>
                <w:sz w:val="18"/>
                <w:szCs w:val="18"/>
                <w:lang w:val="pt-BR" w:eastAsia="pt-BR"/>
              </w:rPr>
            </w:pPr>
          </w:p>
        </w:tc>
      </w:tr>
      <w:tr w:rsidR="00A730D8" w:rsidRPr="007F2F8B" w14:paraId="0E17B66F" w14:textId="5455E706" w:rsidTr="00A730D8">
        <w:trPr>
          <w:cantSplit/>
          <w:jc w:val="center"/>
        </w:trPr>
        <w:tc>
          <w:tcPr>
            <w:tcW w:w="0" w:type="auto"/>
          </w:tcPr>
          <w:p w14:paraId="56F2AA9F"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15</w:t>
            </w:r>
            <w:r w:rsidRPr="007F2F8B">
              <w:rPr>
                <w:rFonts w:ascii="umr10" w:eastAsia="Times New Roman" w:hAnsi="umr10" w:cs="Times New Roman"/>
                <w:color w:val="000000"/>
                <w:sz w:val="18"/>
                <w:szCs w:val="18"/>
                <w:lang w:val="pt-BR" w:eastAsia="pt-BR"/>
              </w:rPr>
              <w:t>.</w:t>
            </w:r>
          </w:p>
        </w:tc>
        <w:tc>
          <w:tcPr>
            <w:tcW w:w="0" w:type="auto"/>
          </w:tcPr>
          <w:p w14:paraId="3688694F"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Pr>
          <w:p w14:paraId="2A3CC37B" w14:textId="77777777" w:rsidR="00A730D8" w:rsidRPr="00502101" w:rsidRDefault="00A730D8" w:rsidP="00924874">
            <w:pPr>
              <w:spacing w:after="60"/>
              <w:jc w:val="both"/>
              <w:rPr>
                <w:rFonts w:ascii="umr10" w:hAnsi="umr10"/>
                <w:bCs/>
                <w:i/>
                <w:sz w:val="18"/>
                <w:szCs w:val="18"/>
                <w:lang w:val="pt-BR"/>
              </w:rPr>
            </w:pPr>
            <w:r w:rsidRPr="00502101">
              <w:rPr>
                <w:rFonts w:ascii="umr10" w:hAnsi="umr10"/>
                <w:bCs/>
                <w:i/>
                <w:sz w:val="18"/>
                <w:szCs w:val="18"/>
                <w:lang w:val="pt-BR"/>
              </w:rPr>
              <w:t>Fuks, H., Gerosa, M.A., Pimentel, M., Raposo, A.B., Mitchell, L.H.R.G. &amp; Lucena, C.J.P. (2003)</w:t>
            </w:r>
            <w:r>
              <w:rPr>
                <w:rFonts w:ascii="umr10" w:hAnsi="umr10"/>
                <w:bCs/>
                <w:i/>
                <w:sz w:val="18"/>
                <w:szCs w:val="18"/>
                <w:lang w:val="pt-BR"/>
              </w:rPr>
              <w:t>,</w:t>
            </w:r>
            <w:r w:rsidRPr="00502101">
              <w:rPr>
                <w:rFonts w:ascii="umr10" w:hAnsi="umr10"/>
                <w:bCs/>
                <w:i/>
                <w:sz w:val="18"/>
                <w:szCs w:val="18"/>
                <w:lang w:val="pt-BR"/>
              </w:rPr>
              <w:t xml:space="preserve"> “Evoluindo para uma Arquitetura de Groupware Baseada em Componentes: o Estudo de Caso do Learningware AulaNet”, </w:t>
            </w:r>
            <w:r w:rsidRPr="00502101">
              <w:rPr>
                <w:rFonts w:ascii="umr10" w:hAnsi="umr10"/>
                <w:b/>
                <w:bCs/>
                <w:i/>
                <w:sz w:val="18"/>
                <w:szCs w:val="18"/>
                <w:lang w:val="pt-BR"/>
              </w:rPr>
              <w:t>Anais eletrônico do 3º Workshop de Desenvolvimento Baseado em Componentes (WDBC 2003)</w:t>
            </w:r>
            <w:r w:rsidRPr="00502101">
              <w:rPr>
                <w:rFonts w:ascii="umr10" w:hAnsi="umr10"/>
                <w:bCs/>
                <w:i/>
                <w:sz w:val="18"/>
                <w:szCs w:val="18"/>
                <w:lang w:val="pt-BR"/>
              </w:rPr>
              <w:t>, São Carlos</w:t>
            </w:r>
            <w:r>
              <w:rPr>
                <w:rFonts w:ascii="umr10" w:hAnsi="umr10"/>
                <w:bCs/>
                <w:i/>
                <w:sz w:val="18"/>
                <w:szCs w:val="18"/>
                <w:lang w:val="pt-BR"/>
              </w:rPr>
              <w:t xml:space="preserve">, </w:t>
            </w:r>
            <w:r w:rsidRPr="00502101">
              <w:rPr>
                <w:rFonts w:ascii="umr10" w:hAnsi="umr10"/>
                <w:bCs/>
                <w:i/>
                <w:sz w:val="18"/>
                <w:szCs w:val="18"/>
                <w:lang w:val="pt-BR"/>
              </w:rPr>
              <w:t>10-12</w:t>
            </w:r>
            <w:r>
              <w:rPr>
                <w:rFonts w:ascii="umr10" w:hAnsi="umr10"/>
                <w:bCs/>
                <w:i/>
                <w:sz w:val="18"/>
                <w:szCs w:val="18"/>
                <w:lang w:val="pt-BR"/>
              </w:rPr>
              <w:t xml:space="preserve"> Setembro</w:t>
            </w:r>
            <w:r w:rsidRPr="00502101">
              <w:rPr>
                <w:rFonts w:ascii="umr10" w:hAnsi="umr10"/>
                <w:bCs/>
                <w:i/>
                <w:sz w:val="18"/>
                <w:szCs w:val="18"/>
                <w:lang w:val="pt-BR"/>
              </w:rPr>
              <w:t>.</w:t>
            </w:r>
            <w:r w:rsidRPr="00502101">
              <w:rPr>
                <w:rFonts w:ascii="umr10" w:hAnsi="umr10"/>
                <w:b/>
                <w:bCs/>
                <w:i/>
                <w:sz w:val="18"/>
                <w:szCs w:val="18"/>
                <w:lang w:val="pt-BR"/>
              </w:rPr>
              <w:t xml:space="preserve"> </w:t>
            </w:r>
          </w:p>
        </w:tc>
        <w:tc>
          <w:tcPr>
            <w:tcW w:w="0" w:type="auto"/>
          </w:tcPr>
          <w:p w14:paraId="78241FF8"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B5</w:t>
            </w:r>
          </w:p>
        </w:tc>
        <w:tc>
          <w:tcPr>
            <w:tcW w:w="0" w:type="auto"/>
          </w:tcPr>
          <w:p w14:paraId="1CEB6894"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w:t>
            </w:r>
          </w:p>
        </w:tc>
        <w:tc>
          <w:tcPr>
            <w:tcW w:w="0" w:type="auto"/>
          </w:tcPr>
          <w:p w14:paraId="7E8CC384"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91F0A7C" w14:textId="7935A632" w:rsidTr="00A730D8">
        <w:trPr>
          <w:cantSplit/>
          <w:jc w:val="center"/>
        </w:trPr>
        <w:tc>
          <w:tcPr>
            <w:tcW w:w="0" w:type="auto"/>
            <w:tcBorders>
              <w:bottom w:val="single" w:sz="4" w:space="0" w:color="auto"/>
            </w:tcBorders>
          </w:tcPr>
          <w:p w14:paraId="3EBE6A6F"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14</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2A06015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bottom w:val="single" w:sz="4" w:space="0" w:color="auto"/>
            </w:tcBorders>
          </w:tcPr>
          <w:p w14:paraId="436D1D80" w14:textId="4556DB89" w:rsidR="00A730D8" w:rsidRPr="00502101" w:rsidRDefault="00A730D8" w:rsidP="00924874">
            <w:pPr>
              <w:spacing w:after="60"/>
              <w:jc w:val="both"/>
              <w:rPr>
                <w:rFonts w:ascii="umr10" w:hAnsi="umr10"/>
                <w:bCs/>
                <w:i/>
                <w:sz w:val="18"/>
                <w:szCs w:val="18"/>
                <w:lang w:val="pt-BR"/>
              </w:rPr>
            </w:pPr>
            <w:r w:rsidRPr="00502101">
              <w:rPr>
                <w:rFonts w:ascii="umr10" w:hAnsi="umr10"/>
                <w:bCs/>
                <w:i/>
                <w:sz w:val="18"/>
                <w:szCs w:val="18"/>
                <w:lang w:val="pt-BR"/>
              </w:rPr>
              <w:t>Fuks, H., Raposo, A.B. &amp; Gerosa, M.A. (2003)</w:t>
            </w:r>
            <w:r>
              <w:rPr>
                <w:rFonts w:ascii="umr10" w:hAnsi="umr10"/>
                <w:bCs/>
                <w:i/>
                <w:sz w:val="18"/>
                <w:szCs w:val="18"/>
                <w:lang w:val="pt-BR"/>
              </w:rPr>
              <w:t>,</w:t>
            </w:r>
            <w:r w:rsidRPr="00502101">
              <w:rPr>
                <w:rFonts w:ascii="umr10" w:hAnsi="umr10"/>
                <w:bCs/>
                <w:i/>
                <w:sz w:val="18"/>
                <w:szCs w:val="18"/>
                <w:lang w:val="pt-BR"/>
              </w:rPr>
              <w:t xml:space="preserve"> “Do Modelo de Colaboração 3C à Engenharia de Groupware”, </w:t>
            </w:r>
            <w:r w:rsidRPr="00502101">
              <w:rPr>
                <w:rFonts w:ascii="umr10" w:hAnsi="umr10"/>
                <w:b/>
                <w:bCs/>
                <w:i/>
                <w:sz w:val="18"/>
                <w:szCs w:val="18"/>
                <w:lang w:val="pt-BR"/>
              </w:rPr>
              <w:t>IX Simpósio Brasileiro de Sistemas Multimídia e Web, Trilha especial de Trabalho Cooperativo</w:t>
            </w:r>
            <w:r w:rsidR="003431EE">
              <w:rPr>
                <w:rFonts w:ascii="umr10" w:hAnsi="umr10"/>
                <w:b/>
                <w:bCs/>
                <w:i/>
                <w:sz w:val="18"/>
                <w:szCs w:val="18"/>
                <w:lang w:val="pt-BR"/>
              </w:rPr>
              <w:t xml:space="preserve"> Assistido por Computador (Webme</w:t>
            </w:r>
            <w:r w:rsidRPr="00502101">
              <w:rPr>
                <w:rFonts w:ascii="umr10" w:hAnsi="umr10"/>
                <w:b/>
                <w:bCs/>
                <w:i/>
                <w:sz w:val="18"/>
                <w:szCs w:val="18"/>
                <w:lang w:val="pt-BR"/>
              </w:rPr>
              <w:t>dia 2003)</w:t>
            </w:r>
            <w:r w:rsidRPr="00502101">
              <w:rPr>
                <w:rFonts w:ascii="umr10" w:hAnsi="umr10"/>
                <w:bCs/>
                <w:i/>
                <w:sz w:val="18"/>
                <w:szCs w:val="18"/>
                <w:lang w:val="pt-BR"/>
              </w:rPr>
              <w:t>, Salvador,</w:t>
            </w:r>
            <w:r>
              <w:rPr>
                <w:rFonts w:ascii="umr10" w:hAnsi="umr10"/>
                <w:bCs/>
                <w:i/>
                <w:sz w:val="18"/>
                <w:szCs w:val="18"/>
                <w:lang w:val="pt-BR"/>
              </w:rPr>
              <w:t xml:space="preserve"> </w:t>
            </w:r>
            <w:r w:rsidRPr="00502101">
              <w:rPr>
                <w:rFonts w:ascii="umr10" w:hAnsi="umr10"/>
                <w:bCs/>
                <w:i/>
                <w:sz w:val="18"/>
                <w:szCs w:val="18"/>
                <w:lang w:val="pt-BR"/>
              </w:rPr>
              <w:t>03-06</w:t>
            </w:r>
            <w:r>
              <w:rPr>
                <w:rFonts w:ascii="umr10" w:hAnsi="umr10"/>
                <w:bCs/>
                <w:i/>
                <w:sz w:val="18"/>
                <w:szCs w:val="18"/>
                <w:lang w:val="pt-BR"/>
              </w:rPr>
              <w:t xml:space="preserve"> Novembro</w:t>
            </w:r>
            <w:r w:rsidRPr="00502101">
              <w:rPr>
                <w:rFonts w:ascii="umr10" w:hAnsi="umr10"/>
                <w:bCs/>
                <w:i/>
                <w:sz w:val="18"/>
                <w:szCs w:val="18"/>
                <w:lang w:val="pt-BR"/>
              </w:rPr>
              <w:t>, p. 445-452.</w:t>
            </w:r>
            <w:r w:rsidRPr="00502101">
              <w:rPr>
                <w:rFonts w:ascii="umr10" w:hAnsi="umr10"/>
                <w:b/>
                <w:bCs/>
                <w:i/>
                <w:sz w:val="18"/>
                <w:szCs w:val="18"/>
                <w:lang w:val="pt-BR"/>
              </w:rPr>
              <w:t xml:space="preserve"> </w:t>
            </w:r>
          </w:p>
        </w:tc>
        <w:tc>
          <w:tcPr>
            <w:tcW w:w="0" w:type="auto"/>
            <w:tcBorders>
              <w:bottom w:val="single" w:sz="4" w:space="0" w:color="auto"/>
            </w:tcBorders>
          </w:tcPr>
          <w:p w14:paraId="4C117D42"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bottom w:val="single" w:sz="4" w:space="0" w:color="auto"/>
            </w:tcBorders>
          </w:tcPr>
          <w:p w14:paraId="55FF2AF0" w14:textId="77777777" w:rsidR="00A730D8" w:rsidRPr="007F2F8B" w:rsidRDefault="00A730D8" w:rsidP="00F427E8">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89</w:t>
            </w:r>
          </w:p>
        </w:tc>
        <w:tc>
          <w:tcPr>
            <w:tcW w:w="0" w:type="auto"/>
            <w:tcBorders>
              <w:bottom w:val="single" w:sz="4" w:space="0" w:color="auto"/>
            </w:tcBorders>
          </w:tcPr>
          <w:p w14:paraId="1A35C720" w14:textId="77777777" w:rsidR="00A730D8" w:rsidRDefault="00A730D8" w:rsidP="00F427E8">
            <w:pPr>
              <w:spacing w:after="60"/>
              <w:rPr>
                <w:rFonts w:ascii="umr10" w:eastAsia="Times New Roman" w:hAnsi="umr10" w:cs="Times New Roman"/>
                <w:color w:val="000000"/>
                <w:sz w:val="18"/>
                <w:szCs w:val="18"/>
                <w:lang w:val="pt-BR" w:eastAsia="pt-BR"/>
              </w:rPr>
            </w:pPr>
          </w:p>
        </w:tc>
      </w:tr>
      <w:tr w:rsidR="00A730D8" w:rsidRPr="00502101" w14:paraId="2A035287" w14:textId="1C24CCF3" w:rsidTr="00A730D8">
        <w:trPr>
          <w:cantSplit/>
          <w:jc w:val="center"/>
        </w:trPr>
        <w:tc>
          <w:tcPr>
            <w:tcW w:w="0" w:type="auto"/>
            <w:tcBorders>
              <w:bottom w:val="single" w:sz="12" w:space="0" w:color="auto"/>
            </w:tcBorders>
          </w:tcPr>
          <w:p w14:paraId="76E213F4"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13</w:t>
            </w: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5A2480D5"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2003</w:t>
            </w:r>
          </w:p>
        </w:tc>
        <w:tc>
          <w:tcPr>
            <w:tcW w:w="0" w:type="auto"/>
            <w:tcBorders>
              <w:bottom w:val="single" w:sz="12" w:space="0" w:color="auto"/>
            </w:tcBorders>
          </w:tcPr>
          <w:p w14:paraId="456F5BB2" w14:textId="77777777" w:rsidR="00A730D8" w:rsidRPr="00502101" w:rsidRDefault="00A730D8" w:rsidP="00924874">
            <w:pPr>
              <w:spacing w:after="60"/>
              <w:jc w:val="both"/>
              <w:rPr>
                <w:rFonts w:ascii="umr10" w:hAnsi="umr10"/>
                <w:bCs/>
                <w:i/>
                <w:sz w:val="18"/>
                <w:szCs w:val="18"/>
                <w:lang w:val="pt-BR"/>
              </w:rPr>
            </w:pPr>
            <w:r w:rsidRPr="00502101">
              <w:rPr>
                <w:rFonts w:ascii="umr10" w:hAnsi="umr10"/>
                <w:bCs/>
                <w:i/>
                <w:sz w:val="18"/>
                <w:szCs w:val="18"/>
                <w:lang w:val="pt-BR"/>
              </w:rPr>
              <w:t xml:space="preserve">Mitchell, L.H.R.G., </w:t>
            </w:r>
            <w:r w:rsidRPr="00502101">
              <w:rPr>
                <w:rFonts w:ascii="umr10" w:hAnsi="umr10"/>
                <w:i/>
                <w:sz w:val="18"/>
                <w:szCs w:val="18"/>
                <w:lang w:val="pt-BR"/>
              </w:rPr>
              <w:t>Gerosa, M.A.</w:t>
            </w:r>
            <w:r w:rsidRPr="00502101">
              <w:rPr>
                <w:rFonts w:ascii="umr10" w:hAnsi="umr10"/>
                <w:b/>
                <w:i/>
                <w:sz w:val="18"/>
                <w:szCs w:val="18"/>
                <w:lang w:val="pt-BR"/>
              </w:rPr>
              <w:t xml:space="preserve"> </w:t>
            </w:r>
            <w:r w:rsidRPr="00502101">
              <w:rPr>
                <w:rFonts w:ascii="umr10" w:hAnsi="umr10"/>
                <w:bCs/>
                <w:i/>
                <w:sz w:val="18"/>
                <w:szCs w:val="18"/>
                <w:lang w:val="pt-BR"/>
              </w:rPr>
              <w:t>&amp; Fuks, H. (2003)</w:t>
            </w:r>
            <w:r>
              <w:rPr>
                <w:rFonts w:ascii="umr10" w:hAnsi="umr10"/>
                <w:bCs/>
                <w:i/>
                <w:sz w:val="18"/>
                <w:szCs w:val="18"/>
                <w:lang w:val="pt-BR"/>
              </w:rPr>
              <w:t>,</w:t>
            </w:r>
            <w:r w:rsidRPr="00502101">
              <w:rPr>
                <w:rFonts w:ascii="umr10" w:hAnsi="umr10"/>
                <w:bCs/>
                <w:i/>
                <w:sz w:val="18"/>
                <w:szCs w:val="18"/>
                <w:lang w:val="pt-BR"/>
              </w:rPr>
              <w:t xml:space="preserve"> “</w:t>
            </w:r>
            <w:hyperlink r:id="rId106" w:history="1">
              <w:r w:rsidRPr="00502101">
                <w:rPr>
                  <w:rFonts w:ascii="umr10" w:hAnsi="umr10"/>
                  <w:bCs/>
                  <w:i/>
                  <w:sz w:val="18"/>
                  <w:szCs w:val="18"/>
                  <w:lang w:val="pt-BR"/>
                </w:rPr>
                <w:t>Comparação da Resolução Colaborativa de Problemas em Sala de Aula e através do Ambiente AulaNet</w:t>
              </w:r>
            </w:hyperlink>
            <w:r w:rsidRPr="00502101">
              <w:rPr>
                <w:rFonts w:ascii="umr10" w:hAnsi="umr10"/>
                <w:bCs/>
                <w:i/>
                <w:sz w:val="18"/>
                <w:szCs w:val="18"/>
                <w:lang w:val="pt-BR"/>
              </w:rPr>
              <w:t xml:space="preserve">”, </w:t>
            </w:r>
            <w:r w:rsidRPr="00502101">
              <w:rPr>
                <w:rFonts w:ascii="umr10" w:hAnsi="umr10"/>
                <w:b/>
                <w:bCs/>
                <w:i/>
                <w:iCs/>
                <w:sz w:val="18"/>
                <w:szCs w:val="18"/>
                <w:lang w:val="pt-BR"/>
              </w:rPr>
              <w:t>IX Workshop de Informática na Escola (WIE 2003)</w:t>
            </w:r>
            <w:r w:rsidRPr="00502101">
              <w:rPr>
                <w:rFonts w:ascii="umr10" w:hAnsi="umr10"/>
                <w:bCs/>
                <w:i/>
                <w:sz w:val="18"/>
                <w:szCs w:val="18"/>
                <w:lang w:val="pt-BR"/>
              </w:rPr>
              <w:t>, Anais do XXIII Congresso da Sociedade Brasileira de Computação, V</w:t>
            </w:r>
            <w:r>
              <w:rPr>
                <w:rFonts w:ascii="umr10" w:hAnsi="umr10"/>
                <w:bCs/>
                <w:i/>
                <w:sz w:val="18"/>
                <w:szCs w:val="18"/>
                <w:lang w:val="pt-BR"/>
              </w:rPr>
              <w:t xml:space="preserve">. </w:t>
            </w:r>
            <w:r w:rsidRPr="00502101">
              <w:rPr>
                <w:rFonts w:ascii="umr10" w:hAnsi="umr10"/>
                <w:bCs/>
                <w:i/>
                <w:sz w:val="18"/>
                <w:szCs w:val="18"/>
                <w:lang w:val="pt-BR"/>
              </w:rPr>
              <w:t>5,</w:t>
            </w:r>
            <w:r>
              <w:rPr>
                <w:rFonts w:ascii="umr10" w:hAnsi="umr10"/>
                <w:bCs/>
                <w:i/>
                <w:sz w:val="18"/>
                <w:szCs w:val="18"/>
                <w:lang w:val="pt-BR"/>
              </w:rPr>
              <w:t xml:space="preserve"> Campinas,</w:t>
            </w:r>
            <w:r w:rsidRPr="00502101">
              <w:rPr>
                <w:rFonts w:ascii="umr10" w:hAnsi="umr10"/>
                <w:bCs/>
                <w:i/>
                <w:sz w:val="18"/>
                <w:szCs w:val="18"/>
                <w:lang w:val="pt-BR"/>
              </w:rPr>
              <w:t xml:space="preserve"> 2-8</w:t>
            </w:r>
            <w:r>
              <w:rPr>
                <w:rFonts w:ascii="umr10" w:hAnsi="umr10"/>
                <w:bCs/>
                <w:i/>
                <w:sz w:val="18"/>
                <w:szCs w:val="18"/>
                <w:lang w:val="pt-BR"/>
              </w:rPr>
              <w:t xml:space="preserve"> Agosto,</w:t>
            </w:r>
            <w:r w:rsidRPr="00502101">
              <w:rPr>
                <w:rFonts w:ascii="umr10" w:hAnsi="umr10"/>
                <w:bCs/>
                <w:i/>
                <w:sz w:val="18"/>
                <w:szCs w:val="18"/>
                <w:lang w:val="pt-BR"/>
              </w:rPr>
              <w:t xml:space="preserve"> p. 135-147.</w:t>
            </w:r>
            <w:r w:rsidRPr="00502101">
              <w:rPr>
                <w:rFonts w:ascii="umr10" w:hAnsi="umr10"/>
                <w:b/>
                <w:bCs/>
                <w:i/>
                <w:sz w:val="18"/>
                <w:szCs w:val="18"/>
                <w:lang w:val="pt-BR"/>
              </w:rPr>
              <w:t xml:space="preserve"> </w:t>
            </w:r>
          </w:p>
        </w:tc>
        <w:tc>
          <w:tcPr>
            <w:tcW w:w="0" w:type="auto"/>
            <w:tcBorders>
              <w:bottom w:val="single" w:sz="12" w:space="0" w:color="auto"/>
            </w:tcBorders>
          </w:tcPr>
          <w:p w14:paraId="5C1DA037"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bottom w:val="single" w:sz="12" w:space="0" w:color="auto"/>
            </w:tcBorders>
          </w:tcPr>
          <w:p w14:paraId="7798550A"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4AD75434"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5CE6988" w14:textId="41C62522" w:rsidTr="00A730D8">
        <w:trPr>
          <w:cantSplit/>
          <w:jc w:val="center"/>
        </w:trPr>
        <w:tc>
          <w:tcPr>
            <w:tcW w:w="0" w:type="auto"/>
            <w:tcBorders>
              <w:top w:val="single" w:sz="12" w:space="0" w:color="auto"/>
            </w:tcBorders>
          </w:tcPr>
          <w:p w14:paraId="5C81BC1D"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12</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tcBorders>
          </w:tcPr>
          <w:p w14:paraId="781A91C7"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top w:val="single" w:sz="12" w:space="0" w:color="auto"/>
            </w:tcBorders>
          </w:tcPr>
          <w:p w14:paraId="2E57790E" w14:textId="77777777" w:rsidR="00A730D8" w:rsidRPr="00C61A1E" w:rsidRDefault="00A730D8" w:rsidP="00924874">
            <w:pPr>
              <w:spacing w:after="60"/>
              <w:jc w:val="both"/>
              <w:rPr>
                <w:rFonts w:ascii="umr10" w:hAnsi="umr10"/>
                <w:bCs/>
                <w:i/>
                <w:sz w:val="18"/>
                <w:szCs w:val="18"/>
              </w:rPr>
            </w:pPr>
            <w:r w:rsidRPr="00C61A1E">
              <w:rPr>
                <w:rFonts w:ascii="umr10" w:hAnsi="umr10"/>
                <w:i/>
                <w:sz w:val="18"/>
                <w:szCs w:val="18"/>
              </w:rPr>
              <w:t>Gerosa, M.A.</w:t>
            </w:r>
            <w:r w:rsidRPr="00C61A1E">
              <w:rPr>
                <w:rFonts w:ascii="umr10" w:hAnsi="umr10"/>
                <w:bCs/>
                <w:i/>
                <w:sz w:val="18"/>
                <w:szCs w:val="18"/>
              </w:rPr>
              <w:t xml:space="preserve">, Fuks, H., Raposo, A.B. &amp; Mitchell, L.H.R.G. (2002), “Using Groupware Tools to Extend the Organizational Memory with Collaboration Aspects”, </w:t>
            </w:r>
            <w:r w:rsidRPr="00C61A1E">
              <w:rPr>
                <w:rFonts w:ascii="umr10" w:hAnsi="umr10"/>
                <w:b/>
                <w:bCs/>
                <w:i/>
                <w:iCs/>
                <w:sz w:val="18"/>
                <w:szCs w:val="18"/>
              </w:rPr>
              <w:t>7</w:t>
            </w:r>
            <w:r w:rsidRPr="00C61A1E">
              <w:rPr>
                <w:rFonts w:ascii="umr10" w:hAnsi="umr10"/>
                <w:b/>
                <w:bCs/>
                <w:i/>
                <w:iCs/>
                <w:sz w:val="18"/>
                <w:szCs w:val="18"/>
                <w:vertAlign w:val="superscript"/>
              </w:rPr>
              <w:t>th</w:t>
            </w:r>
            <w:r w:rsidRPr="00C61A1E">
              <w:rPr>
                <w:rFonts w:ascii="umr10" w:hAnsi="umr10"/>
                <w:b/>
                <w:bCs/>
                <w:i/>
                <w:iCs/>
                <w:sz w:val="18"/>
                <w:szCs w:val="18"/>
              </w:rPr>
              <w:t xml:space="preserve"> International Conference on CSCW in Design (CSCWD 2002)</w:t>
            </w:r>
            <w:r w:rsidRPr="00C61A1E">
              <w:rPr>
                <w:rFonts w:ascii="umr10" w:hAnsi="umr10"/>
                <w:b/>
                <w:bCs/>
                <w:i/>
                <w:sz w:val="18"/>
                <w:szCs w:val="18"/>
              </w:rPr>
              <w:t>,</w:t>
            </w:r>
            <w:r w:rsidRPr="00C61A1E">
              <w:rPr>
                <w:rFonts w:ascii="umr10" w:hAnsi="umr10"/>
                <w:bCs/>
                <w:i/>
                <w:sz w:val="18"/>
                <w:szCs w:val="18"/>
              </w:rPr>
              <w:t xml:space="preserve"> Rio de Janeiro, 25-27</w:t>
            </w:r>
            <w:r>
              <w:rPr>
                <w:rFonts w:ascii="umr10" w:hAnsi="umr10"/>
                <w:bCs/>
                <w:i/>
                <w:sz w:val="18"/>
                <w:szCs w:val="18"/>
              </w:rPr>
              <w:t xml:space="preserve"> Setembro</w:t>
            </w:r>
            <w:r w:rsidRPr="00C61A1E">
              <w:rPr>
                <w:rFonts w:ascii="umr10" w:hAnsi="umr10"/>
                <w:bCs/>
                <w:i/>
                <w:sz w:val="18"/>
                <w:szCs w:val="18"/>
              </w:rPr>
              <w:t>, p. 314-319.</w:t>
            </w:r>
            <w:r>
              <w:rPr>
                <w:rFonts w:ascii="umr10" w:hAnsi="umr10"/>
                <w:bCs/>
                <w:i/>
                <w:sz w:val="18"/>
                <w:szCs w:val="18"/>
              </w:rPr>
              <w:t xml:space="preserve"> </w:t>
            </w:r>
            <w:r w:rsidRPr="00C61A1E">
              <w:rPr>
                <w:rFonts w:ascii="umr10" w:hAnsi="umr10"/>
                <w:bCs/>
                <w:i/>
                <w:sz w:val="18"/>
                <w:szCs w:val="18"/>
              </w:rPr>
              <w:t>DOI:</w:t>
            </w:r>
            <w:r w:rsidRPr="00C61A1E">
              <w:rPr>
                <w:rFonts w:ascii="umr10" w:hAnsi="umr10"/>
                <w:sz w:val="18"/>
                <w:szCs w:val="18"/>
              </w:rPr>
              <w:t xml:space="preserve"> </w:t>
            </w:r>
            <w:hyperlink r:id="rId107" w:tgtFrame="blank" w:history="1">
              <w:r w:rsidRPr="00C61A1E">
                <w:rPr>
                  <w:rStyle w:val="Hyperlink"/>
                  <w:rFonts w:ascii="umr10" w:hAnsi="umr10" w:cs="Arial"/>
                  <w:i/>
                  <w:color w:val="auto"/>
                  <w:sz w:val="18"/>
                  <w:szCs w:val="18"/>
                  <w:u w:val="none"/>
                  <w:shd w:val="clear" w:color="auto" w:fill="FFFFFF"/>
                </w:rPr>
                <w:t>10.1109/CSCWD.2002.1047707</w:t>
              </w:r>
            </w:hyperlink>
          </w:p>
        </w:tc>
        <w:tc>
          <w:tcPr>
            <w:tcW w:w="0" w:type="auto"/>
            <w:tcBorders>
              <w:top w:val="single" w:sz="12" w:space="0" w:color="auto"/>
            </w:tcBorders>
          </w:tcPr>
          <w:p w14:paraId="6CCBC801" w14:textId="77777777" w:rsidR="00A730D8" w:rsidRPr="007F2F8B" w:rsidRDefault="00A730D8"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B2</w:t>
            </w:r>
          </w:p>
        </w:tc>
        <w:tc>
          <w:tcPr>
            <w:tcW w:w="0" w:type="auto"/>
            <w:tcBorders>
              <w:top w:val="single" w:sz="12" w:space="0" w:color="auto"/>
            </w:tcBorders>
          </w:tcPr>
          <w:p w14:paraId="60C4B7DC"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8</w:t>
            </w:r>
          </w:p>
        </w:tc>
        <w:tc>
          <w:tcPr>
            <w:tcW w:w="0" w:type="auto"/>
            <w:tcBorders>
              <w:top w:val="single" w:sz="12" w:space="0" w:color="auto"/>
            </w:tcBorders>
          </w:tcPr>
          <w:p w14:paraId="698B65D0"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D07E157" w14:textId="23CDBBF3" w:rsidTr="00A730D8">
        <w:trPr>
          <w:cantSplit/>
          <w:jc w:val="center"/>
        </w:trPr>
        <w:tc>
          <w:tcPr>
            <w:tcW w:w="0" w:type="auto"/>
            <w:tcBorders>
              <w:bottom w:val="single" w:sz="4" w:space="0" w:color="auto"/>
            </w:tcBorders>
          </w:tcPr>
          <w:p w14:paraId="0AB374DB"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11.</w:t>
            </w:r>
          </w:p>
        </w:tc>
        <w:tc>
          <w:tcPr>
            <w:tcW w:w="0" w:type="auto"/>
            <w:tcBorders>
              <w:bottom w:val="single" w:sz="4" w:space="0" w:color="auto"/>
            </w:tcBorders>
          </w:tcPr>
          <w:p w14:paraId="21969F25" w14:textId="77777777" w:rsidR="00A730D8" w:rsidRPr="007F2F8B" w:rsidRDefault="00A730D8" w:rsidP="00E07AFA">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bottom w:val="single" w:sz="4" w:space="0" w:color="auto"/>
            </w:tcBorders>
          </w:tcPr>
          <w:p w14:paraId="2A642104"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Fuks, H., Gerosa, M.A. &amp; Lucena, C.J.P. (2002), “Using a Groupware Technology to Implement Cooperative Learning via the Internet - A case study”, </w:t>
            </w:r>
            <w:r w:rsidRPr="00E446FB">
              <w:rPr>
                <w:rFonts w:ascii="umr10" w:hAnsi="umr10"/>
                <w:b/>
                <w:bCs/>
                <w:i/>
                <w:sz w:val="18"/>
                <w:szCs w:val="18"/>
              </w:rPr>
              <w:t>Electronic Proceedings of the 35th Annual Hawaii International Conference on System Sciences (HICSS 35)</w:t>
            </w:r>
            <w:r>
              <w:rPr>
                <w:rFonts w:ascii="umr10" w:hAnsi="umr10"/>
                <w:bCs/>
                <w:i/>
                <w:sz w:val="18"/>
                <w:szCs w:val="18"/>
              </w:rPr>
              <w:t>, Havaí, 7-10 Janeiro</w:t>
            </w:r>
            <w:r w:rsidRPr="00E446FB">
              <w:rPr>
                <w:rFonts w:ascii="umr10" w:hAnsi="umr10"/>
                <w:bCs/>
                <w:i/>
                <w:sz w:val="18"/>
                <w:szCs w:val="18"/>
              </w:rPr>
              <w:t xml:space="preserve">. </w:t>
            </w:r>
            <w:r w:rsidRPr="00E07AFA">
              <w:rPr>
                <w:rFonts w:ascii="umr10" w:hAnsi="umr10" w:cs="Arial"/>
                <w:i/>
                <w:sz w:val="18"/>
                <w:szCs w:val="18"/>
                <w:shd w:val="clear" w:color="auto" w:fill="FFFFFF"/>
              </w:rPr>
              <w:t xml:space="preserve">ISBN: 0-7695-1435-9, </w:t>
            </w:r>
            <w:r w:rsidRPr="00136D09">
              <w:rPr>
                <w:rFonts w:ascii="umr10" w:hAnsi="umr10" w:cs="Arial"/>
                <w:i/>
                <w:sz w:val="18"/>
                <w:szCs w:val="18"/>
                <w:shd w:val="clear" w:color="auto" w:fill="FFFFFF"/>
              </w:rPr>
              <w:t>DOI:</w:t>
            </w:r>
            <w:r w:rsidRPr="00136D09">
              <w:rPr>
                <w:rStyle w:val="apple-converted-space"/>
                <w:rFonts w:ascii="umr10" w:hAnsi="umr10" w:cs="Arial"/>
                <w:i/>
                <w:sz w:val="18"/>
                <w:szCs w:val="18"/>
                <w:shd w:val="clear" w:color="auto" w:fill="FFFFFF"/>
              </w:rPr>
              <w:t> </w:t>
            </w:r>
            <w:hyperlink r:id="rId108" w:history="1">
              <w:r w:rsidRPr="00E07AFA">
                <w:rPr>
                  <w:rStyle w:val="Hyperlink"/>
                  <w:rFonts w:ascii="umr10" w:hAnsi="umr10" w:cs="Arial"/>
                  <w:i/>
                  <w:color w:val="auto"/>
                  <w:sz w:val="18"/>
                  <w:szCs w:val="18"/>
                  <w:u w:val="none"/>
                  <w:shd w:val="clear" w:color="auto" w:fill="FFFFFF"/>
                </w:rPr>
                <w:t>10.1109/HICSS.2002.993852</w:t>
              </w:r>
            </w:hyperlink>
          </w:p>
        </w:tc>
        <w:tc>
          <w:tcPr>
            <w:tcW w:w="0" w:type="auto"/>
            <w:tcBorders>
              <w:bottom w:val="single" w:sz="4" w:space="0" w:color="auto"/>
            </w:tcBorders>
          </w:tcPr>
          <w:p w14:paraId="5E53505F"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A1</w:t>
            </w:r>
          </w:p>
        </w:tc>
        <w:tc>
          <w:tcPr>
            <w:tcW w:w="0" w:type="auto"/>
            <w:tcBorders>
              <w:bottom w:val="single" w:sz="4" w:space="0" w:color="auto"/>
            </w:tcBorders>
          </w:tcPr>
          <w:p w14:paraId="3D3F3603" w14:textId="77777777" w:rsidR="00A730D8" w:rsidRPr="007F2F8B" w:rsidRDefault="00A730D8" w:rsidP="00A62E9F">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Pr>
                <w:rFonts w:ascii="umr10" w:eastAsia="Times New Roman" w:hAnsi="umr10" w:cs="Times New Roman"/>
                <w:color w:val="000000"/>
                <w:sz w:val="18"/>
                <w:szCs w:val="18"/>
                <w:lang w:val="pt-BR" w:eastAsia="pt-BR"/>
              </w:rPr>
              <w:t>3</w:t>
            </w:r>
          </w:p>
        </w:tc>
        <w:tc>
          <w:tcPr>
            <w:tcW w:w="0" w:type="auto"/>
            <w:tcBorders>
              <w:bottom w:val="single" w:sz="4" w:space="0" w:color="auto"/>
            </w:tcBorders>
          </w:tcPr>
          <w:p w14:paraId="26B01586" w14:textId="77777777" w:rsidR="00A730D8" w:rsidRPr="007F2F8B" w:rsidRDefault="00A730D8" w:rsidP="00A62E9F">
            <w:pPr>
              <w:spacing w:after="60"/>
              <w:rPr>
                <w:rFonts w:ascii="umr10" w:eastAsia="Times New Roman" w:hAnsi="umr10" w:cs="Times New Roman"/>
                <w:color w:val="000000"/>
                <w:sz w:val="18"/>
                <w:szCs w:val="18"/>
                <w:lang w:val="pt-BR" w:eastAsia="pt-BR"/>
              </w:rPr>
            </w:pPr>
          </w:p>
        </w:tc>
      </w:tr>
      <w:tr w:rsidR="00A730D8" w:rsidRPr="007F2F8B" w14:paraId="3F0C95FF" w14:textId="4C366AA7" w:rsidTr="00A730D8">
        <w:trPr>
          <w:cantSplit/>
          <w:jc w:val="center"/>
        </w:trPr>
        <w:tc>
          <w:tcPr>
            <w:tcW w:w="0" w:type="auto"/>
            <w:tcBorders>
              <w:top w:val="single" w:sz="4" w:space="0" w:color="auto"/>
              <w:bottom w:val="single" w:sz="4" w:space="0" w:color="auto"/>
            </w:tcBorders>
          </w:tcPr>
          <w:p w14:paraId="725C8EAF"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r>
              <w:rPr>
                <w:rFonts w:ascii="umr10" w:eastAsia="Times New Roman" w:hAnsi="umr10" w:cs="Times New Roman"/>
                <w:color w:val="000000"/>
                <w:sz w:val="18"/>
                <w:szCs w:val="18"/>
                <w:lang w:val="pt-BR" w:eastAsia="pt-BR"/>
              </w:rPr>
              <w:t>0</w:t>
            </w: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63DAC5BC" w14:textId="77777777" w:rsidR="00A730D8" w:rsidRPr="007F2F8B" w:rsidRDefault="00A730D8" w:rsidP="00E07AFA">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top w:val="single" w:sz="4" w:space="0" w:color="auto"/>
              <w:bottom w:val="single" w:sz="4" w:space="0" w:color="auto"/>
            </w:tcBorders>
          </w:tcPr>
          <w:p w14:paraId="5AE0A85E"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Gerosa, M.A., Cunha, L.M., Fuks, H. &amp; Lucena, C.J.P. (2002), “AulaNet-eLabora: Developing a groupware to bring the work and learning environment together”, </w:t>
            </w:r>
            <w:r w:rsidRPr="00E446FB">
              <w:rPr>
                <w:rFonts w:ascii="umr10" w:hAnsi="umr10"/>
                <w:b/>
                <w:bCs/>
                <w:i/>
                <w:iCs/>
                <w:sz w:val="18"/>
                <w:szCs w:val="18"/>
              </w:rPr>
              <w:t>Proceedings of the 7th International Conference on Engineering and Technology Education</w:t>
            </w:r>
            <w:r w:rsidRPr="00E446FB">
              <w:rPr>
                <w:rFonts w:ascii="umr10" w:hAnsi="umr10"/>
                <w:b/>
                <w:bCs/>
                <w:i/>
                <w:sz w:val="18"/>
                <w:szCs w:val="18"/>
              </w:rPr>
              <w:t xml:space="preserve"> (INTERTECH 2002)</w:t>
            </w:r>
            <w:r w:rsidRPr="00136D09">
              <w:rPr>
                <w:rFonts w:ascii="umr10" w:hAnsi="umr10"/>
                <w:bCs/>
                <w:i/>
                <w:sz w:val="18"/>
                <w:szCs w:val="18"/>
              </w:rPr>
              <w:t>,</w:t>
            </w:r>
            <w:r w:rsidRPr="00E446FB">
              <w:rPr>
                <w:rFonts w:ascii="umr10" w:hAnsi="umr10"/>
                <w:bCs/>
                <w:i/>
                <w:sz w:val="18"/>
                <w:szCs w:val="18"/>
              </w:rPr>
              <w:t xml:space="preserve"> Santos</w:t>
            </w:r>
            <w:r>
              <w:rPr>
                <w:rFonts w:ascii="umr10" w:hAnsi="umr10"/>
                <w:bCs/>
                <w:i/>
                <w:sz w:val="18"/>
                <w:szCs w:val="18"/>
              </w:rPr>
              <w:t>, 17-20 Março</w:t>
            </w:r>
            <w:r w:rsidRPr="00E446FB">
              <w:rPr>
                <w:rFonts w:ascii="umr10" w:hAnsi="umr10"/>
                <w:bCs/>
                <w:i/>
                <w:sz w:val="18"/>
                <w:szCs w:val="18"/>
              </w:rPr>
              <w:t xml:space="preserve">. </w:t>
            </w:r>
          </w:p>
        </w:tc>
        <w:tc>
          <w:tcPr>
            <w:tcW w:w="0" w:type="auto"/>
            <w:tcBorders>
              <w:top w:val="single" w:sz="4" w:space="0" w:color="auto"/>
              <w:bottom w:val="single" w:sz="4" w:space="0" w:color="auto"/>
            </w:tcBorders>
          </w:tcPr>
          <w:p w14:paraId="77A80DA3"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05203136"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5EA6729D"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3DD45E44" w14:textId="3287EB18" w:rsidTr="00A730D8">
        <w:trPr>
          <w:cantSplit/>
          <w:jc w:val="center"/>
        </w:trPr>
        <w:tc>
          <w:tcPr>
            <w:tcW w:w="0" w:type="auto"/>
            <w:tcBorders>
              <w:bottom w:val="single" w:sz="4" w:space="0" w:color="auto"/>
            </w:tcBorders>
          </w:tcPr>
          <w:p w14:paraId="60E32603"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9</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05361AC8" w14:textId="77777777" w:rsidR="00A730D8" w:rsidRPr="007F2F8B" w:rsidRDefault="00A730D8" w:rsidP="00E07AFA">
            <w:pPr>
              <w:spacing w:after="60"/>
              <w:jc w:val="both"/>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bottom w:val="single" w:sz="4" w:space="0" w:color="auto"/>
            </w:tcBorders>
          </w:tcPr>
          <w:p w14:paraId="07AE2E65"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Fuks, H., Raposo, A.B. &amp; </w:t>
            </w:r>
            <w:r w:rsidRPr="00E446FB">
              <w:rPr>
                <w:rFonts w:ascii="umr10" w:hAnsi="umr10"/>
                <w:i/>
                <w:sz w:val="18"/>
                <w:szCs w:val="18"/>
              </w:rPr>
              <w:t>Gerosa, M.A.</w:t>
            </w:r>
            <w:r w:rsidRPr="00E446FB">
              <w:rPr>
                <w:rFonts w:ascii="umr10" w:hAnsi="umr10"/>
                <w:bCs/>
                <w:i/>
                <w:sz w:val="18"/>
                <w:szCs w:val="18"/>
              </w:rPr>
              <w:t xml:space="preserve"> (2002), “Engineering Groupware for E-Business”, </w:t>
            </w:r>
            <w:r w:rsidRPr="00E446FB">
              <w:rPr>
                <w:rFonts w:ascii="umr10" w:hAnsi="umr10"/>
                <w:b/>
                <w:bCs/>
                <w:i/>
                <w:sz w:val="18"/>
                <w:szCs w:val="18"/>
              </w:rPr>
              <w:t>First Seminar on Advanced Research in Electronic Business (EBR'2002)</w:t>
            </w:r>
            <w:r w:rsidRPr="00191776">
              <w:rPr>
                <w:rFonts w:ascii="umr10" w:hAnsi="umr10"/>
                <w:bCs/>
                <w:i/>
                <w:sz w:val="18"/>
                <w:szCs w:val="18"/>
              </w:rPr>
              <w:t>,</w:t>
            </w:r>
            <w:r w:rsidRPr="00E446FB">
              <w:rPr>
                <w:rFonts w:ascii="umr10" w:hAnsi="umr10"/>
                <w:bCs/>
                <w:i/>
                <w:sz w:val="18"/>
                <w:szCs w:val="18"/>
              </w:rPr>
              <w:t xml:space="preserve"> Rio de Janeiro, 7-8</w:t>
            </w:r>
            <w:r>
              <w:rPr>
                <w:rFonts w:ascii="umr10" w:hAnsi="umr10"/>
                <w:bCs/>
                <w:i/>
                <w:sz w:val="18"/>
                <w:szCs w:val="18"/>
              </w:rPr>
              <w:t xml:space="preserve"> Novembro</w:t>
            </w:r>
            <w:r w:rsidRPr="00E446FB">
              <w:rPr>
                <w:rFonts w:ascii="umr10" w:hAnsi="umr10"/>
                <w:bCs/>
                <w:i/>
                <w:sz w:val="18"/>
                <w:szCs w:val="18"/>
              </w:rPr>
              <w:t>, p. 78-84.</w:t>
            </w:r>
          </w:p>
        </w:tc>
        <w:tc>
          <w:tcPr>
            <w:tcW w:w="0" w:type="auto"/>
            <w:tcBorders>
              <w:bottom w:val="single" w:sz="4" w:space="0" w:color="auto"/>
            </w:tcBorders>
          </w:tcPr>
          <w:p w14:paraId="403693F6"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08D711D9"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9</w:t>
            </w:r>
          </w:p>
        </w:tc>
        <w:tc>
          <w:tcPr>
            <w:tcW w:w="0" w:type="auto"/>
            <w:tcBorders>
              <w:bottom w:val="single" w:sz="4" w:space="0" w:color="auto"/>
            </w:tcBorders>
          </w:tcPr>
          <w:p w14:paraId="2352CD70"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2C506E50" w14:textId="3AA013BC" w:rsidTr="00A730D8">
        <w:trPr>
          <w:cantSplit/>
          <w:jc w:val="center"/>
        </w:trPr>
        <w:tc>
          <w:tcPr>
            <w:tcW w:w="0" w:type="auto"/>
            <w:tcBorders>
              <w:bottom w:val="single" w:sz="12" w:space="0" w:color="auto"/>
            </w:tcBorders>
          </w:tcPr>
          <w:p w14:paraId="17312588"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8</w:t>
            </w: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5379892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2002</w:t>
            </w:r>
          </w:p>
        </w:tc>
        <w:tc>
          <w:tcPr>
            <w:tcW w:w="0" w:type="auto"/>
            <w:tcBorders>
              <w:bottom w:val="single" w:sz="12" w:space="0" w:color="auto"/>
            </w:tcBorders>
          </w:tcPr>
          <w:p w14:paraId="78907B14" w14:textId="77777777" w:rsidR="00A730D8" w:rsidRPr="00E07AFA" w:rsidRDefault="00A730D8" w:rsidP="00924874">
            <w:pPr>
              <w:spacing w:after="60"/>
              <w:jc w:val="both"/>
              <w:rPr>
                <w:rFonts w:ascii="umr10" w:hAnsi="umr10"/>
                <w:bCs/>
                <w:i/>
                <w:sz w:val="18"/>
                <w:szCs w:val="18"/>
                <w:lang w:val="pt-BR"/>
              </w:rPr>
            </w:pPr>
            <w:r w:rsidRPr="00E07AFA">
              <w:rPr>
                <w:rFonts w:ascii="umr10" w:hAnsi="umr10"/>
                <w:i/>
                <w:sz w:val="18"/>
                <w:szCs w:val="18"/>
                <w:lang w:val="pt-BR"/>
              </w:rPr>
              <w:t>Gerosa, M.A.</w:t>
            </w:r>
            <w:r w:rsidRPr="00E07AFA">
              <w:rPr>
                <w:rFonts w:ascii="umr10" w:hAnsi="umr10"/>
                <w:bCs/>
                <w:i/>
                <w:sz w:val="18"/>
                <w:szCs w:val="18"/>
                <w:lang w:val="pt-BR"/>
              </w:rPr>
              <w:t xml:space="preserve">, Fuks, H. &amp; Lucena, C.J.P. (2002), “Resultados da avaliação de um curso baseado na Web”, </w:t>
            </w:r>
            <w:r w:rsidRPr="00E07AFA">
              <w:rPr>
                <w:rFonts w:ascii="umr10" w:hAnsi="umr10"/>
                <w:b/>
                <w:bCs/>
                <w:i/>
                <w:iCs/>
                <w:sz w:val="18"/>
                <w:szCs w:val="18"/>
                <w:lang w:val="pt-BR"/>
              </w:rPr>
              <w:t xml:space="preserve">VIII Workshop de Informática na Escola </w:t>
            </w:r>
            <w:r w:rsidRPr="00E07AFA">
              <w:rPr>
                <w:rFonts w:ascii="umr10" w:hAnsi="umr10"/>
                <w:b/>
                <w:bCs/>
                <w:i/>
                <w:sz w:val="18"/>
                <w:szCs w:val="18"/>
                <w:lang w:val="pt-BR"/>
              </w:rPr>
              <w:t>(</w:t>
            </w:r>
            <w:r w:rsidRPr="00E07AFA">
              <w:rPr>
                <w:rFonts w:ascii="umr10" w:hAnsi="umr10"/>
                <w:b/>
                <w:bCs/>
                <w:i/>
                <w:iCs/>
                <w:sz w:val="18"/>
                <w:szCs w:val="18"/>
                <w:lang w:val="pt-BR"/>
              </w:rPr>
              <w:t>WIE 2002)</w:t>
            </w:r>
            <w:r w:rsidRPr="00E07AFA">
              <w:rPr>
                <w:rFonts w:ascii="umr10" w:hAnsi="umr10"/>
                <w:b/>
                <w:bCs/>
                <w:i/>
                <w:sz w:val="18"/>
                <w:szCs w:val="18"/>
                <w:lang w:val="pt-BR"/>
              </w:rPr>
              <w:t xml:space="preserve">, </w:t>
            </w:r>
            <w:r w:rsidRPr="00E07AFA">
              <w:rPr>
                <w:rFonts w:ascii="umr10" w:hAnsi="umr10"/>
                <w:bCs/>
                <w:i/>
                <w:sz w:val="18"/>
                <w:szCs w:val="18"/>
                <w:lang w:val="pt-BR"/>
              </w:rPr>
              <w:t>XXII Congresso da Sociedade Brasileira de Computação, V. 5, Florianópolis,</w:t>
            </w:r>
            <w:r>
              <w:rPr>
                <w:rFonts w:ascii="umr10" w:hAnsi="umr10"/>
                <w:bCs/>
                <w:i/>
                <w:sz w:val="18"/>
                <w:szCs w:val="18"/>
                <w:lang w:val="pt-BR"/>
              </w:rPr>
              <w:t xml:space="preserve"> </w:t>
            </w:r>
            <w:r w:rsidRPr="00E07AFA">
              <w:rPr>
                <w:rFonts w:ascii="umr10" w:hAnsi="umr10"/>
                <w:bCs/>
                <w:i/>
                <w:sz w:val="18"/>
                <w:szCs w:val="18"/>
                <w:lang w:val="pt-BR"/>
              </w:rPr>
              <w:t>17-19</w:t>
            </w:r>
            <w:r>
              <w:rPr>
                <w:rFonts w:ascii="umr10" w:hAnsi="umr10"/>
                <w:bCs/>
                <w:i/>
                <w:sz w:val="18"/>
                <w:szCs w:val="18"/>
                <w:lang w:val="pt-BR"/>
              </w:rPr>
              <w:t xml:space="preserve"> Julho</w:t>
            </w:r>
            <w:r w:rsidRPr="00E07AFA">
              <w:rPr>
                <w:rFonts w:ascii="umr10" w:hAnsi="umr10"/>
                <w:bCs/>
                <w:i/>
                <w:sz w:val="18"/>
                <w:szCs w:val="18"/>
                <w:lang w:val="pt-BR"/>
              </w:rPr>
              <w:t>, p. 477-485.</w:t>
            </w:r>
            <w:r w:rsidRPr="00E07AFA">
              <w:rPr>
                <w:rFonts w:ascii="umr10" w:hAnsi="umr10"/>
                <w:b/>
                <w:bCs/>
                <w:i/>
                <w:sz w:val="18"/>
                <w:szCs w:val="18"/>
                <w:lang w:val="pt-BR"/>
              </w:rPr>
              <w:t xml:space="preserve"> </w:t>
            </w:r>
          </w:p>
        </w:tc>
        <w:tc>
          <w:tcPr>
            <w:tcW w:w="0" w:type="auto"/>
            <w:tcBorders>
              <w:bottom w:val="single" w:sz="12" w:space="0" w:color="auto"/>
            </w:tcBorders>
          </w:tcPr>
          <w:p w14:paraId="59CEB882"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Borders>
              <w:bottom w:val="single" w:sz="12" w:space="0" w:color="auto"/>
            </w:tcBorders>
          </w:tcPr>
          <w:p w14:paraId="6A893202"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2A21E92B"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07A3B3BB" w14:textId="71FAD03D" w:rsidTr="00A730D8">
        <w:trPr>
          <w:cantSplit/>
          <w:jc w:val="center"/>
        </w:trPr>
        <w:tc>
          <w:tcPr>
            <w:tcW w:w="0" w:type="auto"/>
            <w:tcBorders>
              <w:top w:val="single" w:sz="12" w:space="0" w:color="auto"/>
              <w:bottom w:val="single" w:sz="4" w:space="0" w:color="auto"/>
            </w:tcBorders>
          </w:tcPr>
          <w:p w14:paraId="24A4C902"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60C01250"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Borders>
              <w:top w:val="single" w:sz="12" w:space="0" w:color="auto"/>
              <w:bottom w:val="single" w:sz="4" w:space="0" w:color="auto"/>
            </w:tcBorders>
          </w:tcPr>
          <w:p w14:paraId="438B76EE" w14:textId="77777777" w:rsidR="00A730D8" w:rsidRPr="00E446FB" w:rsidRDefault="00A730D8" w:rsidP="00924874">
            <w:pPr>
              <w:spacing w:after="60"/>
              <w:jc w:val="both"/>
              <w:rPr>
                <w:rFonts w:ascii="umr10" w:hAnsi="umr10"/>
                <w:bCs/>
                <w:i/>
                <w:sz w:val="18"/>
                <w:szCs w:val="18"/>
              </w:rPr>
            </w:pPr>
            <w:r w:rsidRPr="00136D09">
              <w:rPr>
                <w:rFonts w:ascii="umr10" w:hAnsi="umr10"/>
                <w:bCs/>
                <w:i/>
                <w:sz w:val="18"/>
                <w:szCs w:val="18"/>
              </w:rPr>
              <w:t>Gerosa, M.A., Fuks, H. &amp; Lucena, C.J.P. (2001), “Use of categorization and structuring of messages in order to organ</w:t>
            </w:r>
            <w:r w:rsidRPr="00E446FB">
              <w:rPr>
                <w:rFonts w:ascii="umr10" w:hAnsi="umr10"/>
                <w:bCs/>
                <w:i/>
                <w:sz w:val="18"/>
                <w:szCs w:val="18"/>
              </w:rPr>
              <w:t xml:space="preserve">ize the discussion and reduce information overload in asynchronous textual communication tools”, </w:t>
            </w:r>
            <w:r w:rsidRPr="00E446FB">
              <w:rPr>
                <w:rFonts w:ascii="umr10" w:hAnsi="umr10"/>
                <w:b/>
                <w:bCs/>
                <w:i/>
                <w:sz w:val="18"/>
                <w:szCs w:val="18"/>
              </w:rPr>
              <w:t>7th International Workshop on Groupware (CRIWG 2001)</w:t>
            </w:r>
            <w:r w:rsidRPr="00E446FB">
              <w:rPr>
                <w:rFonts w:ascii="umr10" w:hAnsi="umr10"/>
                <w:bCs/>
                <w:i/>
                <w:sz w:val="18"/>
                <w:szCs w:val="18"/>
              </w:rPr>
              <w:t xml:space="preserve">, </w:t>
            </w:r>
            <w:r>
              <w:rPr>
                <w:rFonts w:ascii="umr10" w:hAnsi="umr10"/>
                <w:bCs/>
                <w:i/>
                <w:sz w:val="18"/>
                <w:szCs w:val="18"/>
              </w:rPr>
              <w:t>Darmstadt, Alemanha</w:t>
            </w:r>
            <w:r w:rsidRPr="00E446FB">
              <w:rPr>
                <w:rFonts w:ascii="umr10" w:hAnsi="umr10"/>
                <w:bCs/>
                <w:i/>
                <w:sz w:val="18"/>
                <w:szCs w:val="18"/>
              </w:rPr>
              <w:t>,</w:t>
            </w:r>
            <w:r>
              <w:rPr>
                <w:rFonts w:ascii="umr10" w:hAnsi="umr10"/>
                <w:bCs/>
                <w:i/>
                <w:sz w:val="18"/>
                <w:szCs w:val="18"/>
              </w:rPr>
              <w:t xml:space="preserve"> </w:t>
            </w:r>
            <w:r w:rsidRPr="00E446FB">
              <w:rPr>
                <w:rFonts w:ascii="umr10" w:hAnsi="umr10"/>
                <w:bCs/>
                <w:i/>
                <w:sz w:val="18"/>
                <w:szCs w:val="18"/>
              </w:rPr>
              <w:t>6-8</w:t>
            </w:r>
            <w:r>
              <w:rPr>
                <w:rFonts w:ascii="umr10" w:hAnsi="umr10"/>
                <w:bCs/>
                <w:i/>
                <w:sz w:val="18"/>
                <w:szCs w:val="18"/>
              </w:rPr>
              <w:t xml:space="preserve"> Setembro</w:t>
            </w:r>
            <w:r w:rsidRPr="00E446FB">
              <w:rPr>
                <w:rFonts w:ascii="umr10" w:hAnsi="umr10"/>
                <w:bCs/>
                <w:i/>
                <w:sz w:val="18"/>
                <w:szCs w:val="18"/>
              </w:rPr>
              <w:t xml:space="preserve">, p. 136-141. </w:t>
            </w:r>
          </w:p>
        </w:tc>
        <w:tc>
          <w:tcPr>
            <w:tcW w:w="0" w:type="auto"/>
            <w:tcBorders>
              <w:top w:val="single" w:sz="12" w:space="0" w:color="auto"/>
              <w:bottom w:val="single" w:sz="4" w:space="0" w:color="auto"/>
            </w:tcBorders>
          </w:tcPr>
          <w:p w14:paraId="585E6991" w14:textId="77777777" w:rsidR="00A730D8" w:rsidRPr="00913995" w:rsidRDefault="00A730D8" w:rsidP="00616DCC">
            <w:pPr>
              <w:spacing w:after="60"/>
              <w:rPr>
                <w:rFonts w:ascii="umr10" w:eastAsia="Times New Roman" w:hAnsi="umr10" w:cs="Times New Roman"/>
                <w:b/>
                <w:color w:val="000000"/>
                <w:sz w:val="18"/>
                <w:szCs w:val="18"/>
                <w:lang w:val="pt-BR" w:eastAsia="pt-BR"/>
              </w:rPr>
            </w:pPr>
            <w:r w:rsidRPr="00913995">
              <w:rPr>
                <w:rFonts w:ascii="umr10" w:eastAsia="Times New Roman" w:hAnsi="umr10" w:cs="Times New Roman"/>
                <w:b/>
                <w:color w:val="000000"/>
                <w:sz w:val="18"/>
                <w:szCs w:val="18"/>
                <w:lang w:val="pt-BR" w:eastAsia="pt-BR"/>
              </w:rPr>
              <w:t>B1</w:t>
            </w:r>
          </w:p>
        </w:tc>
        <w:tc>
          <w:tcPr>
            <w:tcW w:w="0" w:type="auto"/>
            <w:tcBorders>
              <w:top w:val="single" w:sz="12" w:space="0" w:color="auto"/>
              <w:bottom w:val="single" w:sz="4" w:space="0" w:color="auto"/>
            </w:tcBorders>
          </w:tcPr>
          <w:p w14:paraId="3904C91A" w14:textId="77777777" w:rsidR="00A730D8" w:rsidRPr="007F2F8B" w:rsidRDefault="00A730D8" w:rsidP="00F427E8">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4</w:t>
            </w:r>
            <w:r>
              <w:rPr>
                <w:rFonts w:ascii="umr10" w:eastAsia="Times New Roman" w:hAnsi="umr10" w:cs="Times New Roman"/>
                <w:color w:val="000000"/>
                <w:sz w:val="18"/>
                <w:szCs w:val="18"/>
                <w:lang w:val="pt-BR" w:eastAsia="pt-BR"/>
              </w:rPr>
              <w:t>2</w:t>
            </w:r>
          </w:p>
        </w:tc>
        <w:tc>
          <w:tcPr>
            <w:tcW w:w="0" w:type="auto"/>
            <w:tcBorders>
              <w:top w:val="single" w:sz="12" w:space="0" w:color="auto"/>
              <w:bottom w:val="single" w:sz="4" w:space="0" w:color="auto"/>
            </w:tcBorders>
          </w:tcPr>
          <w:p w14:paraId="3E13A826" w14:textId="77777777" w:rsidR="00A730D8" w:rsidRPr="007F2F8B" w:rsidRDefault="00A730D8" w:rsidP="00F427E8">
            <w:pPr>
              <w:spacing w:after="60"/>
              <w:rPr>
                <w:rFonts w:ascii="umr10" w:eastAsia="Times New Roman" w:hAnsi="umr10" w:cs="Times New Roman"/>
                <w:color w:val="000000"/>
                <w:sz w:val="18"/>
                <w:szCs w:val="18"/>
                <w:lang w:val="pt-BR" w:eastAsia="pt-BR"/>
              </w:rPr>
            </w:pPr>
          </w:p>
        </w:tc>
      </w:tr>
      <w:tr w:rsidR="00A730D8" w:rsidRPr="007F2F8B" w14:paraId="5F4FA13D" w14:textId="13269A8A" w:rsidTr="00A730D8">
        <w:trPr>
          <w:cantSplit/>
          <w:jc w:val="center"/>
        </w:trPr>
        <w:tc>
          <w:tcPr>
            <w:tcW w:w="0" w:type="auto"/>
          </w:tcPr>
          <w:p w14:paraId="2E32B2C6" w14:textId="77777777" w:rsidR="00A730D8" w:rsidRPr="007F2F8B" w:rsidRDefault="00A730D8" w:rsidP="00616DC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6</w:t>
            </w:r>
            <w:r w:rsidRPr="007F2F8B">
              <w:rPr>
                <w:rFonts w:ascii="umr10" w:eastAsia="Times New Roman" w:hAnsi="umr10" w:cs="Times New Roman"/>
                <w:color w:val="000000"/>
                <w:sz w:val="18"/>
                <w:szCs w:val="18"/>
                <w:lang w:val="pt-BR" w:eastAsia="pt-BR"/>
              </w:rPr>
              <w:t>.</w:t>
            </w:r>
          </w:p>
        </w:tc>
        <w:tc>
          <w:tcPr>
            <w:tcW w:w="0" w:type="auto"/>
          </w:tcPr>
          <w:p w14:paraId="6A01255A"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Pr>
          <w:p w14:paraId="4902DC37"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Fuks, H., Gerosa, M.A., Cunha, L.M. &amp; Lucena, C.J.P. (2001), “Groupware Technology for cooperative learning via the Internet”, </w:t>
            </w:r>
            <w:r w:rsidRPr="00E446FB">
              <w:rPr>
                <w:rFonts w:ascii="umr10" w:hAnsi="umr10"/>
                <w:b/>
                <w:bCs/>
                <w:i/>
                <w:sz w:val="18"/>
                <w:szCs w:val="18"/>
              </w:rPr>
              <w:t>Proceedings of the International Conference on Engineering Education (ICEE 2001)</w:t>
            </w:r>
            <w:r>
              <w:rPr>
                <w:rFonts w:ascii="umr10" w:hAnsi="umr10"/>
                <w:bCs/>
                <w:i/>
                <w:sz w:val="18"/>
                <w:szCs w:val="18"/>
              </w:rPr>
              <w:t>, Oslo, Noruega, 6-10 Agosto</w:t>
            </w:r>
            <w:r w:rsidRPr="00E446FB">
              <w:rPr>
                <w:rFonts w:ascii="umr10" w:hAnsi="umr10"/>
                <w:bCs/>
                <w:i/>
                <w:sz w:val="18"/>
                <w:szCs w:val="18"/>
              </w:rPr>
              <w:t xml:space="preserve">. </w:t>
            </w:r>
          </w:p>
        </w:tc>
        <w:tc>
          <w:tcPr>
            <w:tcW w:w="0" w:type="auto"/>
          </w:tcPr>
          <w:p w14:paraId="0DC700C0" w14:textId="77777777" w:rsidR="00A730D8" w:rsidRPr="008B0300" w:rsidRDefault="00A730D8" w:rsidP="00616DCC">
            <w:pPr>
              <w:spacing w:after="60"/>
              <w:rPr>
                <w:rFonts w:ascii="umr10" w:eastAsia="Times New Roman" w:hAnsi="umr10" w:cs="Times New Roman"/>
                <w:color w:val="000000"/>
                <w:sz w:val="18"/>
                <w:szCs w:val="18"/>
                <w:lang w:eastAsia="pt-BR"/>
              </w:rPr>
            </w:pPr>
            <w:r w:rsidRPr="008B0300">
              <w:rPr>
                <w:rFonts w:ascii="umr10" w:eastAsia="Times New Roman" w:hAnsi="umr10" w:cs="Times New Roman"/>
                <w:color w:val="000000"/>
                <w:sz w:val="18"/>
                <w:szCs w:val="18"/>
                <w:lang w:eastAsia="pt-BR"/>
              </w:rPr>
              <w:t>B2</w:t>
            </w:r>
          </w:p>
        </w:tc>
        <w:tc>
          <w:tcPr>
            <w:tcW w:w="0" w:type="auto"/>
          </w:tcPr>
          <w:p w14:paraId="26748644" w14:textId="77777777" w:rsidR="00A730D8" w:rsidRPr="008B0300" w:rsidRDefault="00A730D8" w:rsidP="00F23B85">
            <w:pPr>
              <w:spacing w:after="60"/>
              <w:rPr>
                <w:rFonts w:ascii="umr10" w:eastAsia="Times New Roman" w:hAnsi="umr10" w:cs="Times New Roman"/>
                <w:color w:val="000000"/>
                <w:sz w:val="18"/>
                <w:szCs w:val="18"/>
                <w:lang w:eastAsia="pt-BR"/>
              </w:rPr>
            </w:pPr>
            <w:r w:rsidRPr="008B0300">
              <w:rPr>
                <w:rFonts w:ascii="umr10" w:eastAsia="Times New Roman" w:hAnsi="umr10" w:cs="Times New Roman"/>
                <w:color w:val="000000"/>
                <w:sz w:val="18"/>
                <w:szCs w:val="18"/>
                <w:lang w:eastAsia="pt-BR"/>
              </w:rPr>
              <w:t>..</w:t>
            </w:r>
          </w:p>
        </w:tc>
        <w:tc>
          <w:tcPr>
            <w:tcW w:w="0" w:type="auto"/>
          </w:tcPr>
          <w:p w14:paraId="4B0366B7" w14:textId="77777777" w:rsidR="00A730D8" w:rsidRPr="008B0300" w:rsidRDefault="00A730D8" w:rsidP="00F23B85">
            <w:pPr>
              <w:spacing w:after="60"/>
              <w:rPr>
                <w:rFonts w:ascii="umr10" w:eastAsia="Times New Roman" w:hAnsi="umr10" w:cs="Times New Roman"/>
                <w:color w:val="000000"/>
                <w:sz w:val="18"/>
                <w:szCs w:val="18"/>
                <w:lang w:eastAsia="pt-BR"/>
              </w:rPr>
            </w:pPr>
          </w:p>
        </w:tc>
      </w:tr>
      <w:tr w:rsidR="00A730D8" w:rsidRPr="007F2F8B" w14:paraId="4CD4F7AD" w14:textId="5C88585D" w:rsidTr="00A730D8">
        <w:trPr>
          <w:cantSplit/>
          <w:jc w:val="center"/>
        </w:trPr>
        <w:tc>
          <w:tcPr>
            <w:tcW w:w="0" w:type="auto"/>
          </w:tcPr>
          <w:p w14:paraId="0CE98664" w14:textId="77777777" w:rsidR="00A730D8" w:rsidRPr="008B0300" w:rsidRDefault="00A730D8" w:rsidP="00616DCC">
            <w:pPr>
              <w:spacing w:after="60"/>
              <w:rPr>
                <w:rFonts w:ascii="umr10" w:eastAsia="Times New Roman" w:hAnsi="umr10" w:cs="Times New Roman"/>
                <w:color w:val="000000"/>
                <w:sz w:val="18"/>
                <w:szCs w:val="18"/>
                <w:lang w:eastAsia="pt-BR"/>
              </w:rPr>
            </w:pPr>
            <w:r w:rsidRPr="008B0300">
              <w:rPr>
                <w:rFonts w:ascii="umr10" w:eastAsia="Times New Roman" w:hAnsi="umr10" w:cs="Times New Roman"/>
                <w:color w:val="000000"/>
                <w:sz w:val="18"/>
                <w:szCs w:val="18"/>
                <w:lang w:eastAsia="pt-BR"/>
              </w:rPr>
              <w:t>5.</w:t>
            </w:r>
          </w:p>
        </w:tc>
        <w:tc>
          <w:tcPr>
            <w:tcW w:w="0" w:type="auto"/>
          </w:tcPr>
          <w:p w14:paraId="75D56D03" w14:textId="77777777" w:rsidR="00A730D8" w:rsidRPr="008B0300" w:rsidRDefault="00A730D8" w:rsidP="00616DCC">
            <w:pPr>
              <w:spacing w:after="60"/>
              <w:rPr>
                <w:rFonts w:ascii="umr10" w:eastAsia="Times New Roman" w:hAnsi="umr10" w:cs="Times New Roman"/>
                <w:color w:val="000000"/>
                <w:sz w:val="18"/>
                <w:szCs w:val="18"/>
                <w:lang w:eastAsia="pt-BR"/>
              </w:rPr>
            </w:pPr>
            <w:r w:rsidRPr="008B0300">
              <w:rPr>
                <w:rFonts w:ascii="umr10" w:eastAsia="Times New Roman" w:hAnsi="umr10" w:cs="Times New Roman"/>
                <w:color w:val="000000"/>
                <w:sz w:val="18"/>
                <w:szCs w:val="18"/>
                <w:lang w:eastAsia="pt-BR"/>
              </w:rPr>
              <w:t>2001</w:t>
            </w:r>
          </w:p>
        </w:tc>
        <w:tc>
          <w:tcPr>
            <w:tcW w:w="0" w:type="auto"/>
          </w:tcPr>
          <w:p w14:paraId="17C3FF42" w14:textId="77777777" w:rsidR="00A730D8" w:rsidRPr="00E446FB" w:rsidRDefault="00A730D8" w:rsidP="00924874">
            <w:pPr>
              <w:spacing w:after="60"/>
              <w:jc w:val="both"/>
              <w:rPr>
                <w:rFonts w:ascii="umr10" w:hAnsi="umr10"/>
                <w:bCs/>
                <w:i/>
                <w:sz w:val="18"/>
                <w:szCs w:val="18"/>
              </w:rPr>
            </w:pPr>
            <w:r w:rsidRPr="00E446FB">
              <w:rPr>
                <w:rFonts w:ascii="umr10" w:hAnsi="umr10"/>
                <w:bCs/>
                <w:i/>
                <w:sz w:val="18"/>
                <w:szCs w:val="18"/>
              </w:rPr>
              <w:t xml:space="preserve">Gerosa, M.A., Cunha, L.M., Fuks, H. &amp; Lucena, C.J.P. (2001), “The application and enhancement of web based courses”, </w:t>
            </w:r>
            <w:r w:rsidRPr="00E446FB">
              <w:rPr>
                <w:rFonts w:ascii="umr10" w:hAnsi="umr10"/>
                <w:b/>
                <w:bCs/>
                <w:i/>
                <w:sz w:val="18"/>
                <w:szCs w:val="18"/>
              </w:rPr>
              <w:t>IASTED International Conference on Computers and Advanced Technology in Education (CATE 2001)</w:t>
            </w:r>
            <w:r w:rsidRPr="00E446FB">
              <w:rPr>
                <w:rFonts w:ascii="umr10" w:hAnsi="umr10"/>
                <w:bCs/>
                <w:i/>
                <w:sz w:val="18"/>
                <w:szCs w:val="18"/>
              </w:rPr>
              <w:t xml:space="preserve">, </w:t>
            </w:r>
            <w:r>
              <w:rPr>
                <w:rFonts w:ascii="umr10" w:hAnsi="umr10"/>
                <w:bCs/>
                <w:i/>
                <w:sz w:val="18"/>
                <w:szCs w:val="18"/>
              </w:rPr>
              <w:t>Banff, Canada, 27-29 Junho, p. 8</w:t>
            </w:r>
            <w:r>
              <w:rPr>
                <w:rFonts w:ascii="umr10" w:hAnsi="umr10"/>
                <w:bCs/>
                <w:i/>
                <w:sz w:val="18"/>
                <w:szCs w:val="18"/>
              </w:rPr>
              <w:noBreakHyphen/>
            </w:r>
            <w:r w:rsidRPr="00E446FB">
              <w:rPr>
                <w:rFonts w:ascii="umr10" w:hAnsi="umr10"/>
                <w:bCs/>
                <w:i/>
                <w:sz w:val="18"/>
                <w:szCs w:val="18"/>
              </w:rPr>
              <w:t xml:space="preserve">11. </w:t>
            </w:r>
          </w:p>
        </w:tc>
        <w:tc>
          <w:tcPr>
            <w:tcW w:w="0" w:type="auto"/>
          </w:tcPr>
          <w:p w14:paraId="5524417F" w14:textId="77777777" w:rsidR="00A730D8" w:rsidRPr="007F2F8B" w:rsidRDefault="00A730D8"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c>
          <w:tcPr>
            <w:tcW w:w="0" w:type="auto"/>
          </w:tcPr>
          <w:p w14:paraId="6AF179A7"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75B2D879"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23FC0B5B" w14:textId="6927A15A" w:rsidTr="00A730D8">
        <w:trPr>
          <w:cantSplit/>
          <w:jc w:val="center"/>
        </w:trPr>
        <w:tc>
          <w:tcPr>
            <w:tcW w:w="0" w:type="auto"/>
            <w:tcBorders>
              <w:top w:val="single" w:sz="4" w:space="0" w:color="auto"/>
            </w:tcBorders>
          </w:tcPr>
          <w:p w14:paraId="212E7301"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w:t>
            </w:r>
            <w:r w:rsidRPr="007F2F8B">
              <w:rPr>
                <w:rFonts w:ascii="umr10" w:eastAsia="Times New Roman" w:hAnsi="umr10" w:cs="Times New Roman"/>
                <w:color w:val="000000"/>
                <w:sz w:val="18"/>
                <w:szCs w:val="18"/>
                <w:lang w:val="pt-BR" w:eastAsia="pt-BR"/>
              </w:rPr>
              <w:t>.</w:t>
            </w:r>
          </w:p>
        </w:tc>
        <w:tc>
          <w:tcPr>
            <w:tcW w:w="0" w:type="auto"/>
            <w:tcBorders>
              <w:top w:val="single" w:sz="4" w:space="0" w:color="auto"/>
            </w:tcBorders>
          </w:tcPr>
          <w:p w14:paraId="0DFEA7F6"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Borders>
              <w:top w:val="single" w:sz="4" w:space="0" w:color="auto"/>
            </w:tcBorders>
          </w:tcPr>
          <w:p w14:paraId="7D7E3D7D" w14:textId="77777777" w:rsidR="00A730D8" w:rsidRPr="00D8377E" w:rsidRDefault="00A730D8" w:rsidP="00924874">
            <w:pPr>
              <w:spacing w:after="60"/>
              <w:jc w:val="both"/>
              <w:rPr>
                <w:rFonts w:ascii="umr10" w:hAnsi="umr10"/>
                <w:bCs/>
                <w:i/>
                <w:sz w:val="18"/>
                <w:szCs w:val="18"/>
                <w:lang w:val="pt-BR"/>
              </w:rPr>
            </w:pPr>
            <w:r w:rsidRPr="00D8377E">
              <w:rPr>
                <w:rFonts w:ascii="umr10" w:hAnsi="umr10"/>
                <w:bCs/>
                <w:i/>
                <w:sz w:val="18"/>
                <w:szCs w:val="18"/>
                <w:lang w:val="pt-BR"/>
              </w:rPr>
              <w:t xml:space="preserve">Gerosa, M.A., Fuks, H. &amp; Lucena, C.J.P. (2001), </w:t>
            </w:r>
            <w:hyperlink r:id="rId109" w:history="1">
              <w:r w:rsidRPr="00D8377E">
                <w:rPr>
                  <w:rFonts w:ascii="umr10" w:hAnsi="umr10"/>
                  <w:bCs/>
                  <w:i/>
                  <w:sz w:val="18"/>
                  <w:szCs w:val="18"/>
                  <w:lang w:val="pt-BR"/>
                </w:rPr>
                <w:t>“Elementos de percepção como forma de facilitar a colaboração em cursos via Internet</w:t>
              </w:r>
            </w:hyperlink>
            <w:r w:rsidRPr="00D8377E">
              <w:rPr>
                <w:rFonts w:ascii="umr10" w:hAnsi="umr10"/>
                <w:bCs/>
                <w:i/>
                <w:sz w:val="18"/>
                <w:szCs w:val="18"/>
                <w:lang w:val="pt-BR"/>
              </w:rPr>
              <w:t xml:space="preserve">”, </w:t>
            </w:r>
            <w:r w:rsidRPr="00D8377E">
              <w:rPr>
                <w:rFonts w:ascii="umr10" w:hAnsi="umr10"/>
                <w:b/>
                <w:bCs/>
                <w:i/>
                <w:sz w:val="18"/>
                <w:szCs w:val="18"/>
                <w:lang w:val="pt-BR"/>
              </w:rPr>
              <w:t>XII Simpósio Brasileiro de Informática na Educação (SBIE 2001)</w:t>
            </w:r>
            <w:r w:rsidRPr="00D8377E">
              <w:rPr>
                <w:rFonts w:ascii="umr10" w:hAnsi="umr10"/>
                <w:bCs/>
                <w:i/>
                <w:sz w:val="18"/>
                <w:szCs w:val="18"/>
                <w:lang w:val="pt-BR"/>
              </w:rPr>
              <w:t>, Vitória,</w:t>
            </w:r>
            <w:r>
              <w:rPr>
                <w:rFonts w:ascii="umr10" w:hAnsi="umr10"/>
                <w:bCs/>
                <w:i/>
                <w:sz w:val="18"/>
                <w:szCs w:val="18"/>
                <w:lang w:val="pt-BR"/>
              </w:rPr>
              <w:t xml:space="preserve"> </w:t>
            </w:r>
            <w:r w:rsidRPr="00D8377E">
              <w:rPr>
                <w:rFonts w:ascii="umr10" w:hAnsi="umr10"/>
                <w:bCs/>
                <w:i/>
                <w:sz w:val="18"/>
                <w:szCs w:val="18"/>
                <w:lang w:val="pt-BR"/>
              </w:rPr>
              <w:t>21-23</w:t>
            </w:r>
            <w:r>
              <w:rPr>
                <w:rFonts w:ascii="umr10" w:hAnsi="umr10"/>
                <w:bCs/>
                <w:i/>
                <w:sz w:val="18"/>
                <w:szCs w:val="18"/>
                <w:lang w:val="pt-BR"/>
              </w:rPr>
              <w:t xml:space="preserve"> Novembro</w:t>
            </w:r>
            <w:r w:rsidRPr="00D8377E">
              <w:rPr>
                <w:rFonts w:ascii="umr10" w:hAnsi="umr10"/>
                <w:bCs/>
                <w:i/>
                <w:sz w:val="18"/>
                <w:szCs w:val="18"/>
                <w:lang w:val="pt-BR"/>
              </w:rPr>
              <w:t>, p. 194-202.</w:t>
            </w:r>
            <w:r w:rsidRPr="00D8377E">
              <w:rPr>
                <w:rFonts w:ascii="umr10" w:hAnsi="umr10"/>
                <w:b/>
                <w:bCs/>
                <w:i/>
                <w:sz w:val="18"/>
                <w:szCs w:val="18"/>
                <w:lang w:val="pt-BR"/>
              </w:rPr>
              <w:t xml:space="preserve"> </w:t>
            </w:r>
          </w:p>
        </w:tc>
        <w:tc>
          <w:tcPr>
            <w:tcW w:w="0" w:type="auto"/>
            <w:tcBorders>
              <w:top w:val="single" w:sz="4" w:space="0" w:color="auto"/>
            </w:tcBorders>
          </w:tcPr>
          <w:p w14:paraId="6F09DC4B"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B2</w:t>
            </w:r>
          </w:p>
        </w:tc>
        <w:tc>
          <w:tcPr>
            <w:tcW w:w="0" w:type="auto"/>
            <w:tcBorders>
              <w:top w:val="single" w:sz="4" w:space="0" w:color="auto"/>
            </w:tcBorders>
          </w:tcPr>
          <w:p w14:paraId="68551B0F" w14:textId="77777777" w:rsidR="00A730D8" w:rsidRPr="007F2F8B" w:rsidRDefault="00A730D8" w:rsidP="00A62E9F">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32</w:t>
            </w:r>
          </w:p>
        </w:tc>
        <w:tc>
          <w:tcPr>
            <w:tcW w:w="0" w:type="auto"/>
            <w:tcBorders>
              <w:top w:val="single" w:sz="4" w:space="0" w:color="auto"/>
            </w:tcBorders>
          </w:tcPr>
          <w:p w14:paraId="3065DC3A" w14:textId="77777777" w:rsidR="00A730D8" w:rsidRDefault="00A730D8" w:rsidP="00A62E9F">
            <w:pPr>
              <w:spacing w:after="60"/>
              <w:rPr>
                <w:rFonts w:ascii="umr10" w:eastAsia="Times New Roman" w:hAnsi="umr10" w:cs="Times New Roman"/>
                <w:color w:val="000000"/>
                <w:sz w:val="18"/>
                <w:szCs w:val="18"/>
                <w:lang w:val="pt-BR" w:eastAsia="pt-BR"/>
              </w:rPr>
            </w:pPr>
          </w:p>
        </w:tc>
      </w:tr>
      <w:tr w:rsidR="00A730D8" w:rsidRPr="007F2F8B" w14:paraId="048A1FC3" w14:textId="4EBE7170" w:rsidTr="00A730D8">
        <w:trPr>
          <w:cantSplit/>
          <w:jc w:val="center"/>
        </w:trPr>
        <w:tc>
          <w:tcPr>
            <w:tcW w:w="0" w:type="auto"/>
          </w:tcPr>
          <w:p w14:paraId="174C7408"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w:t>
            </w:r>
            <w:r w:rsidRPr="007F2F8B">
              <w:rPr>
                <w:rFonts w:ascii="umr10" w:eastAsia="Times New Roman" w:hAnsi="umr10" w:cs="Times New Roman"/>
                <w:color w:val="000000"/>
                <w:sz w:val="18"/>
                <w:szCs w:val="18"/>
                <w:lang w:val="pt-BR" w:eastAsia="pt-BR"/>
              </w:rPr>
              <w:t>.</w:t>
            </w:r>
          </w:p>
        </w:tc>
        <w:tc>
          <w:tcPr>
            <w:tcW w:w="0" w:type="auto"/>
          </w:tcPr>
          <w:p w14:paraId="6B0C25C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Pr>
          <w:p w14:paraId="4C1333F1" w14:textId="77777777" w:rsidR="00A730D8" w:rsidRPr="0055340F" w:rsidRDefault="00A730D8" w:rsidP="00924874">
            <w:pPr>
              <w:spacing w:after="60"/>
              <w:jc w:val="both"/>
              <w:rPr>
                <w:rFonts w:ascii="umr10" w:eastAsia="Times New Roman" w:hAnsi="umr10" w:cs="Times New Roman"/>
                <w:bCs/>
                <w:i/>
                <w:sz w:val="18"/>
                <w:szCs w:val="18"/>
                <w:lang w:val="pt-BR"/>
              </w:rPr>
            </w:pPr>
            <w:r w:rsidRPr="0055340F">
              <w:rPr>
                <w:rFonts w:ascii="umr10" w:hAnsi="umr10"/>
                <w:bCs/>
                <w:i/>
                <w:sz w:val="18"/>
                <w:szCs w:val="18"/>
                <w:lang w:val="pt-BR"/>
              </w:rPr>
              <w:t xml:space="preserve">Cunha, L.M., Gerosa, M.A., Fuks, H. &amp; Lucena, C.J.P. (2001), “Desenvolvimento e aplicação de cursos totalmente a distância na Internet”, </w:t>
            </w:r>
            <w:r w:rsidRPr="0055340F">
              <w:rPr>
                <w:rFonts w:ascii="umr10" w:hAnsi="umr10"/>
                <w:b/>
                <w:bCs/>
                <w:i/>
                <w:sz w:val="18"/>
                <w:szCs w:val="18"/>
                <w:lang w:val="pt-BR"/>
              </w:rPr>
              <w:t>VII Workshop de Informática na Escola</w:t>
            </w:r>
            <w:r w:rsidRPr="0055340F">
              <w:rPr>
                <w:rFonts w:ascii="umr10" w:hAnsi="umr10"/>
                <w:bCs/>
                <w:i/>
                <w:sz w:val="18"/>
                <w:szCs w:val="18"/>
                <w:lang w:val="pt-BR"/>
              </w:rPr>
              <w:t xml:space="preserve"> (WIE’2001), Anais Eletrônicos do XXI Congresso da Sociedade Brasileira de Computação, Fortaleza</w:t>
            </w:r>
            <w:r>
              <w:rPr>
                <w:rFonts w:ascii="umr10" w:hAnsi="umr10"/>
                <w:bCs/>
                <w:i/>
                <w:sz w:val="18"/>
                <w:szCs w:val="18"/>
                <w:lang w:val="pt-BR"/>
              </w:rPr>
              <w:t xml:space="preserve">, </w:t>
            </w:r>
            <w:r w:rsidRPr="0055340F">
              <w:rPr>
                <w:rFonts w:ascii="umr10" w:hAnsi="umr10"/>
                <w:bCs/>
                <w:i/>
                <w:sz w:val="18"/>
                <w:szCs w:val="18"/>
                <w:lang w:val="pt-BR"/>
              </w:rPr>
              <w:t>31</w:t>
            </w:r>
            <w:r>
              <w:rPr>
                <w:rFonts w:ascii="umr10" w:hAnsi="umr10"/>
                <w:bCs/>
                <w:i/>
                <w:sz w:val="18"/>
                <w:szCs w:val="18"/>
                <w:lang w:val="pt-BR"/>
              </w:rPr>
              <w:t xml:space="preserve"> Julho</w:t>
            </w:r>
            <w:r w:rsidRPr="0055340F">
              <w:rPr>
                <w:rFonts w:ascii="umr10" w:hAnsi="umr10"/>
                <w:bCs/>
                <w:i/>
                <w:sz w:val="18"/>
                <w:szCs w:val="18"/>
                <w:lang w:val="pt-BR"/>
              </w:rPr>
              <w:t xml:space="preserve"> – </w:t>
            </w:r>
            <w:r>
              <w:rPr>
                <w:rFonts w:ascii="umr10" w:hAnsi="umr10"/>
                <w:bCs/>
                <w:i/>
                <w:sz w:val="18"/>
                <w:szCs w:val="18"/>
                <w:lang w:val="pt-BR"/>
              </w:rPr>
              <w:t>2 Agosto</w:t>
            </w:r>
            <w:r w:rsidRPr="0055340F">
              <w:rPr>
                <w:rFonts w:ascii="umr10" w:hAnsi="umr10"/>
                <w:bCs/>
                <w:i/>
                <w:sz w:val="18"/>
                <w:szCs w:val="18"/>
                <w:lang w:val="pt-BR"/>
              </w:rPr>
              <w:t>.</w:t>
            </w:r>
          </w:p>
        </w:tc>
        <w:tc>
          <w:tcPr>
            <w:tcW w:w="0" w:type="auto"/>
          </w:tcPr>
          <w:p w14:paraId="17BC71CE"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Pr>
          <w:p w14:paraId="3366A9BA" w14:textId="77777777" w:rsidR="00A730D8" w:rsidRPr="007F2F8B" w:rsidRDefault="00A730D8" w:rsidP="00F23B8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24</w:t>
            </w:r>
          </w:p>
        </w:tc>
        <w:tc>
          <w:tcPr>
            <w:tcW w:w="0" w:type="auto"/>
          </w:tcPr>
          <w:p w14:paraId="7B12C3C1" w14:textId="77777777" w:rsidR="00A730D8" w:rsidRDefault="00A730D8" w:rsidP="00F23B85">
            <w:pPr>
              <w:spacing w:after="60"/>
              <w:rPr>
                <w:rFonts w:ascii="umr10" w:eastAsia="Times New Roman" w:hAnsi="umr10" w:cs="Times New Roman"/>
                <w:color w:val="000000"/>
                <w:sz w:val="18"/>
                <w:szCs w:val="18"/>
                <w:lang w:val="pt-BR" w:eastAsia="pt-BR"/>
              </w:rPr>
            </w:pPr>
          </w:p>
        </w:tc>
      </w:tr>
      <w:tr w:rsidR="00A730D8" w:rsidRPr="007F2F8B" w14:paraId="7607D347" w14:textId="19ECBCCD" w:rsidTr="00A730D8">
        <w:trPr>
          <w:cantSplit/>
          <w:jc w:val="center"/>
        </w:trPr>
        <w:tc>
          <w:tcPr>
            <w:tcW w:w="0" w:type="auto"/>
          </w:tcPr>
          <w:p w14:paraId="41F1317D" w14:textId="77777777" w:rsidR="00A730D8" w:rsidRPr="007F2F8B" w:rsidRDefault="00A730D8" w:rsidP="003853FC">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w:t>
            </w:r>
            <w:r w:rsidRPr="007F2F8B">
              <w:rPr>
                <w:rFonts w:ascii="umr10" w:eastAsia="Times New Roman" w:hAnsi="umr10" w:cs="Times New Roman"/>
                <w:color w:val="000000"/>
                <w:sz w:val="18"/>
                <w:szCs w:val="18"/>
                <w:lang w:val="pt-BR" w:eastAsia="pt-BR"/>
              </w:rPr>
              <w:t>.</w:t>
            </w:r>
          </w:p>
        </w:tc>
        <w:tc>
          <w:tcPr>
            <w:tcW w:w="0" w:type="auto"/>
          </w:tcPr>
          <w:p w14:paraId="5D046459"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Pr>
          <w:p w14:paraId="0C8A7F4E" w14:textId="77777777" w:rsidR="00A730D8" w:rsidRPr="0055340F" w:rsidRDefault="00A730D8" w:rsidP="00924874">
            <w:pPr>
              <w:spacing w:after="60"/>
              <w:jc w:val="both"/>
              <w:rPr>
                <w:rFonts w:ascii="umr10" w:hAnsi="umr10"/>
                <w:bCs/>
                <w:i/>
                <w:sz w:val="18"/>
                <w:szCs w:val="18"/>
                <w:lang w:val="pt-BR"/>
              </w:rPr>
            </w:pPr>
            <w:r w:rsidRPr="0055340F">
              <w:rPr>
                <w:rFonts w:ascii="umr10" w:hAnsi="umr10"/>
                <w:bCs/>
                <w:i/>
                <w:sz w:val="18"/>
                <w:szCs w:val="18"/>
                <w:lang w:val="pt-BR"/>
              </w:rPr>
              <w:t xml:space="preserve">Gerosa, M.A., Cunha, L.M., Fuks, H. &amp; Lucena, C.J.P. (2001), “Uso da categorização e estruturação de mensagens para dinamizar a discussão e reduzir a sobrecarga de informação em cursos via Internet”, </w:t>
            </w:r>
            <w:r w:rsidRPr="0055340F">
              <w:rPr>
                <w:rFonts w:ascii="umr10" w:hAnsi="umr10"/>
                <w:b/>
                <w:bCs/>
                <w:i/>
                <w:sz w:val="18"/>
                <w:szCs w:val="18"/>
                <w:lang w:val="pt-BR"/>
              </w:rPr>
              <w:t>VII Workshop de Informática na Escola (WIE’2001)</w:t>
            </w:r>
            <w:r w:rsidRPr="0055340F">
              <w:rPr>
                <w:rFonts w:ascii="umr10" w:hAnsi="umr10"/>
                <w:bCs/>
                <w:i/>
                <w:sz w:val="18"/>
                <w:szCs w:val="18"/>
                <w:lang w:val="pt-BR"/>
              </w:rPr>
              <w:t>, XXI Congresso da Sociedade Brasileira de Computação, Fortaleza</w:t>
            </w:r>
            <w:r>
              <w:rPr>
                <w:rFonts w:ascii="umr10" w:hAnsi="umr10"/>
                <w:bCs/>
                <w:i/>
                <w:sz w:val="18"/>
                <w:szCs w:val="18"/>
                <w:lang w:val="pt-BR"/>
              </w:rPr>
              <w:t xml:space="preserve">, </w:t>
            </w:r>
            <w:r w:rsidRPr="0055340F">
              <w:rPr>
                <w:rFonts w:ascii="umr10" w:hAnsi="umr10"/>
                <w:bCs/>
                <w:i/>
                <w:sz w:val="18"/>
                <w:szCs w:val="18"/>
                <w:lang w:val="pt-BR"/>
              </w:rPr>
              <w:t>31</w:t>
            </w:r>
            <w:r>
              <w:rPr>
                <w:rFonts w:ascii="umr10" w:hAnsi="umr10"/>
                <w:bCs/>
                <w:i/>
                <w:sz w:val="18"/>
                <w:szCs w:val="18"/>
                <w:lang w:val="pt-BR"/>
              </w:rPr>
              <w:t xml:space="preserve"> Julho</w:t>
            </w:r>
            <w:r w:rsidRPr="0055340F">
              <w:rPr>
                <w:rFonts w:ascii="umr10" w:hAnsi="umr10"/>
                <w:bCs/>
                <w:i/>
                <w:sz w:val="18"/>
                <w:szCs w:val="18"/>
                <w:lang w:val="pt-BR"/>
              </w:rPr>
              <w:t xml:space="preserve"> – </w:t>
            </w:r>
            <w:r>
              <w:rPr>
                <w:rFonts w:ascii="umr10" w:hAnsi="umr10"/>
                <w:bCs/>
                <w:i/>
                <w:sz w:val="18"/>
                <w:szCs w:val="18"/>
                <w:lang w:val="pt-BR"/>
              </w:rPr>
              <w:t>2 Agosto</w:t>
            </w:r>
            <w:r w:rsidRPr="0055340F">
              <w:rPr>
                <w:rFonts w:ascii="umr10" w:hAnsi="umr10"/>
                <w:bCs/>
                <w:i/>
                <w:sz w:val="18"/>
                <w:szCs w:val="18"/>
                <w:lang w:val="pt-BR"/>
              </w:rPr>
              <w:t xml:space="preserve">. </w:t>
            </w:r>
          </w:p>
        </w:tc>
        <w:tc>
          <w:tcPr>
            <w:tcW w:w="0" w:type="auto"/>
          </w:tcPr>
          <w:p w14:paraId="38428610" w14:textId="77777777" w:rsidR="00A730D8" w:rsidRPr="007F2F8B" w:rsidRDefault="00A730D8" w:rsidP="003853F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c>
          <w:tcPr>
            <w:tcW w:w="0" w:type="auto"/>
          </w:tcPr>
          <w:p w14:paraId="6B1DEC86"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c>
          <w:tcPr>
            <w:tcW w:w="0" w:type="auto"/>
          </w:tcPr>
          <w:p w14:paraId="2A13B75A"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r w:rsidR="00A730D8" w:rsidRPr="007F2F8B" w14:paraId="5B572D88" w14:textId="516DB7FC" w:rsidTr="00A730D8">
        <w:trPr>
          <w:cantSplit/>
          <w:jc w:val="center"/>
        </w:trPr>
        <w:tc>
          <w:tcPr>
            <w:tcW w:w="0" w:type="auto"/>
            <w:tcBorders>
              <w:bottom w:val="single" w:sz="12" w:space="0" w:color="auto"/>
            </w:tcBorders>
          </w:tcPr>
          <w:p w14:paraId="25413BB6" w14:textId="77777777" w:rsidR="00A730D8" w:rsidRPr="007F2F8B" w:rsidRDefault="00A730D8" w:rsidP="00864D43">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w:t>
            </w: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529C84C4" w14:textId="77777777" w:rsidR="00A730D8" w:rsidRPr="007F2F8B" w:rsidRDefault="00A730D8" w:rsidP="00864D43">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2001</w:t>
            </w:r>
          </w:p>
        </w:tc>
        <w:tc>
          <w:tcPr>
            <w:tcW w:w="0" w:type="auto"/>
            <w:tcBorders>
              <w:bottom w:val="single" w:sz="12" w:space="0" w:color="auto"/>
            </w:tcBorders>
          </w:tcPr>
          <w:p w14:paraId="599E3043" w14:textId="77777777" w:rsidR="00A730D8" w:rsidRPr="0055340F" w:rsidRDefault="00A730D8" w:rsidP="00924874">
            <w:pPr>
              <w:spacing w:after="60"/>
              <w:jc w:val="both"/>
              <w:rPr>
                <w:rFonts w:ascii="umr10" w:hAnsi="umr10"/>
                <w:bCs/>
                <w:i/>
                <w:sz w:val="18"/>
                <w:szCs w:val="18"/>
                <w:lang w:val="pt-BR"/>
              </w:rPr>
            </w:pPr>
            <w:r w:rsidRPr="0055340F">
              <w:rPr>
                <w:rFonts w:ascii="umr10" w:hAnsi="umr10"/>
                <w:bCs/>
                <w:i/>
                <w:sz w:val="18"/>
                <w:szCs w:val="18"/>
                <w:lang w:val="pt-BR"/>
              </w:rPr>
              <w:t xml:space="preserve">Gerosa, M.A., Cunha, L.M., Fuks, H. &amp; Lucena, C.J.P. (2001), “Um groupware baseado no ambiente AulaNet desenvolvido com componentes”, </w:t>
            </w:r>
            <w:r w:rsidRPr="0055340F">
              <w:rPr>
                <w:rFonts w:ascii="umr10" w:hAnsi="umr10"/>
                <w:b/>
                <w:bCs/>
                <w:i/>
                <w:sz w:val="18"/>
                <w:szCs w:val="18"/>
                <w:lang w:val="pt-BR"/>
              </w:rPr>
              <w:t>Anais eletrônicos do 1º Workshop de Desenvolvimento Baseado em Componentes (WDBC 2001)</w:t>
            </w:r>
            <w:r w:rsidRPr="0055340F">
              <w:rPr>
                <w:rFonts w:ascii="umr10" w:hAnsi="umr10"/>
                <w:bCs/>
                <w:i/>
                <w:sz w:val="18"/>
                <w:szCs w:val="18"/>
                <w:lang w:val="pt-BR"/>
              </w:rPr>
              <w:t>, Maringá, 21-22</w:t>
            </w:r>
            <w:r>
              <w:rPr>
                <w:rFonts w:ascii="umr10" w:hAnsi="umr10"/>
                <w:bCs/>
                <w:i/>
                <w:sz w:val="18"/>
                <w:szCs w:val="18"/>
                <w:lang w:val="pt-BR"/>
              </w:rPr>
              <w:t xml:space="preserve"> Junho</w:t>
            </w:r>
            <w:r w:rsidRPr="0055340F">
              <w:rPr>
                <w:rFonts w:ascii="umr10" w:hAnsi="umr10"/>
                <w:bCs/>
                <w:i/>
                <w:sz w:val="18"/>
                <w:szCs w:val="18"/>
                <w:lang w:val="pt-BR"/>
              </w:rPr>
              <w:t xml:space="preserve">. </w:t>
            </w:r>
          </w:p>
        </w:tc>
        <w:tc>
          <w:tcPr>
            <w:tcW w:w="0" w:type="auto"/>
            <w:tcBorders>
              <w:bottom w:val="single" w:sz="12" w:space="0" w:color="auto"/>
            </w:tcBorders>
          </w:tcPr>
          <w:p w14:paraId="24AE6B1C" w14:textId="77777777" w:rsidR="00A730D8" w:rsidRPr="007F2F8B" w:rsidRDefault="00A730D8" w:rsidP="00864D43">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B5</w:t>
            </w:r>
          </w:p>
        </w:tc>
        <w:tc>
          <w:tcPr>
            <w:tcW w:w="0" w:type="auto"/>
            <w:tcBorders>
              <w:bottom w:val="single" w:sz="12" w:space="0" w:color="auto"/>
            </w:tcBorders>
          </w:tcPr>
          <w:p w14:paraId="524FD2CF" w14:textId="77777777" w:rsidR="00A730D8" w:rsidRPr="007F2F8B" w:rsidRDefault="00A730D8" w:rsidP="00F23B8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5</w:t>
            </w:r>
          </w:p>
        </w:tc>
        <w:tc>
          <w:tcPr>
            <w:tcW w:w="0" w:type="auto"/>
            <w:tcBorders>
              <w:bottom w:val="single" w:sz="12" w:space="0" w:color="auto"/>
            </w:tcBorders>
          </w:tcPr>
          <w:p w14:paraId="7938128A" w14:textId="77777777" w:rsidR="00A730D8" w:rsidRPr="007F2F8B" w:rsidRDefault="00A730D8" w:rsidP="00F23B85">
            <w:pPr>
              <w:spacing w:after="60"/>
              <w:rPr>
                <w:rFonts w:ascii="umr10" w:eastAsia="Times New Roman" w:hAnsi="umr10" w:cs="Times New Roman"/>
                <w:color w:val="000000"/>
                <w:sz w:val="18"/>
                <w:szCs w:val="18"/>
                <w:lang w:val="pt-BR" w:eastAsia="pt-BR"/>
              </w:rPr>
            </w:pPr>
          </w:p>
        </w:tc>
      </w:tr>
    </w:tbl>
    <w:p w14:paraId="3A7AAE8C" w14:textId="77777777" w:rsidR="00F23B85" w:rsidRDefault="00F23B85" w:rsidP="00F23B8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bookmarkStart w:id="207" w:name="_Ref327639902"/>
      <w:bookmarkStart w:id="208" w:name="_Toc352574560"/>
      <w:r w:rsidRPr="001131B6">
        <w:rPr>
          <w:rFonts w:ascii="umr10" w:eastAsia="Times New Roman" w:hAnsi="umr10" w:cs="Times New Roman"/>
          <w:bCs/>
          <w:sz w:val="18"/>
          <w:szCs w:val="18"/>
          <w:lang w:val="pt-BR" w:eastAsia="en-US"/>
        </w:rPr>
        <w:lastRenderedPageBreak/>
        <w:t xml:space="preserve">* </w:t>
      </w:r>
      <w:r>
        <w:rPr>
          <w:rFonts w:ascii="umr10" w:eastAsia="Times New Roman" w:hAnsi="umr10" w:cs="Times New Roman"/>
          <w:bCs/>
          <w:sz w:val="18"/>
          <w:szCs w:val="18"/>
          <w:lang w:val="pt-BR" w:eastAsia="en-US"/>
        </w:rPr>
        <w:t xml:space="preserve">Q: </w:t>
      </w:r>
      <w:r w:rsidRPr="001131B6">
        <w:rPr>
          <w:rFonts w:ascii="umr10" w:eastAsia="Times New Roman" w:hAnsi="umr10" w:cs="Times New Roman"/>
          <w:bCs/>
          <w:sz w:val="18"/>
          <w:szCs w:val="18"/>
          <w:lang w:val="pt-BR" w:eastAsia="en-US"/>
        </w:rPr>
        <w:t xml:space="preserve">Qualis da </w:t>
      </w:r>
      <w:r>
        <w:rPr>
          <w:rFonts w:ascii="umr10" w:eastAsia="Times New Roman" w:hAnsi="umr10" w:cs="Times New Roman"/>
          <w:bCs/>
          <w:sz w:val="18"/>
          <w:szCs w:val="18"/>
          <w:lang w:val="pt-BR" w:eastAsia="en-US"/>
        </w:rPr>
        <w:t>avaliação trienal da CAPES 2012;</w:t>
      </w:r>
      <w:r w:rsidRPr="001131B6">
        <w:rPr>
          <w:rFonts w:ascii="umr10" w:eastAsia="Times New Roman" w:hAnsi="umr10" w:cs="Times New Roman"/>
          <w:bCs/>
          <w:sz w:val="18"/>
          <w:szCs w:val="18"/>
          <w:lang w:val="pt-BR" w:eastAsia="en-US"/>
        </w:rPr>
        <w:t xml:space="preserve"> </w:t>
      </w:r>
    </w:p>
    <w:p w14:paraId="0F86F92B" w14:textId="77777777" w:rsidR="00F23B85" w:rsidRDefault="00F23B85" w:rsidP="00F23B8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r>
        <w:rPr>
          <w:rFonts w:ascii="umr10" w:eastAsia="Times New Roman" w:hAnsi="umr10" w:cs="Times New Roman"/>
          <w:bCs/>
          <w:sz w:val="18"/>
          <w:szCs w:val="18"/>
          <w:lang w:val="pt-BR" w:eastAsia="en-US"/>
        </w:rPr>
        <w:t xml:space="preserve">* C: </w:t>
      </w:r>
      <w:r w:rsidRPr="001131B6">
        <w:rPr>
          <w:rFonts w:ascii="umr10" w:eastAsia="Times New Roman" w:hAnsi="umr10" w:cs="Times New Roman"/>
          <w:bCs/>
          <w:sz w:val="18"/>
          <w:szCs w:val="18"/>
          <w:lang w:val="pt-BR" w:eastAsia="en-US"/>
        </w:rPr>
        <w:t>citações obtidas no Google</w:t>
      </w:r>
      <w:r>
        <w:rPr>
          <w:rFonts w:ascii="umr10" w:eastAsia="Times New Roman" w:hAnsi="umr10" w:cs="Times New Roman"/>
          <w:bCs/>
          <w:sz w:val="18"/>
          <w:szCs w:val="18"/>
          <w:lang w:val="pt-BR" w:eastAsia="en-US"/>
        </w:rPr>
        <w:t xml:space="preserve"> Scholar em </w:t>
      </w:r>
      <w:r w:rsidR="00E90AFF">
        <w:rPr>
          <w:rFonts w:ascii="umr10" w:eastAsia="Times New Roman" w:hAnsi="umr10" w:cs="Times New Roman"/>
          <w:bCs/>
          <w:sz w:val="18"/>
          <w:szCs w:val="18"/>
          <w:lang w:val="pt-BR" w:eastAsia="en-US"/>
        </w:rPr>
        <w:t>15</w:t>
      </w:r>
      <w:r>
        <w:rPr>
          <w:rFonts w:ascii="umr10" w:eastAsia="Times New Roman" w:hAnsi="umr10" w:cs="Times New Roman"/>
          <w:bCs/>
          <w:sz w:val="18"/>
          <w:szCs w:val="18"/>
          <w:lang w:val="pt-BR" w:eastAsia="en-US"/>
        </w:rPr>
        <w:t xml:space="preserve"> de </w:t>
      </w:r>
      <w:r w:rsidR="00E90AFF">
        <w:rPr>
          <w:rFonts w:ascii="umr10" w:eastAsia="Times New Roman" w:hAnsi="umr10" w:cs="Times New Roman"/>
          <w:bCs/>
          <w:sz w:val="18"/>
          <w:szCs w:val="18"/>
          <w:lang w:val="pt-BR" w:eastAsia="en-US"/>
        </w:rPr>
        <w:t xml:space="preserve">setembro </w:t>
      </w:r>
      <w:r>
        <w:rPr>
          <w:rFonts w:ascii="umr10" w:eastAsia="Times New Roman" w:hAnsi="umr10" w:cs="Times New Roman"/>
          <w:bCs/>
          <w:sz w:val="18"/>
          <w:szCs w:val="18"/>
          <w:lang w:val="pt-BR" w:eastAsia="en-US"/>
        </w:rPr>
        <w:t>de 201</w:t>
      </w:r>
      <w:r w:rsidR="00E90AFF">
        <w:rPr>
          <w:rFonts w:ascii="umr10" w:eastAsia="Times New Roman" w:hAnsi="umr10" w:cs="Times New Roman"/>
          <w:bCs/>
          <w:sz w:val="18"/>
          <w:szCs w:val="18"/>
          <w:lang w:val="pt-BR" w:eastAsia="en-US"/>
        </w:rPr>
        <w:t>5</w:t>
      </w:r>
      <w:r>
        <w:rPr>
          <w:rFonts w:ascii="umr10" w:eastAsia="Times New Roman" w:hAnsi="umr10" w:cs="Times New Roman"/>
          <w:bCs/>
          <w:sz w:val="18"/>
          <w:szCs w:val="18"/>
          <w:lang w:val="pt-BR" w:eastAsia="en-US"/>
        </w:rPr>
        <w:t xml:space="preserve">. </w:t>
      </w:r>
      <w:r w:rsidRPr="001131B6">
        <w:rPr>
          <w:rFonts w:ascii="umr10" w:eastAsia="Times New Roman" w:hAnsi="umr10" w:cs="Times New Roman"/>
          <w:bCs/>
          <w:sz w:val="18"/>
          <w:szCs w:val="18"/>
          <w:lang w:val="pt-BR" w:eastAsia="en-US"/>
        </w:rPr>
        <w:t>Só são mostradas as citações &gt;= 5.</w:t>
      </w:r>
    </w:p>
    <w:p w14:paraId="29D14DB0" w14:textId="218B6986" w:rsidR="00A730D8" w:rsidRPr="001131B6" w:rsidRDefault="00A730D8" w:rsidP="00F23B8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r>
        <w:rPr>
          <w:rFonts w:ascii="umr10" w:eastAsia="Times New Roman" w:hAnsi="umr10" w:cs="Times New Roman"/>
          <w:bCs/>
          <w:sz w:val="18"/>
          <w:szCs w:val="18"/>
          <w:lang w:val="pt-BR" w:eastAsia="en-US"/>
        </w:rPr>
        <w:t>A*: Taxa de aceitação de artigos no evento</w:t>
      </w:r>
    </w:p>
    <w:p w14:paraId="4811A4F6" w14:textId="77777777" w:rsidR="001131B6" w:rsidRPr="001131B6" w:rsidRDefault="00273F94" w:rsidP="004150F3">
      <w:pPr>
        <w:pStyle w:val="Heading2"/>
      </w:pPr>
      <w:r>
        <w:t xml:space="preserve"> </w:t>
      </w:r>
      <w:bookmarkStart w:id="209" w:name="_Toc436470873"/>
      <w:r w:rsidR="00523564">
        <w:t>Artigos C</w:t>
      </w:r>
      <w:r w:rsidR="001131B6" w:rsidRPr="001131B6">
        <w:t>ur</w:t>
      </w:r>
      <w:r w:rsidR="00523564">
        <w:t>tos em Anais de C</w:t>
      </w:r>
      <w:r w:rsidR="001131B6" w:rsidRPr="001131B6">
        <w:t>ongressos (2</w:t>
      </w:r>
      <w:r w:rsidR="00893824">
        <w:t>6</w:t>
      </w:r>
      <w:r w:rsidR="001131B6" w:rsidRPr="001131B6">
        <w:t>)</w:t>
      </w:r>
      <w:bookmarkEnd w:id="207"/>
      <w:bookmarkEnd w:id="208"/>
      <w:bookmarkEnd w:id="209"/>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75"/>
        <w:gridCol w:w="504"/>
        <w:gridCol w:w="8495"/>
        <w:gridCol w:w="375"/>
      </w:tblGrid>
      <w:tr w:rsidR="00C70E4C" w:rsidRPr="007F2F8B" w14:paraId="1ABBDF96" w14:textId="0DA7A040" w:rsidTr="00A83452">
        <w:trPr>
          <w:cantSplit/>
          <w:jc w:val="center"/>
        </w:trPr>
        <w:tc>
          <w:tcPr>
            <w:tcW w:w="0" w:type="auto"/>
            <w:tcBorders>
              <w:bottom w:val="single" w:sz="12" w:space="0" w:color="auto"/>
            </w:tcBorders>
            <w:shd w:val="clear" w:color="auto" w:fill="D9D9D9"/>
          </w:tcPr>
          <w:p w14:paraId="67F25000" w14:textId="77777777" w:rsidR="00C70E4C" w:rsidRPr="007F2F8B" w:rsidRDefault="00C70E4C" w:rsidP="001131B6">
            <w:pPr>
              <w:keepNext/>
              <w:spacing w:before="40" w:after="60"/>
              <w:jc w:val="right"/>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N.</w:t>
            </w:r>
          </w:p>
        </w:tc>
        <w:tc>
          <w:tcPr>
            <w:tcW w:w="0" w:type="auto"/>
            <w:tcBorders>
              <w:bottom w:val="single" w:sz="12" w:space="0" w:color="auto"/>
            </w:tcBorders>
            <w:shd w:val="clear" w:color="auto" w:fill="D9D9D9"/>
          </w:tcPr>
          <w:p w14:paraId="55F3F9A6" w14:textId="77777777" w:rsidR="00C70E4C" w:rsidRPr="007F2F8B" w:rsidRDefault="00C70E4C" w:rsidP="001131B6">
            <w:pPr>
              <w:keepNext/>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Ano</w:t>
            </w:r>
          </w:p>
        </w:tc>
        <w:tc>
          <w:tcPr>
            <w:tcW w:w="0" w:type="auto"/>
            <w:tcBorders>
              <w:bottom w:val="single" w:sz="12" w:space="0" w:color="auto"/>
            </w:tcBorders>
            <w:shd w:val="clear" w:color="auto" w:fill="D9D9D9"/>
          </w:tcPr>
          <w:p w14:paraId="0BBD337E" w14:textId="77777777" w:rsidR="00C70E4C" w:rsidRPr="007F2F8B" w:rsidRDefault="00C70E4C" w:rsidP="00913995">
            <w:pPr>
              <w:keepNext/>
              <w:tabs>
                <w:tab w:val="left" w:pos="1134"/>
              </w:tabs>
              <w:spacing w:before="40" w:after="60"/>
              <w:jc w:val="both"/>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Ref</w:t>
            </w:r>
          </w:p>
        </w:tc>
        <w:tc>
          <w:tcPr>
            <w:tcW w:w="0" w:type="auto"/>
            <w:tcBorders>
              <w:bottom w:val="single" w:sz="12" w:space="0" w:color="auto"/>
            </w:tcBorders>
            <w:shd w:val="clear" w:color="auto" w:fill="D9D9D9"/>
          </w:tcPr>
          <w:p w14:paraId="746D289C" w14:textId="77777777" w:rsidR="00C70E4C" w:rsidRPr="007F2F8B" w:rsidRDefault="00C70E4C" w:rsidP="00932E8A">
            <w:pPr>
              <w:keepNext/>
              <w:tabs>
                <w:tab w:val="left" w:pos="1134"/>
              </w:tabs>
              <w:spacing w:before="40" w:after="60"/>
              <w:rPr>
                <w:rFonts w:ascii="umr10" w:eastAsia="Times New Roman" w:hAnsi="umr10" w:cs="Times New Roman"/>
                <w:b/>
                <w:sz w:val="18"/>
                <w:szCs w:val="18"/>
                <w:lang w:val="pt-BR"/>
              </w:rPr>
            </w:pPr>
            <w:r w:rsidRPr="007F2F8B">
              <w:rPr>
                <w:rFonts w:ascii="umr10" w:eastAsia="Times New Roman" w:hAnsi="umr10" w:cs="Times New Roman"/>
                <w:b/>
                <w:sz w:val="18"/>
                <w:szCs w:val="18"/>
                <w:lang w:val="pt-BR"/>
              </w:rPr>
              <w:t>Q*</w:t>
            </w:r>
          </w:p>
        </w:tc>
      </w:tr>
      <w:tr w:rsidR="00C70E4C" w:rsidRPr="00196171" w14:paraId="39AF7B5A" w14:textId="1BD1C98C" w:rsidTr="00A83452">
        <w:trPr>
          <w:cantSplit/>
          <w:jc w:val="center"/>
        </w:trPr>
        <w:tc>
          <w:tcPr>
            <w:tcW w:w="0" w:type="auto"/>
            <w:tcBorders>
              <w:top w:val="single" w:sz="4" w:space="0" w:color="auto"/>
              <w:bottom w:val="single" w:sz="4" w:space="0" w:color="auto"/>
            </w:tcBorders>
          </w:tcPr>
          <w:p w14:paraId="347D3B29" w14:textId="77777777" w:rsidR="00C70E4C" w:rsidRPr="007F2F8B" w:rsidRDefault="00C70E4C" w:rsidP="00893824">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26.</w:t>
            </w:r>
          </w:p>
        </w:tc>
        <w:tc>
          <w:tcPr>
            <w:tcW w:w="0" w:type="auto"/>
            <w:tcBorders>
              <w:top w:val="single" w:sz="4" w:space="0" w:color="auto"/>
              <w:bottom w:val="single" w:sz="4" w:space="0" w:color="auto"/>
            </w:tcBorders>
          </w:tcPr>
          <w:p w14:paraId="43535A2D" w14:textId="77777777" w:rsidR="00C70E4C" w:rsidRPr="007F2F8B" w:rsidRDefault="00C70E4C" w:rsidP="008F6945">
            <w:pPr>
              <w:spacing w:after="60"/>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2015</w:t>
            </w:r>
          </w:p>
        </w:tc>
        <w:tc>
          <w:tcPr>
            <w:tcW w:w="0" w:type="auto"/>
            <w:tcBorders>
              <w:top w:val="single" w:sz="4" w:space="0" w:color="auto"/>
              <w:bottom w:val="single" w:sz="4" w:space="0" w:color="auto"/>
            </w:tcBorders>
          </w:tcPr>
          <w:p w14:paraId="6FB758B8" w14:textId="77777777" w:rsidR="00C70E4C" w:rsidRPr="003B37BE" w:rsidRDefault="00C70E4C" w:rsidP="00F31868">
            <w:pPr>
              <w:tabs>
                <w:tab w:val="left" w:pos="0"/>
              </w:tabs>
              <w:autoSpaceDE w:val="0"/>
              <w:autoSpaceDN w:val="0"/>
              <w:adjustRightInd w:val="0"/>
              <w:spacing w:after="60"/>
              <w:jc w:val="both"/>
              <w:rPr>
                <w:rFonts w:ascii="umr10" w:eastAsia="Times New Roman" w:hAnsi="umr10" w:cs="Times New Roman"/>
                <w:i/>
                <w:sz w:val="18"/>
                <w:szCs w:val="18"/>
                <w:u w:val="single"/>
                <w:lang w:val="pt-BR"/>
              </w:rPr>
            </w:pPr>
            <w:r w:rsidRPr="003B37BE">
              <w:rPr>
                <w:rFonts w:ascii="umr10" w:hAnsi="umr10" w:cs="Arial"/>
                <w:i/>
                <w:color w:val="222222"/>
                <w:sz w:val="18"/>
                <w:szCs w:val="18"/>
                <w:shd w:val="clear" w:color="auto" w:fill="FFFFFF"/>
                <w:lang w:val="pt-BR"/>
              </w:rPr>
              <w:t>Barros, L. N., Gerosa, M.A.,</w:t>
            </w:r>
            <w:r w:rsidRPr="003B37BE">
              <w:rPr>
                <w:rStyle w:val="apple-converted-space"/>
                <w:rFonts w:ascii="umr10" w:hAnsi="umr10" w:cs="Arial"/>
                <w:i/>
                <w:color w:val="222222"/>
                <w:sz w:val="18"/>
                <w:szCs w:val="18"/>
                <w:shd w:val="clear" w:color="auto" w:fill="FFFFFF"/>
                <w:lang w:val="pt-BR"/>
              </w:rPr>
              <w:t> </w:t>
            </w:r>
            <w:r w:rsidRPr="003B37BE">
              <w:rPr>
                <w:rFonts w:ascii="umr10" w:hAnsi="umr10"/>
                <w:i/>
                <w:color w:val="222222"/>
                <w:sz w:val="18"/>
                <w:szCs w:val="18"/>
                <w:shd w:val="clear" w:color="auto" w:fill="FFFFFF"/>
                <w:lang w:val="pt-BR"/>
              </w:rPr>
              <w:t>Wassermann</w:t>
            </w:r>
            <w:r w:rsidRPr="003B37BE">
              <w:rPr>
                <w:rFonts w:ascii="umr10" w:hAnsi="umr10" w:cs="Arial"/>
                <w:i/>
                <w:color w:val="222222"/>
                <w:sz w:val="18"/>
                <w:szCs w:val="18"/>
                <w:shd w:val="clear" w:color="auto" w:fill="FFFFFF"/>
                <w:lang w:val="pt-BR"/>
              </w:rPr>
              <w:t>, R., Souza, R. T., Yucra, M. S., (2015) "Da Folksonomia para formatos da Web Semântica: Um</w:t>
            </w:r>
            <w:r w:rsidRPr="003B37BE">
              <w:rPr>
                <w:rStyle w:val="apple-converted-space"/>
                <w:rFonts w:ascii="umr10" w:hAnsi="umr10"/>
                <w:i/>
                <w:color w:val="222222"/>
                <w:sz w:val="18"/>
                <w:szCs w:val="18"/>
                <w:shd w:val="clear" w:color="auto" w:fill="FFFFFF"/>
                <w:lang w:val="pt-BR"/>
              </w:rPr>
              <w:t> </w:t>
            </w:r>
            <w:r w:rsidRPr="003B37BE">
              <w:rPr>
                <w:rFonts w:ascii="umr10" w:hAnsi="umr10"/>
                <w:i/>
                <w:color w:val="222222"/>
                <w:sz w:val="18"/>
                <w:szCs w:val="18"/>
                <w:shd w:val="clear" w:color="auto" w:fill="FFFFFF"/>
                <w:lang w:val="pt-BR"/>
              </w:rPr>
              <w:t>estudo exploratório no Sistema Arquigrafia". In:</w:t>
            </w:r>
            <w:r w:rsidRPr="003B37BE">
              <w:rPr>
                <w:rStyle w:val="apple-converted-space"/>
                <w:rFonts w:ascii="umr10" w:hAnsi="umr10"/>
                <w:i/>
                <w:color w:val="222222"/>
                <w:sz w:val="18"/>
                <w:szCs w:val="18"/>
                <w:shd w:val="clear" w:color="auto" w:fill="FFFFFF"/>
                <w:lang w:val="pt-BR"/>
              </w:rPr>
              <w:t> </w:t>
            </w:r>
            <w:r w:rsidRPr="003B37BE">
              <w:rPr>
                <w:rStyle w:val="Strong"/>
                <w:rFonts w:ascii="umr10" w:hAnsi="umr10" w:cs="Arial"/>
                <w:i/>
                <w:color w:val="333333"/>
                <w:sz w:val="18"/>
                <w:szCs w:val="18"/>
                <w:shd w:val="clear" w:color="auto" w:fill="FFFFFF"/>
                <w:lang w:val="pt-BR"/>
              </w:rPr>
              <w:t>XII Simpósio Brasileiro de Sistemas Colaborativos</w:t>
            </w:r>
            <w:r w:rsidRPr="003B37BE">
              <w:rPr>
                <w:rStyle w:val="apple-converted-space"/>
                <w:rFonts w:ascii="umr10" w:hAnsi="umr10"/>
                <w:i/>
                <w:color w:val="222222"/>
                <w:sz w:val="18"/>
                <w:szCs w:val="18"/>
                <w:shd w:val="clear" w:color="auto" w:fill="FFFFFF"/>
                <w:lang w:val="pt-BR"/>
              </w:rPr>
              <w:t> </w:t>
            </w:r>
            <w:r w:rsidRPr="003B37BE">
              <w:rPr>
                <w:rFonts w:ascii="umr10" w:hAnsi="umr10"/>
                <w:i/>
                <w:color w:val="222222"/>
                <w:sz w:val="18"/>
                <w:szCs w:val="18"/>
                <w:shd w:val="clear" w:color="auto" w:fill="FFFFFF"/>
                <w:lang w:val="pt-BR"/>
              </w:rPr>
              <w:t>(SBSC 2015</w:t>
            </w:r>
            <w:r w:rsidRPr="003B37BE">
              <w:rPr>
                <w:rFonts w:ascii="umr10" w:hAnsi="umr10" w:cs="Arial"/>
                <w:i/>
                <w:color w:val="222222"/>
                <w:sz w:val="18"/>
                <w:szCs w:val="18"/>
                <w:shd w:val="clear" w:color="auto" w:fill="FFFFFF"/>
                <w:lang w:val="pt-BR"/>
              </w:rPr>
              <w:t>), Salvador, 3-6 Novembro.</w:t>
            </w:r>
          </w:p>
        </w:tc>
        <w:tc>
          <w:tcPr>
            <w:tcW w:w="0" w:type="auto"/>
            <w:tcBorders>
              <w:top w:val="single" w:sz="4" w:space="0" w:color="auto"/>
              <w:bottom w:val="single" w:sz="4" w:space="0" w:color="auto"/>
            </w:tcBorders>
          </w:tcPr>
          <w:p w14:paraId="67D38C05" w14:textId="77777777" w:rsidR="00C70E4C" w:rsidRPr="005E689E" w:rsidRDefault="00C70E4C" w:rsidP="008F6945">
            <w:pPr>
              <w:spacing w:after="60"/>
              <w:rPr>
                <w:rFonts w:ascii="umr10" w:eastAsia="Times New Roman" w:hAnsi="umr10" w:cs="Times New Roman"/>
                <w:b/>
                <w:color w:val="000000"/>
                <w:sz w:val="18"/>
                <w:szCs w:val="18"/>
                <w:lang w:val="pt-BR" w:eastAsia="pt-BR"/>
              </w:rPr>
            </w:pPr>
          </w:p>
        </w:tc>
      </w:tr>
      <w:tr w:rsidR="00C70E4C" w:rsidRPr="007F2F8B" w14:paraId="3DBF1E6D" w14:textId="25E40050" w:rsidTr="00A83452">
        <w:trPr>
          <w:cantSplit/>
          <w:jc w:val="center"/>
        </w:trPr>
        <w:tc>
          <w:tcPr>
            <w:tcW w:w="0" w:type="auto"/>
            <w:tcBorders>
              <w:top w:val="single" w:sz="12" w:space="0" w:color="auto"/>
              <w:bottom w:val="single" w:sz="4" w:space="0" w:color="auto"/>
            </w:tcBorders>
          </w:tcPr>
          <w:p w14:paraId="1C1BF5E0" w14:textId="77777777" w:rsidR="00C70E4C" w:rsidRPr="003C3A7B" w:rsidRDefault="00C70E4C" w:rsidP="008F6945">
            <w:pPr>
              <w:spacing w:after="60"/>
              <w:jc w:val="right"/>
              <w:rPr>
                <w:rFonts w:ascii="umr10" w:eastAsia="Times New Roman" w:hAnsi="umr10" w:cs="Times New Roman"/>
                <w:color w:val="000000"/>
                <w:sz w:val="18"/>
                <w:szCs w:val="18"/>
                <w:lang w:eastAsia="pt-BR"/>
              </w:rPr>
            </w:pPr>
            <w:r w:rsidRPr="003C3A7B">
              <w:rPr>
                <w:rFonts w:ascii="umr10" w:eastAsia="Times New Roman" w:hAnsi="umr10" w:cs="Times New Roman"/>
                <w:color w:val="000000"/>
                <w:sz w:val="18"/>
                <w:szCs w:val="18"/>
                <w:lang w:eastAsia="pt-BR"/>
              </w:rPr>
              <w:t>25.</w:t>
            </w:r>
          </w:p>
        </w:tc>
        <w:tc>
          <w:tcPr>
            <w:tcW w:w="0" w:type="auto"/>
            <w:tcBorders>
              <w:top w:val="single" w:sz="12" w:space="0" w:color="auto"/>
              <w:bottom w:val="single" w:sz="4" w:space="0" w:color="auto"/>
            </w:tcBorders>
          </w:tcPr>
          <w:p w14:paraId="77B46578" w14:textId="77777777" w:rsidR="00C70E4C" w:rsidRPr="003C3A7B" w:rsidRDefault="00C70E4C" w:rsidP="008F6945">
            <w:pPr>
              <w:spacing w:after="60"/>
              <w:rPr>
                <w:rFonts w:ascii="umr10" w:eastAsia="Times New Roman" w:hAnsi="umr10" w:cs="Times New Roman"/>
                <w:color w:val="000000"/>
                <w:sz w:val="18"/>
                <w:szCs w:val="18"/>
                <w:lang w:eastAsia="pt-BR"/>
              </w:rPr>
            </w:pPr>
            <w:r w:rsidRPr="003C3A7B">
              <w:rPr>
                <w:rFonts w:ascii="umr10" w:eastAsia="Times New Roman" w:hAnsi="umr10" w:cs="Times New Roman"/>
                <w:color w:val="000000"/>
                <w:sz w:val="18"/>
                <w:szCs w:val="18"/>
                <w:lang w:eastAsia="pt-BR"/>
              </w:rPr>
              <w:t>2014</w:t>
            </w:r>
          </w:p>
        </w:tc>
        <w:tc>
          <w:tcPr>
            <w:tcW w:w="0" w:type="auto"/>
            <w:tcBorders>
              <w:top w:val="single" w:sz="12" w:space="0" w:color="auto"/>
              <w:bottom w:val="single" w:sz="4" w:space="0" w:color="auto"/>
            </w:tcBorders>
          </w:tcPr>
          <w:p w14:paraId="5EA5974A" w14:textId="77777777" w:rsidR="00C70E4C" w:rsidRPr="007F2F8B" w:rsidRDefault="00C70E4C" w:rsidP="00913995">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rPr>
              <w:t>Steinmacher, I.</w:t>
            </w:r>
            <w:r w:rsidRPr="007F2F8B">
              <w:rPr>
                <w:rFonts w:ascii="umr10" w:eastAsia="Times New Roman" w:hAnsi="umr10" w:cs="Times New Roman"/>
                <w:i/>
                <w:sz w:val="18"/>
                <w:szCs w:val="18"/>
              </w:rPr>
              <w:t>, Gerosa, M.A.</w:t>
            </w:r>
            <w:r>
              <w:rPr>
                <w:rFonts w:ascii="umr10" w:eastAsia="Times New Roman" w:hAnsi="umr10" w:cs="Times New Roman"/>
                <w:i/>
                <w:sz w:val="18"/>
                <w:szCs w:val="18"/>
              </w:rPr>
              <w:t>,</w:t>
            </w:r>
            <w:r w:rsidRPr="007F2F8B">
              <w:rPr>
                <w:rFonts w:ascii="umr10" w:eastAsia="Times New Roman" w:hAnsi="umr10" w:cs="Times New Roman"/>
                <w:i/>
                <w:sz w:val="18"/>
                <w:szCs w:val="18"/>
              </w:rPr>
              <w:t xml:space="preserve"> </w:t>
            </w:r>
            <w:r>
              <w:rPr>
                <w:rFonts w:ascii="umr10" w:eastAsia="Times New Roman" w:hAnsi="umr10" w:cs="Times New Roman"/>
                <w:i/>
                <w:sz w:val="18"/>
                <w:szCs w:val="18"/>
              </w:rPr>
              <w:t xml:space="preserve">(2014), </w:t>
            </w:r>
            <w:r w:rsidRPr="007F2F8B">
              <w:rPr>
                <w:rFonts w:ascii="umr10" w:eastAsia="Times New Roman" w:hAnsi="umr10" w:cs="Times New Roman"/>
                <w:i/>
                <w:sz w:val="18"/>
                <w:szCs w:val="18"/>
              </w:rPr>
              <w:t xml:space="preserve">“Choosing an Appropriate Task to Start With In Open Source Software Communities: a Hard Task”. In: </w:t>
            </w:r>
            <w:r w:rsidRPr="007F2F8B">
              <w:rPr>
                <w:rFonts w:ascii="umr10" w:eastAsia="Times New Roman" w:hAnsi="umr10" w:cs="Times New Roman"/>
                <w:b/>
                <w:i/>
                <w:sz w:val="18"/>
                <w:szCs w:val="18"/>
              </w:rPr>
              <w:t>20th International Conference on Collaboration and Technology (CRWIG 2014)</w:t>
            </w:r>
            <w:r w:rsidRPr="007F2F8B">
              <w:rPr>
                <w:rFonts w:ascii="umr10" w:eastAsia="Times New Roman" w:hAnsi="umr10" w:cs="Times New Roman"/>
                <w:i/>
                <w:sz w:val="18"/>
                <w:szCs w:val="18"/>
              </w:rPr>
              <w:t>, Santiago. p. 1-8.</w:t>
            </w:r>
          </w:p>
        </w:tc>
        <w:tc>
          <w:tcPr>
            <w:tcW w:w="0" w:type="auto"/>
            <w:tcBorders>
              <w:top w:val="single" w:sz="12" w:space="0" w:color="auto"/>
              <w:bottom w:val="single" w:sz="4" w:space="0" w:color="auto"/>
            </w:tcBorders>
          </w:tcPr>
          <w:p w14:paraId="11A9E4E7" w14:textId="77777777" w:rsidR="00C70E4C" w:rsidRPr="00913995" w:rsidRDefault="00C70E4C" w:rsidP="008F6945">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B1</w:t>
            </w:r>
          </w:p>
        </w:tc>
      </w:tr>
      <w:tr w:rsidR="00C70E4C" w:rsidRPr="007F2F8B" w14:paraId="29477136" w14:textId="34EC4563" w:rsidTr="00A83452">
        <w:trPr>
          <w:cantSplit/>
          <w:jc w:val="center"/>
        </w:trPr>
        <w:tc>
          <w:tcPr>
            <w:tcW w:w="0" w:type="auto"/>
            <w:tcBorders>
              <w:bottom w:val="single" w:sz="12" w:space="0" w:color="auto"/>
            </w:tcBorders>
          </w:tcPr>
          <w:p w14:paraId="67FF1163" w14:textId="77777777" w:rsidR="00C70E4C" w:rsidRPr="007F2F8B" w:rsidRDefault="00C70E4C" w:rsidP="008F6945">
            <w:pPr>
              <w:spacing w:after="60"/>
              <w:jc w:val="right"/>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24.</w:t>
            </w:r>
          </w:p>
        </w:tc>
        <w:tc>
          <w:tcPr>
            <w:tcW w:w="0" w:type="auto"/>
            <w:tcBorders>
              <w:bottom w:val="single" w:sz="12" w:space="0" w:color="auto"/>
            </w:tcBorders>
          </w:tcPr>
          <w:p w14:paraId="3F4B0258" w14:textId="77777777" w:rsidR="00C70E4C" w:rsidRPr="007F2F8B" w:rsidRDefault="00C70E4C" w:rsidP="008F694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2014</w:t>
            </w:r>
          </w:p>
        </w:tc>
        <w:tc>
          <w:tcPr>
            <w:tcW w:w="0" w:type="auto"/>
            <w:tcBorders>
              <w:bottom w:val="single" w:sz="12" w:space="0" w:color="auto"/>
            </w:tcBorders>
          </w:tcPr>
          <w:p w14:paraId="3BA5BBB7" w14:textId="77777777" w:rsidR="00C70E4C" w:rsidRPr="007F2F8B" w:rsidRDefault="00C70E4C" w:rsidP="00913995">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rPr>
              <w:t>Steinmacher, I.</w:t>
            </w:r>
            <w:r w:rsidRPr="007F2F8B">
              <w:rPr>
                <w:rFonts w:ascii="umr10" w:eastAsia="Times New Roman" w:hAnsi="umr10" w:cs="Times New Roman"/>
                <w:i/>
                <w:sz w:val="18"/>
                <w:szCs w:val="18"/>
              </w:rPr>
              <w:t xml:space="preserve"> &amp; Gerosa, M.A.,</w:t>
            </w:r>
            <w:r>
              <w:rPr>
                <w:rFonts w:ascii="umr10" w:eastAsia="Times New Roman" w:hAnsi="umr10" w:cs="Times New Roman"/>
                <w:i/>
                <w:sz w:val="18"/>
                <w:szCs w:val="18"/>
              </w:rPr>
              <w:t xml:space="preserve"> (2014),</w:t>
            </w:r>
            <w:r w:rsidRPr="007F2F8B">
              <w:rPr>
                <w:rFonts w:ascii="umr10" w:eastAsia="Times New Roman" w:hAnsi="umr10" w:cs="Times New Roman"/>
                <w:i/>
                <w:sz w:val="18"/>
                <w:szCs w:val="18"/>
              </w:rPr>
              <w:t xml:space="preserve"> “How to Support Newcomers Onboarding to Open Source Software Projects”, </w:t>
            </w:r>
            <w:r w:rsidRPr="007F2F8B">
              <w:rPr>
                <w:rFonts w:ascii="umr10" w:eastAsia="Times New Roman" w:hAnsi="umr10" w:cs="Times New Roman"/>
                <w:b/>
                <w:i/>
                <w:sz w:val="18"/>
                <w:szCs w:val="18"/>
              </w:rPr>
              <w:t>10th International Conference on Open Source Systems (OSS</w:t>
            </w:r>
            <w:r>
              <w:rPr>
                <w:rFonts w:ascii="umr10" w:eastAsia="Times New Roman" w:hAnsi="umr10" w:cs="Times New Roman"/>
                <w:b/>
                <w:i/>
                <w:sz w:val="18"/>
                <w:szCs w:val="18"/>
              </w:rPr>
              <w:t xml:space="preserve"> 2014</w:t>
            </w:r>
            <w:r w:rsidRPr="007F2F8B">
              <w:rPr>
                <w:rFonts w:ascii="umr10" w:eastAsia="Times New Roman" w:hAnsi="umr10" w:cs="Times New Roman"/>
                <w:b/>
                <w:i/>
                <w:sz w:val="18"/>
                <w:szCs w:val="18"/>
              </w:rPr>
              <w:t>)</w:t>
            </w:r>
            <w:r w:rsidRPr="007F2F8B">
              <w:rPr>
                <w:rFonts w:ascii="umr10" w:eastAsia="Times New Roman" w:hAnsi="umr10" w:cs="Times New Roman"/>
                <w:i/>
                <w:sz w:val="18"/>
                <w:szCs w:val="18"/>
              </w:rPr>
              <w:t>, IFIP Advances in Information and Communication Technology, 427, 199-</w:t>
            </w:r>
            <w:r w:rsidRPr="007F2F8B">
              <w:rPr>
                <w:sz w:val="18"/>
                <w:szCs w:val="18"/>
              </w:rPr>
              <w:t xml:space="preserve"> </w:t>
            </w:r>
            <w:r w:rsidRPr="007F2F8B">
              <w:rPr>
                <w:rFonts w:ascii="umr10" w:eastAsia="Times New Roman" w:hAnsi="umr10" w:cs="Times New Roman"/>
                <w:i/>
                <w:sz w:val="18"/>
                <w:szCs w:val="18"/>
              </w:rPr>
              <w:t>201</w:t>
            </w:r>
          </w:p>
        </w:tc>
        <w:tc>
          <w:tcPr>
            <w:tcW w:w="0" w:type="auto"/>
            <w:tcBorders>
              <w:bottom w:val="single" w:sz="12" w:space="0" w:color="auto"/>
            </w:tcBorders>
          </w:tcPr>
          <w:p w14:paraId="601F3BD6" w14:textId="77777777" w:rsidR="00C70E4C" w:rsidRPr="007F2F8B" w:rsidRDefault="00C70E4C" w:rsidP="008F6945">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r>
      <w:tr w:rsidR="00C70E4C" w:rsidRPr="007F2F8B" w14:paraId="49D941B2" w14:textId="063D40CF" w:rsidTr="00A83452">
        <w:trPr>
          <w:cantSplit/>
          <w:jc w:val="center"/>
        </w:trPr>
        <w:tc>
          <w:tcPr>
            <w:tcW w:w="0" w:type="auto"/>
            <w:tcBorders>
              <w:top w:val="single" w:sz="12" w:space="0" w:color="auto"/>
              <w:bottom w:val="single" w:sz="4" w:space="0" w:color="auto"/>
            </w:tcBorders>
          </w:tcPr>
          <w:p w14:paraId="34CEF0BF" w14:textId="77777777" w:rsidR="00C70E4C" w:rsidRPr="007F2F8B" w:rsidRDefault="00C70E4C" w:rsidP="00616DCC">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23</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01F697D9"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2013</w:t>
            </w:r>
          </w:p>
        </w:tc>
        <w:tc>
          <w:tcPr>
            <w:tcW w:w="0" w:type="auto"/>
            <w:tcBorders>
              <w:top w:val="single" w:sz="12" w:space="0" w:color="auto"/>
              <w:bottom w:val="single" w:sz="4" w:space="0" w:color="auto"/>
            </w:tcBorders>
          </w:tcPr>
          <w:p w14:paraId="6C2C05BE" w14:textId="77777777" w:rsidR="00C70E4C" w:rsidRPr="007F2F8B" w:rsidRDefault="00C70E4C" w:rsidP="009D7925">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rPr>
              <w:t>Sokol, F.Z.</w:t>
            </w:r>
            <w:r w:rsidRPr="007F2F8B">
              <w:rPr>
                <w:rFonts w:ascii="umr10" w:eastAsia="Times New Roman" w:hAnsi="umr10" w:cs="Times New Roman"/>
                <w:i/>
                <w:sz w:val="18"/>
                <w:szCs w:val="18"/>
              </w:rPr>
              <w:t xml:space="preserve">, </w:t>
            </w:r>
            <w:r w:rsidRPr="007F2F8B">
              <w:rPr>
                <w:rFonts w:ascii="umr10" w:eastAsia="Times New Roman" w:hAnsi="umr10" w:cs="Times New Roman"/>
                <w:i/>
                <w:sz w:val="18"/>
                <w:szCs w:val="18"/>
                <w:u w:val="single"/>
              </w:rPr>
              <w:t>Aniche, M.F.</w:t>
            </w:r>
            <w:r w:rsidRPr="007F2F8B">
              <w:rPr>
                <w:rFonts w:ascii="umr10" w:eastAsia="Times New Roman" w:hAnsi="umr10" w:cs="Times New Roman"/>
                <w:i/>
                <w:sz w:val="18"/>
                <w:szCs w:val="18"/>
              </w:rPr>
              <w:t xml:space="preserve">, Gerosa, M.A., </w:t>
            </w:r>
            <w:r>
              <w:rPr>
                <w:rFonts w:ascii="umr10" w:eastAsia="Times New Roman" w:hAnsi="umr10" w:cs="Times New Roman"/>
                <w:i/>
                <w:sz w:val="18"/>
                <w:szCs w:val="18"/>
              </w:rPr>
              <w:t xml:space="preserve">(2013), </w:t>
            </w:r>
            <w:r w:rsidRPr="007F2F8B">
              <w:rPr>
                <w:rFonts w:ascii="umr10" w:eastAsia="Times New Roman" w:hAnsi="umr10" w:cs="Times New Roman"/>
                <w:i/>
                <w:sz w:val="18"/>
                <w:szCs w:val="18"/>
              </w:rPr>
              <w:t xml:space="preserve">“MetricMiner: Supporting researchers in mining software repositories”. In: </w:t>
            </w:r>
            <w:r w:rsidRPr="007F2F8B">
              <w:rPr>
                <w:rFonts w:ascii="umr10" w:eastAsia="Times New Roman" w:hAnsi="umr10" w:cs="Times New Roman"/>
                <w:b/>
                <w:i/>
                <w:sz w:val="18"/>
                <w:szCs w:val="18"/>
              </w:rPr>
              <w:t xml:space="preserve">13th </w:t>
            </w:r>
            <w:r>
              <w:rPr>
                <w:rFonts w:ascii="umr10" w:eastAsia="Times New Roman" w:hAnsi="umr10" w:cs="Times New Roman"/>
                <w:b/>
                <w:i/>
                <w:sz w:val="18"/>
                <w:szCs w:val="18"/>
              </w:rPr>
              <w:t xml:space="preserve">IEEE </w:t>
            </w:r>
            <w:r w:rsidRPr="007F2F8B">
              <w:rPr>
                <w:rFonts w:ascii="umr10" w:eastAsia="Times New Roman" w:hAnsi="umr10" w:cs="Times New Roman"/>
                <w:b/>
                <w:i/>
                <w:sz w:val="18"/>
                <w:szCs w:val="18"/>
              </w:rPr>
              <w:t>International Working Conference on Source Code Analysis and Manipulation (SCAM 2013)</w:t>
            </w:r>
            <w:r w:rsidRPr="007F2F8B">
              <w:rPr>
                <w:rFonts w:ascii="umr10" w:eastAsia="Times New Roman" w:hAnsi="umr10" w:cs="Times New Roman"/>
                <w:i/>
                <w:sz w:val="18"/>
                <w:szCs w:val="18"/>
              </w:rPr>
              <w:t>, Eindhoven, p. 142-146.</w:t>
            </w:r>
            <w:r>
              <w:rPr>
                <w:rFonts w:ascii="umr10" w:eastAsia="Times New Roman" w:hAnsi="umr10" w:cs="Times New Roman"/>
                <w:i/>
                <w:sz w:val="18"/>
                <w:szCs w:val="18"/>
              </w:rPr>
              <w:t xml:space="preserve"> </w:t>
            </w:r>
            <w:r w:rsidRPr="002E54F1">
              <w:rPr>
                <w:rFonts w:ascii="umr10" w:eastAsia="Times New Roman" w:hAnsi="umr10" w:cs="Times New Roman"/>
                <w:i/>
                <w:sz w:val="18"/>
                <w:szCs w:val="18"/>
              </w:rPr>
              <w:t>DOI:</w:t>
            </w:r>
            <w:r>
              <w:rPr>
                <w:rFonts w:ascii="umr10" w:eastAsia="Times New Roman" w:hAnsi="umr10" w:cs="Times New Roman"/>
                <w:i/>
                <w:sz w:val="18"/>
                <w:szCs w:val="18"/>
              </w:rPr>
              <w:t> </w:t>
            </w:r>
            <w:hyperlink r:id="rId110" w:tgtFrame="blank" w:history="1">
              <w:r w:rsidRPr="00482850">
                <w:rPr>
                  <w:rStyle w:val="Hyperlink"/>
                  <w:rFonts w:ascii="umr10" w:hAnsi="umr10" w:cs="Arial"/>
                  <w:i/>
                  <w:color w:val="auto"/>
                  <w:sz w:val="18"/>
                  <w:szCs w:val="18"/>
                  <w:u w:val="none"/>
                  <w:shd w:val="clear" w:color="auto" w:fill="FFFFFF"/>
                </w:rPr>
                <w:t>10.1109/SCAM.2013.6648195</w:t>
              </w:r>
            </w:hyperlink>
          </w:p>
        </w:tc>
        <w:tc>
          <w:tcPr>
            <w:tcW w:w="0" w:type="auto"/>
            <w:tcBorders>
              <w:top w:val="single" w:sz="12" w:space="0" w:color="auto"/>
              <w:bottom w:val="single" w:sz="4" w:space="0" w:color="auto"/>
            </w:tcBorders>
          </w:tcPr>
          <w:p w14:paraId="6FE546C7" w14:textId="77777777" w:rsidR="00C70E4C" w:rsidRPr="007F2F8B" w:rsidRDefault="00C70E4C"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B3</w:t>
            </w:r>
          </w:p>
        </w:tc>
      </w:tr>
      <w:tr w:rsidR="00C70E4C" w:rsidRPr="007F2F8B" w14:paraId="6930F473" w14:textId="52F27613" w:rsidTr="00A83452">
        <w:trPr>
          <w:cantSplit/>
          <w:jc w:val="center"/>
        </w:trPr>
        <w:tc>
          <w:tcPr>
            <w:tcW w:w="0" w:type="auto"/>
            <w:tcBorders>
              <w:top w:val="single" w:sz="4" w:space="0" w:color="auto"/>
              <w:bottom w:val="single" w:sz="4" w:space="0" w:color="auto"/>
            </w:tcBorders>
          </w:tcPr>
          <w:p w14:paraId="2EBA17D1" w14:textId="77777777" w:rsidR="00C70E4C" w:rsidRPr="007F2F8B" w:rsidRDefault="00C70E4C" w:rsidP="00616DCC">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22</w:t>
            </w:r>
            <w:r w:rsidRPr="007F2F8B">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343071B6" w14:textId="77777777" w:rsidR="00C70E4C" w:rsidRPr="007F2F8B" w:rsidRDefault="00C70E4C"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2013</w:t>
            </w:r>
          </w:p>
        </w:tc>
        <w:tc>
          <w:tcPr>
            <w:tcW w:w="0" w:type="auto"/>
            <w:tcBorders>
              <w:top w:val="single" w:sz="4" w:space="0" w:color="auto"/>
              <w:bottom w:val="single" w:sz="4" w:space="0" w:color="auto"/>
            </w:tcBorders>
          </w:tcPr>
          <w:p w14:paraId="41872337" w14:textId="77777777" w:rsidR="00C70E4C" w:rsidRPr="007F2F8B" w:rsidRDefault="00C70E4C" w:rsidP="00616DCC">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rPr>
              <w:t>Campiolo, R., Santos, L.A.F.</w:t>
            </w:r>
            <w:r>
              <w:rPr>
                <w:rFonts w:ascii="umr10" w:eastAsia="Times New Roman" w:hAnsi="umr10" w:cs="Times New Roman"/>
                <w:i/>
                <w:sz w:val="18"/>
                <w:szCs w:val="18"/>
              </w:rPr>
              <w:t xml:space="preserve">, </w:t>
            </w:r>
            <w:r w:rsidRPr="007F2F8B">
              <w:rPr>
                <w:rFonts w:ascii="umr10" w:eastAsia="Times New Roman" w:hAnsi="umr10" w:cs="Times New Roman"/>
                <w:i/>
                <w:sz w:val="18"/>
                <w:szCs w:val="18"/>
              </w:rPr>
              <w:t xml:space="preserve">Gerosa, M.A., Batista, D.M., </w:t>
            </w:r>
            <w:r>
              <w:rPr>
                <w:rFonts w:ascii="umr10" w:eastAsia="Times New Roman" w:hAnsi="umr10" w:cs="Times New Roman"/>
                <w:i/>
                <w:sz w:val="18"/>
                <w:szCs w:val="18"/>
              </w:rPr>
              <w:t>(2013), “</w:t>
            </w:r>
            <w:r w:rsidRPr="007F2F8B">
              <w:rPr>
                <w:rFonts w:ascii="umr10" w:eastAsia="Times New Roman" w:hAnsi="umr10" w:cs="Times New Roman"/>
                <w:i/>
                <w:sz w:val="18"/>
                <w:szCs w:val="18"/>
              </w:rPr>
              <w:t>Evaluating the Utilization of Twitter Messages</w:t>
            </w:r>
            <w:r>
              <w:rPr>
                <w:rFonts w:ascii="umr10" w:eastAsia="Times New Roman" w:hAnsi="umr10" w:cs="Times New Roman"/>
                <w:i/>
                <w:sz w:val="18"/>
                <w:szCs w:val="18"/>
              </w:rPr>
              <w:t xml:space="preserve"> as a Source of Security Alerts”.</w:t>
            </w:r>
            <w:r w:rsidRPr="007F2F8B">
              <w:rPr>
                <w:rFonts w:ascii="umr10" w:eastAsia="Times New Roman" w:hAnsi="umr10" w:cs="Times New Roman"/>
                <w:i/>
                <w:sz w:val="18"/>
                <w:szCs w:val="18"/>
              </w:rPr>
              <w:t xml:space="preserve"> </w:t>
            </w:r>
            <w:r w:rsidRPr="002023A7">
              <w:rPr>
                <w:rFonts w:ascii="umr10" w:eastAsia="Times New Roman" w:hAnsi="umr10" w:cs="Times New Roman"/>
                <w:i/>
                <w:sz w:val="18"/>
                <w:szCs w:val="18"/>
              </w:rPr>
              <w:t xml:space="preserve">Proceedings of the </w:t>
            </w:r>
            <w:r w:rsidRPr="002023A7">
              <w:rPr>
                <w:rFonts w:ascii="umr10" w:eastAsia="Times New Roman" w:hAnsi="umr10" w:cs="Times New Roman"/>
                <w:b/>
                <w:i/>
                <w:sz w:val="18"/>
                <w:szCs w:val="18"/>
              </w:rPr>
              <w:t>ACM Symposium on Applied Computing</w:t>
            </w:r>
            <w:r w:rsidRPr="002023A7">
              <w:rPr>
                <w:rFonts w:ascii="umr10" w:eastAsia="Times New Roman" w:hAnsi="umr10" w:cs="Times New Roman"/>
                <w:i/>
                <w:sz w:val="18"/>
                <w:szCs w:val="18"/>
              </w:rPr>
              <w:t xml:space="preserve"> (SAC 2013). </w:t>
            </w:r>
          </w:p>
        </w:tc>
        <w:tc>
          <w:tcPr>
            <w:tcW w:w="0" w:type="auto"/>
            <w:tcBorders>
              <w:top w:val="single" w:sz="4" w:space="0" w:color="auto"/>
              <w:bottom w:val="single" w:sz="4" w:space="0" w:color="auto"/>
            </w:tcBorders>
          </w:tcPr>
          <w:p w14:paraId="785ED57C" w14:textId="77777777" w:rsidR="00C70E4C" w:rsidRPr="00913995" w:rsidRDefault="00C70E4C" w:rsidP="00616DCC">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A1</w:t>
            </w:r>
          </w:p>
        </w:tc>
      </w:tr>
      <w:tr w:rsidR="00C70E4C" w:rsidRPr="00164DC5" w14:paraId="11117FDF" w14:textId="70EACD80" w:rsidTr="00A83452">
        <w:trPr>
          <w:cantSplit/>
          <w:jc w:val="center"/>
        </w:trPr>
        <w:tc>
          <w:tcPr>
            <w:tcW w:w="0" w:type="auto"/>
            <w:tcBorders>
              <w:top w:val="single" w:sz="4" w:space="0" w:color="auto"/>
              <w:bottom w:val="single" w:sz="12" w:space="0" w:color="auto"/>
            </w:tcBorders>
          </w:tcPr>
          <w:p w14:paraId="161ECA1A" w14:textId="77777777" w:rsidR="00C70E4C" w:rsidRPr="007F2F8B" w:rsidRDefault="00C70E4C" w:rsidP="008F694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21</w:t>
            </w:r>
            <w:r w:rsidRPr="007F2F8B">
              <w:rPr>
                <w:rFonts w:ascii="umr10" w:eastAsia="Times New Roman" w:hAnsi="umr10" w:cs="Times New Roman"/>
                <w:color w:val="000000"/>
                <w:sz w:val="18"/>
                <w:szCs w:val="18"/>
                <w:lang w:eastAsia="pt-BR"/>
              </w:rPr>
              <w:t>.</w:t>
            </w:r>
          </w:p>
        </w:tc>
        <w:tc>
          <w:tcPr>
            <w:tcW w:w="0" w:type="auto"/>
            <w:tcBorders>
              <w:top w:val="single" w:sz="4" w:space="0" w:color="auto"/>
              <w:bottom w:val="single" w:sz="12" w:space="0" w:color="auto"/>
            </w:tcBorders>
          </w:tcPr>
          <w:p w14:paraId="363C179F" w14:textId="77777777" w:rsidR="00C70E4C" w:rsidRPr="00852153" w:rsidRDefault="00C70E4C" w:rsidP="008F6945">
            <w:pPr>
              <w:spacing w:after="60"/>
              <w:rPr>
                <w:rFonts w:ascii="umr10" w:eastAsia="Times New Roman" w:hAnsi="umr10" w:cs="Times New Roman"/>
                <w:color w:val="000000"/>
                <w:sz w:val="18"/>
                <w:szCs w:val="18"/>
                <w:lang w:eastAsia="pt-BR"/>
              </w:rPr>
            </w:pPr>
            <w:r w:rsidRPr="00852153">
              <w:rPr>
                <w:rFonts w:ascii="umr10" w:eastAsia="Times New Roman" w:hAnsi="umr10" w:cs="Times New Roman"/>
                <w:color w:val="000000"/>
                <w:sz w:val="18"/>
                <w:szCs w:val="18"/>
                <w:lang w:eastAsia="pt-BR"/>
              </w:rPr>
              <w:t>2013</w:t>
            </w:r>
          </w:p>
        </w:tc>
        <w:tc>
          <w:tcPr>
            <w:tcW w:w="0" w:type="auto"/>
            <w:tcBorders>
              <w:top w:val="single" w:sz="4" w:space="0" w:color="auto"/>
              <w:bottom w:val="single" w:sz="12" w:space="0" w:color="auto"/>
            </w:tcBorders>
          </w:tcPr>
          <w:p w14:paraId="3A62EFE0" w14:textId="77777777" w:rsidR="00C70E4C" w:rsidRPr="007F2F8B" w:rsidRDefault="00C70E4C" w:rsidP="00164DC5">
            <w:pPr>
              <w:tabs>
                <w:tab w:val="left" w:pos="0"/>
              </w:tabs>
              <w:autoSpaceDE w:val="0"/>
              <w:autoSpaceDN w:val="0"/>
              <w:adjustRightInd w:val="0"/>
              <w:spacing w:after="60"/>
              <w:jc w:val="both"/>
              <w:rPr>
                <w:rFonts w:ascii="umr10" w:eastAsia="Times New Roman" w:hAnsi="umr10" w:cs="Times New Roman"/>
                <w:i/>
                <w:sz w:val="18"/>
                <w:szCs w:val="18"/>
                <w:lang w:val="pt-BR"/>
              </w:rPr>
            </w:pPr>
            <w:r w:rsidRPr="00D41A1A">
              <w:rPr>
                <w:rFonts w:ascii="umr10" w:eastAsia="Times New Roman" w:hAnsi="umr10" w:cs="Times New Roman"/>
                <w:i/>
                <w:sz w:val="18"/>
                <w:szCs w:val="18"/>
                <w:lang w:val="pt-BR"/>
              </w:rPr>
              <w:t xml:space="preserve">Rozestraten, A.S., Chou, A., Valentini, S., Gerosa, M.A., Reganati, G., Valente, C., Silva, T.F., Claro, R. (2013), </w:t>
            </w:r>
            <w:r w:rsidRPr="007F2F8B">
              <w:rPr>
                <w:rFonts w:ascii="umr10" w:eastAsia="Times New Roman" w:hAnsi="umr10" w:cs="Times New Roman"/>
                <w:i/>
                <w:sz w:val="18"/>
                <w:szCs w:val="18"/>
                <w:lang w:val="pt-BR"/>
              </w:rPr>
              <w:t xml:space="preserve">“Smart Audio City Guide: um sistema colaborativo para apoio ao deslocamento urbano de pessoas com deficiência visual”. In: </w:t>
            </w:r>
            <w:r>
              <w:rPr>
                <w:rFonts w:ascii="umr10" w:eastAsia="Times New Roman" w:hAnsi="umr10" w:cs="Times New Roman"/>
                <w:b/>
                <w:i/>
                <w:sz w:val="18"/>
                <w:szCs w:val="18"/>
                <w:lang w:val="pt-BR"/>
              </w:rPr>
              <w:t>10th</w:t>
            </w:r>
            <w:r w:rsidRPr="007F2F8B">
              <w:rPr>
                <w:rFonts w:ascii="umr10" w:eastAsia="Times New Roman" w:hAnsi="umr10" w:cs="Times New Roman"/>
                <w:b/>
                <w:i/>
                <w:sz w:val="18"/>
                <w:szCs w:val="18"/>
                <w:lang w:val="pt-BR"/>
              </w:rPr>
              <w:t xml:space="preserve"> </w:t>
            </w:r>
            <w:r>
              <w:rPr>
                <w:rFonts w:ascii="umr10" w:eastAsia="Times New Roman" w:hAnsi="umr10" w:cs="Times New Roman"/>
                <w:b/>
                <w:i/>
                <w:sz w:val="18"/>
                <w:szCs w:val="18"/>
                <w:lang w:val="pt-BR"/>
              </w:rPr>
              <w:t>Brazilian Symposium on Collaborative Systems</w:t>
            </w:r>
            <w:r w:rsidRPr="007F2F8B">
              <w:rPr>
                <w:rFonts w:ascii="umr10" w:eastAsia="Times New Roman" w:hAnsi="umr10" w:cs="Times New Roman"/>
                <w:b/>
                <w:i/>
                <w:sz w:val="18"/>
                <w:szCs w:val="18"/>
                <w:lang w:val="pt-BR"/>
              </w:rPr>
              <w:t xml:space="preserve"> (SBSC 2013)</w:t>
            </w:r>
            <w:r w:rsidRPr="007F2F8B">
              <w:rPr>
                <w:rFonts w:ascii="umr10" w:eastAsia="Times New Roman" w:hAnsi="umr10" w:cs="Times New Roman"/>
                <w:i/>
                <w:sz w:val="18"/>
                <w:szCs w:val="18"/>
                <w:lang w:val="pt-BR"/>
              </w:rPr>
              <w:t>, Manaus.</w:t>
            </w:r>
          </w:p>
        </w:tc>
        <w:tc>
          <w:tcPr>
            <w:tcW w:w="0" w:type="auto"/>
            <w:tcBorders>
              <w:top w:val="single" w:sz="4" w:space="0" w:color="auto"/>
              <w:bottom w:val="single" w:sz="12" w:space="0" w:color="auto"/>
            </w:tcBorders>
          </w:tcPr>
          <w:p w14:paraId="0099384D" w14:textId="77777777" w:rsidR="00C70E4C" w:rsidRPr="007F2F8B" w:rsidRDefault="00C70E4C" w:rsidP="008F694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r>
      <w:tr w:rsidR="00C70E4C" w:rsidRPr="007F2F8B" w14:paraId="59E7CB7C" w14:textId="318E7412" w:rsidTr="00A83452">
        <w:trPr>
          <w:cantSplit/>
          <w:jc w:val="center"/>
        </w:trPr>
        <w:tc>
          <w:tcPr>
            <w:tcW w:w="0" w:type="auto"/>
            <w:tcBorders>
              <w:top w:val="single" w:sz="12" w:space="0" w:color="auto"/>
              <w:bottom w:val="single" w:sz="4" w:space="0" w:color="auto"/>
            </w:tcBorders>
          </w:tcPr>
          <w:p w14:paraId="676353B2" w14:textId="77777777" w:rsidR="00C70E4C" w:rsidRPr="007F2F8B" w:rsidRDefault="00C70E4C" w:rsidP="00616DCC">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20</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688EB628"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2012</w:t>
            </w:r>
          </w:p>
        </w:tc>
        <w:tc>
          <w:tcPr>
            <w:tcW w:w="0" w:type="auto"/>
            <w:tcBorders>
              <w:top w:val="single" w:sz="12" w:space="0" w:color="auto"/>
              <w:bottom w:val="single" w:sz="4" w:space="0" w:color="auto"/>
            </w:tcBorders>
          </w:tcPr>
          <w:p w14:paraId="45EF00A3" w14:textId="77777777" w:rsidR="00C70E4C" w:rsidRPr="007F2F8B" w:rsidRDefault="00C70E4C" w:rsidP="009D7925">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rPr>
              <w:t>Matsui, A.A.M.</w:t>
            </w:r>
            <w:r w:rsidRPr="007F2F8B">
              <w:rPr>
                <w:rFonts w:ascii="umr10" w:eastAsia="Times New Roman" w:hAnsi="umr10" w:cs="Times New Roman"/>
                <w:i/>
                <w:sz w:val="18"/>
                <w:szCs w:val="18"/>
              </w:rPr>
              <w:t xml:space="preserve">, </w:t>
            </w:r>
            <w:r w:rsidRPr="007F2F8B">
              <w:rPr>
                <w:rFonts w:ascii="umr10" w:eastAsia="Times New Roman" w:hAnsi="umr10" w:cs="Times New Roman"/>
                <w:i/>
                <w:sz w:val="18"/>
                <w:szCs w:val="18"/>
                <w:u w:val="single"/>
              </w:rPr>
              <w:t>Michalsky, S.</w:t>
            </w:r>
            <w:r w:rsidRPr="007F2F8B">
              <w:rPr>
                <w:rFonts w:ascii="umr10" w:eastAsia="Times New Roman" w:hAnsi="umr10" w:cs="Times New Roman"/>
                <w:i/>
                <w:sz w:val="18"/>
                <w:szCs w:val="18"/>
              </w:rPr>
              <w:t xml:space="preserve"> &amp; Gerosa, M.A. </w:t>
            </w:r>
            <w:r>
              <w:rPr>
                <w:rFonts w:ascii="umr10" w:eastAsia="Times New Roman" w:hAnsi="umr10" w:cs="Times New Roman"/>
                <w:i/>
                <w:sz w:val="18"/>
                <w:szCs w:val="18"/>
              </w:rPr>
              <w:t xml:space="preserve">(2012), </w:t>
            </w:r>
            <w:r w:rsidRPr="007F2F8B">
              <w:rPr>
                <w:rFonts w:ascii="umr10" w:eastAsia="Times New Roman" w:hAnsi="umr10" w:cs="Times New Roman"/>
                <w:i/>
                <w:sz w:val="18"/>
                <w:szCs w:val="18"/>
              </w:rPr>
              <w:t xml:space="preserve">“Using virtual machine security to reinforce components constraints”, </w:t>
            </w:r>
            <w:r w:rsidRPr="00164DC5">
              <w:rPr>
                <w:rFonts w:ascii="umr10" w:eastAsia="Times New Roman" w:hAnsi="umr10" w:cs="Times New Roman"/>
                <w:b/>
                <w:i/>
                <w:sz w:val="18"/>
                <w:szCs w:val="18"/>
              </w:rPr>
              <w:t xml:space="preserve">38th </w:t>
            </w:r>
            <w:r w:rsidRPr="007F2F8B">
              <w:rPr>
                <w:rFonts w:ascii="umr10" w:eastAsia="Times New Roman" w:hAnsi="umr10" w:cs="Times New Roman"/>
                <w:b/>
                <w:i/>
                <w:sz w:val="18"/>
                <w:szCs w:val="18"/>
              </w:rPr>
              <w:t xml:space="preserve">Euromicro Conference on Software Engineering and Advanced Applications </w:t>
            </w:r>
            <w:r w:rsidRPr="007F2F8B">
              <w:rPr>
                <w:rFonts w:ascii="umr10" w:eastAsia="Times New Roman" w:hAnsi="umr10" w:cs="Times New Roman"/>
                <w:i/>
                <w:sz w:val="18"/>
                <w:szCs w:val="18"/>
              </w:rPr>
              <w:t>(SEAA 2012),</w:t>
            </w:r>
            <w:r w:rsidRPr="007F2F8B">
              <w:rPr>
                <w:rFonts w:ascii="umr10" w:eastAsia="Times New Roman" w:hAnsi="umr10" w:cs="Times New Roman"/>
                <w:sz w:val="18"/>
                <w:szCs w:val="18"/>
              </w:rPr>
              <w:t xml:space="preserve"> </w:t>
            </w:r>
            <w:r>
              <w:rPr>
                <w:rFonts w:ascii="umr10" w:eastAsia="Times New Roman" w:hAnsi="umr10" w:cs="Times New Roman"/>
                <w:i/>
                <w:sz w:val="18"/>
                <w:szCs w:val="18"/>
              </w:rPr>
              <w:t>Izmir, Turquia</w:t>
            </w:r>
            <w:r w:rsidRPr="007F2F8B">
              <w:rPr>
                <w:rFonts w:ascii="umr10" w:eastAsia="Times New Roman" w:hAnsi="umr10" w:cs="Times New Roman"/>
                <w:i/>
                <w:sz w:val="18"/>
                <w:szCs w:val="18"/>
              </w:rPr>
              <w:t>.</w:t>
            </w:r>
            <w:r>
              <w:rPr>
                <w:rFonts w:ascii="umr10" w:eastAsia="Times New Roman" w:hAnsi="umr10" w:cs="Times New Roman"/>
                <w:i/>
                <w:sz w:val="18"/>
                <w:szCs w:val="18"/>
              </w:rPr>
              <w:t xml:space="preserve"> </w:t>
            </w:r>
            <w:r w:rsidRPr="002E54F1">
              <w:rPr>
                <w:rFonts w:ascii="umr10" w:eastAsia="Times New Roman" w:hAnsi="umr10" w:cs="Times New Roman"/>
                <w:i/>
                <w:sz w:val="18"/>
                <w:szCs w:val="18"/>
              </w:rPr>
              <w:t>DOI:</w:t>
            </w:r>
            <w:r>
              <w:rPr>
                <w:rFonts w:ascii="umr10" w:eastAsia="Times New Roman" w:hAnsi="umr10" w:cs="Times New Roman"/>
                <w:i/>
                <w:sz w:val="18"/>
                <w:szCs w:val="18"/>
              </w:rPr>
              <w:t> </w:t>
            </w:r>
            <w:hyperlink r:id="rId111" w:tgtFrame="blank" w:history="1">
              <w:r w:rsidRPr="00482850">
                <w:rPr>
                  <w:rStyle w:val="Hyperlink"/>
                  <w:rFonts w:ascii="umr10" w:hAnsi="umr10" w:cs="Arial"/>
                  <w:i/>
                  <w:color w:val="auto"/>
                  <w:sz w:val="18"/>
                  <w:szCs w:val="18"/>
                  <w:u w:val="none"/>
                  <w:shd w:val="clear" w:color="auto" w:fill="FFFFFF"/>
                </w:rPr>
                <w:t>10.1109/SEAA.2012.72</w:t>
              </w:r>
            </w:hyperlink>
          </w:p>
        </w:tc>
        <w:tc>
          <w:tcPr>
            <w:tcW w:w="0" w:type="auto"/>
            <w:tcBorders>
              <w:top w:val="single" w:sz="12" w:space="0" w:color="auto"/>
              <w:bottom w:val="single" w:sz="4" w:space="0" w:color="auto"/>
            </w:tcBorders>
          </w:tcPr>
          <w:p w14:paraId="7CF83A76" w14:textId="77777777" w:rsidR="00C70E4C" w:rsidRPr="00913995" w:rsidRDefault="00C70E4C" w:rsidP="00616DCC">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B1</w:t>
            </w:r>
          </w:p>
        </w:tc>
      </w:tr>
      <w:tr w:rsidR="00C70E4C" w:rsidRPr="007F2F8B" w14:paraId="73B6ED66" w14:textId="5BE16F1F" w:rsidTr="00A83452">
        <w:trPr>
          <w:cantSplit/>
          <w:jc w:val="center"/>
        </w:trPr>
        <w:tc>
          <w:tcPr>
            <w:tcW w:w="0" w:type="auto"/>
            <w:tcBorders>
              <w:bottom w:val="single" w:sz="4" w:space="0" w:color="auto"/>
            </w:tcBorders>
          </w:tcPr>
          <w:p w14:paraId="2C762F63" w14:textId="77777777" w:rsidR="00C70E4C" w:rsidRPr="00B3342F" w:rsidRDefault="00C70E4C" w:rsidP="00616DCC">
            <w:pPr>
              <w:spacing w:after="60"/>
              <w:jc w:val="right"/>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19.</w:t>
            </w:r>
          </w:p>
        </w:tc>
        <w:tc>
          <w:tcPr>
            <w:tcW w:w="0" w:type="auto"/>
            <w:tcBorders>
              <w:bottom w:val="single" w:sz="4" w:space="0" w:color="auto"/>
            </w:tcBorders>
          </w:tcPr>
          <w:p w14:paraId="4D04AC8D" w14:textId="77777777" w:rsidR="00C70E4C" w:rsidRPr="00B3342F" w:rsidRDefault="00C70E4C" w:rsidP="00616DCC">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2012</w:t>
            </w:r>
          </w:p>
        </w:tc>
        <w:tc>
          <w:tcPr>
            <w:tcW w:w="0" w:type="auto"/>
            <w:tcBorders>
              <w:bottom w:val="single" w:sz="4" w:space="0" w:color="auto"/>
            </w:tcBorders>
          </w:tcPr>
          <w:p w14:paraId="475C70EB" w14:textId="77777777" w:rsidR="00C70E4C" w:rsidRPr="007F2F8B" w:rsidRDefault="00C70E4C" w:rsidP="00482850">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rPr>
              <w:t>Santana, F.</w:t>
            </w:r>
            <w:r w:rsidRPr="007F2F8B">
              <w:rPr>
                <w:rFonts w:ascii="umr10" w:eastAsia="Times New Roman" w:hAnsi="umr10" w:cs="Times New Roman"/>
                <w:i/>
                <w:sz w:val="18"/>
                <w:szCs w:val="18"/>
              </w:rPr>
              <w:t xml:space="preserve">, </w:t>
            </w:r>
            <w:r w:rsidRPr="007F2F8B">
              <w:rPr>
                <w:rFonts w:ascii="umr10" w:eastAsia="Times New Roman" w:hAnsi="umr10" w:cs="Times New Roman"/>
                <w:i/>
                <w:sz w:val="18"/>
                <w:szCs w:val="18"/>
                <w:u w:val="single"/>
              </w:rPr>
              <w:t>Oliva, G.A.</w:t>
            </w:r>
            <w:r w:rsidRPr="007F2F8B">
              <w:rPr>
                <w:rFonts w:ascii="umr10" w:eastAsia="Times New Roman" w:hAnsi="umr10" w:cs="Times New Roman"/>
                <w:i/>
                <w:sz w:val="18"/>
                <w:szCs w:val="18"/>
              </w:rPr>
              <w:t>, Gerosa, M.A., Souza, C.R.B. (2012)</w:t>
            </w:r>
            <w:r>
              <w:rPr>
                <w:rFonts w:ascii="umr10" w:eastAsia="Times New Roman" w:hAnsi="umr10" w:cs="Times New Roman"/>
                <w:i/>
                <w:sz w:val="18"/>
                <w:szCs w:val="18"/>
              </w:rPr>
              <w:t>,</w:t>
            </w:r>
            <w:r w:rsidRPr="007F2F8B">
              <w:rPr>
                <w:rFonts w:ascii="umr10" w:eastAsia="Times New Roman" w:hAnsi="umr10" w:cs="Times New Roman"/>
                <w:i/>
                <w:sz w:val="18"/>
                <w:szCs w:val="18"/>
              </w:rPr>
              <w:t xml:space="preserve"> “Understanding Complex Software Ecosystems: The Role of Core-Periphery Identification”, </w:t>
            </w:r>
            <w:r w:rsidRPr="007F2F8B">
              <w:rPr>
                <w:rFonts w:ascii="umr10" w:eastAsia="Times New Roman" w:hAnsi="umr10" w:cs="Times New Roman"/>
                <w:b/>
                <w:i/>
                <w:sz w:val="18"/>
                <w:szCs w:val="18"/>
              </w:rPr>
              <w:t>The Future of Collaborative Software Development Workshop (FutureCSD)</w:t>
            </w:r>
            <w:r w:rsidRPr="007F2F8B">
              <w:rPr>
                <w:rFonts w:ascii="umr10" w:eastAsia="Times New Roman" w:hAnsi="umr10" w:cs="Times New Roman"/>
                <w:i/>
                <w:sz w:val="18"/>
                <w:szCs w:val="18"/>
              </w:rPr>
              <w:t xml:space="preserve">, International </w:t>
            </w:r>
            <w:r>
              <w:rPr>
                <w:rFonts w:ascii="umr10" w:eastAsia="Times New Roman" w:hAnsi="umr10" w:cs="Times New Roman"/>
                <w:i/>
                <w:sz w:val="18"/>
                <w:szCs w:val="18"/>
              </w:rPr>
              <w:t xml:space="preserve">ACM </w:t>
            </w:r>
            <w:r w:rsidRPr="007F2F8B">
              <w:rPr>
                <w:rFonts w:ascii="umr10" w:eastAsia="Times New Roman" w:hAnsi="umr10" w:cs="Times New Roman"/>
                <w:i/>
                <w:sz w:val="18"/>
                <w:szCs w:val="18"/>
              </w:rPr>
              <w:t>Conference on Computer Supported Cooperative Work, Seatt</w:t>
            </w:r>
            <w:r>
              <w:rPr>
                <w:rFonts w:ascii="umr10" w:eastAsia="Times New Roman" w:hAnsi="umr10" w:cs="Times New Roman"/>
                <w:i/>
                <w:sz w:val="18"/>
                <w:szCs w:val="18"/>
              </w:rPr>
              <w:t>le.</w:t>
            </w:r>
          </w:p>
        </w:tc>
        <w:tc>
          <w:tcPr>
            <w:tcW w:w="0" w:type="auto"/>
            <w:tcBorders>
              <w:bottom w:val="single" w:sz="4" w:space="0" w:color="auto"/>
            </w:tcBorders>
          </w:tcPr>
          <w:p w14:paraId="4064BD17" w14:textId="77777777" w:rsidR="00C70E4C" w:rsidRPr="007F2F8B" w:rsidRDefault="00C70E4C"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r>
      <w:tr w:rsidR="00C70E4C" w:rsidRPr="007F2F8B" w14:paraId="50D71E6E" w14:textId="6D9ABCB8" w:rsidTr="00A83452">
        <w:trPr>
          <w:cantSplit/>
          <w:jc w:val="center"/>
        </w:trPr>
        <w:tc>
          <w:tcPr>
            <w:tcW w:w="0" w:type="auto"/>
            <w:tcBorders>
              <w:top w:val="single" w:sz="4" w:space="0" w:color="auto"/>
              <w:bottom w:val="single" w:sz="4" w:space="0" w:color="auto"/>
            </w:tcBorders>
          </w:tcPr>
          <w:p w14:paraId="4BBE5E49" w14:textId="77777777" w:rsidR="00C70E4C" w:rsidRPr="00164DC5" w:rsidRDefault="00C70E4C" w:rsidP="00616DCC">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eastAsia="pt-BR"/>
              </w:rPr>
              <w:t>18</w:t>
            </w:r>
            <w:r w:rsidRPr="00164DC5">
              <w:rPr>
                <w:rFonts w:ascii="umr10" w:eastAsia="Times New Roman" w:hAnsi="umr10" w:cs="Times New Roman"/>
                <w:color w:val="000000"/>
                <w:sz w:val="18"/>
                <w:szCs w:val="18"/>
                <w:lang w:eastAsia="pt-BR"/>
              </w:rPr>
              <w:t>.</w:t>
            </w:r>
          </w:p>
        </w:tc>
        <w:tc>
          <w:tcPr>
            <w:tcW w:w="0" w:type="auto"/>
            <w:tcBorders>
              <w:top w:val="single" w:sz="4" w:space="0" w:color="auto"/>
              <w:bottom w:val="single" w:sz="4" w:space="0" w:color="auto"/>
            </w:tcBorders>
          </w:tcPr>
          <w:p w14:paraId="6133F6A7" w14:textId="77777777" w:rsidR="00C70E4C" w:rsidRPr="00164DC5" w:rsidRDefault="00C70E4C" w:rsidP="00616DCC">
            <w:pPr>
              <w:spacing w:after="60"/>
              <w:rPr>
                <w:rFonts w:ascii="umr10" w:eastAsia="Times New Roman" w:hAnsi="umr10" w:cs="Times New Roman"/>
                <w:color w:val="000000"/>
                <w:sz w:val="18"/>
                <w:szCs w:val="18"/>
                <w:lang w:eastAsia="pt-BR"/>
              </w:rPr>
            </w:pPr>
            <w:r w:rsidRPr="00164DC5">
              <w:rPr>
                <w:rFonts w:ascii="umr10" w:eastAsia="Times New Roman" w:hAnsi="umr10" w:cs="Times New Roman"/>
                <w:color w:val="000000"/>
                <w:sz w:val="18"/>
                <w:szCs w:val="18"/>
                <w:lang w:eastAsia="pt-BR"/>
              </w:rPr>
              <w:t>2012</w:t>
            </w:r>
          </w:p>
        </w:tc>
        <w:tc>
          <w:tcPr>
            <w:tcW w:w="0" w:type="auto"/>
            <w:tcBorders>
              <w:top w:val="single" w:sz="4" w:space="0" w:color="auto"/>
              <w:bottom w:val="single" w:sz="4" w:space="0" w:color="auto"/>
            </w:tcBorders>
          </w:tcPr>
          <w:p w14:paraId="218A403C" w14:textId="66355928" w:rsidR="00C70E4C" w:rsidRPr="007F2F8B" w:rsidRDefault="00C70E4C" w:rsidP="009D7925">
            <w:pPr>
              <w:tabs>
                <w:tab w:val="left" w:pos="0"/>
              </w:tabs>
              <w:autoSpaceDE w:val="0"/>
              <w:autoSpaceDN w:val="0"/>
              <w:adjustRightInd w:val="0"/>
              <w:spacing w:after="60"/>
              <w:jc w:val="both"/>
              <w:rPr>
                <w:rFonts w:ascii="umr10" w:eastAsia="Times New Roman" w:hAnsi="umr10" w:cs="Times New Roman"/>
                <w:i/>
                <w:sz w:val="18"/>
                <w:szCs w:val="18"/>
              </w:rPr>
            </w:pPr>
            <w:r w:rsidRPr="005709AC">
              <w:rPr>
                <w:rFonts w:ascii="umr10" w:eastAsia="Times New Roman" w:hAnsi="umr10" w:cs="Times New Roman"/>
                <w:i/>
                <w:sz w:val="18"/>
                <w:szCs w:val="18"/>
                <w:u w:val="single"/>
              </w:rPr>
              <w:t>Oliva, G.A.</w:t>
            </w:r>
            <w:r w:rsidRPr="007F2F8B">
              <w:rPr>
                <w:rFonts w:ascii="umr10" w:eastAsia="Times New Roman" w:hAnsi="umr10" w:cs="Times New Roman"/>
                <w:i/>
                <w:sz w:val="18"/>
                <w:szCs w:val="18"/>
              </w:rPr>
              <w:t>, Gerosa, M.A.</w:t>
            </w:r>
            <w:r>
              <w:rPr>
                <w:rFonts w:ascii="umr10" w:eastAsia="Times New Roman" w:hAnsi="umr10" w:cs="Times New Roman"/>
                <w:i/>
                <w:sz w:val="18"/>
                <w:szCs w:val="18"/>
              </w:rPr>
              <w:t xml:space="preserve"> (2012),</w:t>
            </w:r>
            <w:r w:rsidRPr="007F2F8B">
              <w:rPr>
                <w:rFonts w:ascii="umr10" w:eastAsia="Times New Roman" w:hAnsi="umr10" w:cs="Times New Roman"/>
                <w:i/>
                <w:sz w:val="18"/>
                <w:szCs w:val="18"/>
              </w:rPr>
              <w:t xml:space="preserve"> “A Method for the Identification of Logical Dependencies”, In: </w:t>
            </w:r>
            <w:r w:rsidRPr="007F2F8B">
              <w:rPr>
                <w:rFonts w:ascii="umr10" w:eastAsia="Times New Roman" w:hAnsi="umr10" w:cs="Times New Roman"/>
                <w:b/>
                <w:i/>
                <w:sz w:val="18"/>
                <w:szCs w:val="18"/>
              </w:rPr>
              <w:t xml:space="preserve">Doctoral Colloquium, </w:t>
            </w:r>
            <w:r>
              <w:rPr>
                <w:rFonts w:ascii="umr10" w:eastAsia="Times New Roman" w:hAnsi="umr10" w:cs="Times New Roman"/>
                <w:b/>
                <w:i/>
                <w:sz w:val="18"/>
                <w:szCs w:val="18"/>
              </w:rPr>
              <w:t xml:space="preserve">7th </w:t>
            </w:r>
            <w:r w:rsidRPr="007F2F8B">
              <w:rPr>
                <w:rFonts w:ascii="umr10" w:eastAsia="Times New Roman" w:hAnsi="umr10" w:cs="Times New Roman"/>
                <w:b/>
                <w:i/>
                <w:sz w:val="18"/>
                <w:szCs w:val="18"/>
              </w:rPr>
              <w:t>IEEE International Conference on Global Software Engineering Workshop (ICGSEW</w:t>
            </w:r>
            <w:r>
              <w:rPr>
                <w:rFonts w:ascii="umr10" w:eastAsia="Times New Roman" w:hAnsi="umr10" w:cs="Times New Roman"/>
                <w:b/>
                <w:i/>
                <w:sz w:val="18"/>
                <w:szCs w:val="18"/>
              </w:rPr>
              <w:t xml:space="preserve"> 2012</w:t>
            </w:r>
            <w:r w:rsidRPr="007F2F8B">
              <w:rPr>
                <w:rFonts w:ascii="umr10" w:eastAsia="Times New Roman" w:hAnsi="umr10" w:cs="Times New Roman"/>
                <w:b/>
                <w:i/>
                <w:sz w:val="18"/>
                <w:szCs w:val="18"/>
              </w:rPr>
              <w:t>)</w:t>
            </w:r>
            <w:r>
              <w:rPr>
                <w:rFonts w:ascii="umr10" w:eastAsia="Times New Roman" w:hAnsi="umr10" w:cs="Times New Roman"/>
                <w:i/>
                <w:sz w:val="18"/>
                <w:szCs w:val="18"/>
              </w:rPr>
              <w:t xml:space="preserve">, </w:t>
            </w:r>
            <w:r w:rsidRPr="007F2F8B">
              <w:rPr>
                <w:rFonts w:ascii="umr10" w:eastAsia="Times New Roman" w:hAnsi="umr10" w:cs="Times New Roman"/>
                <w:i/>
                <w:sz w:val="18"/>
                <w:szCs w:val="18"/>
              </w:rPr>
              <w:t xml:space="preserve">Porto Alegre. </w:t>
            </w:r>
            <w:r w:rsidRPr="002E54F1">
              <w:rPr>
                <w:rFonts w:ascii="umr10" w:eastAsia="Times New Roman" w:hAnsi="umr10" w:cs="Times New Roman"/>
                <w:i/>
                <w:sz w:val="18"/>
                <w:szCs w:val="18"/>
              </w:rPr>
              <w:t>DOI:</w:t>
            </w:r>
            <w:r w:rsidRPr="00482850">
              <w:rPr>
                <w:rFonts w:ascii="umr10" w:eastAsia="Times New Roman" w:hAnsi="umr10" w:cs="Times New Roman"/>
                <w:i/>
                <w:sz w:val="18"/>
                <w:szCs w:val="18"/>
              </w:rPr>
              <w:t> </w:t>
            </w:r>
            <w:hyperlink r:id="rId112" w:tgtFrame="blank" w:history="1">
              <w:r w:rsidRPr="00482850">
                <w:rPr>
                  <w:rStyle w:val="Hyperlink"/>
                  <w:rFonts w:ascii="umr10" w:hAnsi="umr10" w:cs="Arial"/>
                  <w:i/>
                  <w:color w:val="auto"/>
                  <w:sz w:val="18"/>
                  <w:szCs w:val="18"/>
                  <w:u w:val="none"/>
                  <w:shd w:val="clear" w:color="auto" w:fill="FFFFFF"/>
                </w:rPr>
                <w:t>10.1109/ICGSEW.2012.19</w:t>
              </w:r>
            </w:hyperlink>
          </w:p>
        </w:tc>
        <w:tc>
          <w:tcPr>
            <w:tcW w:w="0" w:type="auto"/>
            <w:tcBorders>
              <w:top w:val="single" w:sz="4" w:space="0" w:color="auto"/>
              <w:bottom w:val="single" w:sz="4" w:space="0" w:color="auto"/>
            </w:tcBorders>
          </w:tcPr>
          <w:p w14:paraId="4FCEEFEC" w14:textId="77777777" w:rsidR="00C70E4C" w:rsidRPr="007F2F8B" w:rsidRDefault="00C70E4C" w:rsidP="00616DCC">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r>
      <w:tr w:rsidR="00C70E4C" w:rsidRPr="007F2F8B" w14:paraId="14FCD540" w14:textId="0A164D15" w:rsidTr="00A83452">
        <w:trPr>
          <w:cantSplit/>
          <w:jc w:val="center"/>
        </w:trPr>
        <w:tc>
          <w:tcPr>
            <w:tcW w:w="0" w:type="auto"/>
            <w:tcBorders>
              <w:top w:val="single" w:sz="4" w:space="0" w:color="auto"/>
              <w:bottom w:val="single" w:sz="4" w:space="0" w:color="auto"/>
            </w:tcBorders>
          </w:tcPr>
          <w:p w14:paraId="67B738CD" w14:textId="77777777" w:rsidR="00C70E4C" w:rsidRPr="00164DC5" w:rsidRDefault="00C70E4C" w:rsidP="00164DC5">
            <w:pPr>
              <w:spacing w:after="60"/>
              <w:jc w:val="right"/>
              <w:rPr>
                <w:rFonts w:ascii="umr10" w:eastAsia="Times New Roman" w:hAnsi="umr10" w:cs="Times New Roman"/>
                <w:color w:val="000000"/>
                <w:sz w:val="18"/>
                <w:szCs w:val="18"/>
                <w:lang w:eastAsia="pt-BR"/>
              </w:rPr>
            </w:pPr>
            <w:r>
              <w:rPr>
                <w:rFonts w:ascii="umr10" w:eastAsia="Times New Roman" w:hAnsi="umr10" w:cs="Times New Roman"/>
                <w:color w:val="000000"/>
                <w:sz w:val="18"/>
                <w:szCs w:val="18"/>
                <w:lang w:val="pt-BR" w:eastAsia="pt-BR"/>
              </w:rPr>
              <w:t>17</w:t>
            </w:r>
            <w:r w:rsidRPr="007F2F8B">
              <w:rPr>
                <w:rFonts w:ascii="umr10" w:eastAsia="Times New Roman" w:hAnsi="umr10" w:cs="Times New Roman"/>
                <w:color w:val="000000"/>
                <w:sz w:val="18"/>
                <w:szCs w:val="18"/>
                <w:lang w:val="pt-BR" w:eastAsia="pt-BR"/>
              </w:rPr>
              <w:t>.</w:t>
            </w:r>
          </w:p>
        </w:tc>
        <w:tc>
          <w:tcPr>
            <w:tcW w:w="0" w:type="auto"/>
            <w:tcBorders>
              <w:top w:val="single" w:sz="4" w:space="0" w:color="auto"/>
              <w:bottom w:val="single" w:sz="4" w:space="0" w:color="auto"/>
            </w:tcBorders>
          </w:tcPr>
          <w:p w14:paraId="7B0AFE50" w14:textId="77777777" w:rsidR="00C70E4C" w:rsidRPr="00164DC5" w:rsidRDefault="00C70E4C" w:rsidP="00164DC5">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val="pt-BR" w:eastAsia="pt-BR"/>
              </w:rPr>
              <w:t>2012</w:t>
            </w:r>
          </w:p>
        </w:tc>
        <w:tc>
          <w:tcPr>
            <w:tcW w:w="0" w:type="auto"/>
            <w:tcBorders>
              <w:top w:val="single" w:sz="4" w:space="0" w:color="auto"/>
              <w:bottom w:val="single" w:sz="4" w:space="0" w:color="auto"/>
            </w:tcBorders>
          </w:tcPr>
          <w:p w14:paraId="6FCB4E34" w14:textId="77777777" w:rsidR="00C70E4C" w:rsidRPr="005709AC" w:rsidRDefault="00C70E4C" w:rsidP="00164DC5">
            <w:pPr>
              <w:tabs>
                <w:tab w:val="left" w:pos="0"/>
              </w:tabs>
              <w:autoSpaceDE w:val="0"/>
              <w:autoSpaceDN w:val="0"/>
              <w:adjustRightInd w:val="0"/>
              <w:spacing w:after="60"/>
              <w:jc w:val="both"/>
              <w:rPr>
                <w:rFonts w:ascii="umr10" w:eastAsia="Times New Roman" w:hAnsi="umr10" w:cs="Times New Roman"/>
                <w:i/>
                <w:sz w:val="18"/>
                <w:szCs w:val="18"/>
                <w:u w:val="single"/>
              </w:rPr>
            </w:pPr>
            <w:r w:rsidRPr="00164DC5">
              <w:rPr>
                <w:rFonts w:ascii="umr10" w:eastAsia="Times New Roman" w:hAnsi="umr10" w:cs="Times New Roman"/>
                <w:i/>
                <w:sz w:val="18"/>
                <w:szCs w:val="18"/>
              </w:rPr>
              <w:t xml:space="preserve">Schwerz, A., Liberato, R., </w:t>
            </w:r>
            <w:r w:rsidRPr="00164DC5">
              <w:rPr>
                <w:rFonts w:ascii="umr10" w:eastAsia="Times New Roman" w:hAnsi="umr10" w:cs="Times New Roman"/>
                <w:i/>
                <w:sz w:val="18"/>
                <w:szCs w:val="18"/>
                <w:u w:val="single"/>
              </w:rPr>
              <w:t>Wiese, I.</w:t>
            </w:r>
            <w:r w:rsidRPr="00164DC5">
              <w:rPr>
                <w:rFonts w:ascii="umr10" w:eastAsia="Times New Roman" w:hAnsi="umr10" w:cs="Times New Roman"/>
                <w:i/>
                <w:sz w:val="18"/>
                <w:szCs w:val="18"/>
              </w:rPr>
              <w:t xml:space="preserve">, </w:t>
            </w:r>
            <w:r w:rsidRPr="00164DC5">
              <w:rPr>
                <w:rFonts w:ascii="umr10" w:eastAsia="Times New Roman" w:hAnsi="umr10" w:cs="Times New Roman"/>
                <w:i/>
                <w:sz w:val="18"/>
                <w:szCs w:val="18"/>
                <w:u w:val="single"/>
              </w:rPr>
              <w:t>Steinmacher, I.</w:t>
            </w:r>
            <w:r w:rsidRPr="00164DC5">
              <w:rPr>
                <w:rFonts w:ascii="umr10" w:eastAsia="Times New Roman" w:hAnsi="umr10" w:cs="Times New Roman"/>
                <w:i/>
                <w:sz w:val="18"/>
                <w:szCs w:val="18"/>
              </w:rPr>
              <w:t>, G</w:t>
            </w:r>
            <w:r>
              <w:rPr>
                <w:rFonts w:ascii="umr10" w:eastAsia="Times New Roman" w:hAnsi="umr10" w:cs="Times New Roman"/>
                <w:i/>
                <w:sz w:val="18"/>
                <w:szCs w:val="18"/>
              </w:rPr>
              <w:t>erosa, M.A., Ferreira, J.E. (2012),</w:t>
            </w:r>
            <w:r w:rsidRPr="00164DC5">
              <w:rPr>
                <w:rFonts w:ascii="umr10" w:eastAsia="Times New Roman" w:hAnsi="umr10" w:cs="Times New Roman"/>
                <w:i/>
                <w:sz w:val="18"/>
                <w:szCs w:val="18"/>
              </w:rPr>
              <w:t xml:space="preserve"> “Prediction of Developer Part</w:t>
            </w:r>
            <w:r w:rsidRPr="00E21CA1">
              <w:rPr>
                <w:rFonts w:ascii="umr10" w:eastAsia="Times New Roman" w:hAnsi="umr10" w:cs="Times New Roman"/>
                <w:i/>
                <w:sz w:val="18"/>
                <w:szCs w:val="18"/>
              </w:rPr>
              <w:t xml:space="preserve">icipation in Issues of Open Source Projects”, </w:t>
            </w:r>
            <w:r w:rsidRPr="00E21CA1">
              <w:rPr>
                <w:rFonts w:ascii="umr10" w:eastAsia="Times New Roman" w:hAnsi="umr10" w:cs="Times New Roman"/>
                <w:b/>
                <w:i/>
                <w:sz w:val="18"/>
                <w:szCs w:val="18"/>
              </w:rPr>
              <w:t>IX Brazilian Symposium on Collaborative Systems</w:t>
            </w:r>
            <w:r w:rsidRPr="00E21CA1">
              <w:rPr>
                <w:rFonts w:ascii="umr10" w:eastAsia="Times New Roman" w:hAnsi="umr10" w:cs="Times New Roman"/>
                <w:i/>
                <w:sz w:val="18"/>
                <w:szCs w:val="18"/>
              </w:rPr>
              <w:t xml:space="preserve"> (SBSC 2012).</w:t>
            </w:r>
            <w:r>
              <w:rPr>
                <w:rFonts w:ascii="umr10" w:eastAsia="Times New Roman" w:hAnsi="umr10" w:cs="Times New Roman"/>
                <w:i/>
                <w:sz w:val="18"/>
                <w:szCs w:val="18"/>
              </w:rPr>
              <w:t xml:space="preserve"> DOI: </w:t>
            </w:r>
            <w:hyperlink r:id="rId113" w:tgtFrame="blank" w:history="1">
              <w:r w:rsidRPr="00482850">
                <w:rPr>
                  <w:rStyle w:val="Hyperlink"/>
                  <w:rFonts w:ascii="umr10" w:hAnsi="umr10" w:cs="Arial"/>
                  <w:i/>
                  <w:color w:val="auto"/>
                  <w:sz w:val="18"/>
                  <w:szCs w:val="18"/>
                  <w:u w:val="none"/>
                  <w:shd w:val="clear" w:color="auto" w:fill="FFFFFF"/>
                </w:rPr>
                <w:t>10.1109/SBSC.2012.27</w:t>
              </w:r>
            </w:hyperlink>
          </w:p>
        </w:tc>
        <w:tc>
          <w:tcPr>
            <w:tcW w:w="0" w:type="auto"/>
            <w:tcBorders>
              <w:top w:val="single" w:sz="4" w:space="0" w:color="auto"/>
              <w:bottom w:val="single" w:sz="4" w:space="0" w:color="auto"/>
            </w:tcBorders>
          </w:tcPr>
          <w:p w14:paraId="65840691" w14:textId="77777777" w:rsidR="00C70E4C" w:rsidRPr="007F2F8B" w:rsidRDefault="00C70E4C" w:rsidP="00164DC5">
            <w:pPr>
              <w:spacing w:after="60"/>
              <w:rPr>
                <w:rFonts w:ascii="umr10" w:eastAsia="Times New Roman" w:hAnsi="umr10" w:cs="Times New Roman"/>
                <w:color w:val="000000"/>
                <w:sz w:val="18"/>
                <w:szCs w:val="18"/>
                <w:lang w:eastAsia="pt-BR"/>
              </w:rPr>
            </w:pPr>
            <w:r w:rsidRPr="00D41A1A">
              <w:rPr>
                <w:rFonts w:ascii="umr10" w:eastAsia="Times New Roman" w:hAnsi="umr10" w:cs="Times New Roman"/>
                <w:color w:val="000000"/>
                <w:sz w:val="18"/>
                <w:szCs w:val="18"/>
                <w:lang w:eastAsia="pt-BR"/>
              </w:rPr>
              <w:t>B4</w:t>
            </w:r>
          </w:p>
        </w:tc>
      </w:tr>
      <w:tr w:rsidR="00C70E4C" w:rsidRPr="007F2F8B" w14:paraId="57CA4FE4" w14:textId="1DA0DBC9" w:rsidTr="00A83452">
        <w:trPr>
          <w:cantSplit/>
          <w:jc w:val="center"/>
        </w:trPr>
        <w:tc>
          <w:tcPr>
            <w:tcW w:w="0" w:type="auto"/>
            <w:tcBorders>
              <w:bottom w:val="single" w:sz="12" w:space="0" w:color="auto"/>
            </w:tcBorders>
          </w:tcPr>
          <w:p w14:paraId="428DB34B" w14:textId="77777777" w:rsidR="00C70E4C" w:rsidRPr="00D41A1A" w:rsidRDefault="00C70E4C" w:rsidP="00164DC5">
            <w:pPr>
              <w:spacing w:after="60"/>
              <w:jc w:val="right"/>
              <w:rPr>
                <w:rFonts w:ascii="umr10" w:eastAsia="Times New Roman" w:hAnsi="umr10" w:cs="Times New Roman"/>
                <w:color w:val="000000"/>
                <w:sz w:val="18"/>
                <w:szCs w:val="18"/>
                <w:lang w:eastAsia="pt-BR"/>
              </w:rPr>
            </w:pPr>
            <w:r w:rsidRPr="00D41A1A">
              <w:rPr>
                <w:rFonts w:ascii="umr10" w:eastAsia="Times New Roman" w:hAnsi="umr10" w:cs="Times New Roman"/>
                <w:color w:val="000000"/>
                <w:sz w:val="18"/>
                <w:szCs w:val="18"/>
                <w:lang w:eastAsia="pt-BR"/>
              </w:rPr>
              <w:t>16.</w:t>
            </w:r>
          </w:p>
        </w:tc>
        <w:tc>
          <w:tcPr>
            <w:tcW w:w="0" w:type="auto"/>
            <w:tcBorders>
              <w:bottom w:val="single" w:sz="12" w:space="0" w:color="auto"/>
            </w:tcBorders>
          </w:tcPr>
          <w:p w14:paraId="5124232E" w14:textId="77777777" w:rsidR="00C70E4C" w:rsidRPr="00D41A1A" w:rsidRDefault="00C70E4C" w:rsidP="00164DC5">
            <w:pPr>
              <w:spacing w:after="60"/>
              <w:rPr>
                <w:rFonts w:ascii="umr10" w:eastAsia="Times New Roman" w:hAnsi="umr10" w:cs="Times New Roman"/>
                <w:color w:val="000000"/>
                <w:sz w:val="18"/>
                <w:szCs w:val="18"/>
                <w:lang w:eastAsia="pt-BR"/>
              </w:rPr>
            </w:pPr>
            <w:r w:rsidRPr="00D41A1A">
              <w:rPr>
                <w:rFonts w:ascii="umr10" w:eastAsia="Times New Roman" w:hAnsi="umr10" w:cs="Times New Roman"/>
                <w:color w:val="000000"/>
                <w:sz w:val="18"/>
                <w:szCs w:val="18"/>
                <w:lang w:eastAsia="pt-BR"/>
              </w:rPr>
              <w:t>2012</w:t>
            </w:r>
          </w:p>
        </w:tc>
        <w:tc>
          <w:tcPr>
            <w:tcW w:w="0" w:type="auto"/>
            <w:tcBorders>
              <w:bottom w:val="single" w:sz="12" w:space="0" w:color="auto"/>
            </w:tcBorders>
          </w:tcPr>
          <w:p w14:paraId="72667ADE" w14:textId="77777777" w:rsidR="00C70E4C" w:rsidRPr="00E21CA1" w:rsidRDefault="00C70E4C" w:rsidP="00164DC5">
            <w:pPr>
              <w:tabs>
                <w:tab w:val="left" w:pos="0"/>
              </w:tabs>
              <w:autoSpaceDE w:val="0"/>
              <w:autoSpaceDN w:val="0"/>
              <w:adjustRightInd w:val="0"/>
              <w:spacing w:after="60"/>
              <w:jc w:val="both"/>
              <w:rPr>
                <w:rFonts w:ascii="umr10" w:eastAsia="Times New Roman" w:hAnsi="umr10" w:cs="Times New Roman"/>
                <w:i/>
                <w:sz w:val="18"/>
                <w:szCs w:val="18"/>
              </w:rPr>
            </w:pPr>
            <w:r w:rsidRPr="00E21CA1">
              <w:rPr>
                <w:rFonts w:ascii="umr10" w:eastAsia="Times New Roman" w:hAnsi="umr10" w:cs="Times New Roman"/>
                <w:i/>
                <w:sz w:val="18"/>
                <w:szCs w:val="18"/>
              </w:rPr>
              <w:t>Calvão, L., Pimen</w:t>
            </w:r>
            <w:r>
              <w:rPr>
                <w:rFonts w:ascii="umr10" w:eastAsia="Times New Roman" w:hAnsi="umr10" w:cs="Times New Roman"/>
                <w:i/>
                <w:sz w:val="18"/>
                <w:szCs w:val="18"/>
              </w:rPr>
              <w:t>tel, M., Fuks, H., Gerosa, M.A. (2012),</w:t>
            </w:r>
            <w:r w:rsidRPr="00E21CA1">
              <w:rPr>
                <w:rFonts w:ascii="umr10" w:eastAsia="Times New Roman" w:hAnsi="umr10" w:cs="Times New Roman"/>
                <w:i/>
                <w:sz w:val="18"/>
                <w:szCs w:val="18"/>
              </w:rPr>
              <w:t xml:space="preserve"> “A Taxonomy of Computer Mediated Conversation”, </w:t>
            </w:r>
            <w:r w:rsidRPr="00E21CA1">
              <w:rPr>
                <w:rFonts w:ascii="umr10" w:eastAsia="Times New Roman" w:hAnsi="umr10" w:cs="Times New Roman"/>
                <w:b/>
                <w:i/>
                <w:sz w:val="18"/>
                <w:szCs w:val="18"/>
              </w:rPr>
              <w:t>IX Brazilian Symposium on Collaborative Systems</w:t>
            </w:r>
            <w:r w:rsidRPr="00E21CA1">
              <w:rPr>
                <w:rFonts w:ascii="umr10" w:eastAsia="Times New Roman" w:hAnsi="umr10" w:cs="Times New Roman"/>
                <w:i/>
                <w:sz w:val="18"/>
                <w:szCs w:val="18"/>
              </w:rPr>
              <w:t xml:space="preserve"> (SBSC 2012).</w:t>
            </w:r>
            <w:r>
              <w:rPr>
                <w:rFonts w:ascii="umr10" w:eastAsia="Times New Roman" w:hAnsi="umr10" w:cs="Times New Roman"/>
                <w:i/>
                <w:sz w:val="18"/>
                <w:szCs w:val="18"/>
              </w:rPr>
              <w:t xml:space="preserve"> </w:t>
            </w:r>
            <w:r w:rsidRPr="002E54F1">
              <w:rPr>
                <w:rFonts w:ascii="umr10" w:eastAsia="Times New Roman" w:hAnsi="umr10" w:cs="Times New Roman"/>
                <w:i/>
                <w:sz w:val="18"/>
                <w:szCs w:val="18"/>
              </w:rPr>
              <w:t>DOI:</w:t>
            </w:r>
            <w:r w:rsidRPr="00B3342F">
              <w:rPr>
                <w:rFonts w:ascii="umr10" w:hAnsi="umr10"/>
                <w:i/>
                <w:sz w:val="18"/>
                <w:szCs w:val="18"/>
              </w:rPr>
              <w:t xml:space="preserve"> </w:t>
            </w:r>
            <w:hyperlink r:id="rId114" w:tgtFrame="blank" w:history="1">
              <w:r w:rsidRPr="00482850">
                <w:rPr>
                  <w:rStyle w:val="Hyperlink"/>
                  <w:rFonts w:ascii="umr10" w:hAnsi="umr10" w:cs="Arial"/>
                  <w:i/>
                  <w:color w:val="auto"/>
                  <w:sz w:val="18"/>
                  <w:szCs w:val="18"/>
                  <w:u w:val="none"/>
                  <w:shd w:val="clear" w:color="auto" w:fill="FFFFFF"/>
                </w:rPr>
                <w:t>10.1109/SBSC.2012.21</w:t>
              </w:r>
            </w:hyperlink>
          </w:p>
        </w:tc>
        <w:tc>
          <w:tcPr>
            <w:tcW w:w="0" w:type="auto"/>
            <w:tcBorders>
              <w:bottom w:val="single" w:sz="12" w:space="0" w:color="auto"/>
            </w:tcBorders>
          </w:tcPr>
          <w:p w14:paraId="60848AB6" w14:textId="77777777" w:rsidR="00C70E4C" w:rsidRPr="00D41A1A" w:rsidRDefault="00C70E4C" w:rsidP="00164DC5">
            <w:pPr>
              <w:spacing w:after="60"/>
              <w:rPr>
                <w:rFonts w:ascii="umr10" w:eastAsia="Times New Roman" w:hAnsi="umr10" w:cs="Times New Roman"/>
                <w:color w:val="000000"/>
                <w:sz w:val="18"/>
                <w:szCs w:val="18"/>
                <w:lang w:eastAsia="pt-BR"/>
              </w:rPr>
            </w:pPr>
            <w:r w:rsidRPr="00D41A1A">
              <w:rPr>
                <w:rFonts w:ascii="umr10" w:eastAsia="Times New Roman" w:hAnsi="umr10" w:cs="Times New Roman"/>
                <w:color w:val="000000"/>
                <w:sz w:val="18"/>
                <w:szCs w:val="18"/>
                <w:lang w:eastAsia="pt-BR"/>
              </w:rPr>
              <w:t>B4</w:t>
            </w:r>
          </w:p>
        </w:tc>
      </w:tr>
      <w:tr w:rsidR="00C70E4C" w:rsidRPr="007F2F8B" w14:paraId="4FDD8D6B" w14:textId="43BD3E4B" w:rsidTr="00A83452">
        <w:trPr>
          <w:cantSplit/>
          <w:jc w:val="center"/>
        </w:trPr>
        <w:tc>
          <w:tcPr>
            <w:tcW w:w="0" w:type="auto"/>
            <w:tcBorders>
              <w:top w:val="single" w:sz="12" w:space="0" w:color="auto"/>
              <w:bottom w:val="single" w:sz="4" w:space="0" w:color="auto"/>
            </w:tcBorders>
          </w:tcPr>
          <w:p w14:paraId="0767CDA0" w14:textId="77777777" w:rsidR="00C70E4C" w:rsidRPr="00D41A1A" w:rsidRDefault="00C70E4C" w:rsidP="00164DC5">
            <w:pPr>
              <w:spacing w:after="60"/>
              <w:jc w:val="right"/>
              <w:rPr>
                <w:rFonts w:ascii="umr10" w:eastAsia="Times New Roman" w:hAnsi="umr10" w:cs="Times New Roman"/>
                <w:color w:val="000000"/>
                <w:sz w:val="18"/>
                <w:szCs w:val="18"/>
                <w:lang w:eastAsia="pt-BR"/>
              </w:rPr>
            </w:pPr>
            <w:r w:rsidRPr="00D41A1A">
              <w:rPr>
                <w:rFonts w:ascii="umr10" w:eastAsia="Times New Roman" w:hAnsi="umr10" w:cs="Times New Roman"/>
                <w:color w:val="000000"/>
                <w:sz w:val="18"/>
                <w:szCs w:val="18"/>
                <w:lang w:eastAsia="pt-BR"/>
              </w:rPr>
              <w:t>15.</w:t>
            </w:r>
          </w:p>
        </w:tc>
        <w:tc>
          <w:tcPr>
            <w:tcW w:w="0" w:type="auto"/>
            <w:tcBorders>
              <w:top w:val="single" w:sz="12" w:space="0" w:color="auto"/>
              <w:bottom w:val="single" w:sz="4" w:space="0" w:color="auto"/>
            </w:tcBorders>
          </w:tcPr>
          <w:p w14:paraId="344826E7" w14:textId="77777777" w:rsidR="00C70E4C" w:rsidRPr="00D41A1A" w:rsidRDefault="00C70E4C" w:rsidP="00164DC5">
            <w:pPr>
              <w:spacing w:after="60"/>
              <w:rPr>
                <w:rFonts w:ascii="umr10" w:eastAsia="Times New Roman" w:hAnsi="umr10" w:cs="Times New Roman"/>
                <w:color w:val="000000"/>
                <w:sz w:val="18"/>
                <w:szCs w:val="18"/>
                <w:lang w:eastAsia="pt-BR"/>
              </w:rPr>
            </w:pPr>
            <w:r w:rsidRPr="00D41A1A">
              <w:rPr>
                <w:rFonts w:ascii="umr10" w:eastAsia="Times New Roman" w:hAnsi="umr10" w:cs="Times New Roman"/>
                <w:color w:val="000000"/>
                <w:sz w:val="18"/>
                <w:szCs w:val="18"/>
                <w:lang w:eastAsia="pt-BR"/>
              </w:rPr>
              <w:t>2011</w:t>
            </w:r>
          </w:p>
        </w:tc>
        <w:tc>
          <w:tcPr>
            <w:tcW w:w="0" w:type="auto"/>
            <w:tcBorders>
              <w:top w:val="single" w:sz="12" w:space="0" w:color="auto"/>
              <w:bottom w:val="single" w:sz="4" w:space="0" w:color="auto"/>
            </w:tcBorders>
          </w:tcPr>
          <w:p w14:paraId="4F093319" w14:textId="77777777" w:rsidR="00C70E4C" w:rsidRPr="007F2F8B" w:rsidRDefault="00C70E4C" w:rsidP="00164DC5">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rPr>
              <w:t>Moraes, G.</w:t>
            </w:r>
            <w:r w:rsidRPr="007F2F8B">
              <w:rPr>
                <w:rFonts w:ascii="umr10" w:eastAsia="Times New Roman" w:hAnsi="umr10" w:cs="Times New Roman"/>
                <w:i/>
                <w:sz w:val="18"/>
                <w:szCs w:val="18"/>
              </w:rPr>
              <w:t>, Gerosa, M.A. (2011)</w:t>
            </w:r>
            <w:r>
              <w:rPr>
                <w:rFonts w:ascii="umr10" w:eastAsia="Times New Roman" w:hAnsi="umr10" w:cs="Times New Roman"/>
                <w:i/>
                <w:sz w:val="18"/>
                <w:szCs w:val="18"/>
              </w:rPr>
              <w:t>,</w:t>
            </w:r>
            <w:r w:rsidRPr="007F2F8B">
              <w:rPr>
                <w:rFonts w:ascii="umr10" w:eastAsia="Times New Roman" w:hAnsi="umr10" w:cs="Times New Roman"/>
                <w:i/>
                <w:sz w:val="18"/>
                <w:szCs w:val="18"/>
              </w:rPr>
              <w:t xml:space="preserve"> “Semi-Automatic Sentiment Analysis: Results from a Case Study in Portuguese Web 2.0 Sites”, </w:t>
            </w:r>
            <w:r w:rsidRPr="007F2F8B">
              <w:rPr>
                <w:rFonts w:ascii="umr10" w:eastAsia="Times New Roman" w:hAnsi="umr10" w:cs="Times New Roman"/>
                <w:b/>
                <w:i/>
                <w:sz w:val="18"/>
                <w:szCs w:val="18"/>
              </w:rPr>
              <w:t xml:space="preserve">IADIS International Conference WWW/Internet </w:t>
            </w:r>
            <w:r w:rsidRPr="007F2F8B">
              <w:rPr>
                <w:rFonts w:ascii="umr10" w:eastAsia="Times New Roman" w:hAnsi="umr10" w:cs="Times New Roman"/>
                <w:i/>
                <w:sz w:val="18"/>
                <w:szCs w:val="18"/>
              </w:rPr>
              <w:t>(ICWI 2011), p. 443-447</w:t>
            </w:r>
          </w:p>
        </w:tc>
        <w:tc>
          <w:tcPr>
            <w:tcW w:w="0" w:type="auto"/>
            <w:tcBorders>
              <w:top w:val="single" w:sz="12" w:space="0" w:color="auto"/>
              <w:bottom w:val="single" w:sz="4" w:space="0" w:color="auto"/>
            </w:tcBorders>
          </w:tcPr>
          <w:p w14:paraId="2EFA355A" w14:textId="77777777" w:rsidR="00C70E4C" w:rsidRPr="007F2F8B" w:rsidRDefault="00C70E4C" w:rsidP="00164DC5">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B2</w:t>
            </w:r>
          </w:p>
        </w:tc>
      </w:tr>
      <w:tr w:rsidR="00C70E4C" w:rsidRPr="007F2F8B" w14:paraId="24B25EAF" w14:textId="2ED843B1" w:rsidTr="00A83452">
        <w:trPr>
          <w:cantSplit/>
          <w:jc w:val="center"/>
        </w:trPr>
        <w:tc>
          <w:tcPr>
            <w:tcW w:w="0" w:type="auto"/>
            <w:tcBorders>
              <w:top w:val="single" w:sz="4" w:space="0" w:color="auto"/>
            </w:tcBorders>
          </w:tcPr>
          <w:p w14:paraId="018725E8"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14.</w:t>
            </w:r>
          </w:p>
        </w:tc>
        <w:tc>
          <w:tcPr>
            <w:tcW w:w="0" w:type="auto"/>
            <w:tcBorders>
              <w:top w:val="single" w:sz="4" w:space="0" w:color="auto"/>
            </w:tcBorders>
          </w:tcPr>
          <w:p w14:paraId="38C5D534"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top w:val="single" w:sz="4" w:space="0" w:color="auto"/>
            </w:tcBorders>
          </w:tcPr>
          <w:p w14:paraId="1890EDE8" w14:textId="77777777" w:rsidR="00C70E4C" w:rsidRPr="00482850" w:rsidRDefault="00C70E4C" w:rsidP="00482850">
            <w:pPr>
              <w:tabs>
                <w:tab w:val="left" w:pos="0"/>
              </w:tabs>
              <w:autoSpaceDE w:val="0"/>
              <w:autoSpaceDN w:val="0"/>
              <w:adjustRightInd w:val="0"/>
              <w:spacing w:after="60"/>
              <w:jc w:val="both"/>
              <w:rPr>
                <w:rFonts w:ascii="umr10" w:eastAsia="Times New Roman" w:hAnsi="umr10" w:cs="Times New Roman"/>
                <w:i/>
                <w:sz w:val="18"/>
                <w:szCs w:val="18"/>
              </w:rPr>
            </w:pPr>
            <w:r w:rsidRPr="007F2F8B">
              <w:rPr>
                <w:rFonts w:ascii="umr10" w:eastAsia="Times New Roman" w:hAnsi="umr10" w:cs="Times New Roman"/>
                <w:i/>
                <w:sz w:val="18"/>
                <w:szCs w:val="18"/>
                <w:u w:val="single"/>
                <w:lang w:val="pt-BR"/>
              </w:rPr>
              <w:t>Mamani, E.Z.S.</w:t>
            </w:r>
            <w:r w:rsidRPr="007F2F8B">
              <w:rPr>
                <w:rFonts w:ascii="umr10" w:eastAsia="Times New Roman" w:hAnsi="umr10" w:cs="Times New Roman"/>
                <w:i/>
                <w:sz w:val="18"/>
                <w:szCs w:val="18"/>
                <w:lang w:val="pt-BR"/>
              </w:rPr>
              <w:t>, Gerosa, M.A.</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(2011)</w:t>
            </w:r>
            <w:r>
              <w:rPr>
                <w:rFonts w:ascii="umr10" w:eastAsia="Times New Roman" w:hAnsi="umr10" w:cs="Times New Roman"/>
                <w:i/>
                <w:sz w:val="18"/>
                <w:szCs w:val="18"/>
                <w:lang w:val="pt-BR"/>
              </w:rPr>
              <w:t>,</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 xml:space="preserve">“Cálculo de Reputação em Redes Sociais”. </w:t>
            </w:r>
            <w:r w:rsidRPr="00482850">
              <w:rPr>
                <w:rFonts w:ascii="umr10" w:eastAsia="Times New Roman" w:hAnsi="umr10" w:cs="Times New Roman"/>
                <w:i/>
                <w:sz w:val="18"/>
                <w:szCs w:val="18"/>
              </w:rPr>
              <w:t xml:space="preserve">Workshop de Teses e Dissertações, </w:t>
            </w:r>
            <w:r w:rsidRPr="00482850">
              <w:rPr>
                <w:rFonts w:ascii="umr10" w:eastAsia="Times New Roman" w:hAnsi="umr10" w:cs="Times New Roman"/>
                <w:b/>
                <w:i/>
                <w:sz w:val="18"/>
                <w:szCs w:val="18"/>
              </w:rPr>
              <w:t>8th Brazilian Symposium on Collaborative Systems</w:t>
            </w:r>
            <w:r w:rsidRPr="00482850">
              <w:rPr>
                <w:rFonts w:ascii="umr10" w:eastAsia="Times New Roman" w:hAnsi="umr10" w:cs="Times New Roman"/>
                <w:i/>
                <w:sz w:val="18"/>
                <w:szCs w:val="18"/>
              </w:rPr>
              <w:t xml:space="preserve"> </w:t>
            </w:r>
            <w:r w:rsidRPr="00482850">
              <w:rPr>
                <w:rFonts w:ascii="umr10" w:eastAsia="Times New Roman" w:hAnsi="umr10" w:cs="Times New Roman"/>
                <w:b/>
                <w:i/>
                <w:sz w:val="18"/>
                <w:szCs w:val="18"/>
              </w:rPr>
              <w:t>(SBSC 2011)</w:t>
            </w:r>
            <w:r w:rsidRPr="00482850">
              <w:rPr>
                <w:rFonts w:ascii="umr10" w:eastAsia="Times New Roman" w:hAnsi="umr10" w:cs="Times New Roman"/>
                <w:i/>
                <w:sz w:val="18"/>
                <w:szCs w:val="18"/>
              </w:rPr>
              <w:t>, Parati, 5-7 Outubro, ISBN 9788576692546, p. 84-87.</w:t>
            </w:r>
          </w:p>
        </w:tc>
        <w:tc>
          <w:tcPr>
            <w:tcW w:w="0" w:type="auto"/>
            <w:tcBorders>
              <w:top w:val="single" w:sz="4" w:space="0" w:color="auto"/>
            </w:tcBorders>
          </w:tcPr>
          <w:p w14:paraId="0B039D33"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r>
      <w:tr w:rsidR="00C70E4C" w:rsidRPr="007F2F8B" w14:paraId="410864D5" w14:textId="3C1DB1B2" w:rsidTr="00A83452">
        <w:trPr>
          <w:cantSplit/>
          <w:jc w:val="center"/>
        </w:trPr>
        <w:tc>
          <w:tcPr>
            <w:tcW w:w="0" w:type="auto"/>
          </w:tcPr>
          <w:p w14:paraId="69E7190B"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13.</w:t>
            </w:r>
          </w:p>
        </w:tc>
        <w:tc>
          <w:tcPr>
            <w:tcW w:w="0" w:type="auto"/>
          </w:tcPr>
          <w:p w14:paraId="61B8A10C"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Pr>
          <w:p w14:paraId="03073257" w14:textId="77777777" w:rsidR="00C70E4C" w:rsidRPr="00164DC5" w:rsidRDefault="00C70E4C" w:rsidP="00482850">
            <w:pPr>
              <w:tabs>
                <w:tab w:val="left" w:pos="0"/>
              </w:tabs>
              <w:autoSpaceDE w:val="0"/>
              <w:autoSpaceDN w:val="0"/>
              <w:adjustRightInd w:val="0"/>
              <w:spacing w:after="60"/>
              <w:jc w:val="both"/>
              <w:rPr>
                <w:rFonts w:ascii="umr10" w:eastAsia="Times New Roman" w:hAnsi="umr10" w:cs="Times New Roman"/>
                <w:i/>
                <w:sz w:val="18"/>
                <w:szCs w:val="18"/>
                <w:u w:val="single"/>
              </w:rPr>
            </w:pPr>
            <w:r w:rsidRPr="007F2F8B">
              <w:rPr>
                <w:rFonts w:ascii="umr10" w:eastAsia="Times New Roman" w:hAnsi="umr10" w:cs="Times New Roman"/>
                <w:i/>
                <w:sz w:val="18"/>
                <w:szCs w:val="18"/>
                <w:lang w:val="pt-BR"/>
              </w:rPr>
              <w:t xml:space="preserve">Chaves, A.P., </w:t>
            </w:r>
            <w:r w:rsidRPr="007F2F8B">
              <w:rPr>
                <w:rFonts w:ascii="umr10" w:eastAsia="Times New Roman" w:hAnsi="umr10" w:cs="Times New Roman"/>
                <w:i/>
                <w:sz w:val="18"/>
                <w:szCs w:val="18"/>
                <w:u w:val="single"/>
                <w:lang w:val="pt-BR"/>
              </w:rPr>
              <w:t>Wiese, I.S.</w:t>
            </w:r>
            <w:r w:rsidRPr="007F2F8B">
              <w:rPr>
                <w:rFonts w:ascii="umr10" w:eastAsia="Times New Roman" w:hAnsi="umr10" w:cs="Times New Roman"/>
                <w:i/>
                <w:sz w:val="18"/>
                <w:szCs w:val="18"/>
                <w:lang w:val="pt-BR"/>
              </w:rPr>
              <w:t xml:space="preserve">, </w:t>
            </w:r>
            <w:r w:rsidRPr="007F2F8B">
              <w:rPr>
                <w:rFonts w:ascii="umr10" w:eastAsia="Times New Roman" w:hAnsi="umr10" w:cs="Times New Roman"/>
                <w:i/>
                <w:sz w:val="18"/>
                <w:szCs w:val="18"/>
                <w:u w:val="single"/>
                <w:lang w:val="pt-BR"/>
              </w:rPr>
              <w:t>Steinmacher, I.</w:t>
            </w:r>
            <w:r w:rsidRPr="007F2F8B">
              <w:rPr>
                <w:rFonts w:ascii="umr10" w:eastAsia="Times New Roman" w:hAnsi="umr10" w:cs="Times New Roman"/>
                <w:i/>
                <w:sz w:val="18"/>
                <w:szCs w:val="18"/>
                <w:lang w:val="pt-BR"/>
              </w:rPr>
              <w:t>, Baia, F., Costa, E.F., Moreschi, K., Jupi, C., Gerosa, M.A.</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(2011)</w:t>
            </w:r>
            <w:r>
              <w:rPr>
                <w:rFonts w:ascii="umr10" w:eastAsia="Times New Roman" w:hAnsi="umr10" w:cs="Times New Roman"/>
                <w:i/>
                <w:sz w:val="18"/>
                <w:szCs w:val="18"/>
                <w:lang w:val="pt-BR"/>
              </w:rPr>
              <w:t>,</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 xml:space="preserve">“Adicionando informações de contexto de tarefa a uma ferramenta de chat síncrono para apoiar o desenvolvimento distribuído de software”. </w:t>
            </w:r>
            <w:r w:rsidRPr="00164DC5">
              <w:rPr>
                <w:rFonts w:ascii="umr10" w:eastAsia="Times New Roman" w:hAnsi="umr10" w:cs="Times New Roman"/>
                <w:b/>
                <w:i/>
                <w:sz w:val="18"/>
                <w:szCs w:val="18"/>
              </w:rPr>
              <w:t>8th Brazilian Symposium on Collaborative Systems</w:t>
            </w:r>
            <w:r w:rsidRPr="00164DC5">
              <w:rPr>
                <w:rFonts w:ascii="umr10" w:eastAsia="Times New Roman" w:hAnsi="umr10" w:cs="Times New Roman"/>
                <w:i/>
                <w:sz w:val="18"/>
                <w:szCs w:val="18"/>
              </w:rPr>
              <w:t xml:space="preserve"> </w:t>
            </w:r>
            <w:r w:rsidRPr="00164DC5">
              <w:rPr>
                <w:rFonts w:ascii="umr10" w:eastAsia="Times New Roman" w:hAnsi="umr10" w:cs="Times New Roman"/>
                <w:b/>
                <w:i/>
                <w:sz w:val="18"/>
                <w:szCs w:val="18"/>
              </w:rPr>
              <w:t>(SBSC 2011)</w:t>
            </w:r>
            <w:r w:rsidRPr="00164DC5">
              <w:rPr>
                <w:rFonts w:ascii="umr10" w:eastAsia="Times New Roman" w:hAnsi="umr10" w:cs="Times New Roman"/>
                <w:i/>
                <w:sz w:val="18"/>
                <w:szCs w:val="18"/>
              </w:rPr>
              <w:t xml:space="preserve">, </w:t>
            </w:r>
            <w:r>
              <w:rPr>
                <w:rFonts w:ascii="umr10" w:eastAsia="Times New Roman" w:hAnsi="umr10" w:cs="Times New Roman"/>
                <w:i/>
                <w:sz w:val="18"/>
                <w:szCs w:val="18"/>
              </w:rPr>
              <w:t>Parati, 5-7 Outubro</w:t>
            </w:r>
            <w:r w:rsidRPr="00164DC5">
              <w:rPr>
                <w:rFonts w:ascii="umr10" w:eastAsia="Times New Roman" w:hAnsi="umr10" w:cs="Times New Roman"/>
                <w:i/>
                <w:sz w:val="18"/>
                <w:szCs w:val="18"/>
              </w:rPr>
              <w:t>, ISBN 978-85-7669-254-6, p. 202-207.</w:t>
            </w:r>
          </w:p>
        </w:tc>
        <w:tc>
          <w:tcPr>
            <w:tcW w:w="0" w:type="auto"/>
          </w:tcPr>
          <w:p w14:paraId="4622D313"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r>
      <w:tr w:rsidR="00C70E4C" w:rsidRPr="00D41A1A" w14:paraId="3F266636" w14:textId="019C8D39" w:rsidTr="00A83452">
        <w:trPr>
          <w:cantSplit/>
          <w:jc w:val="center"/>
        </w:trPr>
        <w:tc>
          <w:tcPr>
            <w:tcW w:w="0" w:type="auto"/>
            <w:tcBorders>
              <w:bottom w:val="single" w:sz="4" w:space="0" w:color="auto"/>
            </w:tcBorders>
          </w:tcPr>
          <w:p w14:paraId="7A11238E"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12.</w:t>
            </w:r>
          </w:p>
        </w:tc>
        <w:tc>
          <w:tcPr>
            <w:tcW w:w="0" w:type="auto"/>
            <w:tcBorders>
              <w:bottom w:val="single" w:sz="4" w:space="0" w:color="auto"/>
            </w:tcBorders>
          </w:tcPr>
          <w:p w14:paraId="7E8DF92A"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bottom w:val="single" w:sz="4" w:space="0" w:color="auto"/>
            </w:tcBorders>
          </w:tcPr>
          <w:p w14:paraId="279CC6C2" w14:textId="77777777" w:rsidR="00C70E4C" w:rsidRPr="00FC123A" w:rsidRDefault="00C70E4C" w:rsidP="00482850">
            <w:pPr>
              <w:tabs>
                <w:tab w:val="left" w:pos="0"/>
              </w:tabs>
              <w:autoSpaceDE w:val="0"/>
              <w:autoSpaceDN w:val="0"/>
              <w:adjustRightInd w:val="0"/>
              <w:spacing w:after="60"/>
              <w:jc w:val="both"/>
              <w:rPr>
                <w:rFonts w:ascii="umr10" w:eastAsia="Times New Roman" w:hAnsi="umr10" w:cs="Times New Roman"/>
                <w:i/>
                <w:sz w:val="18"/>
                <w:szCs w:val="18"/>
                <w:u w:val="single"/>
              </w:rPr>
            </w:pPr>
            <w:r w:rsidRPr="007F2F8B">
              <w:rPr>
                <w:rFonts w:ascii="umr10" w:eastAsia="Times New Roman" w:hAnsi="umr10" w:cs="Times New Roman"/>
                <w:i/>
                <w:sz w:val="18"/>
                <w:szCs w:val="18"/>
                <w:lang w:val="pt-BR"/>
              </w:rPr>
              <w:t xml:space="preserve">Fontoura, V.D., </w:t>
            </w:r>
            <w:r w:rsidRPr="007F2F8B">
              <w:rPr>
                <w:rFonts w:ascii="umr10" w:eastAsia="Times New Roman" w:hAnsi="umr10" w:cs="Times New Roman"/>
                <w:i/>
                <w:sz w:val="18"/>
                <w:szCs w:val="18"/>
                <w:u w:val="single"/>
                <w:lang w:val="pt-BR"/>
              </w:rPr>
              <w:t>Steinmacher, I.</w:t>
            </w:r>
            <w:r w:rsidRPr="007F2F8B">
              <w:rPr>
                <w:rFonts w:ascii="umr10" w:eastAsia="Times New Roman" w:hAnsi="umr10" w:cs="Times New Roman"/>
                <w:i/>
                <w:sz w:val="18"/>
                <w:szCs w:val="18"/>
                <w:lang w:val="pt-BR"/>
              </w:rPr>
              <w:t xml:space="preserve">, </w:t>
            </w:r>
            <w:r w:rsidRPr="007F2F8B">
              <w:rPr>
                <w:rFonts w:ascii="umr10" w:eastAsia="Times New Roman" w:hAnsi="umr10" w:cs="Times New Roman"/>
                <w:i/>
                <w:sz w:val="18"/>
                <w:szCs w:val="18"/>
                <w:u w:val="single"/>
                <w:lang w:val="pt-BR"/>
              </w:rPr>
              <w:t>Wiese, I.S.</w:t>
            </w:r>
            <w:r w:rsidRPr="007F2F8B">
              <w:rPr>
                <w:rFonts w:ascii="umr10" w:eastAsia="Times New Roman" w:hAnsi="umr10" w:cs="Times New Roman"/>
                <w:i/>
                <w:sz w:val="18"/>
                <w:szCs w:val="18"/>
                <w:lang w:val="pt-BR"/>
              </w:rPr>
              <w:t>, Gerosa, M.A.</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(2011)</w:t>
            </w:r>
            <w:r>
              <w:rPr>
                <w:rFonts w:ascii="umr10" w:eastAsia="Times New Roman" w:hAnsi="umr10" w:cs="Times New Roman"/>
                <w:i/>
                <w:sz w:val="18"/>
                <w:szCs w:val="18"/>
                <w:lang w:val="pt-BR"/>
              </w:rPr>
              <w:t>,</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 xml:space="preserve">“Predição de falhas em projetos de software baseado em métricas de redes sociais de comunicação e cooperação”. </w:t>
            </w:r>
            <w:r w:rsidRPr="00FC123A">
              <w:rPr>
                <w:rFonts w:ascii="umr10" w:eastAsia="Times New Roman" w:hAnsi="umr10" w:cs="Times New Roman"/>
                <w:b/>
                <w:i/>
                <w:sz w:val="18"/>
                <w:szCs w:val="18"/>
              </w:rPr>
              <w:t>8th Brazilian Symposium on Collaborative Systems</w:t>
            </w:r>
            <w:r w:rsidRPr="00FC123A">
              <w:rPr>
                <w:rFonts w:ascii="umr10" w:eastAsia="Times New Roman" w:hAnsi="umr10" w:cs="Times New Roman"/>
                <w:i/>
                <w:sz w:val="18"/>
                <w:szCs w:val="18"/>
              </w:rPr>
              <w:t xml:space="preserve"> </w:t>
            </w:r>
            <w:r w:rsidRPr="00FC123A">
              <w:rPr>
                <w:rFonts w:ascii="umr10" w:eastAsia="Times New Roman" w:hAnsi="umr10" w:cs="Times New Roman"/>
                <w:b/>
                <w:i/>
                <w:sz w:val="18"/>
                <w:szCs w:val="18"/>
              </w:rPr>
              <w:t>(SBSC 2011)</w:t>
            </w:r>
            <w:r w:rsidRPr="00FC123A">
              <w:rPr>
                <w:rFonts w:ascii="umr10" w:eastAsia="Times New Roman" w:hAnsi="umr10" w:cs="Times New Roman"/>
                <w:i/>
                <w:sz w:val="18"/>
                <w:szCs w:val="18"/>
              </w:rPr>
              <w:t>, Parati, 5-7 Outubro, ISBN 9788576692546, p. 37-40.</w:t>
            </w:r>
          </w:p>
        </w:tc>
        <w:tc>
          <w:tcPr>
            <w:tcW w:w="0" w:type="auto"/>
            <w:tcBorders>
              <w:bottom w:val="single" w:sz="4" w:space="0" w:color="auto"/>
            </w:tcBorders>
          </w:tcPr>
          <w:p w14:paraId="4481B5C0"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r>
      <w:tr w:rsidR="00C70E4C" w:rsidRPr="00D41A1A" w14:paraId="3669DEC8" w14:textId="25C66372" w:rsidTr="00A83452">
        <w:trPr>
          <w:cantSplit/>
          <w:jc w:val="center"/>
        </w:trPr>
        <w:tc>
          <w:tcPr>
            <w:tcW w:w="0" w:type="auto"/>
            <w:tcBorders>
              <w:bottom w:val="single" w:sz="12" w:space="0" w:color="auto"/>
            </w:tcBorders>
          </w:tcPr>
          <w:p w14:paraId="3F2BE8D4"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11.</w:t>
            </w:r>
          </w:p>
        </w:tc>
        <w:tc>
          <w:tcPr>
            <w:tcW w:w="0" w:type="auto"/>
            <w:tcBorders>
              <w:bottom w:val="single" w:sz="12" w:space="0" w:color="auto"/>
            </w:tcBorders>
          </w:tcPr>
          <w:p w14:paraId="128FE43C"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2011</w:t>
            </w:r>
          </w:p>
        </w:tc>
        <w:tc>
          <w:tcPr>
            <w:tcW w:w="0" w:type="auto"/>
            <w:tcBorders>
              <w:bottom w:val="single" w:sz="12" w:space="0" w:color="auto"/>
            </w:tcBorders>
          </w:tcPr>
          <w:p w14:paraId="353395C2" w14:textId="77777777" w:rsidR="00C70E4C" w:rsidRPr="007F2F8B" w:rsidRDefault="00C70E4C" w:rsidP="00482850">
            <w:pPr>
              <w:tabs>
                <w:tab w:val="left" w:pos="0"/>
              </w:tabs>
              <w:autoSpaceDE w:val="0"/>
              <w:autoSpaceDN w:val="0"/>
              <w:adjustRightInd w:val="0"/>
              <w:spacing w:after="60"/>
              <w:jc w:val="both"/>
              <w:rPr>
                <w:rFonts w:ascii="umr10" w:eastAsia="Times New Roman" w:hAnsi="umr10" w:cs="Times New Roman"/>
                <w:i/>
                <w:sz w:val="18"/>
                <w:szCs w:val="18"/>
                <w:u w:val="single"/>
                <w:lang w:val="pt-BR"/>
              </w:rPr>
            </w:pPr>
            <w:r w:rsidRPr="007F2F8B">
              <w:rPr>
                <w:rFonts w:ascii="umr10" w:eastAsia="Times New Roman" w:hAnsi="umr10" w:cs="Times New Roman"/>
                <w:i/>
                <w:sz w:val="18"/>
                <w:szCs w:val="18"/>
                <w:u w:val="single"/>
                <w:lang w:val="pt-BR"/>
              </w:rPr>
              <w:t>Michalsky, S.</w:t>
            </w:r>
            <w:r w:rsidRPr="007F2F8B">
              <w:rPr>
                <w:rFonts w:ascii="umr10" w:eastAsia="Times New Roman" w:hAnsi="umr10" w:cs="Times New Roman"/>
                <w:i/>
                <w:sz w:val="18"/>
                <w:szCs w:val="18"/>
                <w:lang w:val="pt-BR"/>
              </w:rPr>
              <w:t>, Gerosa, M.A.</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(2011)</w:t>
            </w:r>
            <w:r>
              <w:rPr>
                <w:rFonts w:ascii="umr10" w:eastAsia="Times New Roman" w:hAnsi="umr10" w:cs="Times New Roman"/>
                <w:i/>
                <w:sz w:val="18"/>
                <w:szCs w:val="18"/>
                <w:lang w:val="pt-BR"/>
              </w:rPr>
              <w:t>,</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 xml:space="preserve">“Um modelo para o suporte computacional da inteligência coletiva na web”. </w:t>
            </w:r>
            <w:r>
              <w:rPr>
                <w:rFonts w:ascii="umr10" w:eastAsia="Times New Roman" w:hAnsi="umr10" w:cs="Times New Roman"/>
                <w:b/>
                <w:i/>
                <w:sz w:val="18"/>
                <w:szCs w:val="18"/>
                <w:lang w:val="pt-BR"/>
              </w:rPr>
              <w:t>8th</w:t>
            </w:r>
            <w:r w:rsidRPr="007F2F8B">
              <w:rPr>
                <w:rFonts w:ascii="umr10" w:eastAsia="Times New Roman" w:hAnsi="umr10" w:cs="Times New Roman"/>
                <w:b/>
                <w:i/>
                <w:sz w:val="18"/>
                <w:szCs w:val="18"/>
                <w:lang w:val="pt-BR"/>
              </w:rPr>
              <w:t xml:space="preserve"> </w:t>
            </w:r>
            <w:r>
              <w:rPr>
                <w:rFonts w:ascii="umr10" w:eastAsia="Times New Roman" w:hAnsi="umr10" w:cs="Times New Roman"/>
                <w:b/>
                <w:i/>
                <w:sz w:val="18"/>
                <w:szCs w:val="18"/>
                <w:lang w:val="pt-BR"/>
              </w:rPr>
              <w:t>Brazilian Symposium on Collaborative Systems</w:t>
            </w:r>
            <w:r w:rsidRPr="007F2F8B">
              <w:rPr>
                <w:rFonts w:ascii="umr10" w:eastAsia="Times New Roman" w:hAnsi="umr10" w:cs="Times New Roman"/>
                <w:i/>
                <w:sz w:val="18"/>
                <w:szCs w:val="18"/>
                <w:lang w:val="pt-BR"/>
              </w:rPr>
              <w:t xml:space="preserve"> </w:t>
            </w:r>
            <w:r w:rsidRPr="007F2F8B">
              <w:rPr>
                <w:rFonts w:ascii="umr10" w:eastAsia="Times New Roman" w:hAnsi="umr10" w:cs="Times New Roman"/>
                <w:b/>
                <w:i/>
                <w:sz w:val="18"/>
                <w:szCs w:val="18"/>
                <w:lang w:val="pt-BR"/>
              </w:rPr>
              <w:t>(SBSC 2011)</w:t>
            </w:r>
            <w:r w:rsidRPr="007F2F8B">
              <w:rPr>
                <w:rFonts w:ascii="umr10" w:eastAsia="Times New Roman" w:hAnsi="umr10" w:cs="Times New Roman"/>
                <w:i/>
                <w:sz w:val="18"/>
                <w:szCs w:val="18"/>
                <w:lang w:val="pt-BR"/>
              </w:rPr>
              <w:t xml:space="preserve">, </w:t>
            </w:r>
            <w:r>
              <w:rPr>
                <w:rFonts w:ascii="umr10" w:eastAsia="Times New Roman" w:hAnsi="umr10" w:cs="Times New Roman"/>
                <w:i/>
                <w:sz w:val="18"/>
                <w:szCs w:val="18"/>
                <w:lang w:val="pt-BR"/>
              </w:rPr>
              <w:t xml:space="preserve">Parati, 5-7 Outubro, </w:t>
            </w:r>
            <w:r w:rsidRPr="007F2F8B">
              <w:rPr>
                <w:rFonts w:ascii="umr10" w:eastAsia="Times New Roman" w:hAnsi="umr10" w:cs="Times New Roman"/>
                <w:i/>
                <w:sz w:val="18"/>
                <w:szCs w:val="18"/>
                <w:lang w:val="pt-BR"/>
              </w:rPr>
              <w:t>ISBN 9788576692546, p. 33-36.</w:t>
            </w:r>
          </w:p>
        </w:tc>
        <w:tc>
          <w:tcPr>
            <w:tcW w:w="0" w:type="auto"/>
            <w:tcBorders>
              <w:bottom w:val="single" w:sz="12" w:space="0" w:color="auto"/>
            </w:tcBorders>
          </w:tcPr>
          <w:p w14:paraId="170503A7"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r>
      <w:tr w:rsidR="00C70E4C" w:rsidRPr="007F2F8B" w14:paraId="77C3513A" w14:textId="5FF84390" w:rsidTr="00A83452">
        <w:trPr>
          <w:cantSplit/>
          <w:jc w:val="center"/>
        </w:trPr>
        <w:tc>
          <w:tcPr>
            <w:tcW w:w="0" w:type="auto"/>
            <w:tcBorders>
              <w:top w:val="single" w:sz="12" w:space="0" w:color="auto"/>
              <w:bottom w:val="single" w:sz="4" w:space="0" w:color="auto"/>
            </w:tcBorders>
          </w:tcPr>
          <w:p w14:paraId="16947294" w14:textId="77777777" w:rsidR="00C70E4C" w:rsidRPr="007F2F8B" w:rsidRDefault="00C70E4C" w:rsidP="00616DCC">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10</w:t>
            </w:r>
            <w:r w:rsidRPr="007F2F8B">
              <w:rPr>
                <w:rFonts w:ascii="umr10" w:eastAsia="Times New Roman" w:hAnsi="umr10" w:cs="Times New Roman"/>
                <w:color w:val="000000"/>
                <w:sz w:val="18"/>
                <w:szCs w:val="18"/>
                <w:lang w:val="pt-BR" w:eastAsia="pt-BR"/>
              </w:rPr>
              <w:t>.</w:t>
            </w:r>
          </w:p>
        </w:tc>
        <w:tc>
          <w:tcPr>
            <w:tcW w:w="0" w:type="auto"/>
            <w:tcBorders>
              <w:top w:val="single" w:sz="12" w:space="0" w:color="auto"/>
              <w:bottom w:val="single" w:sz="4" w:space="0" w:color="auto"/>
            </w:tcBorders>
          </w:tcPr>
          <w:p w14:paraId="57FC5C06"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top w:val="single" w:sz="12" w:space="0" w:color="auto"/>
              <w:bottom w:val="single" w:sz="4" w:space="0" w:color="auto"/>
            </w:tcBorders>
          </w:tcPr>
          <w:p w14:paraId="07633E3B" w14:textId="77777777" w:rsidR="00C70E4C" w:rsidRPr="007F2F8B" w:rsidRDefault="00C70E4C" w:rsidP="00616DCC">
            <w:pPr>
              <w:tabs>
                <w:tab w:val="left" w:pos="0"/>
              </w:tabs>
              <w:autoSpaceDE w:val="0"/>
              <w:autoSpaceDN w:val="0"/>
              <w:adjustRightInd w:val="0"/>
              <w:spacing w:after="60"/>
              <w:jc w:val="both"/>
              <w:rPr>
                <w:rFonts w:ascii="umr10" w:eastAsia="Times New Roman" w:hAnsi="umr10" w:cs="Times New Roman"/>
                <w:i/>
                <w:sz w:val="18"/>
                <w:szCs w:val="18"/>
                <w:u w:val="single"/>
              </w:rPr>
            </w:pPr>
            <w:r w:rsidRPr="00D41A1A">
              <w:rPr>
                <w:rFonts w:ascii="umr10" w:eastAsia="Times New Roman" w:hAnsi="umr10" w:cs="Times New Roman"/>
                <w:i/>
                <w:sz w:val="18"/>
                <w:szCs w:val="18"/>
              </w:rPr>
              <w:t>Gadelha, B., Cirilo, E., Gerosa, M. A., Castro JR, A., Fuks, Hugo, Lucena, C.J.P. (2010), “An Approach for Developi</w:t>
            </w:r>
            <w:r w:rsidRPr="007F2F8B">
              <w:rPr>
                <w:rFonts w:ascii="umr10" w:eastAsia="Times New Roman" w:hAnsi="umr10" w:cs="Times New Roman"/>
                <w:i/>
                <w:sz w:val="18"/>
                <w:szCs w:val="18"/>
              </w:rPr>
              <w:t xml:space="preserve">ng Component-based Groupware Product Lines using the Groupware Workbench” </w:t>
            </w:r>
            <w:r w:rsidRPr="007F2F8B">
              <w:rPr>
                <w:rFonts w:ascii="umr10" w:eastAsia="Times New Roman" w:hAnsi="umr10" w:cs="Times New Roman"/>
                <w:b/>
                <w:i/>
                <w:sz w:val="18"/>
                <w:szCs w:val="18"/>
              </w:rPr>
              <w:t>14th International Software Product Line Conference (SPLC 2010)</w:t>
            </w:r>
            <w:r w:rsidRPr="007F2F8B">
              <w:rPr>
                <w:rFonts w:ascii="umr10" w:eastAsia="Times New Roman" w:hAnsi="umr10" w:cs="Times New Roman"/>
                <w:i/>
                <w:sz w:val="18"/>
                <w:szCs w:val="18"/>
              </w:rPr>
              <w:t xml:space="preserve">, </w:t>
            </w:r>
            <w:r w:rsidRPr="007F2F8B">
              <w:rPr>
                <w:rFonts w:ascii="umr10" w:eastAsia="Times New Roman" w:hAnsi="umr10" w:cs="Times New Roman"/>
                <w:b/>
                <w:i/>
                <w:sz w:val="18"/>
                <w:szCs w:val="18"/>
              </w:rPr>
              <w:t>Lecture Notes in Computer Science</w:t>
            </w:r>
            <w:r w:rsidRPr="007F2F8B">
              <w:rPr>
                <w:rFonts w:ascii="umr10" w:eastAsia="Times New Roman" w:hAnsi="umr10" w:cs="Times New Roman"/>
                <w:i/>
                <w:sz w:val="18"/>
                <w:szCs w:val="18"/>
              </w:rPr>
              <w:t>, Jeju Island, South Korea, ISSN 0302-9743 v.6287. p.446 – 450</w:t>
            </w:r>
            <w:r>
              <w:rPr>
                <w:rFonts w:ascii="umr10" w:eastAsia="Times New Roman" w:hAnsi="umr10" w:cs="Times New Roman"/>
                <w:i/>
                <w:sz w:val="18"/>
                <w:szCs w:val="18"/>
              </w:rPr>
              <w:t xml:space="preserve">. </w:t>
            </w:r>
            <w:r w:rsidRPr="00AB39C9">
              <w:rPr>
                <w:rFonts w:ascii="umr10" w:eastAsia="Times New Roman" w:hAnsi="umr10" w:cs="Times New Roman"/>
                <w:i/>
                <w:sz w:val="18"/>
                <w:szCs w:val="18"/>
              </w:rPr>
              <w:t xml:space="preserve">DOI: </w:t>
            </w:r>
            <w:r w:rsidRPr="00482850">
              <w:rPr>
                <w:rFonts w:ascii="umr10" w:hAnsi="umr10" w:cs="Arial"/>
                <w:i/>
                <w:sz w:val="18"/>
                <w:szCs w:val="18"/>
                <w:shd w:val="clear" w:color="auto" w:fill="FFFFFF"/>
              </w:rPr>
              <w:t>10.1007/978-3-642-15579-6_34</w:t>
            </w:r>
          </w:p>
        </w:tc>
        <w:tc>
          <w:tcPr>
            <w:tcW w:w="0" w:type="auto"/>
            <w:tcBorders>
              <w:top w:val="single" w:sz="12" w:space="0" w:color="auto"/>
              <w:bottom w:val="single" w:sz="4" w:space="0" w:color="auto"/>
            </w:tcBorders>
          </w:tcPr>
          <w:p w14:paraId="05570E11" w14:textId="77777777" w:rsidR="00C70E4C" w:rsidRPr="00913995" w:rsidRDefault="00C70E4C" w:rsidP="00616DCC">
            <w:pPr>
              <w:spacing w:after="60"/>
              <w:rPr>
                <w:rFonts w:ascii="umr10" w:eastAsia="Times New Roman" w:hAnsi="umr10" w:cs="Times New Roman"/>
                <w:b/>
                <w:color w:val="000000"/>
                <w:sz w:val="18"/>
                <w:szCs w:val="18"/>
                <w:lang w:eastAsia="pt-BR"/>
              </w:rPr>
            </w:pPr>
            <w:r w:rsidRPr="00913995">
              <w:rPr>
                <w:rFonts w:ascii="umr10" w:eastAsia="Times New Roman" w:hAnsi="umr10" w:cs="Times New Roman"/>
                <w:b/>
                <w:color w:val="000000"/>
                <w:sz w:val="18"/>
                <w:szCs w:val="18"/>
                <w:lang w:eastAsia="pt-BR"/>
              </w:rPr>
              <w:t>A2</w:t>
            </w:r>
          </w:p>
        </w:tc>
      </w:tr>
      <w:tr w:rsidR="00C70E4C" w:rsidRPr="00D41A1A" w14:paraId="2255C969" w14:textId="37CFC6DA" w:rsidTr="00A83452">
        <w:trPr>
          <w:cantSplit/>
          <w:jc w:val="center"/>
        </w:trPr>
        <w:tc>
          <w:tcPr>
            <w:tcW w:w="0" w:type="auto"/>
            <w:tcBorders>
              <w:top w:val="single" w:sz="4" w:space="0" w:color="auto"/>
            </w:tcBorders>
          </w:tcPr>
          <w:p w14:paraId="1B1020F9" w14:textId="77777777" w:rsidR="00C70E4C" w:rsidRPr="00B3342F" w:rsidRDefault="00C70E4C" w:rsidP="00164DC5">
            <w:pPr>
              <w:spacing w:after="60"/>
              <w:jc w:val="right"/>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9.</w:t>
            </w:r>
          </w:p>
        </w:tc>
        <w:tc>
          <w:tcPr>
            <w:tcW w:w="0" w:type="auto"/>
            <w:tcBorders>
              <w:top w:val="single" w:sz="4" w:space="0" w:color="auto"/>
            </w:tcBorders>
          </w:tcPr>
          <w:p w14:paraId="54CDB085" w14:textId="77777777" w:rsidR="00C70E4C" w:rsidRPr="00B3342F" w:rsidRDefault="00C70E4C" w:rsidP="00164DC5">
            <w:pPr>
              <w:spacing w:after="60"/>
              <w:rPr>
                <w:rFonts w:ascii="umr10" w:eastAsia="Times New Roman" w:hAnsi="umr10" w:cs="Times New Roman"/>
                <w:color w:val="000000"/>
                <w:sz w:val="18"/>
                <w:szCs w:val="18"/>
                <w:lang w:eastAsia="pt-BR"/>
              </w:rPr>
            </w:pPr>
            <w:r w:rsidRPr="00B3342F">
              <w:rPr>
                <w:rFonts w:ascii="umr10" w:eastAsia="Times New Roman" w:hAnsi="umr10" w:cs="Times New Roman"/>
                <w:color w:val="000000"/>
                <w:sz w:val="18"/>
                <w:szCs w:val="18"/>
                <w:lang w:eastAsia="pt-BR"/>
              </w:rPr>
              <w:t>2010</w:t>
            </w:r>
          </w:p>
        </w:tc>
        <w:tc>
          <w:tcPr>
            <w:tcW w:w="0" w:type="auto"/>
            <w:tcBorders>
              <w:top w:val="single" w:sz="4" w:space="0" w:color="auto"/>
            </w:tcBorders>
          </w:tcPr>
          <w:p w14:paraId="71F9C3C4" w14:textId="77777777" w:rsidR="00C70E4C" w:rsidRPr="007F2F8B" w:rsidRDefault="00C70E4C" w:rsidP="00DD4187">
            <w:pPr>
              <w:tabs>
                <w:tab w:val="left" w:pos="0"/>
              </w:tabs>
              <w:autoSpaceDE w:val="0"/>
              <w:autoSpaceDN w:val="0"/>
              <w:adjustRightInd w:val="0"/>
              <w:spacing w:after="60"/>
              <w:jc w:val="both"/>
              <w:rPr>
                <w:rFonts w:ascii="umr10" w:eastAsia="Times New Roman" w:hAnsi="umr10" w:cs="Times New Roman"/>
                <w:i/>
                <w:sz w:val="18"/>
                <w:szCs w:val="18"/>
                <w:u w:val="single"/>
                <w:lang w:val="pt-BR"/>
              </w:rPr>
            </w:pPr>
            <w:r w:rsidRPr="00D3798C">
              <w:rPr>
                <w:rFonts w:ascii="umr10" w:eastAsia="Times New Roman" w:hAnsi="umr10" w:cs="Times New Roman"/>
                <w:i/>
                <w:sz w:val="18"/>
                <w:szCs w:val="18"/>
                <w:u w:val="single"/>
                <w:lang w:val="pt-BR"/>
              </w:rPr>
              <w:t>Michalsky, S.</w:t>
            </w:r>
            <w:r w:rsidRPr="00D3798C">
              <w:rPr>
                <w:rFonts w:ascii="umr10" w:eastAsia="Times New Roman" w:hAnsi="umr10" w:cs="Times New Roman"/>
                <w:i/>
                <w:sz w:val="18"/>
                <w:szCs w:val="18"/>
                <w:lang w:val="pt-BR"/>
              </w:rPr>
              <w:t xml:space="preserve">, </w:t>
            </w:r>
            <w:r w:rsidRPr="00D3798C">
              <w:rPr>
                <w:rFonts w:ascii="umr10" w:eastAsia="Times New Roman" w:hAnsi="umr10" w:cs="Times New Roman"/>
                <w:i/>
                <w:sz w:val="18"/>
                <w:szCs w:val="18"/>
                <w:u w:val="single"/>
                <w:lang w:val="pt-BR"/>
              </w:rPr>
              <w:t>Mamani, E.Z.S.</w:t>
            </w:r>
            <w:r w:rsidRPr="00111F69">
              <w:rPr>
                <w:rFonts w:ascii="umr10" w:eastAsia="Times New Roman" w:hAnsi="umr10" w:cs="Times New Roman"/>
                <w:i/>
                <w:sz w:val="18"/>
                <w:szCs w:val="18"/>
                <w:lang w:val="pt-BR"/>
              </w:rPr>
              <w:t>, Gerosa, M.A.</w:t>
            </w:r>
            <w:r>
              <w:rPr>
                <w:rFonts w:ascii="umr10" w:eastAsia="Times New Roman" w:hAnsi="umr10" w:cs="Times New Roman"/>
                <w:i/>
                <w:sz w:val="18"/>
                <w:szCs w:val="18"/>
                <w:lang w:val="pt-BR"/>
              </w:rPr>
              <w:t xml:space="preserve"> (2010), </w:t>
            </w:r>
            <w:r w:rsidRPr="00DD4187">
              <w:rPr>
                <w:rFonts w:ascii="umr10" w:eastAsia="Times New Roman" w:hAnsi="umr10" w:cs="Times New Roman"/>
                <w:i/>
                <w:sz w:val="18"/>
                <w:szCs w:val="18"/>
                <w:lang w:val="pt-BR"/>
              </w:rPr>
              <w:t>“</w:t>
            </w:r>
            <w:r w:rsidRPr="00D3798C">
              <w:rPr>
                <w:rFonts w:ascii="umr10" w:eastAsia="Times New Roman" w:hAnsi="umr10" w:cs="Times New Roman"/>
                <w:i/>
                <w:sz w:val="18"/>
                <w:szCs w:val="18"/>
                <w:lang w:val="pt-BR"/>
              </w:rPr>
              <w:t>A Inteligência Coletiva na Web: Uma Análise de Domínio para o Jornali</w:t>
            </w:r>
            <w:r w:rsidRPr="007F2F8B">
              <w:rPr>
                <w:rFonts w:ascii="umr10" w:eastAsia="Times New Roman" w:hAnsi="umr10" w:cs="Times New Roman"/>
                <w:i/>
                <w:sz w:val="18"/>
                <w:szCs w:val="18"/>
                <w:lang w:val="pt-BR"/>
              </w:rPr>
              <w:t xml:space="preserve">smo Online”, </w:t>
            </w:r>
            <w:r w:rsidRPr="007F2F8B">
              <w:rPr>
                <w:rFonts w:ascii="umr10" w:eastAsia="Times New Roman" w:hAnsi="umr10" w:cs="Times New Roman"/>
                <w:b/>
                <w:i/>
                <w:sz w:val="18"/>
                <w:szCs w:val="18"/>
                <w:lang w:val="pt-BR"/>
              </w:rPr>
              <w:t xml:space="preserve">Simpósio Brasileiro de Sistemas Multimídia e Web (Webmedia 2010), </w:t>
            </w:r>
            <w:r>
              <w:rPr>
                <w:rFonts w:ascii="umr10" w:eastAsia="Times New Roman" w:hAnsi="umr10" w:cs="Times New Roman"/>
                <w:i/>
                <w:sz w:val="18"/>
                <w:szCs w:val="18"/>
                <w:lang w:val="pt-BR"/>
              </w:rPr>
              <w:t xml:space="preserve">Belo Horizonte, 5-8 </w:t>
            </w:r>
            <w:r w:rsidRPr="007F2F8B">
              <w:rPr>
                <w:rFonts w:ascii="umr10" w:eastAsia="Times New Roman" w:hAnsi="umr10" w:cs="Times New Roman"/>
                <w:i/>
                <w:sz w:val="18"/>
                <w:szCs w:val="18"/>
                <w:lang w:val="pt-BR"/>
              </w:rPr>
              <w:t>Outubro.</w:t>
            </w:r>
          </w:p>
        </w:tc>
        <w:tc>
          <w:tcPr>
            <w:tcW w:w="0" w:type="auto"/>
            <w:tcBorders>
              <w:top w:val="single" w:sz="4" w:space="0" w:color="auto"/>
            </w:tcBorders>
          </w:tcPr>
          <w:p w14:paraId="15D83429"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r>
      <w:tr w:rsidR="00C70E4C" w:rsidRPr="00DD4187" w14:paraId="7A2A567D" w14:textId="2C867EE0" w:rsidTr="00A83452">
        <w:trPr>
          <w:cantSplit/>
          <w:jc w:val="center"/>
        </w:trPr>
        <w:tc>
          <w:tcPr>
            <w:tcW w:w="0" w:type="auto"/>
            <w:tcBorders>
              <w:bottom w:val="single" w:sz="4" w:space="0" w:color="auto"/>
            </w:tcBorders>
          </w:tcPr>
          <w:p w14:paraId="501C83AE" w14:textId="77777777" w:rsidR="00C70E4C" w:rsidRPr="007F2F8B" w:rsidRDefault="00C70E4C" w:rsidP="00616DCC">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8</w:t>
            </w:r>
            <w:r w:rsidRPr="007F2F8B">
              <w:rPr>
                <w:rFonts w:ascii="umr10" w:eastAsia="Times New Roman" w:hAnsi="umr10" w:cs="Times New Roman"/>
                <w:color w:val="000000"/>
                <w:sz w:val="18"/>
                <w:szCs w:val="18"/>
                <w:lang w:val="pt-BR" w:eastAsia="pt-BR"/>
              </w:rPr>
              <w:t>.</w:t>
            </w:r>
          </w:p>
        </w:tc>
        <w:tc>
          <w:tcPr>
            <w:tcW w:w="0" w:type="auto"/>
            <w:tcBorders>
              <w:bottom w:val="single" w:sz="4" w:space="0" w:color="auto"/>
            </w:tcBorders>
          </w:tcPr>
          <w:p w14:paraId="70F48F70"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bottom w:val="single" w:sz="4" w:space="0" w:color="auto"/>
            </w:tcBorders>
          </w:tcPr>
          <w:p w14:paraId="712FA4BC" w14:textId="77777777" w:rsidR="00C70E4C" w:rsidRPr="007F2F8B" w:rsidRDefault="00C70E4C" w:rsidP="00DD4187">
            <w:pPr>
              <w:tabs>
                <w:tab w:val="left" w:pos="0"/>
              </w:tabs>
              <w:autoSpaceDE w:val="0"/>
              <w:autoSpaceDN w:val="0"/>
              <w:adjustRightInd w:val="0"/>
              <w:spacing w:after="60"/>
              <w:jc w:val="both"/>
              <w:rPr>
                <w:rFonts w:ascii="umr10" w:eastAsia="Times New Roman" w:hAnsi="umr10" w:cs="Times New Roman"/>
                <w:i/>
                <w:sz w:val="18"/>
                <w:szCs w:val="18"/>
                <w:u w:val="single"/>
                <w:lang w:val="pt-BR"/>
              </w:rPr>
            </w:pPr>
            <w:r w:rsidRPr="007F2F8B">
              <w:rPr>
                <w:rFonts w:ascii="umr10" w:eastAsia="Times New Roman" w:hAnsi="umr10" w:cs="Times New Roman"/>
                <w:i/>
                <w:sz w:val="18"/>
                <w:szCs w:val="18"/>
                <w:u w:val="single"/>
                <w:lang w:val="pt-BR"/>
              </w:rPr>
              <w:t>Oliveira, L.S.</w:t>
            </w:r>
            <w:r w:rsidRPr="007F2F8B">
              <w:rPr>
                <w:rFonts w:ascii="umr10" w:eastAsia="Times New Roman" w:hAnsi="umr10" w:cs="Times New Roman"/>
                <w:i/>
                <w:sz w:val="18"/>
                <w:szCs w:val="18"/>
                <w:lang w:val="pt-BR"/>
              </w:rPr>
              <w:t xml:space="preserve">, </w:t>
            </w:r>
            <w:r w:rsidRPr="00DD4187">
              <w:rPr>
                <w:rFonts w:ascii="umr10" w:eastAsia="Times New Roman" w:hAnsi="umr10" w:cs="Times New Roman"/>
                <w:i/>
                <w:sz w:val="18"/>
                <w:szCs w:val="18"/>
                <w:lang w:val="pt-BR"/>
              </w:rPr>
              <w:t>Gerosa, M. A.</w:t>
            </w:r>
            <w:r>
              <w:rPr>
                <w:rFonts w:ascii="umr10" w:eastAsia="Times New Roman" w:hAnsi="umr10" w:cs="Times New Roman"/>
                <w:i/>
                <w:sz w:val="18"/>
                <w:szCs w:val="18"/>
                <w:lang w:val="pt-BR"/>
              </w:rPr>
              <w:t xml:space="preserve"> (2010),</w:t>
            </w:r>
            <w:r w:rsidRPr="007F2F8B">
              <w:rPr>
                <w:rFonts w:ascii="umr10" w:eastAsia="Times New Roman" w:hAnsi="umr10" w:cs="Times New Roman"/>
                <w:i/>
                <w:sz w:val="18"/>
                <w:szCs w:val="18"/>
                <w:lang w:val="pt-BR"/>
              </w:rPr>
              <w:t xml:space="preserve"> “Uma Engenharia de Domínio Baseada em Padrões de Interação e no Modelo 3C de Colaboração para Redes Sociais de Compartilhamento na Web 2.0”, </w:t>
            </w:r>
            <w:r w:rsidRPr="007F2F8B">
              <w:rPr>
                <w:rFonts w:ascii="umr10" w:eastAsia="Times New Roman" w:hAnsi="umr10" w:cs="Times New Roman"/>
                <w:b/>
                <w:i/>
                <w:sz w:val="18"/>
                <w:szCs w:val="18"/>
                <w:lang w:val="pt-BR"/>
              </w:rPr>
              <w:t>Simpósio Brasileiro de Sistemas Multimídia e Web (WebMedia 2010)</w:t>
            </w:r>
            <w:r>
              <w:rPr>
                <w:rFonts w:ascii="umr10" w:eastAsia="Times New Roman" w:hAnsi="umr10" w:cs="Times New Roman"/>
                <w:i/>
                <w:sz w:val="18"/>
                <w:szCs w:val="18"/>
                <w:lang w:val="pt-BR"/>
              </w:rPr>
              <w:t>, Belo Horizonte,</w:t>
            </w:r>
            <w:r w:rsidRPr="007F2F8B">
              <w:rPr>
                <w:rFonts w:ascii="umr10" w:eastAsia="Times New Roman" w:hAnsi="umr10" w:cs="Times New Roman"/>
                <w:i/>
                <w:sz w:val="18"/>
                <w:szCs w:val="18"/>
                <w:lang w:val="pt-BR"/>
              </w:rPr>
              <w:t xml:space="preserve"> 5-8 Outubro.</w:t>
            </w:r>
            <w:r>
              <w:rPr>
                <w:rFonts w:ascii="umr10" w:eastAsia="Times New Roman" w:hAnsi="umr10" w:cs="Times New Roman"/>
                <w:i/>
                <w:sz w:val="18"/>
                <w:szCs w:val="18"/>
                <w:lang w:val="pt-BR"/>
              </w:rPr>
              <w:t xml:space="preserve"> </w:t>
            </w:r>
            <w:r w:rsidRPr="00AB39C9">
              <w:rPr>
                <w:rFonts w:ascii="umr10" w:eastAsia="Times New Roman" w:hAnsi="umr10" w:cs="Times New Roman"/>
                <w:i/>
                <w:sz w:val="18"/>
                <w:szCs w:val="18"/>
                <w:lang w:val="pt-BR"/>
              </w:rPr>
              <w:t>DOI:</w:t>
            </w:r>
            <w:r w:rsidRPr="00DD4187">
              <w:rPr>
                <w:rFonts w:ascii="umr10" w:eastAsia="Times New Roman" w:hAnsi="umr10" w:cs="Times New Roman"/>
                <w:i/>
                <w:sz w:val="18"/>
                <w:szCs w:val="18"/>
                <w:lang w:val="pt-BR"/>
              </w:rPr>
              <w:t xml:space="preserve"> </w:t>
            </w:r>
            <w:hyperlink r:id="rId115" w:tgtFrame="_self" w:history="1">
              <w:r w:rsidRPr="00DD4187">
                <w:rPr>
                  <w:rStyle w:val="Hyperlink"/>
                  <w:rFonts w:ascii="umr10" w:hAnsi="umr10" w:cs="Arial"/>
                  <w:color w:val="auto"/>
                  <w:sz w:val="18"/>
                  <w:szCs w:val="18"/>
                  <w:u w:val="none"/>
                  <w:shd w:val="clear" w:color="auto" w:fill="FFFFFF"/>
                  <w:lang w:val="pt-BR"/>
                </w:rPr>
                <w:t>10.1145/2382636.2382708</w:t>
              </w:r>
            </w:hyperlink>
          </w:p>
        </w:tc>
        <w:tc>
          <w:tcPr>
            <w:tcW w:w="0" w:type="auto"/>
            <w:tcBorders>
              <w:bottom w:val="single" w:sz="4" w:space="0" w:color="auto"/>
            </w:tcBorders>
          </w:tcPr>
          <w:p w14:paraId="4BCFB39C"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B3</w:t>
            </w:r>
          </w:p>
        </w:tc>
      </w:tr>
      <w:tr w:rsidR="00C70E4C" w:rsidRPr="00E21CA1" w14:paraId="7F12ABF3" w14:textId="1FE62E80" w:rsidTr="00A83452">
        <w:trPr>
          <w:cantSplit/>
          <w:jc w:val="center"/>
        </w:trPr>
        <w:tc>
          <w:tcPr>
            <w:tcW w:w="0" w:type="auto"/>
          </w:tcPr>
          <w:p w14:paraId="4544EC0D"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7</w:t>
            </w:r>
            <w:r w:rsidRPr="007F2F8B">
              <w:rPr>
                <w:rFonts w:ascii="umr10" w:eastAsia="Times New Roman" w:hAnsi="umr10" w:cs="Times New Roman"/>
                <w:color w:val="000000"/>
                <w:sz w:val="18"/>
                <w:szCs w:val="18"/>
                <w:lang w:val="pt-BR" w:eastAsia="pt-BR"/>
              </w:rPr>
              <w:t>.</w:t>
            </w:r>
          </w:p>
        </w:tc>
        <w:tc>
          <w:tcPr>
            <w:tcW w:w="0" w:type="auto"/>
          </w:tcPr>
          <w:p w14:paraId="00208545"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7AA553AC" w14:textId="77777777" w:rsidR="00C70E4C" w:rsidRPr="00E21CA1" w:rsidRDefault="00C70E4C" w:rsidP="00164DC5">
            <w:pPr>
              <w:tabs>
                <w:tab w:val="left" w:pos="0"/>
              </w:tabs>
              <w:autoSpaceDE w:val="0"/>
              <w:autoSpaceDN w:val="0"/>
              <w:adjustRightInd w:val="0"/>
              <w:spacing w:after="60"/>
              <w:jc w:val="both"/>
              <w:rPr>
                <w:rFonts w:ascii="umr10" w:eastAsia="Times New Roman" w:hAnsi="umr10" w:cs="Times New Roman"/>
                <w:i/>
                <w:sz w:val="18"/>
                <w:szCs w:val="18"/>
              </w:rPr>
            </w:pPr>
            <w:r w:rsidRPr="00EE73AA">
              <w:rPr>
                <w:rFonts w:ascii="umr10" w:eastAsia="Times New Roman" w:hAnsi="umr10" w:cs="Times New Roman"/>
                <w:i/>
                <w:sz w:val="18"/>
                <w:szCs w:val="18"/>
              </w:rPr>
              <w:t>Gadelha, B., Cirilo, E., Fuks, H., Lucena, C.J.P., Castro Jr., A., Gerosa, M.A. (2010)</w:t>
            </w:r>
            <w:r>
              <w:rPr>
                <w:rFonts w:ascii="umr10" w:eastAsia="Times New Roman" w:hAnsi="umr10" w:cs="Times New Roman"/>
                <w:i/>
                <w:sz w:val="18"/>
                <w:szCs w:val="18"/>
              </w:rPr>
              <w:t>,</w:t>
            </w:r>
            <w:r w:rsidRPr="00EE73AA">
              <w:rPr>
                <w:rFonts w:ascii="umr10" w:eastAsia="Times New Roman" w:hAnsi="umr10" w:cs="Times New Roman"/>
                <w:i/>
                <w:sz w:val="18"/>
                <w:szCs w:val="18"/>
              </w:rPr>
              <w:t xml:space="preserve"> “An Approach for Developing </w:t>
            </w:r>
            <w:r w:rsidRPr="00AB39C9">
              <w:rPr>
                <w:rFonts w:ascii="umr10" w:eastAsia="Times New Roman" w:hAnsi="umr10" w:cs="Times New Roman"/>
                <w:i/>
                <w:sz w:val="18"/>
                <w:szCs w:val="18"/>
              </w:rPr>
              <w:t>Compone</w:t>
            </w:r>
            <w:r w:rsidRPr="00E21CA1">
              <w:rPr>
                <w:rFonts w:ascii="umr10" w:eastAsia="Times New Roman" w:hAnsi="umr10" w:cs="Times New Roman"/>
                <w:i/>
                <w:sz w:val="18"/>
                <w:szCs w:val="18"/>
              </w:rPr>
              <w:t xml:space="preserve">nt-based Groupware Product Lines Using Groupware Workbench”, </w:t>
            </w:r>
            <w:r w:rsidRPr="00E21CA1">
              <w:rPr>
                <w:rFonts w:ascii="umr10" w:eastAsia="Times New Roman" w:hAnsi="umr10" w:cs="Times New Roman"/>
                <w:b/>
                <w:i/>
                <w:sz w:val="18"/>
                <w:szCs w:val="18"/>
              </w:rPr>
              <w:t>Brazilian Symposium on Collaborative Systems (SBSC 2010)</w:t>
            </w:r>
            <w:r w:rsidRPr="00E21CA1">
              <w:rPr>
                <w:rFonts w:ascii="umr10" w:eastAsia="Times New Roman" w:hAnsi="umr10" w:cs="Times New Roman"/>
                <w:i/>
                <w:sz w:val="18"/>
                <w:szCs w:val="18"/>
              </w:rPr>
              <w:t>, Belo Horizonte, 2010.</w:t>
            </w:r>
            <w:r>
              <w:rPr>
                <w:rFonts w:ascii="umr10" w:eastAsia="Times New Roman" w:hAnsi="umr10" w:cs="Times New Roman"/>
                <w:i/>
                <w:sz w:val="18"/>
                <w:szCs w:val="18"/>
              </w:rPr>
              <w:t xml:space="preserve"> </w:t>
            </w:r>
            <w:r w:rsidRPr="00AB39C9">
              <w:rPr>
                <w:rFonts w:ascii="umr10" w:eastAsia="Times New Roman" w:hAnsi="umr10" w:cs="Times New Roman"/>
                <w:i/>
                <w:sz w:val="18"/>
                <w:szCs w:val="18"/>
              </w:rPr>
              <w:t xml:space="preserve">DOI: </w:t>
            </w:r>
            <w:hyperlink r:id="rId116" w:tgtFrame="blank" w:history="1">
              <w:r w:rsidRPr="00DD4187">
                <w:rPr>
                  <w:rStyle w:val="Hyperlink"/>
                  <w:rFonts w:ascii="umr10" w:hAnsi="umr10" w:cs="Arial"/>
                  <w:i/>
                  <w:color w:val="auto"/>
                  <w:sz w:val="18"/>
                  <w:szCs w:val="18"/>
                  <w:u w:val="none"/>
                  <w:shd w:val="clear" w:color="auto" w:fill="FFFFFF"/>
                </w:rPr>
                <w:t>10.1109/SBSC.2010.13</w:t>
              </w:r>
            </w:hyperlink>
          </w:p>
        </w:tc>
        <w:tc>
          <w:tcPr>
            <w:tcW w:w="0" w:type="auto"/>
          </w:tcPr>
          <w:p w14:paraId="3387E2C0" w14:textId="77777777" w:rsidR="00C70E4C" w:rsidRPr="00E21CA1" w:rsidRDefault="00C70E4C" w:rsidP="00164DC5">
            <w:pPr>
              <w:spacing w:after="60"/>
              <w:rPr>
                <w:rFonts w:ascii="umr10" w:eastAsia="Times New Roman" w:hAnsi="umr10" w:cs="Times New Roman"/>
                <w:color w:val="000000"/>
                <w:sz w:val="18"/>
                <w:szCs w:val="18"/>
                <w:lang w:eastAsia="pt-BR"/>
              </w:rPr>
            </w:pPr>
          </w:p>
        </w:tc>
      </w:tr>
      <w:tr w:rsidR="00C70E4C" w:rsidRPr="007F2F8B" w14:paraId="44F0D891" w14:textId="0388EDB2" w:rsidTr="00A83452">
        <w:trPr>
          <w:cantSplit/>
          <w:jc w:val="center"/>
        </w:trPr>
        <w:tc>
          <w:tcPr>
            <w:tcW w:w="0" w:type="auto"/>
          </w:tcPr>
          <w:p w14:paraId="0A5B7F11" w14:textId="77777777" w:rsidR="00C70E4C" w:rsidRPr="007F2F8B" w:rsidRDefault="00C70E4C" w:rsidP="00616DCC">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lastRenderedPageBreak/>
              <w:t>6.</w:t>
            </w:r>
          </w:p>
        </w:tc>
        <w:tc>
          <w:tcPr>
            <w:tcW w:w="0" w:type="auto"/>
          </w:tcPr>
          <w:p w14:paraId="73267754"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25BCCEA6" w14:textId="77777777" w:rsidR="00C70E4C" w:rsidRPr="007F2F8B" w:rsidRDefault="00C70E4C" w:rsidP="00DD4187">
            <w:pPr>
              <w:tabs>
                <w:tab w:val="left" w:pos="0"/>
              </w:tabs>
              <w:autoSpaceDE w:val="0"/>
              <w:autoSpaceDN w:val="0"/>
              <w:adjustRightInd w:val="0"/>
              <w:spacing w:after="60"/>
              <w:jc w:val="both"/>
              <w:rPr>
                <w:rFonts w:ascii="umr10" w:eastAsia="Times New Roman" w:hAnsi="umr10" w:cs="Times New Roman"/>
                <w:i/>
                <w:sz w:val="18"/>
                <w:szCs w:val="18"/>
                <w:lang w:val="pt-BR"/>
              </w:rPr>
            </w:pPr>
            <w:r w:rsidRPr="007F2F8B">
              <w:rPr>
                <w:rFonts w:ascii="umr10" w:eastAsia="Times New Roman" w:hAnsi="umr10" w:cs="Times New Roman"/>
                <w:i/>
                <w:sz w:val="18"/>
                <w:szCs w:val="18"/>
                <w:lang w:val="pt-BR"/>
              </w:rPr>
              <w:t xml:space="preserve">Rozestraten, A.S., Martinez, M.L., </w:t>
            </w:r>
            <w:r w:rsidRPr="007F2F8B">
              <w:rPr>
                <w:rFonts w:ascii="umr10" w:eastAsia="Times New Roman" w:hAnsi="umr10" w:cs="Times New Roman"/>
                <w:i/>
                <w:sz w:val="18"/>
                <w:szCs w:val="18"/>
                <w:u w:val="single"/>
                <w:lang w:val="pt-BR"/>
              </w:rPr>
              <w:t>Michalsky, S.</w:t>
            </w:r>
            <w:r w:rsidRPr="007F2F8B">
              <w:rPr>
                <w:rFonts w:ascii="umr10" w:eastAsia="Times New Roman" w:hAnsi="umr10" w:cs="Times New Roman"/>
                <w:i/>
                <w:sz w:val="18"/>
                <w:szCs w:val="18"/>
                <w:lang w:val="pt-BR"/>
              </w:rPr>
              <w:t xml:space="preserve">, Silva, V.W.S., Braga, G.H., </w:t>
            </w:r>
            <w:r w:rsidRPr="007F2F8B">
              <w:rPr>
                <w:rFonts w:ascii="umr10" w:eastAsia="Times New Roman" w:hAnsi="umr10" w:cs="Times New Roman"/>
                <w:i/>
                <w:sz w:val="18"/>
                <w:szCs w:val="18"/>
                <w:u w:val="single"/>
                <w:lang w:val="pt-BR"/>
              </w:rPr>
              <w:t>Munoz, C.L.H.</w:t>
            </w:r>
            <w:r w:rsidRPr="007F2F8B">
              <w:rPr>
                <w:rFonts w:ascii="umr10" w:eastAsia="Times New Roman" w:hAnsi="umr10" w:cs="Times New Roman"/>
                <w:i/>
                <w:sz w:val="18"/>
                <w:szCs w:val="18"/>
                <w:lang w:val="pt-BR"/>
              </w:rPr>
              <w:t xml:space="preserve">, </w:t>
            </w:r>
            <w:r w:rsidRPr="007F2F8B">
              <w:rPr>
                <w:rFonts w:ascii="umr10" w:eastAsia="Times New Roman" w:hAnsi="umr10" w:cs="Times New Roman"/>
                <w:i/>
                <w:sz w:val="18"/>
                <w:szCs w:val="18"/>
                <w:u w:val="single"/>
                <w:lang w:val="pt-BR"/>
              </w:rPr>
              <w:t>Oliveira, L.S.</w:t>
            </w:r>
            <w:r w:rsidRPr="007F2F8B">
              <w:rPr>
                <w:rFonts w:ascii="umr10" w:eastAsia="Times New Roman" w:hAnsi="umr10" w:cs="Times New Roman"/>
                <w:i/>
                <w:sz w:val="18"/>
                <w:szCs w:val="18"/>
                <w:lang w:val="pt-BR"/>
              </w:rPr>
              <w:t>, Gerosa, M.A.</w:t>
            </w:r>
            <w:r>
              <w:rPr>
                <w:rFonts w:ascii="umr10" w:eastAsia="Times New Roman" w:hAnsi="umr10" w:cs="Times New Roman"/>
                <w:i/>
                <w:sz w:val="18"/>
                <w:szCs w:val="18"/>
                <w:lang w:val="pt-BR"/>
              </w:rPr>
              <w:t xml:space="preserve"> (2010),</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 xml:space="preserve">Rede Social Arquigrafia-Brasil: Design de um ambiente online baseado em transdisciplinaridade e colaboração” </w:t>
            </w:r>
            <w:r w:rsidRPr="007F2F8B">
              <w:rPr>
                <w:rFonts w:ascii="umr10" w:eastAsia="Times New Roman" w:hAnsi="umr10" w:cs="Times New Roman"/>
                <w:b/>
                <w:i/>
                <w:sz w:val="18"/>
                <w:szCs w:val="18"/>
                <w:lang w:val="pt-BR"/>
              </w:rPr>
              <w:t xml:space="preserve">VII </w:t>
            </w:r>
            <w:r>
              <w:rPr>
                <w:rFonts w:ascii="umr10" w:eastAsia="Times New Roman" w:hAnsi="umr10" w:cs="Times New Roman"/>
                <w:b/>
                <w:i/>
                <w:sz w:val="18"/>
                <w:szCs w:val="18"/>
                <w:lang w:val="pt-BR"/>
              </w:rPr>
              <w:t>Brazilian Symposium on Collaborative Systems</w:t>
            </w:r>
            <w:r w:rsidRPr="007F2F8B">
              <w:rPr>
                <w:rFonts w:ascii="umr10" w:eastAsia="Times New Roman" w:hAnsi="umr10" w:cs="Times New Roman"/>
                <w:b/>
                <w:i/>
                <w:sz w:val="18"/>
                <w:szCs w:val="18"/>
                <w:lang w:val="pt-BR"/>
              </w:rPr>
              <w:t xml:space="preserve"> (SBSC 2010)</w:t>
            </w:r>
            <w:r>
              <w:rPr>
                <w:rFonts w:ascii="umr10" w:eastAsia="Times New Roman" w:hAnsi="umr10" w:cs="Times New Roman"/>
                <w:i/>
                <w:sz w:val="18"/>
                <w:szCs w:val="18"/>
                <w:lang w:val="pt-BR"/>
              </w:rPr>
              <w:t xml:space="preserve">, Belo Horizonte, 5-8 </w:t>
            </w:r>
            <w:r w:rsidRPr="007F2F8B">
              <w:rPr>
                <w:rFonts w:ascii="umr10" w:eastAsia="Times New Roman" w:hAnsi="umr10" w:cs="Times New Roman"/>
                <w:i/>
                <w:sz w:val="18"/>
                <w:szCs w:val="18"/>
                <w:lang w:val="pt-BR"/>
              </w:rPr>
              <w:t>Outubro.</w:t>
            </w:r>
          </w:p>
        </w:tc>
        <w:tc>
          <w:tcPr>
            <w:tcW w:w="0" w:type="auto"/>
          </w:tcPr>
          <w:p w14:paraId="575076F7"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B4</w:t>
            </w:r>
          </w:p>
        </w:tc>
      </w:tr>
      <w:tr w:rsidR="00C70E4C" w:rsidRPr="00D41A1A" w14:paraId="7BCBF7F5" w14:textId="02D5D7D6" w:rsidTr="00A83452">
        <w:trPr>
          <w:cantSplit/>
          <w:jc w:val="center"/>
        </w:trPr>
        <w:tc>
          <w:tcPr>
            <w:tcW w:w="0" w:type="auto"/>
          </w:tcPr>
          <w:p w14:paraId="66B10FA9" w14:textId="77777777" w:rsidR="00C70E4C" w:rsidRPr="007F2F8B" w:rsidRDefault="00C70E4C" w:rsidP="00616DCC">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5</w:t>
            </w:r>
            <w:r w:rsidRPr="007F2F8B">
              <w:rPr>
                <w:rFonts w:ascii="umr10" w:eastAsia="Times New Roman" w:hAnsi="umr10" w:cs="Times New Roman"/>
                <w:color w:val="000000"/>
                <w:sz w:val="18"/>
                <w:szCs w:val="18"/>
                <w:lang w:val="pt-BR" w:eastAsia="pt-BR"/>
              </w:rPr>
              <w:t>.</w:t>
            </w:r>
          </w:p>
        </w:tc>
        <w:tc>
          <w:tcPr>
            <w:tcW w:w="0" w:type="auto"/>
          </w:tcPr>
          <w:p w14:paraId="31B2B032"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2F1E33EC" w14:textId="77777777" w:rsidR="00C70E4C" w:rsidRPr="007F2F8B" w:rsidRDefault="00C70E4C" w:rsidP="00DD4187">
            <w:pPr>
              <w:tabs>
                <w:tab w:val="left" w:pos="0"/>
              </w:tabs>
              <w:autoSpaceDE w:val="0"/>
              <w:autoSpaceDN w:val="0"/>
              <w:adjustRightInd w:val="0"/>
              <w:spacing w:after="60"/>
              <w:jc w:val="both"/>
              <w:rPr>
                <w:rFonts w:ascii="umr10" w:eastAsia="Times New Roman" w:hAnsi="umr10" w:cs="Times New Roman"/>
                <w:i/>
                <w:sz w:val="18"/>
                <w:szCs w:val="18"/>
                <w:u w:val="single"/>
                <w:lang w:val="pt-BR"/>
              </w:rPr>
            </w:pPr>
            <w:r w:rsidRPr="007F2F8B">
              <w:rPr>
                <w:rFonts w:ascii="umr10" w:eastAsia="Times New Roman" w:hAnsi="umr10" w:cs="Times New Roman"/>
                <w:i/>
                <w:sz w:val="18"/>
                <w:szCs w:val="18"/>
                <w:u w:val="single"/>
                <w:lang w:val="pt-BR"/>
              </w:rPr>
              <w:t>Diana, M.</w:t>
            </w:r>
            <w:r w:rsidRPr="007F2F8B">
              <w:rPr>
                <w:rFonts w:ascii="umr10" w:eastAsia="Times New Roman" w:hAnsi="umr10" w:cs="Times New Roman"/>
                <w:i/>
                <w:sz w:val="18"/>
                <w:szCs w:val="18"/>
                <w:lang w:val="pt-BR"/>
              </w:rPr>
              <w:t>, Gerosa, M.A.</w:t>
            </w:r>
            <w:r>
              <w:rPr>
                <w:rFonts w:ascii="umr10" w:eastAsia="Times New Roman" w:hAnsi="umr10" w:cs="Times New Roman"/>
                <w:i/>
                <w:sz w:val="18"/>
                <w:szCs w:val="18"/>
                <w:lang w:val="pt-BR"/>
              </w:rPr>
              <w:t xml:space="preserve"> (2010),</w:t>
            </w:r>
            <w:r w:rsidRPr="007F2F8B">
              <w:rPr>
                <w:rFonts w:ascii="umr10" w:eastAsia="Times New Roman" w:hAnsi="umr10" w:cs="Times New Roman"/>
                <w:b/>
                <w:i/>
                <w:sz w:val="18"/>
                <w:szCs w:val="18"/>
                <w:lang w:val="pt-BR"/>
              </w:rPr>
              <w:t xml:space="preserve"> </w:t>
            </w:r>
            <w:r w:rsidRPr="007F2F8B">
              <w:rPr>
                <w:rFonts w:ascii="umr10" w:eastAsia="Times New Roman" w:hAnsi="umr10" w:cs="Times New Roman"/>
                <w:i/>
                <w:sz w:val="18"/>
                <w:szCs w:val="18"/>
                <w:lang w:val="pt-BR"/>
              </w:rPr>
              <w:t xml:space="preserve">“NOSQL na Web 2.0: Um Estudo Comparativo de Bancos Não-Relacionais para Armazenamento de Dados na Web 2.0”, </w:t>
            </w:r>
            <w:r w:rsidRPr="007F2F8B">
              <w:rPr>
                <w:rFonts w:ascii="umr10" w:eastAsia="Times New Roman" w:hAnsi="umr10" w:cs="Times New Roman"/>
                <w:b/>
                <w:i/>
                <w:sz w:val="18"/>
                <w:szCs w:val="18"/>
                <w:lang w:val="pt-BR"/>
              </w:rPr>
              <w:t>Workshop de Teses e Dissertações em Banco de Dados - XXV Simpósio Brasileiro de Banco de Dados (SBBD 2010)</w:t>
            </w:r>
            <w:r>
              <w:rPr>
                <w:rFonts w:ascii="umr10" w:eastAsia="Times New Roman" w:hAnsi="umr10" w:cs="Times New Roman"/>
                <w:i/>
                <w:sz w:val="18"/>
                <w:szCs w:val="18"/>
                <w:lang w:val="pt-BR"/>
              </w:rPr>
              <w:t xml:space="preserve">, Belo Horizonte, 5-8 </w:t>
            </w:r>
            <w:r w:rsidRPr="007F2F8B">
              <w:rPr>
                <w:rFonts w:ascii="umr10" w:eastAsia="Times New Roman" w:hAnsi="umr10" w:cs="Times New Roman"/>
                <w:i/>
                <w:sz w:val="18"/>
                <w:szCs w:val="18"/>
                <w:lang w:val="pt-BR"/>
              </w:rPr>
              <w:t>Outubro.</w:t>
            </w:r>
          </w:p>
        </w:tc>
        <w:tc>
          <w:tcPr>
            <w:tcW w:w="0" w:type="auto"/>
          </w:tcPr>
          <w:p w14:paraId="34BAC2B2" w14:textId="77777777" w:rsidR="00C70E4C" w:rsidRPr="007F2F8B" w:rsidRDefault="00C70E4C" w:rsidP="00616DCC">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r>
      <w:tr w:rsidR="00C70E4C" w:rsidRPr="00D41A1A" w14:paraId="24C11CD7" w14:textId="24C6F889" w:rsidTr="00A83452">
        <w:trPr>
          <w:cantSplit/>
          <w:jc w:val="center"/>
        </w:trPr>
        <w:tc>
          <w:tcPr>
            <w:tcW w:w="0" w:type="auto"/>
          </w:tcPr>
          <w:p w14:paraId="5AF47547"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4</w:t>
            </w:r>
            <w:r w:rsidRPr="007F2F8B">
              <w:rPr>
                <w:rFonts w:ascii="umr10" w:eastAsia="Times New Roman" w:hAnsi="umr10" w:cs="Times New Roman"/>
                <w:color w:val="000000"/>
                <w:sz w:val="18"/>
                <w:szCs w:val="18"/>
                <w:lang w:val="pt-BR" w:eastAsia="pt-BR"/>
              </w:rPr>
              <w:t>.</w:t>
            </w:r>
          </w:p>
        </w:tc>
        <w:tc>
          <w:tcPr>
            <w:tcW w:w="0" w:type="auto"/>
          </w:tcPr>
          <w:p w14:paraId="6F44079F"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Pr>
          <w:p w14:paraId="1FE54F02" w14:textId="77777777" w:rsidR="00C70E4C" w:rsidRPr="007F2F8B" w:rsidRDefault="00C70E4C" w:rsidP="00DD4187">
            <w:pPr>
              <w:tabs>
                <w:tab w:val="left" w:pos="0"/>
              </w:tabs>
              <w:autoSpaceDE w:val="0"/>
              <w:autoSpaceDN w:val="0"/>
              <w:adjustRightInd w:val="0"/>
              <w:spacing w:after="60"/>
              <w:jc w:val="both"/>
              <w:rPr>
                <w:rFonts w:ascii="umr10" w:eastAsia="Times New Roman" w:hAnsi="umr10" w:cs="Times New Roman"/>
                <w:i/>
                <w:sz w:val="18"/>
                <w:szCs w:val="18"/>
                <w:u w:val="single"/>
                <w:lang w:val="pt-BR"/>
              </w:rPr>
            </w:pPr>
            <w:r w:rsidRPr="007F2F8B">
              <w:rPr>
                <w:rFonts w:ascii="umr10" w:eastAsia="Times New Roman" w:hAnsi="umr10" w:cs="Times New Roman"/>
                <w:i/>
                <w:sz w:val="18"/>
                <w:szCs w:val="18"/>
                <w:u w:val="single"/>
                <w:lang w:val="pt-BR"/>
              </w:rPr>
              <w:t>Aniche, M.F.</w:t>
            </w:r>
            <w:r w:rsidRPr="007F2F8B">
              <w:rPr>
                <w:rFonts w:ascii="umr10" w:eastAsia="Times New Roman" w:hAnsi="umr10" w:cs="Times New Roman"/>
                <w:i/>
                <w:sz w:val="18"/>
                <w:szCs w:val="18"/>
                <w:lang w:val="pt-BR"/>
              </w:rPr>
              <w:t>, Gerosa, M.A.</w:t>
            </w:r>
            <w:r w:rsidRPr="007F2F8B">
              <w:rPr>
                <w:rFonts w:ascii="umr10" w:eastAsia="Times New Roman" w:hAnsi="umr10" w:cs="Times New Roman"/>
                <w:b/>
                <w:i/>
                <w:sz w:val="18"/>
                <w:szCs w:val="18"/>
                <w:lang w:val="pt-BR"/>
              </w:rPr>
              <w:t xml:space="preserve"> </w:t>
            </w:r>
            <w:r>
              <w:rPr>
                <w:rFonts w:ascii="umr10" w:eastAsia="Times New Roman" w:hAnsi="umr10" w:cs="Times New Roman"/>
                <w:i/>
                <w:sz w:val="18"/>
                <w:szCs w:val="18"/>
                <w:lang w:val="pt-BR"/>
              </w:rPr>
              <w:t xml:space="preserve">(2010), </w:t>
            </w:r>
            <w:r w:rsidRPr="00DD4187">
              <w:rPr>
                <w:rFonts w:ascii="umr10" w:eastAsia="Times New Roman" w:hAnsi="umr10" w:cs="Times New Roman"/>
                <w:i/>
                <w:sz w:val="18"/>
                <w:szCs w:val="18"/>
                <w:lang w:val="pt-BR"/>
              </w:rPr>
              <w:t>“</w:t>
            </w:r>
            <w:r w:rsidRPr="007F2F8B">
              <w:rPr>
                <w:rFonts w:ascii="umr10" w:eastAsia="Times New Roman" w:hAnsi="umr10" w:cs="Times New Roman"/>
                <w:i/>
                <w:sz w:val="18"/>
                <w:szCs w:val="18"/>
                <w:lang w:val="pt-BR"/>
              </w:rPr>
              <w:t xml:space="preserve">Um Estudo sobre o Impacto de Test-Driven Development na Qualidade do Design de Software”, </w:t>
            </w:r>
            <w:r w:rsidRPr="007F2F8B">
              <w:rPr>
                <w:rFonts w:ascii="umr10" w:eastAsia="Times New Roman" w:hAnsi="umr10" w:cs="Times New Roman"/>
                <w:b/>
                <w:i/>
                <w:sz w:val="18"/>
                <w:szCs w:val="18"/>
                <w:lang w:val="pt-BR"/>
              </w:rPr>
              <w:t xml:space="preserve">Workshop de Teses e Dissertações em Engenharia de Software - </w:t>
            </w:r>
            <w:r w:rsidRPr="007F2F8B">
              <w:rPr>
                <w:rFonts w:ascii="umr10" w:eastAsia="Times New Roman" w:hAnsi="umr10" w:cs="Times New Roman"/>
                <w:b/>
                <w:bCs/>
                <w:i/>
                <w:sz w:val="18"/>
                <w:szCs w:val="18"/>
                <w:lang w:val="pt-BR"/>
              </w:rPr>
              <w:t>Simpósio Brasileiro de Engenharia de Software (SBES 2010)</w:t>
            </w:r>
            <w:r>
              <w:rPr>
                <w:rFonts w:ascii="umr10" w:eastAsia="Times New Roman" w:hAnsi="umr10" w:cs="Times New Roman"/>
                <w:bCs/>
                <w:i/>
                <w:sz w:val="18"/>
                <w:szCs w:val="18"/>
                <w:lang w:val="pt-BR"/>
              </w:rPr>
              <w:t>, Salvador</w:t>
            </w:r>
            <w:r w:rsidRPr="007F2F8B">
              <w:rPr>
                <w:rFonts w:ascii="umr10" w:eastAsia="Times New Roman" w:hAnsi="umr10" w:cs="Times New Roman"/>
                <w:bCs/>
                <w:i/>
                <w:sz w:val="18"/>
                <w:szCs w:val="18"/>
                <w:lang w:val="pt-BR"/>
              </w:rPr>
              <w:t>, 27 Setembro</w:t>
            </w:r>
            <w:r>
              <w:rPr>
                <w:rFonts w:ascii="umr10" w:eastAsia="Times New Roman" w:hAnsi="umr10" w:cs="Times New Roman"/>
                <w:bCs/>
                <w:i/>
                <w:sz w:val="18"/>
                <w:szCs w:val="18"/>
                <w:lang w:val="pt-BR"/>
              </w:rPr>
              <w:t xml:space="preserve"> - 1 </w:t>
            </w:r>
            <w:r w:rsidRPr="007F2F8B">
              <w:rPr>
                <w:rFonts w:ascii="umr10" w:eastAsia="Times New Roman" w:hAnsi="umr10" w:cs="Times New Roman"/>
                <w:bCs/>
                <w:i/>
                <w:sz w:val="18"/>
                <w:szCs w:val="18"/>
                <w:lang w:val="pt-BR"/>
              </w:rPr>
              <w:t>Outubro.</w:t>
            </w:r>
          </w:p>
        </w:tc>
        <w:tc>
          <w:tcPr>
            <w:tcW w:w="0" w:type="auto"/>
          </w:tcPr>
          <w:p w14:paraId="3B14B719"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r>
      <w:tr w:rsidR="00C70E4C" w:rsidRPr="00D41A1A" w14:paraId="4CB0B03A" w14:textId="32C84339" w:rsidTr="00A83452">
        <w:trPr>
          <w:cantSplit/>
          <w:jc w:val="center"/>
        </w:trPr>
        <w:tc>
          <w:tcPr>
            <w:tcW w:w="0" w:type="auto"/>
            <w:tcBorders>
              <w:bottom w:val="single" w:sz="12" w:space="0" w:color="auto"/>
            </w:tcBorders>
          </w:tcPr>
          <w:p w14:paraId="1F7C2705"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w:t>
            </w:r>
            <w:r w:rsidRPr="007F2F8B">
              <w:rPr>
                <w:rFonts w:ascii="umr10" w:eastAsia="Times New Roman" w:hAnsi="umr10" w:cs="Times New Roman"/>
                <w:color w:val="000000"/>
                <w:sz w:val="18"/>
                <w:szCs w:val="18"/>
                <w:lang w:val="pt-BR" w:eastAsia="pt-BR"/>
              </w:rPr>
              <w:t>.</w:t>
            </w:r>
          </w:p>
        </w:tc>
        <w:tc>
          <w:tcPr>
            <w:tcW w:w="0" w:type="auto"/>
            <w:tcBorders>
              <w:bottom w:val="single" w:sz="12" w:space="0" w:color="auto"/>
            </w:tcBorders>
          </w:tcPr>
          <w:p w14:paraId="78F1A628"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2010</w:t>
            </w:r>
          </w:p>
        </w:tc>
        <w:tc>
          <w:tcPr>
            <w:tcW w:w="0" w:type="auto"/>
            <w:tcBorders>
              <w:bottom w:val="single" w:sz="12" w:space="0" w:color="auto"/>
            </w:tcBorders>
          </w:tcPr>
          <w:p w14:paraId="69804756" w14:textId="77777777" w:rsidR="00C70E4C" w:rsidRPr="007F2F8B" w:rsidRDefault="00C70E4C" w:rsidP="00164DC5">
            <w:pPr>
              <w:tabs>
                <w:tab w:val="left" w:pos="0"/>
              </w:tabs>
              <w:autoSpaceDE w:val="0"/>
              <w:autoSpaceDN w:val="0"/>
              <w:adjustRightInd w:val="0"/>
              <w:spacing w:after="60"/>
              <w:jc w:val="both"/>
              <w:rPr>
                <w:rFonts w:ascii="umr10" w:eastAsia="Times New Roman" w:hAnsi="umr10" w:cs="Times New Roman"/>
                <w:i/>
                <w:sz w:val="18"/>
                <w:szCs w:val="18"/>
                <w:lang w:val="pt-BR"/>
              </w:rPr>
            </w:pPr>
            <w:r w:rsidRPr="007F2F8B">
              <w:rPr>
                <w:rFonts w:ascii="umr10" w:eastAsia="Times New Roman" w:hAnsi="umr10" w:cs="Times New Roman"/>
                <w:i/>
                <w:sz w:val="18"/>
                <w:szCs w:val="18"/>
                <w:u w:val="single"/>
                <w:lang w:val="pt-BR"/>
              </w:rPr>
              <w:t>Oliva, G.A.</w:t>
            </w:r>
            <w:r w:rsidRPr="007F2F8B">
              <w:rPr>
                <w:rFonts w:ascii="umr10" w:eastAsia="Times New Roman" w:hAnsi="umr10" w:cs="Times New Roman"/>
                <w:i/>
                <w:sz w:val="18"/>
                <w:szCs w:val="18"/>
                <w:lang w:val="pt-BR"/>
              </w:rPr>
              <w:t xml:space="preserve">, </w:t>
            </w:r>
            <w:r w:rsidRPr="00DD4187">
              <w:rPr>
                <w:rFonts w:ascii="umr10" w:eastAsia="Times New Roman" w:hAnsi="umr10" w:cs="Times New Roman"/>
                <w:i/>
                <w:sz w:val="18"/>
                <w:szCs w:val="18"/>
                <w:lang w:val="pt-BR"/>
              </w:rPr>
              <w:t>Gerosa, M. A.</w:t>
            </w:r>
            <w:r>
              <w:rPr>
                <w:rFonts w:ascii="umr10" w:eastAsia="Times New Roman" w:hAnsi="umr10" w:cs="Times New Roman"/>
                <w:i/>
                <w:sz w:val="18"/>
                <w:szCs w:val="18"/>
                <w:lang w:val="pt-BR"/>
              </w:rPr>
              <w:t xml:space="preserve"> (2010),</w:t>
            </w:r>
            <w:r w:rsidRPr="007F2F8B">
              <w:rPr>
                <w:rFonts w:ascii="umr10" w:eastAsia="Times New Roman" w:hAnsi="umr10" w:cs="Times New Roman"/>
                <w:i/>
                <w:sz w:val="18"/>
                <w:szCs w:val="18"/>
                <w:lang w:val="pt-BR"/>
              </w:rPr>
              <w:t xml:space="preserve"> “Um Método para Gerência de Dependências em Sistemas de Software Orientados a Objetos”,</w:t>
            </w:r>
            <w:r w:rsidRPr="007F2F8B">
              <w:rPr>
                <w:rFonts w:ascii="umr10" w:eastAsia="Times New Roman" w:hAnsi="umr10" w:cs="Times New Roman"/>
                <w:b/>
                <w:i/>
                <w:sz w:val="18"/>
                <w:szCs w:val="18"/>
                <w:lang w:val="pt-BR"/>
              </w:rPr>
              <w:t xml:space="preserve"> Workshop de Teses e Dissertações em Engenharia de Software - </w:t>
            </w:r>
            <w:r w:rsidRPr="007F2F8B">
              <w:rPr>
                <w:rFonts w:ascii="umr10" w:eastAsia="Times New Roman" w:hAnsi="umr10" w:cs="Times New Roman"/>
                <w:b/>
                <w:bCs/>
                <w:i/>
                <w:sz w:val="18"/>
                <w:szCs w:val="18"/>
                <w:lang w:val="pt-BR"/>
              </w:rPr>
              <w:t>Simpósio Brasileiro de Engenharia de Software (SBES 2010)</w:t>
            </w:r>
            <w:r w:rsidRPr="007F2F8B">
              <w:rPr>
                <w:rFonts w:ascii="umr10" w:eastAsia="Times New Roman" w:hAnsi="umr10" w:cs="Times New Roman"/>
                <w:bCs/>
                <w:i/>
                <w:sz w:val="18"/>
                <w:szCs w:val="18"/>
                <w:lang w:val="pt-BR"/>
              </w:rPr>
              <w:t xml:space="preserve">, </w:t>
            </w:r>
            <w:r>
              <w:rPr>
                <w:rFonts w:ascii="umr10" w:eastAsia="Times New Roman" w:hAnsi="umr10" w:cs="Times New Roman"/>
                <w:bCs/>
                <w:i/>
                <w:sz w:val="18"/>
                <w:szCs w:val="18"/>
                <w:lang w:val="pt-BR"/>
              </w:rPr>
              <w:t>Salvador</w:t>
            </w:r>
            <w:r w:rsidRPr="007F2F8B">
              <w:rPr>
                <w:rFonts w:ascii="umr10" w:eastAsia="Times New Roman" w:hAnsi="umr10" w:cs="Times New Roman"/>
                <w:bCs/>
                <w:i/>
                <w:sz w:val="18"/>
                <w:szCs w:val="18"/>
                <w:lang w:val="pt-BR"/>
              </w:rPr>
              <w:t>, 27 Setembro</w:t>
            </w:r>
            <w:r>
              <w:rPr>
                <w:rFonts w:ascii="umr10" w:eastAsia="Times New Roman" w:hAnsi="umr10" w:cs="Times New Roman"/>
                <w:bCs/>
                <w:i/>
                <w:sz w:val="18"/>
                <w:szCs w:val="18"/>
                <w:lang w:val="pt-BR"/>
              </w:rPr>
              <w:t xml:space="preserve"> - 1 </w:t>
            </w:r>
            <w:r w:rsidRPr="007F2F8B">
              <w:rPr>
                <w:rFonts w:ascii="umr10" w:eastAsia="Times New Roman" w:hAnsi="umr10" w:cs="Times New Roman"/>
                <w:bCs/>
                <w:i/>
                <w:sz w:val="18"/>
                <w:szCs w:val="18"/>
                <w:lang w:val="pt-BR"/>
              </w:rPr>
              <w:t>Outubro.</w:t>
            </w:r>
          </w:p>
        </w:tc>
        <w:tc>
          <w:tcPr>
            <w:tcW w:w="0" w:type="auto"/>
            <w:tcBorders>
              <w:bottom w:val="single" w:sz="12" w:space="0" w:color="auto"/>
            </w:tcBorders>
          </w:tcPr>
          <w:p w14:paraId="793DA35A"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r>
      <w:tr w:rsidR="00C70E4C" w:rsidRPr="007F2F8B" w14:paraId="7F124941" w14:textId="52DD7C27" w:rsidTr="00A83452">
        <w:trPr>
          <w:cantSplit/>
          <w:jc w:val="center"/>
        </w:trPr>
        <w:tc>
          <w:tcPr>
            <w:tcW w:w="0" w:type="auto"/>
            <w:tcBorders>
              <w:top w:val="single" w:sz="12" w:space="0" w:color="auto"/>
              <w:bottom w:val="single" w:sz="12" w:space="0" w:color="auto"/>
            </w:tcBorders>
          </w:tcPr>
          <w:p w14:paraId="316576B7"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w:t>
            </w:r>
          </w:p>
        </w:tc>
        <w:tc>
          <w:tcPr>
            <w:tcW w:w="0" w:type="auto"/>
            <w:tcBorders>
              <w:top w:val="single" w:sz="12" w:space="0" w:color="auto"/>
              <w:bottom w:val="single" w:sz="12" w:space="0" w:color="auto"/>
            </w:tcBorders>
          </w:tcPr>
          <w:p w14:paraId="1C881590"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2009</w:t>
            </w:r>
          </w:p>
        </w:tc>
        <w:tc>
          <w:tcPr>
            <w:tcW w:w="0" w:type="auto"/>
            <w:tcBorders>
              <w:top w:val="single" w:sz="12" w:space="0" w:color="auto"/>
              <w:bottom w:val="single" w:sz="12" w:space="0" w:color="auto"/>
            </w:tcBorders>
          </w:tcPr>
          <w:p w14:paraId="2BAFE8F1" w14:textId="77777777" w:rsidR="00C70E4C" w:rsidRPr="007F2F8B" w:rsidRDefault="00C70E4C" w:rsidP="00852153">
            <w:pPr>
              <w:keepLines/>
              <w:spacing w:after="60"/>
              <w:jc w:val="both"/>
              <w:rPr>
                <w:rFonts w:ascii="umr10" w:eastAsia="Times New Roman" w:hAnsi="umr10" w:cs="Times New Roman"/>
                <w:bCs/>
                <w:i/>
                <w:sz w:val="18"/>
                <w:szCs w:val="18"/>
              </w:rPr>
            </w:pPr>
            <w:r w:rsidRPr="00D41A1A">
              <w:rPr>
                <w:rFonts w:ascii="umr10" w:eastAsia="Times New Roman" w:hAnsi="umr10" w:cs="Times New Roman"/>
                <w:bCs/>
                <w:i/>
                <w:sz w:val="18"/>
                <w:szCs w:val="18"/>
              </w:rPr>
              <w:t>Filippo, D., Gerosa, M.A., Pimentel</w:t>
            </w:r>
            <w:r>
              <w:rPr>
                <w:rFonts w:ascii="umr10" w:eastAsia="Times New Roman" w:hAnsi="umr10" w:cs="Times New Roman"/>
                <w:bCs/>
                <w:i/>
                <w:sz w:val="18"/>
                <w:szCs w:val="18"/>
              </w:rPr>
              <w:t xml:space="preserve">, M., Fuks, H. &amp; Lucena, C.J.P. </w:t>
            </w:r>
            <w:r w:rsidRPr="00D41A1A">
              <w:rPr>
                <w:rFonts w:ascii="umr10" w:eastAsia="Times New Roman" w:hAnsi="umr10" w:cs="Times New Roman"/>
                <w:bCs/>
                <w:i/>
                <w:sz w:val="18"/>
                <w:szCs w:val="18"/>
              </w:rPr>
              <w:t>(2009), “Graphs, charts and notifications in mobil</w:t>
            </w:r>
            <w:r w:rsidRPr="007F2F8B">
              <w:rPr>
                <w:rFonts w:ascii="umr10" w:eastAsia="Times New Roman" w:hAnsi="umr10" w:cs="Times New Roman"/>
                <w:bCs/>
                <w:i/>
                <w:sz w:val="18"/>
                <w:szCs w:val="18"/>
              </w:rPr>
              <w:t xml:space="preserve">e devices as a coordination support tool for forum mediators”, </w:t>
            </w:r>
            <w:r w:rsidRPr="007F2F8B">
              <w:rPr>
                <w:rFonts w:ascii="umr10" w:eastAsia="Times New Roman" w:hAnsi="umr10" w:cs="Times New Roman"/>
                <w:b/>
                <w:bCs/>
                <w:i/>
                <w:sz w:val="18"/>
                <w:szCs w:val="18"/>
              </w:rPr>
              <w:t>Workshop on Interaction Analysis and Visualization, Computer Supported Collaborative Leaning (CSCL 2009),</w:t>
            </w:r>
            <w:r w:rsidRPr="007F2F8B">
              <w:rPr>
                <w:rFonts w:ascii="umr10" w:eastAsia="Times New Roman" w:hAnsi="umr10" w:cs="Times New Roman"/>
                <w:bCs/>
                <w:i/>
                <w:sz w:val="18"/>
                <w:szCs w:val="18"/>
              </w:rPr>
              <w:t xml:space="preserve"> </w:t>
            </w:r>
            <w:r>
              <w:rPr>
                <w:rFonts w:ascii="umr10" w:eastAsia="Times New Roman" w:hAnsi="umr10" w:cs="Times New Roman"/>
                <w:bCs/>
                <w:i/>
                <w:sz w:val="18"/>
                <w:szCs w:val="18"/>
              </w:rPr>
              <w:t xml:space="preserve"> Rhodes, Greece, </w:t>
            </w:r>
            <w:r w:rsidRPr="007F2F8B">
              <w:rPr>
                <w:rFonts w:ascii="umr10" w:eastAsia="Times New Roman" w:hAnsi="umr10" w:cs="Times New Roman"/>
                <w:bCs/>
                <w:i/>
                <w:sz w:val="18"/>
                <w:szCs w:val="18"/>
              </w:rPr>
              <w:t xml:space="preserve">08-13 </w:t>
            </w:r>
            <w:r>
              <w:rPr>
                <w:rFonts w:ascii="umr10" w:eastAsia="Times New Roman" w:hAnsi="umr10" w:cs="Times New Roman"/>
                <w:bCs/>
                <w:i/>
                <w:sz w:val="18"/>
                <w:szCs w:val="18"/>
              </w:rPr>
              <w:t>Junho.</w:t>
            </w:r>
          </w:p>
        </w:tc>
        <w:tc>
          <w:tcPr>
            <w:tcW w:w="0" w:type="auto"/>
            <w:tcBorders>
              <w:top w:val="single" w:sz="12" w:space="0" w:color="auto"/>
              <w:bottom w:val="single" w:sz="12" w:space="0" w:color="auto"/>
            </w:tcBorders>
          </w:tcPr>
          <w:p w14:paraId="16881ECD" w14:textId="77777777" w:rsidR="00C70E4C" w:rsidRPr="007F2F8B" w:rsidRDefault="00C70E4C" w:rsidP="00164DC5">
            <w:pPr>
              <w:spacing w:after="60"/>
              <w:rPr>
                <w:rFonts w:ascii="umr10" w:eastAsia="Times New Roman" w:hAnsi="umr10" w:cs="Times New Roman"/>
                <w:color w:val="000000"/>
                <w:sz w:val="18"/>
                <w:szCs w:val="18"/>
                <w:lang w:eastAsia="pt-BR"/>
              </w:rPr>
            </w:pPr>
            <w:r w:rsidRPr="007F2F8B">
              <w:rPr>
                <w:rFonts w:ascii="umr10" w:eastAsia="Times New Roman" w:hAnsi="umr10" w:cs="Times New Roman"/>
                <w:color w:val="000000"/>
                <w:sz w:val="18"/>
                <w:szCs w:val="18"/>
                <w:lang w:eastAsia="pt-BR"/>
              </w:rPr>
              <w:t>-</w:t>
            </w:r>
          </w:p>
        </w:tc>
      </w:tr>
      <w:tr w:rsidR="00C70E4C" w:rsidRPr="007F2F8B" w14:paraId="0233001F" w14:textId="4FC483C0" w:rsidTr="00A83452">
        <w:trPr>
          <w:cantSplit/>
          <w:jc w:val="center"/>
        </w:trPr>
        <w:tc>
          <w:tcPr>
            <w:tcW w:w="0" w:type="auto"/>
            <w:tcBorders>
              <w:top w:val="single" w:sz="12" w:space="0" w:color="auto"/>
              <w:bottom w:val="single" w:sz="12" w:space="0" w:color="auto"/>
            </w:tcBorders>
          </w:tcPr>
          <w:p w14:paraId="7B9137F3" w14:textId="77777777" w:rsidR="00C70E4C" w:rsidRPr="007F2F8B" w:rsidRDefault="00C70E4C" w:rsidP="00164DC5">
            <w:pPr>
              <w:spacing w:after="60"/>
              <w:jc w:val="right"/>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w:t>
            </w:r>
          </w:p>
        </w:tc>
        <w:tc>
          <w:tcPr>
            <w:tcW w:w="0" w:type="auto"/>
            <w:tcBorders>
              <w:top w:val="single" w:sz="12" w:space="0" w:color="auto"/>
              <w:bottom w:val="single" w:sz="12" w:space="0" w:color="auto"/>
            </w:tcBorders>
          </w:tcPr>
          <w:p w14:paraId="0D1C5081"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1998</w:t>
            </w:r>
          </w:p>
        </w:tc>
        <w:tc>
          <w:tcPr>
            <w:tcW w:w="0" w:type="auto"/>
            <w:tcBorders>
              <w:top w:val="single" w:sz="12" w:space="0" w:color="auto"/>
              <w:bottom w:val="single" w:sz="12" w:space="0" w:color="auto"/>
            </w:tcBorders>
          </w:tcPr>
          <w:p w14:paraId="124915A5" w14:textId="77777777" w:rsidR="00C70E4C" w:rsidRPr="007F2F8B" w:rsidRDefault="00C70E4C" w:rsidP="00DD4187">
            <w:pPr>
              <w:spacing w:after="60"/>
              <w:jc w:val="both"/>
              <w:rPr>
                <w:rFonts w:ascii="umr10" w:eastAsia="Times New Roman" w:hAnsi="umr10" w:cs="Times New Roman"/>
                <w:bCs/>
                <w:i/>
                <w:sz w:val="18"/>
                <w:szCs w:val="18"/>
                <w:u w:val="single"/>
                <w:lang w:val="pt-BR"/>
              </w:rPr>
            </w:pPr>
            <w:r w:rsidRPr="007F2F8B">
              <w:rPr>
                <w:rFonts w:ascii="umr10" w:eastAsia="Times New Roman" w:hAnsi="umr10" w:cs="Times New Roman"/>
                <w:bCs/>
                <w:i/>
                <w:sz w:val="18"/>
                <w:szCs w:val="18"/>
                <w:lang w:val="pt-BR"/>
              </w:rPr>
              <w:t xml:space="preserve">Gerosa, M.A. (1998), “Sistema de apoio à educação baseado em tutores inteligentes”, VIII </w:t>
            </w:r>
            <w:r w:rsidRPr="007F2F8B">
              <w:rPr>
                <w:rFonts w:ascii="umr10" w:eastAsia="Times New Roman" w:hAnsi="umr10" w:cs="Times New Roman"/>
                <w:b/>
                <w:bCs/>
                <w:i/>
                <w:sz w:val="18"/>
                <w:szCs w:val="18"/>
                <w:lang w:val="pt-BR"/>
              </w:rPr>
              <w:t>Jornada de Iniciação Científica e I Mostra do Programa Especial de Treinamento</w:t>
            </w:r>
            <w:r>
              <w:rPr>
                <w:rFonts w:ascii="umr10" w:eastAsia="Times New Roman" w:hAnsi="umr10" w:cs="Times New Roman"/>
                <w:bCs/>
                <w:i/>
                <w:sz w:val="18"/>
                <w:szCs w:val="18"/>
                <w:lang w:val="pt-BR"/>
              </w:rPr>
              <w:t>, UFES, Vitória</w:t>
            </w:r>
            <w:r w:rsidRPr="007F2F8B">
              <w:rPr>
                <w:rFonts w:ascii="umr10" w:eastAsia="Times New Roman" w:hAnsi="umr10" w:cs="Times New Roman"/>
                <w:bCs/>
                <w:i/>
                <w:sz w:val="18"/>
                <w:szCs w:val="18"/>
                <w:lang w:val="pt-BR"/>
              </w:rPr>
              <w:t xml:space="preserve">, p. 68-69. </w:t>
            </w:r>
          </w:p>
        </w:tc>
        <w:tc>
          <w:tcPr>
            <w:tcW w:w="0" w:type="auto"/>
            <w:tcBorders>
              <w:top w:val="single" w:sz="12" w:space="0" w:color="auto"/>
              <w:bottom w:val="single" w:sz="12" w:space="0" w:color="auto"/>
            </w:tcBorders>
          </w:tcPr>
          <w:p w14:paraId="18D017F0" w14:textId="77777777" w:rsidR="00C70E4C" w:rsidRPr="007F2F8B" w:rsidRDefault="00C70E4C" w:rsidP="00164DC5">
            <w:pPr>
              <w:spacing w:after="60"/>
              <w:rPr>
                <w:rFonts w:ascii="umr10" w:eastAsia="Times New Roman" w:hAnsi="umr10" w:cs="Times New Roman"/>
                <w:color w:val="000000"/>
                <w:sz w:val="18"/>
                <w:szCs w:val="18"/>
                <w:lang w:val="pt-BR" w:eastAsia="pt-BR"/>
              </w:rPr>
            </w:pPr>
            <w:r w:rsidRPr="007F2F8B">
              <w:rPr>
                <w:rFonts w:ascii="umr10" w:eastAsia="Times New Roman" w:hAnsi="umr10" w:cs="Times New Roman"/>
                <w:color w:val="000000"/>
                <w:sz w:val="18"/>
                <w:szCs w:val="18"/>
                <w:lang w:val="pt-BR" w:eastAsia="pt-BR"/>
              </w:rPr>
              <w:t>-</w:t>
            </w:r>
          </w:p>
        </w:tc>
      </w:tr>
    </w:tbl>
    <w:p w14:paraId="799865FF" w14:textId="77777777" w:rsidR="00F23B85" w:rsidRDefault="00F23B85" w:rsidP="00F23B8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bookmarkStart w:id="210" w:name="_Ref327639808"/>
      <w:bookmarkStart w:id="211" w:name="_Ref327639888"/>
      <w:bookmarkStart w:id="212" w:name="_Ref327639889"/>
      <w:bookmarkStart w:id="213" w:name="_Toc352574561"/>
      <w:r w:rsidRPr="001131B6">
        <w:rPr>
          <w:rFonts w:ascii="umr10" w:eastAsia="Times New Roman" w:hAnsi="umr10" w:cs="Times New Roman"/>
          <w:bCs/>
          <w:sz w:val="18"/>
          <w:szCs w:val="18"/>
          <w:lang w:val="pt-BR" w:eastAsia="en-US"/>
        </w:rPr>
        <w:t xml:space="preserve">* </w:t>
      </w:r>
      <w:r>
        <w:rPr>
          <w:rFonts w:ascii="umr10" w:eastAsia="Times New Roman" w:hAnsi="umr10" w:cs="Times New Roman"/>
          <w:bCs/>
          <w:sz w:val="18"/>
          <w:szCs w:val="18"/>
          <w:lang w:val="pt-BR" w:eastAsia="en-US"/>
        </w:rPr>
        <w:t xml:space="preserve">Q: </w:t>
      </w:r>
      <w:r w:rsidRPr="001131B6">
        <w:rPr>
          <w:rFonts w:ascii="umr10" w:eastAsia="Times New Roman" w:hAnsi="umr10" w:cs="Times New Roman"/>
          <w:bCs/>
          <w:sz w:val="18"/>
          <w:szCs w:val="18"/>
          <w:lang w:val="pt-BR" w:eastAsia="en-US"/>
        </w:rPr>
        <w:t xml:space="preserve">Qualis da </w:t>
      </w:r>
      <w:r>
        <w:rPr>
          <w:rFonts w:ascii="umr10" w:eastAsia="Times New Roman" w:hAnsi="umr10" w:cs="Times New Roman"/>
          <w:bCs/>
          <w:sz w:val="18"/>
          <w:szCs w:val="18"/>
          <w:lang w:val="pt-BR" w:eastAsia="en-US"/>
        </w:rPr>
        <w:t>avaliação trienal da CAPES 2012;</w:t>
      </w:r>
      <w:r w:rsidRPr="001131B6">
        <w:rPr>
          <w:rFonts w:ascii="umr10" w:eastAsia="Times New Roman" w:hAnsi="umr10" w:cs="Times New Roman"/>
          <w:bCs/>
          <w:sz w:val="18"/>
          <w:szCs w:val="18"/>
          <w:lang w:val="pt-BR" w:eastAsia="en-US"/>
        </w:rPr>
        <w:t xml:space="preserve"> </w:t>
      </w:r>
    </w:p>
    <w:p w14:paraId="668DE571" w14:textId="77777777" w:rsidR="001131B6" w:rsidRPr="001131B6" w:rsidRDefault="00A62E9F" w:rsidP="004150F3">
      <w:pPr>
        <w:pStyle w:val="Heading2"/>
      </w:pPr>
      <w:r>
        <w:t xml:space="preserve"> </w:t>
      </w:r>
      <w:bookmarkStart w:id="214" w:name="_Toc436470874"/>
      <w:r w:rsidR="00523564">
        <w:t>Relatórios Técnicos e M</w:t>
      </w:r>
      <w:r w:rsidR="001131B6" w:rsidRPr="001131B6">
        <w:t>onografias (11)</w:t>
      </w:r>
      <w:bookmarkEnd w:id="210"/>
      <w:bookmarkEnd w:id="211"/>
      <w:bookmarkEnd w:id="212"/>
      <w:bookmarkEnd w:id="213"/>
      <w:bookmarkEnd w:id="214"/>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75"/>
        <w:gridCol w:w="504"/>
        <w:gridCol w:w="8456"/>
        <w:gridCol w:w="414"/>
      </w:tblGrid>
      <w:tr w:rsidR="001131B6" w:rsidRPr="00F22300" w14:paraId="16396453" w14:textId="77777777" w:rsidTr="00142854">
        <w:trPr>
          <w:cantSplit/>
          <w:jc w:val="center"/>
        </w:trPr>
        <w:tc>
          <w:tcPr>
            <w:tcW w:w="0" w:type="auto"/>
            <w:tcBorders>
              <w:bottom w:val="single" w:sz="4" w:space="0" w:color="auto"/>
            </w:tcBorders>
            <w:shd w:val="clear" w:color="auto" w:fill="D9D9D9"/>
          </w:tcPr>
          <w:p w14:paraId="6CA80FEB" w14:textId="77777777" w:rsidR="001131B6" w:rsidRPr="00F22300" w:rsidRDefault="001131B6" w:rsidP="001131B6">
            <w:pPr>
              <w:keepNext/>
              <w:spacing w:before="40" w:after="60"/>
              <w:jc w:val="right"/>
              <w:rPr>
                <w:rFonts w:ascii="umr10" w:eastAsia="Times New Roman" w:hAnsi="umr10" w:cs="Times New Roman"/>
                <w:b/>
                <w:sz w:val="18"/>
                <w:szCs w:val="18"/>
                <w:lang w:val="pt-BR"/>
              </w:rPr>
            </w:pPr>
            <w:r w:rsidRPr="00F22300">
              <w:rPr>
                <w:rFonts w:ascii="umr10" w:eastAsia="Times New Roman" w:hAnsi="umr10" w:cs="Times New Roman"/>
                <w:b/>
                <w:sz w:val="18"/>
                <w:szCs w:val="18"/>
                <w:lang w:val="pt-BR"/>
              </w:rPr>
              <w:t>N.</w:t>
            </w:r>
          </w:p>
        </w:tc>
        <w:tc>
          <w:tcPr>
            <w:tcW w:w="0" w:type="auto"/>
            <w:tcBorders>
              <w:bottom w:val="single" w:sz="4" w:space="0" w:color="auto"/>
            </w:tcBorders>
            <w:shd w:val="clear" w:color="auto" w:fill="D9D9D9"/>
          </w:tcPr>
          <w:p w14:paraId="06778B7B" w14:textId="77777777" w:rsidR="001131B6" w:rsidRPr="00F22300" w:rsidRDefault="001131B6" w:rsidP="001131B6">
            <w:pPr>
              <w:keepNext/>
              <w:spacing w:before="40" w:after="60"/>
              <w:jc w:val="both"/>
              <w:rPr>
                <w:rFonts w:ascii="umr10" w:eastAsia="Times New Roman" w:hAnsi="umr10" w:cs="Times New Roman"/>
                <w:b/>
                <w:sz w:val="18"/>
                <w:szCs w:val="18"/>
                <w:lang w:val="pt-BR"/>
              </w:rPr>
            </w:pPr>
            <w:r w:rsidRPr="00F22300">
              <w:rPr>
                <w:rFonts w:ascii="umr10" w:eastAsia="Times New Roman" w:hAnsi="umr10" w:cs="Times New Roman"/>
                <w:b/>
                <w:sz w:val="18"/>
                <w:szCs w:val="18"/>
                <w:lang w:val="pt-BR"/>
              </w:rPr>
              <w:t>Ano</w:t>
            </w:r>
          </w:p>
        </w:tc>
        <w:tc>
          <w:tcPr>
            <w:tcW w:w="0" w:type="auto"/>
            <w:tcBorders>
              <w:bottom w:val="single" w:sz="4" w:space="0" w:color="auto"/>
            </w:tcBorders>
            <w:shd w:val="clear" w:color="auto" w:fill="D9D9D9"/>
          </w:tcPr>
          <w:p w14:paraId="332EB0BF" w14:textId="77777777" w:rsidR="001131B6" w:rsidRPr="00F22300" w:rsidRDefault="001131B6" w:rsidP="001131B6">
            <w:pPr>
              <w:keepNext/>
              <w:tabs>
                <w:tab w:val="left" w:pos="1134"/>
              </w:tabs>
              <w:spacing w:before="40" w:after="60"/>
              <w:rPr>
                <w:rFonts w:ascii="umr10" w:eastAsia="Times New Roman" w:hAnsi="umr10" w:cs="Times New Roman"/>
                <w:b/>
                <w:sz w:val="18"/>
                <w:szCs w:val="18"/>
                <w:lang w:val="pt-BR"/>
              </w:rPr>
            </w:pPr>
            <w:r w:rsidRPr="00F22300">
              <w:rPr>
                <w:rFonts w:ascii="umr10" w:eastAsia="Times New Roman" w:hAnsi="umr10" w:cs="Times New Roman"/>
                <w:b/>
                <w:sz w:val="18"/>
                <w:szCs w:val="18"/>
                <w:lang w:val="pt-BR"/>
              </w:rPr>
              <w:t>Ref</w:t>
            </w:r>
          </w:p>
        </w:tc>
        <w:tc>
          <w:tcPr>
            <w:tcW w:w="0" w:type="auto"/>
            <w:tcBorders>
              <w:bottom w:val="single" w:sz="4" w:space="0" w:color="auto"/>
            </w:tcBorders>
            <w:shd w:val="clear" w:color="auto" w:fill="D9D9D9"/>
          </w:tcPr>
          <w:p w14:paraId="213F58AB" w14:textId="77777777" w:rsidR="001131B6" w:rsidRPr="00F22300" w:rsidRDefault="001131B6" w:rsidP="00F23B85">
            <w:pPr>
              <w:keepNext/>
              <w:tabs>
                <w:tab w:val="left" w:pos="1134"/>
              </w:tabs>
              <w:spacing w:before="40" w:after="60"/>
              <w:rPr>
                <w:rFonts w:ascii="umr10" w:eastAsia="Times New Roman" w:hAnsi="umr10" w:cs="Times New Roman"/>
                <w:b/>
                <w:sz w:val="18"/>
                <w:szCs w:val="18"/>
                <w:lang w:val="pt-BR"/>
              </w:rPr>
            </w:pPr>
            <w:r w:rsidRPr="00F22300">
              <w:rPr>
                <w:rFonts w:ascii="umr10" w:eastAsia="Times New Roman" w:hAnsi="umr10" w:cs="Times New Roman"/>
                <w:b/>
                <w:sz w:val="18"/>
                <w:szCs w:val="18"/>
                <w:lang w:val="pt-BR"/>
              </w:rPr>
              <w:t>C*</w:t>
            </w:r>
          </w:p>
        </w:tc>
      </w:tr>
      <w:tr w:rsidR="001131B6" w:rsidRPr="00D41A1A" w14:paraId="12BB8CC7" w14:textId="77777777" w:rsidTr="00142854">
        <w:trPr>
          <w:cantSplit/>
          <w:jc w:val="center"/>
        </w:trPr>
        <w:tc>
          <w:tcPr>
            <w:tcW w:w="0" w:type="auto"/>
            <w:tcBorders>
              <w:bottom w:val="single" w:sz="4" w:space="0" w:color="auto"/>
            </w:tcBorders>
          </w:tcPr>
          <w:p w14:paraId="32CA9394"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11.</w:t>
            </w:r>
          </w:p>
        </w:tc>
        <w:tc>
          <w:tcPr>
            <w:tcW w:w="0" w:type="auto"/>
            <w:tcBorders>
              <w:bottom w:val="single" w:sz="4" w:space="0" w:color="auto"/>
            </w:tcBorders>
          </w:tcPr>
          <w:p w14:paraId="208C5CEC"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2011</w:t>
            </w:r>
          </w:p>
        </w:tc>
        <w:tc>
          <w:tcPr>
            <w:tcW w:w="0" w:type="auto"/>
            <w:tcBorders>
              <w:bottom w:val="single" w:sz="4" w:space="0" w:color="auto"/>
            </w:tcBorders>
          </w:tcPr>
          <w:p w14:paraId="43D5A080" w14:textId="77777777" w:rsidR="001131B6" w:rsidRPr="00D41A1A" w:rsidRDefault="001131B6" w:rsidP="00DD4187">
            <w:pPr>
              <w:spacing w:after="60"/>
              <w:jc w:val="both"/>
              <w:rPr>
                <w:rFonts w:ascii="umr10" w:eastAsia="Times New Roman" w:hAnsi="umr10" w:cs="Times New Roman"/>
                <w:bCs/>
                <w:i/>
                <w:sz w:val="18"/>
                <w:szCs w:val="18"/>
              </w:rPr>
            </w:pPr>
            <w:r w:rsidRPr="00D41A1A">
              <w:rPr>
                <w:rFonts w:ascii="umr10" w:eastAsia="Times New Roman" w:hAnsi="umr10" w:cs="Times New Roman"/>
                <w:bCs/>
                <w:i/>
                <w:color w:val="000000"/>
                <w:sz w:val="18"/>
                <w:szCs w:val="18"/>
                <w:u w:val="single"/>
              </w:rPr>
              <w:t>Oliva, G.A.</w:t>
            </w:r>
            <w:r w:rsidRPr="00D41A1A">
              <w:rPr>
                <w:rFonts w:ascii="umr10" w:eastAsia="Times New Roman" w:hAnsi="umr10" w:cs="Times New Roman"/>
                <w:bCs/>
                <w:i/>
                <w:color w:val="000000"/>
                <w:sz w:val="18"/>
                <w:szCs w:val="18"/>
              </w:rPr>
              <w:t xml:space="preserve">, Hattori, F., </w:t>
            </w:r>
            <w:r w:rsidRPr="00D41A1A">
              <w:rPr>
                <w:rFonts w:ascii="umr10" w:eastAsia="Times New Roman" w:hAnsi="umr10" w:cs="Times New Roman"/>
                <w:bCs/>
                <w:i/>
                <w:color w:val="000000"/>
                <w:sz w:val="18"/>
                <w:szCs w:val="18"/>
                <w:u w:val="single"/>
              </w:rPr>
              <w:t>Leite, L.A.</w:t>
            </w:r>
            <w:r w:rsidRPr="00D41A1A">
              <w:rPr>
                <w:rFonts w:ascii="umr10" w:eastAsia="Times New Roman" w:hAnsi="umr10" w:cs="Times New Roman"/>
                <w:bCs/>
                <w:i/>
                <w:color w:val="000000"/>
                <w:sz w:val="18"/>
                <w:szCs w:val="18"/>
              </w:rPr>
              <w:t>, Gerosa, M.A. (2011)</w:t>
            </w:r>
            <w:r w:rsidR="00D41A1A" w:rsidRPr="00D41A1A">
              <w:rPr>
                <w:rFonts w:ascii="umr10" w:eastAsia="Times New Roman" w:hAnsi="umr10" w:cs="Times New Roman"/>
                <w:bCs/>
                <w:i/>
                <w:color w:val="000000"/>
                <w:sz w:val="18"/>
                <w:szCs w:val="18"/>
              </w:rPr>
              <w:t>,</w:t>
            </w:r>
            <w:r w:rsidRPr="00D41A1A">
              <w:rPr>
                <w:rFonts w:ascii="umr10" w:eastAsia="Times New Roman" w:hAnsi="umr10" w:cs="Times New Roman"/>
                <w:bCs/>
                <w:i/>
                <w:color w:val="000000"/>
                <w:sz w:val="18"/>
                <w:szCs w:val="18"/>
              </w:rPr>
              <w:t xml:space="preserve"> “</w:t>
            </w:r>
            <w:r w:rsidRPr="00D41A1A">
              <w:rPr>
                <w:rFonts w:ascii="umr10" w:eastAsia="Times New Roman" w:hAnsi="umr10" w:cs="Times New Roman"/>
                <w:i/>
                <w:color w:val="000000"/>
                <w:sz w:val="18"/>
                <w:szCs w:val="18"/>
              </w:rPr>
              <w:t xml:space="preserve">Web Service Choreography Adaptation: A Systematic Review”, </w:t>
            </w:r>
            <w:r w:rsidRPr="00D41A1A">
              <w:rPr>
                <w:rFonts w:ascii="umr10" w:eastAsia="Times New Roman" w:hAnsi="umr10" w:cs="Times New Roman"/>
                <w:bCs/>
                <w:i/>
                <w:iCs/>
                <w:color w:val="000000"/>
                <w:sz w:val="18"/>
                <w:szCs w:val="18"/>
              </w:rPr>
              <w:t xml:space="preserve">Technical Report RT-MAC-2011-02, </w:t>
            </w:r>
            <w:r w:rsidRPr="00D41A1A">
              <w:rPr>
                <w:rFonts w:ascii="umr10" w:eastAsia="Times New Roman" w:hAnsi="umr10" w:cs="Times New Roman"/>
                <w:b/>
                <w:bCs/>
                <w:i/>
                <w:color w:val="000000"/>
                <w:sz w:val="18"/>
                <w:szCs w:val="18"/>
              </w:rPr>
              <w:t>IME-USP</w:t>
            </w:r>
            <w:r w:rsidRPr="00D41A1A">
              <w:rPr>
                <w:rFonts w:ascii="umr10" w:eastAsia="Times New Roman" w:hAnsi="umr10" w:cs="Times New Roman"/>
                <w:bCs/>
                <w:i/>
                <w:color w:val="000000"/>
                <w:sz w:val="18"/>
                <w:szCs w:val="18"/>
              </w:rPr>
              <w:t xml:space="preserve">, </w:t>
            </w:r>
            <w:r w:rsidR="00DD4187" w:rsidRPr="00D41A1A">
              <w:rPr>
                <w:rFonts w:ascii="umr10" w:eastAsia="Times New Roman" w:hAnsi="umr10" w:cs="Times New Roman"/>
                <w:bCs/>
                <w:i/>
                <w:color w:val="000000"/>
                <w:sz w:val="18"/>
                <w:szCs w:val="18"/>
              </w:rPr>
              <w:t xml:space="preserve">São Paulo. </w:t>
            </w:r>
          </w:p>
        </w:tc>
        <w:tc>
          <w:tcPr>
            <w:tcW w:w="0" w:type="auto"/>
            <w:tcBorders>
              <w:bottom w:val="single" w:sz="4" w:space="0" w:color="auto"/>
            </w:tcBorders>
          </w:tcPr>
          <w:p w14:paraId="757B3560"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w:t>
            </w:r>
          </w:p>
        </w:tc>
      </w:tr>
      <w:tr w:rsidR="001131B6" w:rsidRPr="00F22300" w14:paraId="26EE439E" w14:textId="77777777" w:rsidTr="00142854">
        <w:trPr>
          <w:cantSplit/>
          <w:jc w:val="center"/>
        </w:trPr>
        <w:tc>
          <w:tcPr>
            <w:tcW w:w="0" w:type="auto"/>
            <w:tcBorders>
              <w:bottom w:val="single" w:sz="4" w:space="0" w:color="auto"/>
            </w:tcBorders>
          </w:tcPr>
          <w:p w14:paraId="40146D28"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10.</w:t>
            </w:r>
          </w:p>
        </w:tc>
        <w:tc>
          <w:tcPr>
            <w:tcW w:w="0" w:type="auto"/>
            <w:tcBorders>
              <w:bottom w:val="single" w:sz="4" w:space="0" w:color="auto"/>
            </w:tcBorders>
          </w:tcPr>
          <w:p w14:paraId="6AAC8094"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2006</w:t>
            </w:r>
          </w:p>
        </w:tc>
        <w:tc>
          <w:tcPr>
            <w:tcW w:w="0" w:type="auto"/>
            <w:tcBorders>
              <w:bottom w:val="single" w:sz="4" w:space="0" w:color="auto"/>
            </w:tcBorders>
          </w:tcPr>
          <w:p w14:paraId="76CDA0ED" w14:textId="77777777" w:rsidR="001131B6" w:rsidRPr="00F22300" w:rsidRDefault="001131B6" w:rsidP="001131B6">
            <w:pPr>
              <w:tabs>
                <w:tab w:val="left" w:pos="1134"/>
              </w:tabs>
              <w:spacing w:after="60"/>
              <w:jc w:val="both"/>
              <w:rPr>
                <w:rFonts w:ascii="umr10" w:eastAsia="Times New Roman" w:hAnsi="umr10" w:cs="Times New Roman"/>
                <w:i/>
                <w:sz w:val="18"/>
                <w:szCs w:val="18"/>
                <w:lang w:val="pt-BR"/>
              </w:rPr>
            </w:pPr>
            <w:r w:rsidRPr="00F22300">
              <w:rPr>
                <w:rFonts w:ascii="umr10" w:eastAsia="Times New Roman" w:hAnsi="umr10" w:cs="Times New Roman"/>
                <w:i/>
                <w:sz w:val="18"/>
                <w:szCs w:val="18"/>
                <w:lang w:val="pt-BR"/>
              </w:rPr>
              <w:t xml:space="preserve">Gerosa, M.A. </w:t>
            </w:r>
            <w:r w:rsidR="00382E7F">
              <w:rPr>
                <w:rFonts w:ascii="umr10" w:eastAsia="Times New Roman" w:hAnsi="umr10" w:cs="Times New Roman"/>
                <w:i/>
                <w:sz w:val="18"/>
                <w:szCs w:val="18"/>
                <w:lang w:val="pt-BR"/>
              </w:rPr>
              <w:t xml:space="preserve">(2006), </w:t>
            </w:r>
            <w:r w:rsidRPr="00F22300">
              <w:rPr>
                <w:rFonts w:ascii="umr10" w:eastAsia="Times New Roman" w:hAnsi="umr10" w:cs="Times New Roman"/>
                <w:i/>
                <w:sz w:val="18"/>
                <w:szCs w:val="18"/>
                <w:lang w:val="pt-BR"/>
              </w:rPr>
              <w:t xml:space="preserve">“Desenvolvimento de Groupware Componentizado com Base no Modelo 3C de Colaboração”. </w:t>
            </w:r>
            <w:r w:rsidRPr="00F22300">
              <w:rPr>
                <w:rFonts w:ascii="umr10" w:eastAsia="Times New Roman" w:hAnsi="umr10" w:cs="Times New Roman"/>
                <w:b/>
                <w:i/>
                <w:sz w:val="18"/>
                <w:szCs w:val="18"/>
                <w:lang w:val="pt-BR"/>
              </w:rPr>
              <w:t>Tese de doutorado</w:t>
            </w:r>
            <w:r w:rsidRPr="00F22300">
              <w:rPr>
                <w:rFonts w:ascii="umr10" w:eastAsia="Times New Roman" w:hAnsi="umr10" w:cs="Times New Roman"/>
                <w:i/>
                <w:sz w:val="18"/>
                <w:szCs w:val="18"/>
                <w:lang w:val="pt-BR"/>
              </w:rPr>
              <w:t>, Departamento de Ciência da Computação, Pontifícia Universidade Católica do Rio de Janei</w:t>
            </w:r>
            <w:r w:rsidR="00382E7F">
              <w:rPr>
                <w:rFonts w:ascii="umr10" w:eastAsia="Times New Roman" w:hAnsi="umr10" w:cs="Times New Roman"/>
                <w:i/>
                <w:sz w:val="18"/>
                <w:szCs w:val="18"/>
                <w:lang w:val="pt-BR"/>
              </w:rPr>
              <w:t>ro (PUC-Rio).</w:t>
            </w:r>
          </w:p>
        </w:tc>
        <w:tc>
          <w:tcPr>
            <w:tcW w:w="0" w:type="auto"/>
            <w:tcBorders>
              <w:bottom w:val="single" w:sz="4" w:space="0" w:color="auto"/>
            </w:tcBorders>
          </w:tcPr>
          <w:p w14:paraId="49A3AB45" w14:textId="77777777" w:rsidR="001131B6" w:rsidRPr="00F22300" w:rsidRDefault="00E90AFF" w:rsidP="00E90AFF">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36</w:t>
            </w:r>
          </w:p>
        </w:tc>
      </w:tr>
      <w:tr w:rsidR="001131B6" w:rsidRPr="00F22300" w14:paraId="40D77221" w14:textId="77777777" w:rsidTr="00142854">
        <w:trPr>
          <w:cantSplit/>
          <w:jc w:val="center"/>
        </w:trPr>
        <w:tc>
          <w:tcPr>
            <w:tcW w:w="0" w:type="auto"/>
            <w:tcBorders>
              <w:top w:val="single" w:sz="4" w:space="0" w:color="auto"/>
              <w:bottom w:val="single" w:sz="4" w:space="0" w:color="auto"/>
            </w:tcBorders>
          </w:tcPr>
          <w:p w14:paraId="1DA4DE2A"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9.</w:t>
            </w:r>
          </w:p>
        </w:tc>
        <w:tc>
          <w:tcPr>
            <w:tcW w:w="0" w:type="auto"/>
            <w:tcBorders>
              <w:top w:val="single" w:sz="4" w:space="0" w:color="auto"/>
              <w:bottom w:val="single" w:sz="4" w:space="0" w:color="auto"/>
            </w:tcBorders>
          </w:tcPr>
          <w:p w14:paraId="58EBBBF6"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2004</w:t>
            </w:r>
          </w:p>
        </w:tc>
        <w:tc>
          <w:tcPr>
            <w:tcW w:w="0" w:type="auto"/>
            <w:tcBorders>
              <w:top w:val="single" w:sz="4" w:space="0" w:color="auto"/>
              <w:bottom w:val="single" w:sz="4" w:space="0" w:color="auto"/>
            </w:tcBorders>
          </w:tcPr>
          <w:p w14:paraId="6696A9E0" w14:textId="77777777" w:rsidR="001131B6" w:rsidRPr="00F22300" w:rsidRDefault="001131B6" w:rsidP="001131B6">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Fuks, H., Raposo, A.B., Gerosa, M.A.</w:t>
            </w:r>
            <w:r w:rsidRPr="00F22300">
              <w:rPr>
                <w:rFonts w:ascii="umr10" w:eastAsia="Times New Roman" w:hAnsi="umr10" w:cs="Times New Roman"/>
                <w:b/>
                <w:bCs/>
                <w:i/>
                <w:sz w:val="18"/>
                <w:szCs w:val="18"/>
                <w:lang w:val="pt-BR"/>
              </w:rPr>
              <w:t xml:space="preserve"> </w:t>
            </w:r>
            <w:r w:rsidRPr="00F22300">
              <w:rPr>
                <w:rFonts w:ascii="umr10" w:eastAsia="Times New Roman" w:hAnsi="umr10" w:cs="Times New Roman"/>
                <w:bCs/>
                <w:i/>
                <w:sz w:val="18"/>
                <w:szCs w:val="18"/>
                <w:lang w:val="pt-BR"/>
              </w:rPr>
              <w:t xml:space="preserve">&amp; Lucena, C.J.P. (2004), “Applying the 3C Model to Groupware Engineering”, Monografias em Ciência da Computação no. 01/04,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top w:val="single" w:sz="4" w:space="0" w:color="auto"/>
              <w:bottom w:val="single" w:sz="4" w:space="0" w:color="auto"/>
            </w:tcBorders>
          </w:tcPr>
          <w:p w14:paraId="3CFFEA97" w14:textId="77777777" w:rsidR="001131B6" w:rsidRPr="00F22300" w:rsidRDefault="00A62E9F" w:rsidP="00F23B85">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12</w:t>
            </w:r>
          </w:p>
        </w:tc>
      </w:tr>
      <w:tr w:rsidR="001131B6" w:rsidRPr="00F22300" w14:paraId="371643FD" w14:textId="77777777" w:rsidTr="00142854">
        <w:trPr>
          <w:cantSplit/>
          <w:jc w:val="center"/>
        </w:trPr>
        <w:tc>
          <w:tcPr>
            <w:tcW w:w="0" w:type="auto"/>
            <w:tcBorders>
              <w:top w:val="single" w:sz="4" w:space="0" w:color="auto"/>
              <w:bottom w:val="single" w:sz="4" w:space="0" w:color="auto"/>
            </w:tcBorders>
          </w:tcPr>
          <w:p w14:paraId="24423C93"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8.</w:t>
            </w:r>
          </w:p>
        </w:tc>
        <w:tc>
          <w:tcPr>
            <w:tcW w:w="0" w:type="auto"/>
            <w:tcBorders>
              <w:top w:val="single" w:sz="4" w:space="0" w:color="auto"/>
              <w:bottom w:val="single" w:sz="4" w:space="0" w:color="auto"/>
            </w:tcBorders>
          </w:tcPr>
          <w:p w14:paraId="1C1A8C0D"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2003</w:t>
            </w:r>
          </w:p>
        </w:tc>
        <w:tc>
          <w:tcPr>
            <w:tcW w:w="0" w:type="auto"/>
            <w:tcBorders>
              <w:top w:val="single" w:sz="4" w:space="0" w:color="auto"/>
              <w:bottom w:val="single" w:sz="4" w:space="0" w:color="auto"/>
            </w:tcBorders>
          </w:tcPr>
          <w:p w14:paraId="417B8E7D" w14:textId="77777777" w:rsidR="001131B6" w:rsidRPr="00F22300" w:rsidRDefault="001131B6" w:rsidP="001131B6">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Gerosa, M.A.,</w:t>
            </w:r>
            <w:r w:rsidRPr="00F22300">
              <w:rPr>
                <w:rFonts w:ascii="umr10" w:eastAsia="Times New Roman" w:hAnsi="umr10" w:cs="Times New Roman"/>
                <w:b/>
                <w:bCs/>
                <w:i/>
                <w:sz w:val="18"/>
                <w:szCs w:val="18"/>
                <w:lang w:val="pt-BR"/>
              </w:rPr>
              <w:t xml:space="preserve"> </w:t>
            </w:r>
            <w:r w:rsidRPr="00F22300">
              <w:rPr>
                <w:rFonts w:ascii="umr10" w:eastAsia="Times New Roman" w:hAnsi="umr10" w:cs="Times New Roman"/>
                <w:bCs/>
                <w:i/>
                <w:sz w:val="18"/>
                <w:szCs w:val="18"/>
                <w:lang w:val="pt-BR"/>
              </w:rPr>
              <w:t xml:space="preserve">Fuks, H., &amp; Lucena, C.J.P. (2003), “Analysis and Design of Awareness Elements in Collaborative Digital Environments: A Case Study in the AulaNet Learning Environment”, Monografias em Ciência da Computação no. 54/03,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top w:val="single" w:sz="4" w:space="0" w:color="auto"/>
              <w:bottom w:val="single" w:sz="4" w:space="0" w:color="auto"/>
            </w:tcBorders>
          </w:tcPr>
          <w:p w14:paraId="3C161AFE" w14:textId="77777777" w:rsidR="001131B6" w:rsidRPr="00F22300" w:rsidRDefault="00E90AFF" w:rsidP="00A62E9F">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25</w:t>
            </w:r>
          </w:p>
        </w:tc>
      </w:tr>
      <w:tr w:rsidR="001131B6" w:rsidRPr="00F22300" w14:paraId="1F10C9DF" w14:textId="77777777" w:rsidTr="00142854">
        <w:trPr>
          <w:cantSplit/>
          <w:jc w:val="center"/>
        </w:trPr>
        <w:tc>
          <w:tcPr>
            <w:tcW w:w="0" w:type="auto"/>
            <w:tcBorders>
              <w:top w:val="single" w:sz="4" w:space="0" w:color="auto"/>
              <w:bottom w:val="single" w:sz="4" w:space="0" w:color="auto"/>
            </w:tcBorders>
          </w:tcPr>
          <w:p w14:paraId="6C3AFFD9"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7.</w:t>
            </w:r>
          </w:p>
        </w:tc>
        <w:tc>
          <w:tcPr>
            <w:tcW w:w="0" w:type="auto"/>
            <w:tcBorders>
              <w:top w:val="single" w:sz="4" w:space="0" w:color="auto"/>
              <w:bottom w:val="single" w:sz="4" w:space="0" w:color="auto"/>
            </w:tcBorders>
          </w:tcPr>
          <w:p w14:paraId="2E7617DA"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2002</w:t>
            </w:r>
          </w:p>
        </w:tc>
        <w:tc>
          <w:tcPr>
            <w:tcW w:w="0" w:type="auto"/>
            <w:tcBorders>
              <w:top w:val="single" w:sz="4" w:space="0" w:color="auto"/>
              <w:bottom w:val="single" w:sz="4" w:space="0" w:color="auto"/>
            </w:tcBorders>
          </w:tcPr>
          <w:p w14:paraId="037DCEF4" w14:textId="77777777" w:rsidR="001131B6" w:rsidRPr="00F22300" w:rsidRDefault="001131B6" w:rsidP="001131B6">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Fuks, H., Raposo, A.B., Gerosa, M.A.</w:t>
            </w:r>
            <w:r w:rsidRPr="00F22300">
              <w:rPr>
                <w:rFonts w:ascii="umr10" w:eastAsia="Times New Roman" w:hAnsi="umr10" w:cs="Times New Roman"/>
                <w:b/>
                <w:bCs/>
                <w:i/>
                <w:sz w:val="18"/>
                <w:szCs w:val="18"/>
                <w:lang w:val="pt-BR"/>
              </w:rPr>
              <w:t xml:space="preserve"> </w:t>
            </w:r>
            <w:r w:rsidRPr="00F22300">
              <w:rPr>
                <w:rFonts w:ascii="umr10" w:eastAsia="Times New Roman" w:hAnsi="umr10" w:cs="Times New Roman"/>
                <w:bCs/>
                <w:i/>
                <w:sz w:val="18"/>
                <w:szCs w:val="18"/>
                <w:lang w:val="pt-BR"/>
              </w:rPr>
              <w:t xml:space="preserve">&amp; Lucena, C.J.P. (2002), “O Modelo de Colaboração 3C e a Engenharia de Groupware”, Monografias em Ciência da Computação no. 17/02,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top w:val="single" w:sz="4" w:space="0" w:color="auto"/>
              <w:bottom w:val="single" w:sz="4" w:space="0" w:color="auto"/>
            </w:tcBorders>
          </w:tcPr>
          <w:p w14:paraId="0C79286E"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w:t>
            </w:r>
          </w:p>
        </w:tc>
      </w:tr>
      <w:tr w:rsidR="001131B6" w:rsidRPr="00F22300" w14:paraId="16F052AE" w14:textId="77777777" w:rsidTr="00142854">
        <w:trPr>
          <w:cantSplit/>
          <w:jc w:val="center"/>
        </w:trPr>
        <w:tc>
          <w:tcPr>
            <w:tcW w:w="0" w:type="auto"/>
            <w:tcBorders>
              <w:top w:val="single" w:sz="4" w:space="0" w:color="auto"/>
              <w:bottom w:val="single" w:sz="4" w:space="0" w:color="auto"/>
            </w:tcBorders>
          </w:tcPr>
          <w:p w14:paraId="621D358B"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6.</w:t>
            </w:r>
          </w:p>
        </w:tc>
        <w:tc>
          <w:tcPr>
            <w:tcW w:w="0" w:type="auto"/>
            <w:tcBorders>
              <w:top w:val="single" w:sz="4" w:space="0" w:color="auto"/>
              <w:bottom w:val="single" w:sz="4" w:space="0" w:color="auto"/>
            </w:tcBorders>
          </w:tcPr>
          <w:p w14:paraId="159C04EB"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2002</w:t>
            </w:r>
          </w:p>
        </w:tc>
        <w:tc>
          <w:tcPr>
            <w:tcW w:w="0" w:type="auto"/>
            <w:tcBorders>
              <w:top w:val="single" w:sz="4" w:space="0" w:color="auto"/>
              <w:bottom w:val="single" w:sz="4" w:space="0" w:color="auto"/>
            </w:tcBorders>
          </w:tcPr>
          <w:p w14:paraId="1D7562AC" w14:textId="77777777" w:rsidR="001131B6" w:rsidRPr="00F22300" w:rsidRDefault="001131B6" w:rsidP="001131B6">
            <w:pPr>
              <w:tabs>
                <w:tab w:val="left" w:pos="1134"/>
              </w:tabs>
              <w:spacing w:after="60"/>
              <w:jc w:val="both"/>
              <w:rPr>
                <w:rFonts w:ascii="umr10" w:eastAsia="Times New Roman" w:hAnsi="umr10" w:cs="Times New Roman"/>
                <w:i/>
                <w:sz w:val="18"/>
                <w:szCs w:val="18"/>
                <w:lang w:val="pt-BR"/>
              </w:rPr>
            </w:pPr>
            <w:r w:rsidRPr="00F22300">
              <w:rPr>
                <w:rFonts w:ascii="umr10" w:eastAsia="Times New Roman" w:hAnsi="umr10" w:cs="Times New Roman"/>
                <w:i/>
                <w:sz w:val="18"/>
                <w:szCs w:val="18"/>
                <w:lang w:val="pt-BR"/>
              </w:rPr>
              <w:t>Gerosa, M.A.</w:t>
            </w:r>
            <w:r w:rsidR="00382E7F">
              <w:rPr>
                <w:rFonts w:ascii="umr10" w:eastAsia="Times New Roman" w:hAnsi="umr10" w:cs="Times New Roman"/>
                <w:i/>
                <w:sz w:val="18"/>
                <w:szCs w:val="18"/>
                <w:lang w:val="pt-BR"/>
              </w:rPr>
              <w:t xml:space="preserve"> (2002),</w:t>
            </w:r>
            <w:r w:rsidRPr="00F22300">
              <w:rPr>
                <w:rFonts w:ascii="umr10" w:eastAsia="Times New Roman" w:hAnsi="umr10" w:cs="Times New Roman"/>
                <w:i/>
                <w:sz w:val="18"/>
                <w:szCs w:val="18"/>
                <w:lang w:val="pt-BR"/>
              </w:rPr>
              <w:t xml:space="preserve"> “Categorização e Estruturação de Mensagens Textuais em Ambientes Virtuais de Colaboração”. </w:t>
            </w:r>
            <w:r w:rsidRPr="00F22300">
              <w:rPr>
                <w:rFonts w:ascii="umr10" w:eastAsia="Times New Roman" w:hAnsi="umr10" w:cs="Times New Roman"/>
                <w:b/>
                <w:i/>
                <w:sz w:val="18"/>
                <w:szCs w:val="18"/>
                <w:lang w:val="pt-BR"/>
              </w:rPr>
              <w:t>Dissertação de mestrado</w:t>
            </w:r>
            <w:r w:rsidRPr="00F22300">
              <w:rPr>
                <w:rFonts w:ascii="umr10" w:eastAsia="Times New Roman" w:hAnsi="umr10" w:cs="Times New Roman"/>
                <w:i/>
                <w:sz w:val="18"/>
                <w:szCs w:val="18"/>
                <w:lang w:val="pt-BR"/>
              </w:rPr>
              <w:t>, Departamento de Ciência da Computação, Pontifícia Universidade Católica d</w:t>
            </w:r>
            <w:r w:rsidR="00382E7F">
              <w:rPr>
                <w:rFonts w:ascii="umr10" w:eastAsia="Times New Roman" w:hAnsi="umr10" w:cs="Times New Roman"/>
                <w:i/>
                <w:sz w:val="18"/>
                <w:szCs w:val="18"/>
                <w:lang w:val="pt-BR"/>
              </w:rPr>
              <w:t>o Rio de Janeiro (PUC-Rio)</w:t>
            </w:r>
            <w:r w:rsidRPr="00F22300">
              <w:rPr>
                <w:rFonts w:ascii="umr10" w:eastAsia="Times New Roman" w:hAnsi="umr10" w:cs="Times New Roman"/>
                <w:i/>
                <w:sz w:val="18"/>
                <w:szCs w:val="18"/>
                <w:lang w:val="pt-BR"/>
              </w:rPr>
              <w:t>.</w:t>
            </w:r>
          </w:p>
        </w:tc>
        <w:tc>
          <w:tcPr>
            <w:tcW w:w="0" w:type="auto"/>
            <w:tcBorders>
              <w:top w:val="single" w:sz="4" w:space="0" w:color="auto"/>
              <w:bottom w:val="single" w:sz="4" w:space="0" w:color="auto"/>
            </w:tcBorders>
          </w:tcPr>
          <w:p w14:paraId="3B5715E9"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5</w:t>
            </w:r>
          </w:p>
        </w:tc>
      </w:tr>
      <w:tr w:rsidR="001131B6" w:rsidRPr="00F22300" w14:paraId="1E755F4A" w14:textId="77777777" w:rsidTr="00142854">
        <w:trPr>
          <w:cantSplit/>
          <w:jc w:val="center"/>
        </w:trPr>
        <w:tc>
          <w:tcPr>
            <w:tcW w:w="0" w:type="auto"/>
            <w:tcBorders>
              <w:top w:val="single" w:sz="4" w:space="0" w:color="auto"/>
            </w:tcBorders>
          </w:tcPr>
          <w:p w14:paraId="1CA0982F"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5.</w:t>
            </w:r>
          </w:p>
        </w:tc>
        <w:tc>
          <w:tcPr>
            <w:tcW w:w="0" w:type="auto"/>
            <w:tcBorders>
              <w:top w:val="single" w:sz="4" w:space="0" w:color="auto"/>
            </w:tcBorders>
          </w:tcPr>
          <w:p w14:paraId="57FAF4AD"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2001</w:t>
            </w:r>
          </w:p>
        </w:tc>
        <w:tc>
          <w:tcPr>
            <w:tcW w:w="0" w:type="auto"/>
            <w:tcBorders>
              <w:top w:val="single" w:sz="4" w:space="0" w:color="auto"/>
            </w:tcBorders>
          </w:tcPr>
          <w:p w14:paraId="51897420" w14:textId="77777777" w:rsidR="001131B6" w:rsidRPr="00F22300" w:rsidRDefault="001131B6" w:rsidP="001131B6">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 xml:space="preserve">Gerosa, M.A., Fuks, H. &amp; Lucena, C.J.P. (2001), “Desenvolvimento e Aplicação de Cursos Totalmente a Distância na Internet – Um Estudo de Caso”, Monografias em Ciência da Computação no. 12/01,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top w:val="single" w:sz="4" w:space="0" w:color="auto"/>
            </w:tcBorders>
          </w:tcPr>
          <w:p w14:paraId="2138E351"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w:t>
            </w:r>
          </w:p>
        </w:tc>
      </w:tr>
      <w:tr w:rsidR="001131B6" w:rsidRPr="00F22300" w14:paraId="6BD95A27" w14:textId="77777777" w:rsidTr="00142854">
        <w:trPr>
          <w:cantSplit/>
          <w:jc w:val="center"/>
        </w:trPr>
        <w:tc>
          <w:tcPr>
            <w:tcW w:w="0" w:type="auto"/>
            <w:tcBorders>
              <w:bottom w:val="single" w:sz="4" w:space="0" w:color="auto"/>
            </w:tcBorders>
          </w:tcPr>
          <w:p w14:paraId="17D54A97"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4.</w:t>
            </w:r>
          </w:p>
        </w:tc>
        <w:tc>
          <w:tcPr>
            <w:tcW w:w="0" w:type="auto"/>
            <w:tcBorders>
              <w:bottom w:val="single" w:sz="4" w:space="0" w:color="auto"/>
            </w:tcBorders>
          </w:tcPr>
          <w:p w14:paraId="6C9B38E0"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2001</w:t>
            </w:r>
          </w:p>
        </w:tc>
        <w:tc>
          <w:tcPr>
            <w:tcW w:w="0" w:type="auto"/>
            <w:tcBorders>
              <w:bottom w:val="single" w:sz="4" w:space="0" w:color="auto"/>
            </w:tcBorders>
          </w:tcPr>
          <w:p w14:paraId="19E1E828" w14:textId="77777777" w:rsidR="001131B6" w:rsidRPr="00B3342F" w:rsidRDefault="001131B6" w:rsidP="00382E7F">
            <w:pPr>
              <w:rPr>
                <w:rFonts w:ascii="Verdana" w:eastAsia="Times New Roman" w:hAnsi="Verdana" w:cs="Times New Roman"/>
                <w:color w:val="000000"/>
                <w:sz w:val="15"/>
                <w:szCs w:val="15"/>
                <w:lang w:val="pt-BR" w:eastAsia="pt-BR"/>
              </w:rPr>
            </w:pPr>
            <w:r w:rsidRPr="00F22300">
              <w:rPr>
                <w:rFonts w:ascii="umr10" w:eastAsia="Times New Roman" w:hAnsi="umr10" w:cs="Times New Roman"/>
                <w:bCs/>
                <w:i/>
                <w:sz w:val="18"/>
                <w:szCs w:val="18"/>
                <w:lang w:val="pt-BR"/>
              </w:rPr>
              <w:t xml:space="preserve">Fuks, H., Gerosa, M.A. &amp; Lucena, C.J.P. (2001), “The development and application of distance learning courses on the Internet”, Monografias em Ciência da Computação no. 11/01,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bottom w:val="single" w:sz="4" w:space="0" w:color="auto"/>
            </w:tcBorders>
          </w:tcPr>
          <w:p w14:paraId="0A9406E6" w14:textId="77777777" w:rsidR="001131B6" w:rsidRPr="00F22300" w:rsidRDefault="00E90AFF" w:rsidP="00E90AFF">
            <w:pPr>
              <w:spacing w:after="60"/>
              <w:jc w:val="right"/>
              <w:rPr>
                <w:rFonts w:ascii="umr10" w:eastAsia="Times New Roman" w:hAnsi="umr10" w:cs="Times New Roman"/>
                <w:color w:val="000000"/>
                <w:sz w:val="18"/>
                <w:szCs w:val="18"/>
                <w:lang w:val="pt-BR" w:eastAsia="pt-BR"/>
              </w:rPr>
            </w:pPr>
            <w:r>
              <w:rPr>
                <w:rFonts w:ascii="umr10" w:eastAsia="Times New Roman" w:hAnsi="umr10" w:cs="Times New Roman"/>
                <w:color w:val="000000"/>
                <w:sz w:val="18"/>
                <w:szCs w:val="18"/>
                <w:lang w:val="pt-BR" w:eastAsia="pt-BR"/>
              </w:rPr>
              <w:t>121</w:t>
            </w:r>
          </w:p>
        </w:tc>
      </w:tr>
      <w:tr w:rsidR="001131B6" w:rsidRPr="00F22300" w14:paraId="1FAF7D36" w14:textId="77777777" w:rsidTr="00142854">
        <w:trPr>
          <w:cantSplit/>
          <w:jc w:val="center"/>
        </w:trPr>
        <w:tc>
          <w:tcPr>
            <w:tcW w:w="0" w:type="auto"/>
            <w:tcBorders>
              <w:bottom w:val="single" w:sz="4" w:space="0" w:color="auto"/>
            </w:tcBorders>
          </w:tcPr>
          <w:p w14:paraId="0C6477A4"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3.</w:t>
            </w:r>
          </w:p>
        </w:tc>
        <w:tc>
          <w:tcPr>
            <w:tcW w:w="0" w:type="auto"/>
            <w:tcBorders>
              <w:bottom w:val="single" w:sz="4" w:space="0" w:color="auto"/>
            </w:tcBorders>
          </w:tcPr>
          <w:p w14:paraId="054E9098"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2001</w:t>
            </w:r>
          </w:p>
        </w:tc>
        <w:tc>
          <w:tcPr>
            <w:tcW w:w="0" w:type="auto"/>
            <w:tcBorders>
              <w:bottom w:val="single" w:sz="4" w:space="0" w:color="auto"/>
            </w:tcBorders>
          </w:tcPr>
          <w:p w14:paraId="320DCBAB" w14:textId="77777777" w:rsidR="001131B6" w:rsidRPr="00F22300" w:rsidRDefault="001131B6" w:rsidP="001131B6">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 xml:space="preserve">Gerosa, M.A., Fuks, H. &amp; Lucena, C.J.P. (2001), “Uso da categorização e estruturação de mensagens para dinamizar a discussão e reduzir a sobrecarga de informação em cursos via Internet”, Monografias em Ciência da Computação no. 10/01,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bottom w:val="single" w:sz="4" w:space="0" w:color="auto"/>
            </w:tcBorders>
          </w:tcPr>
          <w:p w14:paraId="564B3EA7"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w:t>
            </w:r>
          </w:p>
        </w:tc>
      </w:tr>
      <w:tr w:rsidR="001131B6" w:rsidRPr="00F22300" w14:paraId="616A8428" w14:textId="77777777" w:rsidTr="00142854">
        <w:trPr>
          <w:cantSplit/>
          <w:jc w:val="center"/>
        </w:trPr>
        <w:tc>
          <w:tcPr>
            <w:tcW w:w="0" w:type="auto"/>
            <w:tcBorders>
              <w:top w:val="single" w:sz="4" w:space="0" w:color="auto"/>
              <w:bottom w:val="single" w:sz="4" w:space="0" w:color="auto"/>
            </w:tcBorders>
          </w:tcPr>
          <w:p w14:paraId="2A6353B7"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w:t>
            </w:r>
          </w:p>
        </w:tc>
        <w:tc>
          <w:tcPr>
            <w:tcW w:w="0" w:type="auto"/>
            <w:tcBorders>
              <w:top w:val="single" w:sz="4" w:space="0" w:color="auto"/>
              <w:bottom w:val="single" w:sz="4" w:space="0" w:color="auto"/>
            </w:tcBorders>
          </w:tcPr>
          <w:p w14:paraId="3F8F57D1"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2000</w:t>
            </w:r>
          </w:p>
        </w:tc>
        <w:tc>
          <w:tcPr>
            <w:tcW w:w="0" w:type="auto"/>
            <w:tcBorders>
              <w:top w:val="single" w:sz="4" w:space="0" w:color="auto"/>
              <w:bottom w:val="single" w:sz="4" w:space="0" w:color="auto"/>
            </w:tcBorders>
          </w:tcPr>
          <w:p w14:paraId="7928B993" w14:textId="77777777" w:rsidR="001131B6" w:rsidRPr="00F22300" w:rsidRDefault="001131B6" w:rsidP="001131B6">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 xml:space="preserve">Gerosa, M.A., Fuks, H. &amp; Lucena, C.J.P. (2000), “Categorização de mensagens nos serviços grupo de discussão e grupo de interesse no ambiente AulaNet”, Monografias em Ciência da Computação no. 32/00, </w:t>
            </w:r>
            <w:r w:rsidRPr="00F22300">
              <w:rPr>
                <w:rFonts w:ascii="umr10" w:eastAsia="Times New Roman" w:hAnsi="umr10" w:cs="Times New Roman"/>
                <w:b/>
                <w:bCs/>
                <w:i/>
                <w:sz w:val="18"/>
                <w:szCs w:val="18"/>
                <w:lang w:val="pt-BR"/>
              </w:rPr>
              <w:t>PUC-Rio</w:t>
            </w:r>
            <w:r w:rsidRPr="00F22300">
              <w:rPr>
                <w:rFonts w:ascii="umr10" w:eastAsia="Times New Roman" w:hAnsi="umr10" w:cs="Times New Roman"/>
                <w:bCs/>
                <w:i/>
                <w:sz w:val="18"/>
                <w:szCs w:val="18"/>
                <w:lang w:val="pt-BR"/>
              </w:rPr>
              <w:t>, Rio de Janeiro, ISSN 0103-9741.</w:t>
            </w:r>
          </w:p>
        </w:tc>
        <w:tc>
          <w:tcPr>
            <w:tcW w:w="0" w:type="auto"/>
            <w:tcBorders>
              <w:top w:val="single" w:sz="4" w:space="0" w:color="auto"/>
              <w:bottom w:val="single" w:sz="4" w:space="0" w:color="auto"/>
            </w:tcBorders>
          </w:tcPr>
          <w:p w14:paraId="2A6435A3"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w:t>
            </w:r>
          </w:p>
        </w:tc>
      </w:tr>
      <w:tr w:rsidR="001131B6" w:rsidRPr="00F22300" w14:paraId="1BA49AD5" w14:textId="77777777" w:rsidTr="00142854">
        <w:trPr>
          <w:cantSplit/>
          <w:jc w:val="center"/>
        </w:trPr>
        <w:tc>
          <w:tcPr>
            <w:tcW w:w="0" w:type="auto"/>
            <w:tcBorders>
              <w:top w:val="single" w:sz="4" w:space="0" w:color="auto"/>
              <w:bottom w:val="single" w:sz="8" w:space="0" w:color="auto"/>
            </w:tcBorders>
          </w:tcPr>
          <w:p w14:paraId="4E5CD97B" w14:textId="77777777" w:rsidR="001131B6" w:rsidRPr="00F22300" w:rsidRDefault="001131B6" w:rsidP="001131B6">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1.</w:t>
            </w:r>
          </w:p>
        </w:tc>
        <w:tc>
          <w:tcPr>
            <w:tcW w:w="0" w:type="auto"/>
            <w:tcBorders>
              <w:top w:val="single" w:sz="4" w:space="0" w:color="auto"/>
              <w:bottom w:val="single" w:sz="8" w:space="0" w:color="auto"/>
            </w:tcBorders>
          </w:tcPr>
          <w:p w14:paraId="5B10338D" w14:textId="77777777" w:rsidR="001131B6" w:rsidRPr="00F22300" w:rsidRDefault="001131B6" w:rsidP="001131B6">
            <w:pPr>
              <w:spacing w:after="60"/>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1999</w:t>
            </w:r>
          </w:p>
        </w:tc>
        <w:tc>
          <w:tcPr>
            <w:tcW w:w="0" w:type="auto"/>
            <w:tcBorders>
              <w:top w:val="single" w:sz="4" w:space="0" w:color="auto"/>
              <w:bottom w:val="single" w:sz="8" w:space="0" w:color="auto"/>
            </w:tcBorders>
          </w:tcPr>
          <w:p w14:paraId="17968955" w14:textId="77777777" w:rsidR="001131B6" w:rsidRPr="00F22300" w:rsidRDefault="001131B6" w:rsidP="00DD4187">
            <w:pPr>
              <w:spacing w:after="60"/>
              <w:jc w:val="both"/>
              <w:rPr>
                <w:rFonts w:ascii="umr10" w:eastAsia="Times New Roman" w:hAnsi="umr10" w:cs="Times New Roman"/>
                <w:bCs/>
                <w:i/>
                <w:sz w:val="18"/>
                <w:szCs w:val="18"/>
                <w:lang w:val="pt-BR"/>
              </w:rPr>
            </w:pPr>
            <w:r w:rsidRPr="00F22300">
              <w:rPr>
                <w:rFonts w:ascii="umr10" w:eastAsia="Times New Roman" w:hAnsi="umr10" w:cs="Times New Roman"/>
                <w:bCs/>
                <w:i/>
                <w:sz w:val="18"/>
                <w:szCs w:val="18"/>
                <w:lang w:val="pt-BR"/>
              </w:rPr>
              <w:t xml:space="preserve">Gerosa, M.A. (1999), “Ferramentas de comunicação num ambiente de ensino-aprendizagem”, Monografia de projeto de graduação em engenharia de computação, </w:t>
            </w:r>
            <w:r w:rsidRPr="00F22300">
              <w:rPr>
                <w:rFonts w:ascii="umr10" w:eastAsia="Times New Roman" w:hAnsi="umr10" w:cs="Times New Roman"/>
                <w:b/>
                <w:bCs/>
                <w:i/>
                <w:sz w:val="18"/>
                <w:szCs w:val="18"/>
                <w:lang w:val="pt-BR"/>
              </w:rPr>
              <w:t>UFES</w:t>
            </w:r>
            <w:r w:rsidR="00DD4187">
              <w:rPr>
                <w:rFonts w:ascii="umr10" w:eastAsia="Times New Roman" w:hAnsi="umr10" w:cs="Times New Roman"/>
                <w:bCs/>
                <w:i/>
                <w:sz w:val="18"/>
                <w:szCs w:val="18"/>
                <w:lang w:val="pt-BR"/>
              </w:rPr>
              <w:t>, Vitória</w:t>
            </w:r>
            <w:r w:rsidRPr="00F22300">
              <w:rPr>
                <w:rFonts w:ascii="umr10" w:eastAsia="Times New Roman" w:hAnsi="umr10" w:cs="Times New Roman"/>
                <w:bCs/>
                <w:i/>
                <w:sz w:val="18"/>
                <w:szCs w:val="18"/>
                <w:lang w:val="pt-BR"/>
              </w:rPr>
              <w:t>.</w:t>
            </w:r>
          </w:p>
        </w:tc>
        <w:tc>
          <w:tcPr>
            <w:tcW w:w="0" w:type="auto"/>
            <w:tcBorders>
              <w:top w:val="single" w:sz="4" w:space="0" w:color="auto"/>
              <w:bottom w:val="single" w:sz="8" w:space="0" w:color="auto"/>
            </w:tcBorders>
          </w:tcPr>
          <w:p w14:paraId="051F44F2" w14:textId="77777777" w:rsidR="001131B6" w:rsidRPr="00F22300" w:rsidRDefault="001131B6" w:rsidP="00F23B85">
            <w:pPr>
              <w:spacing w:after="60"/>
              <w:jc w:val="right"/>
              <w:rPr>
                <w:rFonts w:ascii="umr10" w:eastAsia="Times New Roman" w:hAnsi="umr10" w:cs="Times New Roman"/>
                <w:color w:val="000000"/>
                <w:sz w:val="18"/>
                <w:szCs w:val="18"/>
                <w:lang w:val="pt-BR" w:eastAsia="pt-BR"/>
              </w:rPr>
            </w:pPr>
            <w:r w:rsidRPr="00F22300">
              <w:rPr>
                <w:rFonts w:ascii="umr10" w:eastAsia="Times New Roman" w:hAnsi="umr10" w:cs="Times New Roman"/>
                <w:color w:val="000000"/>
                <w:sz w:val="18"/>
                <w:szCs w:val="18"/>
                <w:lang w:val="pt-BR" w:eastAsia="pt-BR"/>
              </w:rPr>
              <w:t>..</w:t>
            </w:r>
          </w:p>
        </w:tc>
      </w:tr>
    </w:tbl>
    <w:p w14:paraId="14D4A995" w14:textId="77777777" w:rsidR="00F23B85" w:rsidRPr="001131B6" w:rsidRDefault="00F23B85" w:rsidP="00F23B85">
      <w:pPr>
        <w:tabs>
          <w:tab w:val="left" w:pos="1134"/>
        </w:tabs>
        <w:spacing w:before="60" w:afterLines="50" w:after="120" w:line="240" w:lineRule="auto"/>
        <w:ind w:left="432"/>
        <w:jc w:val="both"/>
        <w:rPr>
          <w:rFonts w:ascii="umr10" w:eastAsia="Times New Roman" w:hAnsi="umr10" w:cs="Times New Roman"/>
          <w:bCs/>
          <w:sz w:val="18"/>
          <w:szCs w:val="18"/>
          <w:lang w:val="pt-BR" w:eastAsia="en-US"/>
        </w:rPr>
      </w:pPr>
      <w:bookmarkStart w:id="215" w:name="_Ref306744611"/>
      <w:bookmarkStart w:id="216" w:name="_Toc352574562"/>
      <w:bookmarkStart w:id="217" w:name="OLE_LINK78"/>
      <w:r>
        <w:rPr>
          <w:rFonts w:ascii="umr10" w:eastAsia="Times New Roman" w:hAnsi="umr10" w:cs="Times New Roman"/>
          <w:bCs/>
          <w:sz w:val="18"/>
          <w:szCs w:val="18"/>
          <w:lang w:val="pt-BR" w:eastAsia="en-US"/>
        </w:rPr>
        <w:t xml:space="preserve">* C: </w:t>
      </w:r>
      <w:r w:rsidRPr="001131B6">
        <w:rPr>
          <w:rFonts w:ascii="umr10" w:eastAsia="Times New Roman" w:hAnsi="umr10" w:cs="Times New Roman"/>
          <w:bCs/>
          <w:sz w:val="18"/>
          <w:szCs w:val="18"/>
          <w:lang w:val="pt-BR" w:eastAsia="en-US"/>
        </w:rPr>
        <w:t>citações obtidas no Google</w:t>
      </w:r>
      <w:r>
        <w:rPr>
          <w:rFonts w:ascii="umr10" w:eastAsia="Times New Roman" w:hAnsi="umr10" w:cs="Times New Roman"/>
          <w:bCs/>
          <w:sz w:val="18"/>
          <w:szCs w:val="18"/>
          <w:lang w:val="pt-BR" w:eastAsia="en-US"/>
        </w:rPr>
        <w:t xml:space="preserve"> Scholar em </w:t>
      </w:r>
      <w:r w:rsidR="00E90AFF">
        <w:rPr>
          <w:rFonts w:ascii="umr10" w:eastAsia="Times New Roman" w:hAnsi="umr10" w:cs="Times New Roman"/>
          <w:bCs/>
          <w:sz w:val="18"/>
          <w:szCs w:val="18"/>
          <w:lang w:val="pt-BR" w:eastAsia="en-US"/>
        </w:rPr>
        <w:t>15 de setembro de 2015</w:t>
      </w:r>
      <w:r>
        <w:rPr>
          <w:rFonts w:ascii="umr10" w:eastAsia="Times New Roman" w:hAnsi="umr10" w:cs="Times New Roman"/>
          <w:bCs/>
          <w:sz w:val="18"/>
          <w:szCs w:val="18"/>
          <w:lang w:val="pt-BR" w:eastAsia="en-US"/>
        </w:rPr>
        <w:t xml:space="preserve">. </w:t>
      </w:r>
      <w:r w:rsidRPr="001131B6">
        <w:rPr>
          <w:rFonts w:ascii="umr10" w:eastAsia="Times New Roman" w:hAnsi="umr10" w:cs="Times New Roman"/>
          <w:bCs/>
          <w:sz w:val="18"/>
          <w:szCs w:val="18"/>
          <w:lang w:val="pt-BR" w:eastAsia="en-US"/>
        </w:rPr>
        <w:t>Só são mostradas as citações &gt;= 5.</w:t>
      </w:r>
    </w:p>
    <w:p w14:paraId="3D7A888E" w14:textId="77777777" w:rsidR="001131B6" w:rsidRPr="001131B6" w:rsidRDefault="00E90AFF" w:rsidP="004150F3">
      <w:pPr>
        <w:pStyle w:val="Heading2"/>
      </w:pPr>
      <w:r>
        <w:t xml:space="preserve"> </w:t>
      </w:r>
      <w:bookmarkStart w:id="218" w:name="_Toc436470875"/>
      <w:r w:rsidR="001131B6" w:rsidRPr="001131B6">
        <w:t>Bibliometria</w:t>
      </w:r>
      <w:bookmarkEnd w:id="215"/>
      <w:bookmarkEnd w:id="216"/>
      <w:bookmarkEnd w:id="218"/>
      <w:r w:rsidR="002F2440">
        <w:t xml:space="preserve"> </w:t>
      </w:r>
    </w:p>
    <w:p w14:paraId="20D577BE"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4"/>
          <w:lang w:val="pt-BR" w:eastAsia="en-US"/>
        </w:rPr>
        <w:t>Nesta seção apresento algumas análises das publicações: por ano, por avaliação Qualis, por coautoria com orientados, por número de citações, por indexação nas bases científicas e por relevância nos veículos.</w:t>
      </w:r>
      <w:r w:rsidR="00AD2EB0">
        <w:rPr>
          <w:rFonts w:ascii="umr10" w:eastAsia="Times New Roman" w:hAnsi="umr10" w:cs="Times New Roman"/>
          <w:szCs w:val="24"/>
          <w:lang w:val="pt-BR" w:eastAsia="en-US"/>
        </w:rPr>
        <w:t xml:space="preserve"> </w:t>
      </w:r>
    </w:p>
    <w:p w14:paraId="385F8ACB" w14:textId="3D598A8E" w:rsidR="001131B6" w:rsidRPr="001131B6" w:rsidRDefault="00523564" w:rsidP="001E3E67">
      <w:pPr>
        <w:pStyle w:val="Heading3"/>
      </w:pPr>
      <w:bookmarkStart w:id="219" w:name="_Ref352164852"/>
      <w:bookmarkEnd w:id="217"/>
      <w:r>
        <w:lastRenderedPageBreak/>
        <w:t>Publicações por A</w:t>
      </w:r>
      <w:r w:rsidR="001131B6" w:rsidRPr="001131B6">
        <w:t>no</w:t>
      </w:r>
      <w:bookmarkEnd w:id="219"/>
      <w:r w:rsidR="00492AFF">
        <w:t xml:space="preserve"> (última atualização em </w:t>
      </w:r>
      <w:r w:rsidR="00CA4767">
        <w:t>s</w:t>
      </w:r>
      <w:r w:rsidR="00492AFF">
        <w:t>etembro</w:t>
      </w:r>
      <w:r w:rsidR="00180656">
        <w:t>/2015</w:t>
      </w:r>
      <w:r w:rsidR="00F86707">
        <w:t>)</w:t>
      </w:r>
    </w:p>
    <w:bookmarkStart w:id="220" w:name="_MON_1425824810"/>
    <w:bookmarkEnd w:id="220"/>
    <w:p w14:paraId="445C4E42" w14:textId="77777777" w:rsidR="001131B6" w:rsidRPr="00616DCC" w:rsidRDefault="007632AD" w:rsidP="001131B6">
      <w:pPr>
        <w:spacing w:after="0" w:line="240" w:lineRule="auto"/>
        <w:jc w:val="center"/>
        <w:rPr>
          <w:rFonts w:ascii="umr10" w:eastAsia="Times New Roman" w:hAnsi="umr10" w:cs="Times New Roman"/>
          <w:szCs w:val="20"/>
          <w:vertAlign w:val="superscript"/>
          <w:lang w:val="pt-BR" w:eastAsia="en-US"/>
        </w:rPr>
      </w:pPr>
      <w:r w:rsidRPr="00616DCC">
        <w:rPr>
          <w:rFonts w:ascii="umr10" w:eastAsia="Times New Roman" w:hAnsi="umr10" w:cs="Times New Roman"/>
          <w:szCs w:val="20"/>
          <w:vertAlign w:val="superscript"/>
          <w:lang w:val="pt-BR" w:eastAsia="en-US"/>
        </w:rPr>
        <w:object w:dxaOrig="9531" w:dyaOrig="3439" w14:anchorId="1BF45546">
          <v:shape id="_x0000_i1027" type="#_x0000_t75" style="width:425.25pt;height:171.6pt" o:ole="" o:preferrelative="f">
            <v:imagedata r:id="rId117" o:title=""/>
            <o:lock v:ext="edit" aspectratio="f"/>
          </v:shape>
          <o:OLEObject Type="Embed" ProgID="Excel.Sheet.12" ShapeID="_x0000_i1027" DrawAspect="Content" ObjectID="_1510212751" r:id="rId11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99"/>
        <w:gridCol w:w="328"/>
        <w:gridCol w:w="369"/>
        <w:gridCol w:w="369"/>
        <w:gridCol w:w="369"/>
        <w:gridCol w:w="369"/>
        <w:gridCol w:w="298"/>
        <w:gridCol w:w="298"/>
        <w:gridCol w:w="298"/>
        <w:gridCol w:w="298"/>
        <w:gridCol w:w="298"/>
        <w:gridCol w:w="369"/>
        <w:gridCol w:w="369"/>
        <w:gridCol w:w="369"/>
        <w:gridCol w:w="369"/>
        <w:gridCol w:w="369"/>
        <w:gridCol w:w="369"/>
        <w:gridCol w:w="440"/>
      </w:tblGrid>
      <w:tr w:rsidR="00164DC5" w:rsidRPr="00616DCC" w14:paraId="65A88404" w14:textId="77777777" w:rsidTr="00616DCC">
        <w:trPr>
          <w:jc w:val="center"/>
        </w:trPr>
        <w:tc>
          <w:tcPr>
            <w:tcW w:w="0" w:type="auto"/>
            <w:tcBorders>
              <w:left w:val="nil"/>
            </w:tcBorders>
            <w:shd w:val="clear" w:color="auto" w:fill="D9D9D9"/>
          </w:tcPr>
          <w:p w14:paraId="243322E1" w14:textId="77777777" w:rsidR="00164DC5" w:rsidRPr="00616DCC" w:rsidRDefault="00164DC5" w:rsidP="003B3EE1">
            <w:pPr>
              <w:spacing w:after="0" w:line="240" w:lineRule="auto"/>
              <w:jc w:val="right"/>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Ano (20xx)</w:t>
            </w:r>
          </w:p>
        </w:tc>
        <w:tc>
          <w:tcPr>
            <w:tcW w:w="0" w:type="auto"/>
            <w:shd w:val="clear" w:color="auto" w:fill="D9D9D9"/>
            <w:tcMar>
              <w:left w:w="57" w:type="dxa"/>
              <w:right w:w="57" w:type="dxa"/>
            </w:tcMar>
          </w:tcPr>
          <w:p w14:paraId="58CDD09A" w14:textId="77777777" w:rsidR="00164DC5" w:rsidRPr="00616DCC" w:rsidRDefault="00164DC5" w:rsidP="003B3EE1">
            <w:pPr>
              <w:spacing w:after="0" w:line="240" w:lineRule="auto"/>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&lt;01</w:t>
            </w:r>
          </w:p>
        </w:tc>
        <w:tc>
          <w:tcPr>
            <w:tcW w:w="0" w:type="auto"/>
            <w:shd w:val="clear" w:color="auto" w:fill="D9D9D9"/>
            <w:tcMar>
              <w:left w:w="57" w:type="dxa"/>
              <w:right w:w="57" w:type="dxa"/>
            </w:tcMar>
          </w:tcPr>
          <w:p w14:paraId="6AC88CFE"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01</w:t>
            </w:r>
          </w:p>
        </w:tc>
        <w:tc>
          <w:tcPr>
            <w:tcW w:w="0" w:type="auto"/>
            <w:shd w:val="clear" w:color="auto" w:fill="D9D9D9"/>
            <w:tcMar>
              <w:left w:w="57" w:type="dxa"/>
              <w:right w:w="57" w:type="dxa"/>
            </w:tcMar>
          </w:tcPr>
          <w:p w14:paraId="2AD5DF71"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02</w:t>
            </w:r>
          </w:p>
        </w:tc>
        <w:tc>
          <w:tcPr>
            <w:tcW w:w="0" w:type="auto"/>
            <w:shd w:val="clear" w:color="auto" w:fill="D9D9D9"/>
            <w:tcMar>
              <w:left w:w="57" w:type="dxa"/>
              <w:right w:w="57" w:type="dxa"/>
            </w:tcMar>
          </w:tcPr>
          <w:p w14:paraId="69E9AC91"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03</w:t>
            </w:r>
          </w:p>
        </w:tc>
        <w:tc>
          <w:tcPr>
            <w:tcW w:w="0" w:type="auto"/>
            <w:shd w:val="clear" w:color="auto" w:fill="D9D9D9"/>
            <w:tcMar>
              <w:left w:w="57" w:type="dxa"/>
              <w:right w:w="57" w:type="dxa"/>
            </w:tcMar>
          </w:tcPr>
          <w:p w14:paraId="448E318F"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04</w:t>
            </w:r>
          </w:p>
        </w:tc>
        <w:tc>
          <w:tcPr>
            <w:tcW w:w="0" w:type="auto"/>
            <w:shd w:val="clear" w:color="auto" w:fill="D9D9D9"/>
            <w:tcMar>
              <w:left w:w="57" w:type="dxa"/>
              <w:right w:w="57" w:type="dxa"/>
            </w:tcMar>
          </w:tcPr>
          <w:p w14:paraId="1E101098"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05</w:t>
            </w:r>
          </w:p>
        </w:tc>
        <w:tc>
          <w:tcPr>
            <w:tcW w:w="0" w:type="auto"/>
            <w:shd w:val="clear" w:color="auto" w:fill="D9D9D9"/>
            <w:tcMar>
              <w:left w:w="57" w:type="dxa"/>
              <w:right w:w="57" w:type="dxa"/>
            </w:tcMar>
          </w:tcPr>
          <w:p w14:paraId="6959624B"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06</w:t>
            </w:r>
          </w:p>
        </w:tc>
        <w:tc>
          <w:tcPr>
            <w:tcW w:w="0" w:type="auto"/>
            <w:shd w:val="clear" w:color="auto" w:fill="D9D9D9"/>
            <w:tcMar>
              <w:left w:w="57" w:type="dxa"/>
              <w:right w:w="57" w:type="dxa"/>
            </w:tcMar>
          </w:tcPr>
          <w:p w14:paraId="251CD79A"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07</w:t>
            </w:r>
          </w:p>
        </w:tc>
        <w:tc>
          <w:tcPr>
            <w:tcW w:w="0" w:type="auto"/>
            <w:shd w:val="clear" w:color="auto" w:fill="D9D9D9"/>
            <w:tcMar>
              <w:left w:w="57" w:type="dxa"/>
              <w:right w:w="57" w:type="dxa"/>
            </w:tcMar>
          </w:tcPr>
          <w:p w14:paraId="5E87E830"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08</w:t>
            </w:r>
          </w:p>
        </w:tc>
        <w:tc>
          <w:tcPr>
            <w:tcW w:w="0" w:type="auto"/>
            <w:shd w:val="clear" w:color="auto" w:fill="D9D9D9"/>
            <w:tcMar>
              <w:left w:w="57" w:type="dxa"/>
              <w:right w:w="57" w:type="dxa"/>
            </w:tcMar>
          </w:tcPr>
          <w:p w14:paraId="1EE370F3"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09</w:t>
            </w:r>
          </w:p>
        </w:tc>
        <w:tc>
          <w:tcPr>
            <w:tcW w:w="0" w:type="auto"/>
            <w:shd w:val="clear" w:color="auto" w:fill="D9D9D9"/>
            <w:tcMar>
              <w:left w:w="57" w:type="dxa"/>
              <w:right w:w="57" w:type="dxa"/>
            </w:tcMar>
          </w:tcPr>
          <w:p w14:paraId="1670E941"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10</w:t>
            </w:r>
          </w:p>
        </w:tc>
        <w:tc>
          <w:tcPr>
            <w:tcW w:w="0" w:type="auto"/>
            <w:shd w:val="clear" w:color="auto" w:fill="D9D9D9"/>
            <w:tcMar>
              <w:left w:w="57" w:type="dxa"/>
              <w:right w:w="57" w:type="dxa"/>
            </w:tcMar>
          </w:tcPr>
          <w:p w14:paraId="04B12754"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11</w:t>
            </w:r>
          </w:p>
        </w:tc>
        <w:tc>
          <w:tcPr>
            <w:tcW w:w="0" w:type="auto"/>
            <w:shd w:val="clear" w:color="auto" w:fill="D9D9D9"/>
          </w:tcPr>
          <w:p w14:paraId="1B3E6449"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12</w:t>
            </w:r>
          </w:p>
        </w:tc>
        <w:tc>
          <w:tcPr>
            <w:tcW w:w="0" w:type="auto"/>
            <w:tcBorders>
              <w:right w:val="nil"/>
            </w:tcBorders>
            <w:shd w:val="clear" w:color="auto" w:fill="D9D9D9"/>
          </w:tcPr>
          <w:p w14:paraId="439A02C9"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13</w:t>
            </w:r>
          </w:p>
        </w:tc>
        <w:tc>
          <w:tcPr>
            <w:tcW w:w="0" w:type="auto"/>
            <w:tcBorders>
              <w:right w:val="nil"/>
            </w:tcBorders>
            <w:shd w:val="clear" w:color="auto" w:fill="D9D9D9"/>
          </w:tcPr>
          <w:p w14:paraId="0669B0B1"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14</w:t>
            </w:r>
          </w:p>
        </w:tc>
        <w:tc>
          <w:tcPr>
            <w:tcW w:w="0" w:type="auto"/>
            <w:tcBorders>
              <w:right w:val="nil"/>
            </w:tcBorders>
            <w:shd w:val="clear" w:color="auto" w:fill="D9D9D9"/>
          </w:tcPr>
          <w:p w14:paraId="1FAC1759"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15</w:t>
            </w:r>
          </w:p>
        </w:tc>
        <w:tc>
          <w:tcPr>
            <w:tcW w:w="0" w:type="auto"/>
            <w:tcBorders>
              <w:right w:val="nil"/>
            </w:tcBorders>
            <w:shd w:val="clear" w:color="auto" w:fill="D9D9D9"/>
          </w:tcPr>
          <w:p w14:paraId="280868C8" w14:textId="77777777" w:rsidR="00164DC5" w:rsidRPr="00616DCC" w:rsidRDefault="00164DC5" w:rsidP="003B3EE1">
            <w:pPr>
              <w:spacing w:after="0" w:line="240" w:lineRule="auto"/>
              <w:jc w:val="center"/>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T</w:t>
            </w:r>
          </w:p>
        </w:tc>
      </w:tr>
      <w:tr w:rsidR="00616DCC" w:rsidRPr="00616DCC" w14:paraId="00F180A0" w14:textId="77777777" w:rsidTr="00616DCC">
        <w:trPr>
          <w:jc w:val="center"/>
        </w:trPr>
        <w:tc>
          <w:tcPr>
            <w:tcW w:w="0" w:type="auto"/>
            <w:tcBorders>
              <w:left w:val="nil"/>
            </w:tcBorders>
          </w:tcPr>
          <w:p w14:paraId="0CDD729C" w14:textId="77777777" w:rsidR="00616DCC" w:rsidRPr="00616DCC" w:rsidRDefault="00616DCC" w:rsidP="00616DCC">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Periódicos int.</w:t>
            </w:r>
          </w:p>
        </w:tc>
        <w:tc>
          <w:tcPr>
            <w:tcW w:w="0" w:type="auto"/>
            <w:tcMar>
              <w:left w:w="57" w:type="dxa"/>
              <w:right w:w="57" w:type="dxa"/>
            </w:tcMar>
            <w:vAlign w:val="center"/>
          </w:tcPr>
          <w:p w14:paraId="26828664"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786A7B3F"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280726AF"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3563D8B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527E002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46D9CFC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2D051B27"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37EF656F"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76132AFD"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86519A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3997061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71D1B768"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vAlign w:val="center"/>
          </w:tcPr>
          <w:p w14:paraId="1576182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Borders>
              <w:right w:val="nil"/>
            </w:tcBorders>
            <w:vAlign w:val="center"/>
          </w:tcPr>
          <w:p w14:paraId="6E8A58E0" w14:textId="77777777" w:rsidR="00616DCC" w:rsidRPr="00616DCC" w:rsidRDefault="00A62E9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3</w:t>
            </w:r>
          </w:p>
        </w:tc>
        <w:tc>
          <w:tcPr>
            <w:tcW w:w="0" w:type="auto"/>
            <w:tcBorders>
              <w:right w:val="nil"/>
            </w:tcBorders>
            <w:vAlign w:val="center"/>
          </w:tcPr>
          <w:p w14:paraId="4C80841B" w14:textId="77777777" w:rsidR="00616DCC" w:rsidRPr="00616DCC" w:rsidRDefault="00A62E9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3</w:t>
            </w:r>
          </w:p>
        </w:tc>
        <w:tc>
          <w:tcPr>
            <w:tcW w:w="0" w:type="auto"/>
            <w:tcBorders>
              <w:right w:val="nil"/>
            </w:tcBorders>
            <w:vAlign w:val="center"/>
          </w:tcPr>
          <w:p w14:paraId="7958EE06" w14:textId="77777777" w:rsidR="00616DCC" w:rsidRPr="00616DCC" w:rsidRDefault="00A62E9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4</w:t>
            </w:r>
          </w:p>
        </w:tc>
        <w:tc>
          <w:tcPr>
            <w:tcW w:w="0" w:type="auto"/>
            <w:tcBorders>
              <w:right w:val="nil"/>
            </w:tcBorders>
            <w:shd w:val="clear" w:color="auto" w:fill="D9D9D9" w:themeFill="background1" w:themeFillShade="D9"/>
            <w:vAlign w:val="center"/>
          </w:tcPr>
          <w:p w14:paraId="63B063CC" w14:textId="77777777" w:rsidR="00616DCC" w:rsidRPr="00616DCC" w:rsidRDefault="00616DCC" w:rsidP="00A62E9F">
            <w:pPr>
              <w:spacing w:after="0" w:line="240" w:lineRule="auto"/>
              <w:ind w:right="113"/>
              <w:jc w:val="right"/>
              <w:rPr>
                <w:rFonts w:ascii="umr10" w:eastAsia="Times New Roman" w:hAnsi="umr10" w:cs="Times New Roman"/>
                <w:b/>
                <w:color w:val="000000"/>
                <w:sz w:val="20"/>
                <w:szCs w:val="20"/>
                <w:vertAlign w:val="superscript"/>
                <w:lang w:val="pt-BR" w:eastAsia="en-US"/>
              </w:rPr>
            </w:pPr>
            <w:r w:rsidRPr="00616DCC">
              <w:rPr>
                <w:rFonts w:ascii="umr10" w:eastAsia="Times New Roman" w:hAnsi="umr10" w:cs="Times New Roman"/>
                <w:b/>
                <w:color w:val="000000"/>
                <w:sz w:val="20"/>
                <w:szCs w:val="20"/>
                <w:vertAlign w:val="superscript"/>
                <w:lang w:val="pt-BR" w:eastAsia="en-US"/>
              </w:rPr>
              <w:t>1</w:t>
            </w:r>
            <w:r w:rsidR="00A62E9F">
              <w:rPr>
                <w:rFonts w:ascii="umr10" w:eastAsia="Times New Roman" w:hAnsi="umr10" w:cs="Times New Roman"/>
                <w:b/>
                <w:color w:val="000000"/>
                <w:sz w:val="20"/>
                <w:szCs w:val="20"/>
                <w:vertAlign w:val="superscript"/>
                <w:lang w:val="pt-BR" w:eastAsia="en-US"/>
              </w:rPr>
              <w:t>6</w:t>
            </w:r>
          </w:p>
        </w:tc>
      </w:tr>
      <w:tr w:rsidR="00616DCC" w:rsidRPr="00616DCC" w14:paraId="32C45521" w14:textId="77777777" w:rsidTr="00616DCC">
        <w:trPr>
          <w:jc w:val="center"/>
        </w:trPr>
        <w:tc>
          <w:tcPr>
            <w:tcW w:w="0" w:type="auto"/>
            <w:tcBorders>
              <w:left w:val="nil"/>
            </w:tcBorders>
          </w:tcPr>
          <w:p w14:paraId="4BE022BC" w14:textId="77777777" w:rsidR="00616DCC" w:rsidRPr="00616DCC" w:rsidRDefault="00616DCC" w:rsidP="00616DCC">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Periódicos nac.</w:t>
            </w:r>
          </w:p>
        </w:tc>
        <w:tc>
          <w:tcPr>
            <w:tcW w:w="0" w:type="auto"/>
            <w:tcMar>
              <w:left w:w="57" w:type="dxa"/>
              <w:right w:w="57" w:type="dxa"/>
            </w:tcMar>
            <w:vAlign w:val="center"/>
          </w:tcPr>
          <w:p w14:paraId="70A1715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7C871E1A"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669ACE7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5BF0AC23"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3B0897ED"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53B93770"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0390A373"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EDB2B7F"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1920943C"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11E38742"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60C8B110"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0E3D949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vAlign w:val="center"/>
          </w:tcPr>
          <w:p w14:paraId="6B7A66A1"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51C01F68"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5281A86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Borders>
              <w:right w:val="nil"/>
            </w:tcBorders>
            <w:vAlign w:val="center"/>
          </w:tcPr>
          <w:p w14:paraId="53276105"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shd w:val="clear" w:color="auto" w:fill="D9D9D9" w:themeFill="background1" w:themeFillShade="D9"/>
            <w:vAlign w:val="center"/>
          </w:tcPr>
          <w:p w14:paraId="28C1ED96" w14:textId="77777777" w:rsidR="00616DCC" w:rsidRPr="00616DCC" w:rsidRDefault="00616DCC" w:rsidP="00616DCC">
            <w:pPr>
              <w:spacing w:after="0" w:line="240" w:lineRule="auto"/>
              <w:ind w:right="113"/>
              <w:jc w:val="right"/>
              <w:rPr>
                <w:rFonts w:ascii="umr10" w:eastAsia="Times New Roman" w:hAnsi="umr10" w:cs="Times New Roman"/>
                <w:b/>
                <w:color w:val="000000"/>
                <w:sz w:val="20"/>
                <w:szCs w:val="20"/>
                <w:vertAlign w:val="superscript"/>
                <w:lang w:val="pt-BR" w:eastAsia="en-US"/>
              </w:rPr>
            </w:pPr>
            <w:r w:rsidRPr="00616DCC">
              <w:rPr>
                <w:rFonts w:ascii="umr10" w:eastAsia="Times New Roman" w:hAnsi="umr10" w:cs="Times New Roman"/>
                <w:b/>
                <w:color w:val="000000"/>
                <w:sz w:val="20"/>
                <w:szCs w:val="20"/>
                <w:vertAlign w:val="superscript"/>
                <w:lang w:val="pt-BR" w:eastAsia="en-US"/>
              </w:rPr>
              <w:t>8</w:t>
            </w:r>
          </w:p>
        </w:tc>
      </w:tr>
      <w:tr w:rsidR="00492AFF" w:rsidRPr="00616DCC" w14:paraId="68F5C0F2" w14:textId="77777777" w:rsidTr="00A4107F">
        <w:trPr>
          <w:jc w:val="center"/>
        </w:trPr>
        <w:tc>
          <w:tcPr>
            <w:tcW w:w="0" w:type="auto"/>
            <w:tcBorders>
              <w:left w:val="nil"/>
            </w:tcBorders>
          </w:tcPr>
          <w:p w14:paraId="3102B153" w14:textId="77777777" w:rsidR="00492AFF" w:rsidRPr="00616DCC" w:rsidRDefault="00492AFF" w:rsidP="00A4107F">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Edição de obras</w:t>
            </w:r>
          </w:p>
        </w:tc>
        <w:tc>
          <w:tcPr>
            <w:tcW w:w="0" w:type="auto"/>
            <w:tcMar>
              <w:left w:w="57" w:type="dxa"/>
              <w:right w:w="57" w:type="dxa"/>
            </w:tcMar>
            <w:vAlign w:val="center"/>
          </w:tcPr>
          <w:p w14:paraId="4F598AED"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393394C4"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0ADF07E9"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293F2DEB"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77D153A7"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34833238"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282A4E42"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7A09117D"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48F0EE9B"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DFE966F"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0ADE1045"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0422E8C8"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vAlign w:val="center"/>
          </w:tcPr>
          <w:p w14:paraId="4A48FF99"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6D825A3C"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3CCC9ED7"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10F67F71" w14:textId="77777777" w:rsidR="00492AFF" w:rsidRPr="00616DCC" w:rsidRDefault="00492AFF" w:rsidP="00A4107F">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Borders>
              <w:right w:val="nil"/>
            </w:tcBorders>
            <w:shd w:val="clear" w:color="auto" w:fill="D9D9D9" w:themeFill="background1" w:themeFillShade="D9"/>
            <w:vAlign w:val="center"/>
          </w:tcPr>
          <w:p w14:paraId="5B83C3A7" w14:textId="77777777" w:rsidR="00492AFF" w:rsidRPr="00616DCC" w:rsidRDefault="00492AFF" w:rsidP="00A4107F">
            <w:pPr>
              <w:spacing w:after="0" w:line="240" w:lineRule="auto"/>
              <w:ind w:right="113"/>
              <w:jc w:val="right"/>
              <w:rPr>
                <w:rFonts w:ascii="umr10" w:eastAsia="Times New Roman" w:hAnsi="umr10" w:cs="Times New Roman"/>
                <w:b/>
                <w:color w:val="000000"/>
                <w:sz w:val="20"/>
                <w:szCs w:val="20"/>
                <w:vertAlign w:val="superscript"/>
                <w:lang w:val="pt-BR" w:eastAsia="en-US"/>
              </w:rPr>
            </w:pPr>
            <w:r w:rsidRPr="00616DCC">
              <w:rPr>
                <w:rFonts w:ascii="umr10" w:eastAsia="Times New Roman" w:hAnsi="umr10" w:cs="Times New Roman"/>
                <w:b/>
                <w:color w:val="000000"/>
                <w:sz w:val="20"/>
                <w:szCs w:val="20"/>
                <w:vertAlign w:val="superscript"/>
                <w:lang w:val="pt-BR" w:eastAsia="en-US"/>
              </w:rPr>
              <w:t>6</w:t>
            </w:r>
          </w:p>
        </w:tc>
      </w:tr>
      <w:tr w:rsidR="00616DCC" w:rsidRPr="00616DCC" w14:paraId="12C0C174" w14:textId="77777777" w:rsidTr="00616DCC">
        <w:trPr>
          <w:jc w:val="center"/>
        </w:trPr>
        <w:tc>
          <w:tcPr>
            <w:tcW w:w="0" w:type="auto"/>
            <w:tcBorders>
              <w:left w:val="nil"/>
            </w:tcBorders>
          </w:tcPr>
          <w:p w14:paraId="36F7F79B" w14:textId="77777777" w:rsidR="00616DCC" w:rsidRPr="00616DCC" w:rsidRDefault="00616DCC" w:rsidP="00616DCC">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Capítulos de livros</w:t>
            </w:r>
          </w:p>
        </w:tc>
        <w:tc>
          <w:tcPr>
            <w:tcW w:w="0" w:type="auto"/>
            <w:tcMar>
              <w:left w:w="57" w:type="dxa"/>
              <w:right w:w="57" w:type="dxa"/>
            </w:tcMar>
            <w:vAlign w:val="center"/>
          </w:tcPr>
          <w:p w14:paraId="61E2BA2A"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20CDAB0"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22E6E53"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5A4B3E91"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3</w:t>
            </w:r>
          </w:p>
        </w:tc>
        <w:tc>
          <w:tcPr>
            <w:tcW w:w="0" w:type="auto"/>
            <w:tcMar>
              <w:left w:w="57" w:type="dxa"/>
              <w:right w:w="57" w:type="dxa"/>
            </w:tcMar>
            <w:vAlign w:val="center"/>
          </w:tcPr>
          <w:p w14:paraId="13AC2768"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4E707561"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4B53F7B5"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6F52C30D"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5511C3E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25966531"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15B4D994"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60BAEE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3</w:t>
            </w:r>
          </w:p>
        </w:tc>
        <w:tc>
          <w:tcPr>
            <w:tcW w:w="0" w:type="auto"/>
            <w:vAlign w:val="center"/>
          </w:tcPr>
          <w:p w14:paraId="194186DF"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01DFE04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04AB86F2"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43649728"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Borders>
              <w:right w:val="nil"/>
            </w:tcBorders>
            <w:shd w:val="clear" w:color="auto" w:fill="D9D9D9" w:themeFill="background1" w:themeFillShade="D9"/>
            <w:vAlign w:val="center"/>
          </w:tcPr>
          <w:p w14:paraId="0507AE92" w14:textId="77777777" w:rsidR="00616DCC" w:rsidRPr="00616DCC" w:rsidRDefault="00616DCC" w:rsidP="00616DCC">
            <w:pPr>
              <w:spacing w:after="0" w:line="240" w:lineRule="auto"/>
              <w:ind w:right="113"/>
              <w:jc w:val="right"/>
              <w:rPr>
                <w:rFonts w:ascii="umr10" w:eastAsia="Times New Roman" w:hAnsi="umr10" w:cs="Times New Roman"/>
                <w:b/>
                <w:color w:val="000000"/>
                <w:sz w:val="20"/>
                <w:szCs w:val="20"/>
                <w:vertAlign w:val="superscript"/>
                <w:lang w:val="pt-BR" w:eastAsia="en-US"/>
              </w:rPr>
            </w:pPr>
            <w:r w:rsidRPr="00616DCC">
              <w:rPr>
                <w:rFonts w:ascii="umr10" w:eastAsia="Times New Roman" w:hAnsi="umr10" w:cs="Times New Roman"/>
                <w:b/>
                <w:color w:val="000000"/>
                <w:sz w:val="20"/>
                <w:szCs w:val="20"/>
                <w:vertAlign w:val="superscript"/>
                <w:lang w:val="pt-BR" w:eastAsia="en-US"/>
              </w:rPr>
              <w:t>11</w:t>
            </w:r>
          </w:p>
        </w:tc>
      </w:tr>
      <w:tr w:rsidR="00616DCC" w:rsidRPr="00616DCC" w14:paraId="08557F1B" w14:textId="77777777" w:rsidTr="00616DCC">
        <w:trPr>
          <w:jc w:val="center"/>
        </w:trPr>
        <w:tc>
          <w:tcPr>
            <w:tcW w:w="0" w:type="auto"/>
            <w:tcBorders>
              <w:left w:val="nil"/>
            </w:tcBorders>
          </w:tcPr>
          <w:p w14:paraId="07CA2B47" w14:textId="77777777" w:rsidR="00616DCC" w:rsidRPr="00616DCC" w:rsidRDefault="00616DCC" w:rsidP="00616DCC">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Artigos completos</w:t>
            </w:r>
          </w:p>
        </w:tc>
        <w:tc>
          <w:tcPr>
            <w:tcW w:w="0" w:type="auto"/>
            <w:tcMar>
              <w:left w:w="57" w:type="dxa"/>
              <w:right w:w="57" w:type="dxa"/>
            </w:tcMar>
            <w:vAlign w:val="center"/>
          </w:tcPr>
          <w:p w14:paraId="71EAF5B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DE267A4"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7</w:t>
            </w:r>
          </w:p>
        </w:tc>
        <w:tc>
          <w:tcPr>
            <w:tcW w:w="0" w:type="auto"/>
            <w:tcMar>
              <w:left w:w="57" w:type="dxa"/>
              <w:right w:w="57" w:type="dxa"/>
            </w:tcMar>
            <w:vAlign w:val="center"/>
          </w:tcPr>
          <w:p w14:paraId="51AEF4E4"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5</w:t>
            </w:r>
          </w:p>
        </w:tc>
        <w:tc>
          <w:tcPr>
            <w:tcW w:w="0" w:type="auto"/>
            <w:tcMar>
              <w:left w:w="57" w:type="dxa"/>
              <w:right w:w="57" w:type="dxa"/>
            </w:tcMar>
            <w:vAlign w:val="center"/>
          </w:tcPr>
          <w:p w14:paraId="3FF5A16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8</w:t>
            </w:r>
          </w:p>
        </w:tc>
        <w:tc>
          <w:tcPr>
            <w:tcW w:w="0" w:type="auto"/>
            <w:tcMar>
              <w:left w:w="57" w:type="dxa"/>
              <w:right w:w="57" w:type="dxa"/>
            </w:tcMar>
            <w:vAlign w:val="center"/>
          </w:tcPr>
          <w:p w14:paraId="4D3DA65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8</w:t>
            </w:r>
          </w:p>
        </w:tc>
        <w:tc>
          <w:tcPr>
            <w:tcW w:w="0" w:type="auto"/>
            <w:tcMar>
              <w:left w:w="57" w:type="dxa"/>
              <w:right w:w="57" w:type="dxa"/>
            </w:tcMar>
            <w:vAlign w:val="center"/>
          </w:tcPr>
          <w:p w14:paraId="51231AB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5</w:t>
            </w:r>
          </w:p>
        </w:tc>
        <w:tc>
          <w:tcPr>
            <w:tcW w:w="0" w:type="auto"/>
            <w:tcMar>
              <w:left w:w="57" w:type="dxa"/>
              <w:right w:w="57" w:type="dxa"/>
            </w:tcMar>
            <w:vAlign w:val="center"/>
          </w:tcPr>
          <w:p w14:paraId="4AC5BB45"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4</w:t>
            </w:r>
          </w:p>
        </w:tc>
        <w:tc>
          <w:tcPr>
            <w:tcW w:w="0" w:type="auto"/>
            <w:tcMar>
              <w:left w:w="57" w:type="dxa"/>
              <w:right w:w="57" w:type="dxa"/>
            </w:tcMar>
            <w:vAlign w:val="center"/>
          </w:tcPr>
          <w:p w14:paraId="1EAE3483"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3</w:t>
            </w:r>
          </w:p>
        </w:tc>
        <w:tc>
          <w:tcPr>
            <w:tcW w:w="0" w:type="auto"/>
            <w:tcMar>
              <w:left w:w="57" w:type="dxa"/>
              <w:right w:w="57" w:type="dxa"/>
            </w:tcMar>
            <w:vAlign w:val="center"/>
          </w:tcPr>
          <w:p w14:paraId="1C215564"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45D5A1F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2FB342E5"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7</w:t>
            </w:r>
          </w:p>
        </w:tc>
        <w:tc>
          <w:tcPr>
            <w:tcW w:w="0" w:type="auto"/>
            <w:tcMar>
              <w:left w:w="57" w:type="dxa"/>
              <w:right w:w="57" w:type="dxa"/>
            </w:tcMar>
            <w:vAlign w:val="center"/>
          </w:tcPr>
          <w:p w14:paraId="0B1A0D95"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8</w:t>
            </w:r>
          </w:p>
        </w:tc>
        <w:tc>
          <w:tcPr>
            <w:tcW w:w="0" w:type="auto"/>
            <w:vAlign w:val="center"/>
          </w:tcPr>
          <w:p w14:paraId="0187BE10"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10</w:t>
            </w:r>
          </w:p>
        </w:tc>
        <w:tc>
          <w:tcPr>
            <w:tcW w:w="0" w:type="auto"/>
            <w:tcBorders>
              <w:right w:val="nil"/>
            </w:tcBorders>
            <w:vAlign w:val="center"/>
          </w:tcPr>
          <w:p w14:paraId="4F931060"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13</w:t>
            </w:r>
          </w:p>
        </w:tc>
        <w:tc>
          <w:tcPr>
            <w:tcW w:w="0" w:type="auto"/>
            <w:tcBorders>
              <w:right w:val="nil"/>
            </w:tcBorders>
            <w:vAlign w:val="center"/>
          </w:tcPr>
          <w:p w14:paraId="57E8254A"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12</w:t>
            </w:r>
          </w:p>
        </w:tc>
        <w:tc>
          <w:tcPr>
            <w:tcW w:w="0" w:type="auto"/>
            <w:tcBorders>
              <w:right w:val="nil"/>
            </w:tcBorders>
            <w:vAlign w:val="center"/>
          </w:tcPr>
          <w:p w14:paraId="7FEB7B32" w14:textId="77777777" w:rsidR="00616DCC" w:rsidRPr="00616DCC" w:rsidRDefault="00492AF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13</w:t>
            </w:r>
          </w:p>
        </w:tc>
        <w:tc>
          <w:tcPr>
            <w:tcW w:w="0" w:type="auto"/>
            <w:tcBorders>
              <w:right w:val="nil"/>
            </w:tcBorders>
            <w:shd w:val="clear" w:color="auto" w:fill="D9D9D9" w:themeFill="background1" w:themeFillShade="D9"/>
            <w:vAlign w:val="center"/>
          </w:tcPr>
          <w:p w14:paraId="07E21BE9" w14:textId="77777777" w:rsidR="00616DCC" w:rsidRPr="00616DCC" w:rsidRDefault="00492AFF" w:rsidP="00616DCC">
            <w:pPr>
              <w:spacing w:after="0" w:line="240" w:lineRule="auto"/>
              <w:ind w:right="113"/>
              <w:jc w:val="right"/>
              <w:rPr>
                <w:rFonts w:ascii="umr10" w:eastAsia="Times New Roman" w:hAnsi="umr10" w:cs="Times New Roman"/>
                <w:b/>
                <w:color w:val="000000"/>
                <w:sz w:val="20"/>
                <w:szCs w:val="20"/>
                <w:vertAlign w:val="superscript"/>
                <w:lang w:val="pt-BR" w:eastAsia="en-US"/>
              </w:rPr>
            </w:pPr>
            <w:r>
              <w:rPr>
                <w:rFonts w:ascii="umr10" w:eastAsia="Times New Roman" w:hAnsi="umr10" w:cs="Times New Roman"/>
                <w:b/>
                <w:color w:val="000000"/>
                <w:sz w:val="20"/>
                <w:szCs w:val="20"/>
                <w:vertAlign w:val="superscript"/>
                <w:lang w:val="pt-BR" w:eastAsia="en-US"/>
              </w:rPr>
              <w:t>105</w:t>
            </w:r>
          </w:p>
        </w:tc>
      </w:tr>
      <w:tr w:rsidR="00616DCC" w:rsidRPr="00616DCC" w14:paraId="2CEC5993" w14:textId="77777777" w:rsidTr="00616DCC">
        <w:trPr>
          <w:jc w:val="center"/>
        </w:trPr>
        <w:tc>
          <w:tcPr>
            <w:tcW w:w="0" w:type="auto"/>
            <w:tcBorders>
              <w:left w:val="nil"/>
            </w:tcBorders>
          </w:tcPr>
          <w:p w14:paraId="52F9F0E5" w14:textId="77777777" w:rsidR="00616DCC" w:rsidRPr="00616DCC" w:rsidRDefault="00616DCC" w:rsidP="00616DCC">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 xml:space="preserve">Artigos curtos </w:t>
            </w:r>
          </w:p>
        </w:tc>
        <w:tc>
          <w:tcPr>
            <w:tcW w:w="0" w:type="auto"/>
            <w:tcMar>
              <w:left w:w="57" w:type="dxa"/>
              <w:right w:w="57" w:type="dxa"/>
            </w:tcMar>
            <w:vAlign w:val="center"/>
          </w:tcPr>
          <w:p w14:paraId="599B62F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3930C5DF"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1F23C691"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3A857840"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2D630558"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4AD0CF7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47B4FC6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0543B6EA"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11CCEB07"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7D6131F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14C713C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8</w:t>
            </w:r>
          </w:p>
        </w:tc>
        <w:tc>
          <w:tcPr>
            <w:tcW w:w="0" w:type="auto"/>
            <w:tcMar>
              <w:left w:w="57" w:type="dxa"/>
              <w:right w:w="57" w:type="dxa"/>
            </w:tcMar>
            <w:vAlign w:val="center"/>
          </w:tcPr>
          <w:p w14:paraId="344E3F37"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5</w:t>
            </w:r>
          </w:p>
        </w:tc>
        <w:tc>
          <w:tcPr>
            <w:tcW w:w="0" w:type="auto"/>
            <w:vAlign w:val="center"/>
          </w:tcPr>
          <w:p w14:paraId="38DBE1D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5</w:t>
            </w:r>
          </w:p>
        </w:tc>
        <w:tc>
          <w:tcPr>
            <w:tcW w:w="0" w:type="auto"/>
            <w:tcBorders>
              <w:right w:val="nil"/>
            </w:tcBorders>
            <w:vAlign w:val="center"/>
          </w:tcPr>
          <w:p w14:paraId="6674E70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3</w:t>
            </w:r>
          </w:p>
        </w:tc>
        <w:tc>
          <w:tcPr>
            <w:tcW w:w="0" w:type="auto"/>
            <w:tcBorders>
              <w:right w:val="nil"/>
            </w:tcBorders>
            <w:vAlign w:val="center"/>
          </w:tcPr>
          <w:p w14:paraId="2DCFC82B"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Borders>
              <w:right w:val="nil"/>
            </w:tcBorders>
            <w:vAlign w:val="center"/>
          </w:tcPr>
          <w:p w14:paraId="173EDE2F" w14:textId="77777777" w:rsidR="00616DCC" w:rsidRPr="00616DCC" w:rsidRDefault="00492AF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1</w:t>
            </w:r>
          </w:p>
        </w:tc>
        <w:tc>
          <w:tcPr>
            <w:tcW w:w="0" w:type="auto"/>
            <w:tcBorders>
              <w:right w:val="nil"/>
            </w:tcBorders>
            <w:shd w:val="clear" w:color="auto" w:fill="D9D9D9" w:themeFill="background1" w:themeFillShade="D9"/>
            <w:vAlign w:val="center"/>
          </w:tcPr>
          <w:p w14:paraId="61DE6C44" w14:textId="77777777" w:rsidR="00616DCC" w:rsidRPr="00616DCC" w:rsidRDefault="00616DCC" w:rsidP="00616DCC">
            <w:pPr>
              <w:spacing w:after="0" w:line="240" w:lineRule="auto"/>
              <w:ind w:right="113"/>
              <w:jc w:val="right"/>
              <w:rPr>
                <w:rFonts w:ascii="umr10" w:eastAsia="Times New Roman" w:hAnsi="umr10" w:cs="Times New Roman"/>
                <w:b/>
                <w:color w:val="000000"/>
                <w:sz w:val="20"/>
                <w:szCs w:val="20"/>
                <w:vertAlign w:val="superscript"/>
                <w:lang w:val="pt-BR" w:eastAsia="en-US"/>
              </w:rPr>
            </w:pPr>
            <w:r w:rsidRPr="00616DCC">
              <w:rPr>
                <w:rFonts w:ascii="umr10" w:eastAsia="Times New Roman" w:hAnsi="umr10" w:cs="Times New Roman"/>
                <w:b/>
                <w:color w:val="000000"/>
                <w:sz w:val="20"/>
                <w:szCs w:val="20"/>
                <w:vertAlign w:val="superscript"/>
                <w:lang w:val="pt-BR" w:eastAsia="en-US"/>
              </w:rPr>
              <w:t>2</w:t>
            </w:r>
            <w:r w:rsidR="00492AFF">
              <w:rPr>
                <w:rFonts w:ascii="umr10" w:eastAsia="Times New Roman" w:hAnsi="umr10" w:cs="Times New Roman"/>
                <w:b/>
                <w:color w:val="000000"/>
                <w:sz w:val="20"/>
                <w:szCs w:val="20"/>
                <w:vertAlign w:val="superscript"/>
                <w:lang w:val="pt-BR" w:eastAsia="en-US"/>
              </w:rPr>
              <w:t>6</w:t>
            </w:r>
          </w:p>
        </w:tc>
      </w:tr>
      <w:tr w:rsidR="00616DCC" w:rsidRPr="00616DCC" w14:paraId="3EB4321D" w14:textId="77777777" w:rsidTr="00616DCC">
        <w:trPr>
          <w:jc w:val="center"/>
        </w:trPr>
        <w:tc>
          <w:tcPr>
            <w:tcW w:w="0" w:type="auto"/>
            <w:tcBorders>
              <w:left w:val="nil"/>
            </w:tcBorders>
          </w:tcPr>
          <w:p w14:paraId="02353353" w14:textId="77777777" w:rsidR="00616DCC" w:rsidRPr="00616DCC" w:rsidRDefault="00616DCC" w:rsidP="00616DCC">
            <w:pPr>
              <w:spacing w:after="0" w:line="240" w:lineRule="auto"/>
              <w:rPr>
                <w:rFonts w:ascii="umr10" w:eastAsia="Times New Roman" w:hAnsi="umr10" w:cs="Times New Roman"/>
                <w:sz w:val="20"/>
                <w:szCs w:val="20"/>
                <w:vertAlign w:val="superscript"/>
                <w:lang w:val="pt-BR" w:eastAsia="en-US"/>
              </w:rPr>
            </w:pPr>
            <w:r w:rsidRPr="00616DCC">
              <w:rPr>
                <w:rFonts w:ascii="umr10" w:eastAsia="Times New Roman" w:hAnsi="umr10" w:cs="Times New Roman"/>
                <w:sz w:val="20"/>
                <w:szCs w:val="20"/>
                <w:vertAlign w:val="superscript"/>
                <w:lang w:val="pt-BR" w:eastAsia="en-US"/>
              </w:rPr>
              <w:t>Monografias</w:t>
            </w:r>
          </w:p>
        </w:tc>
        <w:tc>
          <w:tcPr>
            <w:tcW w:w="0" w:type="auto"/>
            <w:tcMar>
              <w:left w:w="57" w:type="dxa"/>
              <w:right w:w="57" w:type="dxa"/>
            </w:tcMar>
            <w:vAlign w:val="center"/>
          </w:tcPr>
          <w:p w14:paraId="4DFE9F3D"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3C2FC7D2"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3</w:t>
            </w:r>
          </w:p>
        </w:tc>
        <w:tc>
          <w:tcPr>
            <w:tcW w:w="0" w:type="auto"/>
            <w:tcMar>
              <w:left w:w="57" w:type="dxa"/>
              <w:right w:w="57" w:type="dxa"/>
            </w:tcMar>
            <w:vAlign w:val="center"/>
          </w:tcPr>
          <w:p w14:paraId="101199E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2</w:t>
            </w:r>
          </w:p>
        </w:tc>
        <w:tc>
          <w:tcPr>
            <w:tcW w:w="0" w:type="auto"/>
            <w:tcMar>
              <w:left w:w="57" w:type="dxa"/>
              <w:right w:w="57" w:type="dxa"/>
            </w:tcMar>
            <w:vAlign w:val="center"/>
          </w:tcPr>
          <w:p w14:paraId="0E4A323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4F757F7C"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69A89C86"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0489B0C7"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tcMar>
              <w:left w:w="57" w:type="dxa"/>
              <w:right w:w="57" w:type="dxa"/>
            </w:tcMar>
            <w:vAlign w:val="center"/>
          </w:tcPr>
          <w:p w14:paraId="314F6B94"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4EDEE9D3"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58BD346B"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6D90D4D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Mar>
              <w:left w:w="57" w:type="dxa"/>
              <w:right w:w="57" w:type="dxa"/>
            </w:tcMar>
            <w:vAlign w:val="center"/>
          </w:tcPr>
          <w:p w14:paraId="68434D58"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1</w:t>
            </w:r>
          </w:p>
        </w:tc>
        <w:tc>
          <w:tcPr>
            <w:tcW w:w="0" w:type="auto"/>
            <w:vAlign w:val="center"/>
          </w:tcPr>
          <w:p w14:paraId="78FB1D2E"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549B6359" w14:textId="77777777" w:rsidR="00616DCC" w:rsidRPr="00616DCC" w:rsidRDefault="00616DCC"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sidRPr="00616DCC">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683F2E10" w14:textId="77777777" w:rsidR="00616DCC" w:rsidRPr="00616DCC" w:rsidRDefault="00492AF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w:t>
            </w:r>
          </w:p>
        </w:tc>
        <w:tc>
          <w:tcPr>
            <w:tcW w:w="0" w:type="auto"/>
            <w:tcBorders>
              <w:right w:val="nil"/>
            </w:tcBorders>
            <w:vAlign w:val="center"/>
          </w:tcPr>
          <w:p w14:paraId="5AD708C2" w14:textId="77777777" w:rsidR="00616DCC" w:rsidRPr="00616DCC" w:rsidRDefault="00492AFF" w:rsidP="00616DCC">
            <w:pPr>
              <w:spacing w:after="0" w:line="240" w:lineRule="auto"/>
              <w:ind w:right="113"/>
              <w:jc w:val="right"/>
              <w:rPr>
                <w:rFonts w:ascii="umr10" w:eastAsia="Times New Roman" w:hAnsi="umr10" w:cs="Times New Roman"/>
                <w:color w:val="000000"/>
                <w:sz w:val="20"/>
                <w:szCs w:val="20"/>
                <w:vertAlign w:val="superscript"/>
                <w:lang w:val="pt-BR" w:eastAsia="en-US"/>
              </w:rPr>
            </w:pPr>
            <w:r>
              <w:rPr>
                <w:rFonts w:ascii="umr10" w:eastAsia="Times New Roman" w:hAnsi="umr10" w:cs="Times New Roman"/>
                <w:color w:val="000000"/>
                <w:sz w:val="20"/>
                <w:szCs w:val="20"/>
                <w:vertAlign w:val="superscript"/>
                <w:lang w:val="pt-BR" w:eastAsia="en-US"/>
              </w:rPr>
              <w:t>-</w:t>
            </w:r>
          </w:p>
        </w:tc>
        <w:tc>
          <w:tcPr>
            <w:tcW w:w="0" w:type="auto"/>
            <w:tcBorders>
              <w:right w:val="nil"/>
            </w:tcBorders>
            <w:shd w:val="clear" w:color="auto" w:fill="D9D9D9" w:themeFill="background1" w:themeFillShade="D9"/>
            <w:vAlign w:val="center"/>
          </w:tcPr>
          <w:p w14:paraId="0677D85E" w14:textId="77777777" w:rsidR="00616DCC" w:rsidRPr="00616DCC" w:rsidRDefault="00616DCC" w:rsidP="00616DCC">
            <w:pPr>
              <w:spacing w:after="0" w:line="240" w:lineRule="auto"/>
              <w:ind w:right="113"/>
              <w:jc w:val="right"/>
              <w:rPr>
                <w:rFonts w:ascii="umr10" w:eastAsia="Times New Roman" w:hAnsi="umr10" w:cs="Times New Roman"/>
                <w:b/>
                <w:color w:val="000000"/>
                <w:sz w:val="20"/>
                <w:szCs w:val="20"/>
                <w:vertAlign w:val="superscript"/>
                <w:lang w:val="pt-BR" w:eastAsia="en-US"/>
              </w:rPr>
            </w:pPr>
            <w:r w:rsidRPr="00616DCC">
              <w:rPr>
                <w:rFonts w:ascii="umr10" w:eastAsia="Times New Roman" w:hAnsi="umr10" w:cs="Times New Roman"/>
                <w:b/>
                <w:color w:val="000000"/>
                <w:sz w:val="20"/>
                <w:szCs w:val="20"/>
                <w:vertAlign w:val="superscript"/>
                <w:lang w:val="pt-BR" w:eastAsia="en-US"/>
              </w:rPr>
              <w:t>11</w:t>
            </w:r>
          </w:p>
        </w:tc>
      </w:tr>
      <w:tr w:rsidR="00164DC5" w:rsidRPr="00616DCC" w14:paraId="131D152B" w14:textId="77777777" w:rsidTr="00616DCC">
        <w:trPr>
          <w:jc w:val="center"/>
        </w:trPr>
        <w:tc>
          <w:tcPr>
            <w:tcW w:w="0" w:type="auto"/>
            <w:tcBorders>
              <w:left w:val="nil"/>
            </w:tcBorders>
            <w:shd w:val="clear" w:color="auto" w:fill="D9D9D9"/>
          </w:tcPr>
          <w:p w14:paraId="21F36392" w14:textId="77777777" w:rsidR="00164DC5" w:rsidRPr="00616DCC" w:rsidRDefault="00164DC5" w:rsidP="00180656">
            <w:pPr>
              <w:spacing w:after="0" w:line="240" w:lineRule="auto"/>
              <w:rPr>
                <w:rFonts w:ascii="umr10" w:eastAsia="Times New Roman" w:hAnsi="umr10" w:cs="Times New Roman"/>
                <w:b/>
                <w:sz w:val="20"/>
                <w:szCs w:val="20"/>
                <w:vertAlign w:val="superscript"/>
                <w:lang w:val="pt-BR" w:eastAsia="en-US"/>
              </w:rPr>
            </w:pPr>
            <w:r w:rsidRPr="00616DCC">
              <w:rPr>
                <w:rFonts w:ascii="umr10" w:eastAsia="Times New Roman" w:hAnsi="umr10" w:cs="Times New Roman"/>
                <w:b/>
                <w:sz w:val="20"/>
                <w:szCs w:val="20"/>
                <w:vertAlign w:val="superscript"/>
                <w:lang w:val="pt-BR" w:eastAsia="en-US"/>
              </w:rPr>
              <w:t>TOTAL</w:t>
            </w:r>
          </w:p>
        </w:tc>
        <w:tc>
          <w:tcPr>
            <w:tcW w:w="0" w:type="auto"/>
            <w:shd w:val="clear" w:color="auto" w:fill="D9D9D9"/>
            <w:tcMar>
              <w:left w:w="57" w:type="dxa"/>
              <w:right w:w="57" w:type="dxa"/>
            </w:tcMar>
            <w:vAlign w:val="bottom"/>
          </w:tcPr>
          <w:p w14:paraId="113F9422"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3</w:t>
            </w:r>
          </w:p>
        </w:tc>
        <w:tc>
          <w:tcPr>
            <w:tcW w:w="0" w:type="auto"/>
            <w:shd w:val="clear" w:color="auto" w:fill="D9D9D9"/>
            <w:tcMar>
              <w:left w:w="57" w:type="dxa"/>
              <w:right w:w="57" w:type="dxa"/>
            </w:tcMar>
            <w:vAlign w:val="bottom"/>
          </w:tcPr>
          <w:p w14:paraId="4F22A9C0"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12</w:t>
            </w:r>
          </w:p>
        </w:tc>
        <w:tc>
          <w:tcPr>
            <w:tcW w:w="0" w:type="auto"/>
            <w:shd w:val="clear" w:color="auto" w:fill="D9D9D9"/>
            <w:tcMar>
              <w:left w:w="57" w:type="dxa"/>
              <w:right w:w="57" w:type="dxa"/>
            </w:tcMar>
            <w:vAlign w:val="bottom"/>
          </w:tcPr>
          <w:p w14:paraId="7FD71CF0"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10</w:t>
            </w:r>
          </w:p>
        </w:tc>
        <w:tc>
          <w:tcPr>
            <w:tcW w:w="0" w:type="auto"/>
            <w:shd w:val="clear" w:color="auto" w:fill="D9D9D9"/>
            <w:tcMar>
              <w:left w:w="57" w:type="dxa"/>
              <w:right w:w="57" w:type="dxa"/>
            </w:tcMar>
            <w:vAlign w:val="bottom"/>
          </w:tcPr>
          <w:p w14:paraId="7A7E1C7E"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14</w:t>
            </w:r>
          </w:p>
        </w:tc>
        <w:tc>
          <w:tcPr>
            <w:tcW w:w="0" w:type="auto"/>
            <w:shd w:val="clear" w:color="auto" w:fill="D9D9D9"/>
            <w:tcMar>
              <w:left w:w="57" w:type="dxa"/>
              <w:right w:w="57" w:type="dxa"/>
            </w:tcMar>
            <w:vAlign w:val="bottom"/>
          </w:tcPr>
          <w:p w14:paraId="531810F9"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10</w:t>
            </w:r>
          </w:p>
        </w:tc>
        <w:tc>
          <w:tcPr>
            <w:tcW w:w="0" w:type="auto"/>
            <w:shd w:val="clear" w:color="auto" w:fill="D9D9D9"/>
            <w:tcMar>
              <w:left w:w="57" w:type="dxa"/>
              <w:right w:w="57" w:type="dxa"/>
            </w:tcMar>
            <w:vAlign w:val="bottom"/>
          </w:tcPr>
          <w:p w14:paraId="5D4FFC65"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8</w:t>
            </w:r>
          </w:p>
        </w:tc>
        <w:tc>
          <w:tcPr>
            <w:tcW w:w="0" w:type="auto"/>
            <w:shd w:val="clear" w:color="auto" w:fill="D9D9D9"/>
            <w:tcMar>
              <w:left w:w="57" w:type="dxa"/>
              <w:right w:w="57" w:type="dxa"/>
            </w:tcMar>
            <w:vAlign w:val="bottom"/>
          </w:tcPr>
          <w:p w14:paraId="609283A9"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6</w:t>
            </w:r>
          </w:p>
        </w:tc>
        <w:tc>
          <w:tcPr>
            <w:tcW w:w="0" w:type="auto"/>
            <w:shd w:val="clear" w:color="auto" w:fill="D9D9D9"/>
            <w:tcMar>
              <w:left w:w="57" w:type="dxa"/>
              <w:right w:w="57" w:type="dxa"/>
            </w:tcMar>
            <w:vAlign w:val="bottom"/>
          </w:tcPr>
          <w:p w14:paraId="6FD1C37B"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7</w:t>
            </w:r>
          </w:p>
        </w:tc>
        <w:tc>
          <w:tcPr>
            <w:tcW w:w="0" w:type="auto"/>
            <w:shd w:val="clear" w:color="auto" w:fill="D9D9D9"/>
            <w:tcMar>
              <w:left w:w="57" w:type="dxa"/>
              <w:right w:w="57" w:type="dxa"/>
            </w:tcMar>
            <w:vAlign w:val="bottom"/>
          </w:tcPr>
          <w:p w14:paraId="5D4544C3"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2</w:t>
            </w:r>
          </w:p>
        </w:tc>
        <w:tc>
          <w:tcPr>
            <w:tcW w:w="0" w:type="auto"/>
            <w:shd w:val="clear" w:color="auto" w:fill="D9D9D9"/>
            <w:tcMar>
              <w:left w:w="57" w:type="dxa"/>
              <w:right w:w="57" w:type="dxa"/>
            </w:tcMar>
            <w:vAlign w:val="bottom"/>
          </w:tcPr>
          <w:p w14:paraId="456BC914"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w:t>
            </w:r>
          </w:p>
        </w:tc>
        <w:tc>
          <w:tcPr>
            <w:tcW w:w="0" w:type="auto"/>
            <w:shd w:val="clear" w:color="auto" w:fill="D9D9D9"/>
            <w:tcMar>
              <w:left w:w="57" w:type="dxa"/>
              <w:right w:w="57" w:type="dxa"/>
            </w:tcMar>
            <w:vAlign w:val="bottom"/>
          </w:tcPr>
          <w:p w14:paraId="530DCEBE"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17</w:t>
            </w:r>
          </w:p>
        </w:tc>
        <w:tc>
          <w:tcPr>
            <w:tcW w:w="0" w:type="auto"/>
            <w:shd w:val="clear" w:color="auto" w:fill="D9D9D9"/>
            <w:tcMar>
              <w:left w:w="57" w:type="dxa"/>
              <w:right w:w="57" w:type="dxa"/>
            </w:tcMar>
            <w:vAlign w:val="bottom"/>
          </w:tcPr>
          <w:p w14:paraId="53C13DFE"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19</w:t>
            </w:r>
          </w:p>
        </w:tc>
        <w:tc>
          <w:tcPr>
            <w:tcW w:w="0" w:type="auto"/>
            <w:shd w:val="clear" w:color="auto" w:fill="D9D9D9"/>
            <w:vAlign w:val="bottom"/>
          </w:tcPr>
          <w:p w14:paraId="3774137D" w14:textId="77777777" w:rsidR="00164DC5" w:rsidRPr="00616DCC" w:rsidRDefault="00164DC5" w:rsidP="00180656">
            <w:pPr>
              <w:spacing w:after="0" w:line="240" w:lineRule="auto"/>
              <w:ind w:right="113"/>
              <w:jc w:val="right"/>
              <w:rPr>
                <w:rFonts w:ascii="umr10" w:eastAsia="Times New Roman" w:hAnsi="umr10" w:cs="Times New Roman"/>
                <w:b/>
                <w:sz w:val="20"/>
                <w:szCs w:val="20"/>
                <w:vertAlign w:val="superscript"/>
                <w:lang w:val="pt-BR" w:eastAsia="en-US"/>
              </w:rPr>
            </w:pPr>
            <w:r w:rsidRPr="00616DCC">
              <w:rPr>
                <w:rFonts w:ascii="Calibri" w:hAnsi="Calibri"/>
                <w:b/>
                <w:color w:val="000000"/>
                <w:vertAlign w:val="superscript"/>
              </w:rPr>
              <w:t>16</w:t>
            </w:r>
          </w:p>
        </w:tc>
        <w:tc>
          <w:tcPr>
            <w:tcW w:w="0" w:type="auto"/>
            <w:tcBorders>
              <w:right w:val="nil"/>
            </w:tcBorders>
            <w:shd w:val="clear" w:color="auto" w:fill="D9D9D9"/>
            <w:vAlign w:val="bottom"/>
          </w:tcPr>
          <w:p w14:paraId="7B1C708F" w14:textId="77777777" w:rsidR="00164DC5" w:rsidRPr="00616DCC" w:rsidRDefault="00492AFF" w:rsidP="00180656">
            <w:pPr>
              <w:spacing w:after="0" w:line="240" w:lineRule="auto"/>
              <w:ind w:right="113"/>
              <w:jc w:val="right"/>
              <w:rPr>
                <w:rFonts w:ascii="umr10" w:eastAsia="Times New Roman" w:hAnsi="umr10" w:cs="Times New Roman"/>
                <w:b/>
                <w:sz w:val="20"/>
                <w:szCs w:val="20"/>
                <w:vertAlign w:val="superscript"/>
                <w:lang w:val="pt-BR" w:eastAsia="en-US"/>
              </w:rPr>
            </w:pPr>
            <w:r>
              <w:rPr>
                <w:rFonts w:ascii="Calibri" w:hAnsi="Calibri"/>
                <w:b/>
                <w:color w:val="000000"/>
                <w:vertAlign w:val="superscript"/>
              </w:rPr>
              <w:t>19</w:t>
            </w:r>
          </w:p>
        </w:tc>
        <w:tc>
          <w:tcPr>
            <w:tcW w:w="0" w:type="auto"/>
            <w:tcBorders>
              <w:right w:val="nil"/>
            </w:tcBorders>
            <w:shd w:val="clear" w:color="auto" w:fill="D9D9D9"/>
            <w:vAlign w:val="bottom"/>
          </w:tcPr>
          <w:p w14:paraId="0D17091A" w14:textId="77777777" w:rsidR="00164DC5" w:rsidRPr="00616DCC" w:rsidRDefault="00492AFF" w:rsidP="00180656">
            <w:pPr>
              <w:spacing w:after="0" w:line="240" w:lineRule="auto"/>
              <w:ind w:right="113"/>
              <w:jc w:val="right"/>
              <w:rPr>
                <w:rFonts w:ascii="umr10" w:eastAsia="Times New Roman" w:hAnsi="umr10" w:cs="Times New Roman"/>
                <w:b/>
                <w:bCs/>
                <w:color w:val="000000"/>
                <w:sz w:val="20"/>
                <w:szCs w:val="20"/>
                <w:vertAlign w:val="superscript"/>
                <w:lang w:val="pt-BR" w:eastAsia="en-US"/>
              </w:rPr>
            </w:pPr>
            <w:r>
              <w:rPr>
                <w:rFonts w:ascii="Calibri" w:hAnsi="Calibri"/>
                <w:b/>
                <w:color w:val="000000"/>
                <w:vertAlign w:val="superscript"/>
              </w:rPr>
              <w:t>18</w:t>
            </w:r>
          </w:p>
        </w:tc>
        <w:tc>
          <w:tcPr>
            <w:tcW w:w="0" w:type="auto"/>
            <w:tcBorders>
              <w:right w:val="nil"/>
            </w:tcBorders>
            <w:shd w:val="clear" w:color="auto" w:fill="D9D9D9"/>
            <w:vAlign w:val="bottom"/>
          </w:tcPr>
          <w:p w14:paraId="47C4D455" w14:textId="77777777" w:rsidR="00164DC5" w:rsidRPr="00616DCC" w:rsidRDefault="00492AFF" w:rsidP="00180656">
            <w:pPr>
              <w:spacing w:after="0" w:line="240" w:lineRule="auto"/>
              <w:ind w:right="113"/>
              <w:jc w:val="right"/>
              <w:rPr>
                <w:rFonts w:ascii="umr10" w:eastAsia="Times New Roman" w:hAnsi="umr10" w:cs="Times New Roman"/>
                <w:b/>
                <w:bCs/>
                <w:color w:val="000000"/>
                <w:sz w:val="20"/>
                <w:szCs w:val="20"/>
                <w:vertAlign w:val="superscript"/>
                <w:lang w:val="pt-BR" w:eastAsia="en-US"/>
              </w:rPr>
            </w:pPr>
            <w:r>
              <w:rPr>
                <w:rFonts w:ascii="Calibri" w:hAnsi="Calibri"/>
                <w:b/>
                <w:color w:val="000000"/>
                <w:vertAlign w:val="superscript"/>
              </w:rPr>
              <w:t>21</w:t>
            </w:r>
          </w:p>
        </w:tc>
        <w:tc>
          <w:tcPr>
            <w:tcW w:w="0" w:type="auto"/>
            <w:tcBorders>
              <w:right w:val="nil"/>
            </w:tcBorders>
            <w:shd w:val="clear" w:color="auto" w:fill="D9D9D9"/>
          </w:tcPr>
          <w:p w14:paraId="651288F5" w14:textId="77777777" w:rsidR="00164DC5" w:rsidRPr="00616DCC" w:rsidRDefault="00492AFF" w:rsidP="00180656">
            <w:pPr>
              <w:spacing w:after="0" w:line="240" w:lineRule="auto"/>
              <w:ind w:right="113"/>
              <w:jc w:val="right"/>
              <w:rPr>
                <w:rFonts w:ascii="Calibri" w:hAnsi="Calibri"/>
                <w:b/>
                <w:color w:val="000000"/>
                <w:vertAlign w:val="superscript"/>
              </w:rPr>
            </w:pPr>
            <w:r>
              <w:rPr>
                <w:rFonts w:ascii="Calibri" w:hAnsi="Calibri"/>
                <w:b/>
                <w:color w:val="000000"/>
                <w:vertAlign w:val="superscript"/>
              </w:rPr>
              <w:t>183</w:t>
            </w:r>
          </w:p>
        </w:tc>
      </w:tr>
    </w:tbl>
    <w:p w14:paraId="5DC1D741" w14:textId="77777777" w:rsidR="00180656" w:rsidRDefault="00180656" w:rsidP="001131B6">
      <w:pPr>
        <w:spacing w:after="0" w:line="240" w:lineRule="auto"/>
        <w:jc w:val="center"/>
        <w:rPr>
          <w:rFonts w:ascii="umr10" w:eastAsia="Times New Roman" w:hAnsi="umr10" w:cs="Times New Roman"/>
          <w:szCs w:val="20"/>
          <w:lang w:val="pt-BR" w:eastAsia="en-US"/>
        </w:rPr>
      </w:pPr>
    </w:p>
    <w:p w14:paraId="706BC123" w14:textId="77777777" w:rsidR="001972BD" w:rsidRPr="001131B6" w:rsidRDefault="001972BD" w:rsidP="001972BD">
      <w:pPr>
        <w:spacing w:after="120" w:line="360" w:lineRule="auto"/>
        <w:jc w:val="both"/>
        <w:rPr>
          <w:rFonts w:ascii="umr10" w:eastAsia="Times New Roman" w:hAnsi="umr10" w:cs="Times New Roman"/>
          <w:szCs w:val="24"/>
          <w:lang w:val="pt-BR" w:eastAsia="en-US"/>
        </w:rPr>
      </w:pPr>
      <w:bookmarkStart w:id="221" w:name="_Ref352164860"/>
      <w:r w:rsidRPr="001131B6">
        <w:rPr>
          <w:rFonts w:ascii="umr10" w:eastAsia="Times New Roman" w:hAnsi="umr10" w:cs="Times New Roman"/>
          <w:szCs w:val="24"/>
          <w:lang w:val="pt-BR" w:eastAsia="en-US"/>
        </w:rPr>
        <w:t xml:space="preserve">O gráfico </w:t>
      </w:r>
      <w:r w:rsidR="00F86707">
        <w:rPr>
          <w:rFonts w:ascii="umr10" w:eastAsia="Times New Roman" w:hAnsi="umr10" w:cs="Times New Roman"/>
          <w:szCs w:val="24"/>
          <w:lang w:val="pt-BR" w:eastAsia="en-US"/>
        </w:rPr>
        <w:t>anterior</w:t>
      </w:r>
      <w:r w:rsidRPr="001131B6">
        <w:rPr>
          <w:rFonts w:ascii="umr10" w:eastAsia="Times New Roman" w:hAnsi="umr10" w:cs="Times New Roman"/>
          <w:szCs w:val="24"/>
          <w:lang w:val="pt-BR" w:eastAsia="en-US"/>
        </w:rPr>
        <w:t xml:space="preserve"> apresenta a quantidade de publicações por ano. Pode-se notar um pico no final de meu mestrado e início de doutorado (2002 a 2004), uma queda durante o período em que atuei principalmente na Universidade de Vila Velha (2006 a 2008) e uma retomada com meu ingresso na USP, após o ano inicial (2008/2009) que foi voltado ao início das orientações, à preparação de conteúdo para as novas disciplinas e à organização do WebMedia e SBSC 2008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_Ref352088797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15.3.3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w:t>
      </w:r>
      <w:r w:rsidR="00180656">
        <w:rPr>
          <w:rFonts w:ascii="umr10" w:eastAsia="Times New Roman" w:hAnsi="umr10" w:cs="Times New Roman"/>
          <w:szCs w:val="24"/>
          <w:lang w:val="pt-BR" w:eastAsia="en-US"/>
        </w:rPr>
        <w:t>Nos últimos 5 anos</w:t>
      </w:r>
      <w:r w:rsidRPr="001131B6">
        <w:rPr>
          <w:rFonts w:ascii="umr10" w:eastAsia="Times New Roman" w:hAnsi="umr10" w:cs="Times New Roman"/>
          <w:szCs w:val="24"/>
          <w:lang w:val="pt-BR" w:eastAsia="en-US"/>
        </w:rPr>
        <w:t xml:space="preserve">, </w:t>
      </w:r>
      <w:r w:rsidR="00180656">
        <w:rPr>
          <w:rFonts w:ascii="umr10" w:eastAsia="Times New Roman" w:hAnsi="umr10" w:cs="Times New Roman"/>
          <w:szCs w:val="24"/>
          <w:lang w:val="pt-BR" w:eastAsia="en-US"/>
        </w:rPr>
        <w:t>a média de publicações foi de</w:t>
      </w:r>
      <w:r w:rsidRPr="001131B6">
        <w:rPr>
          <w:rFonts w:ascii="umr10" w:eastAsia="Times New Roman" w:hAnsi="umr10" w:cs="Times New Roman"/>
          <w:szCs w:val="24"/>
          <w:lang w:val="pt-BR" w:eastAsia="en-US"/>
        </w:rPr>
        <w:t xml:space="preserve"> </w:t>
      </w:r>
      <w:r w:rsidR="00492AFF">
        <w:rPr>
          <w:rFonts w:ascii="umr10" w:eastAsia="Times New Roman" w:hAnsi="umr10" w:cs="Times New Roman"/>
          <w:szCs w:val="24"/>
          <w:lang w:val="pt-BR" w:eastAsia="en-US"/>
        </w:rPr>
        <w:t>22</w:t>
      </w:r>
      <w:r w:rsidRPr="001131B6">
        <w:rPr>
          <w:rFonts w:ascii="umr10" w:eastAsia="Times New Roman" w:hAnsi="umr10" w:cs="Times New Roman"/>
          <w:szCs w:val="24"/>
          <w:lang w:val="pt-BR" w:eastAsia="en-US"/>
        </w:rPr>
        <w:t xml:space="preserve">/ano.  </w:t>
      </w:r>
    </w:p>
    <w:p w14:paraId="70DD4476" w14:textId="439B5E24" w:rsidR="001131B6" w:rsidRDefault="001131B6" w:rsidP="001E3E67">
      <w:pPr>
        <w:pStyle w:val="Heading3"/>
      </w:pPr>
      <w:bookmarkStart w:id="222" w:name="_Ref400093724"/>
      <w:r w:rsidRPr="001131B6">
        <w:t xml:space="preserve">Publicações por </w:t>
      </w:r>
      <w:r w:rsidR="00523564">
        <w:t>E</w:t>
      </w:r>
      <w:r w:rsidRPr="001131B6">
        <w:t>strato Qualis</w:t>
      </w:r>
      <w:bookmarkEnd w:id="221"/>
      <w:bookmarkEnd w:id="222"/>
      <w:r w:rsidR="00C021D5">
        <w:t xml:space="preserve"> (última atualização em </w:t>
      </w:r>
      <w:r w:rsidR="00CA4767">
        <w:t>f</w:t>
      </w:r>
      <w:r w:rsidR="00C021D5">
        <w:t>evereiro</w:t>
      </w:r>
      <w:r w:rsidR="002D7DA9">
        <w:t>/2015</w:t>
      </w:r>
      <w:r w:rsidR="00F86707">
        <w:t>)</w:t>
      </w:r>
    </w:p>
    <w:bookmarkStart w:id="223" w:name="_MON_1486050357"/>
    <w:bookmarkEnd w:id="223"/>
    <w:p w14:paraId="739860AB" w14:textId="77777777" w:rsidR="00AA42A9" w:rsidRPr="002D7DA9" w:rsidRDefault="00705743" w:rsidP="002D7DA9">
      <w:pPr>
        <w:rPr>
          <w:lang w:val="pt-BR" w:eastAsia="en-US"/>
        </w:rPr>
      </w:pPr>
      <w:r>
        <w:rPr>
          <w:rFonts w:ascii="umr10" w:eastAsia="Times New Roman" w:hAnsi="umr10" w:cs="Times New Roman"/>
          <w:szCs w:val="20"/>
          <w:lang w:val="pt-BR" w:eastAsia="en-US"/>
        </w:rPr>
        <w:object w:dxaOrig="16893" w:dyaOrig="3176" w14:anchorId="07782611">
          <v:shape id="_x0000_i1028" type="#_x0000_t75" style="width:841.8pt;height:158.15pt" o:ole="">
            <v:imagedata r:id="rId119" o:title=""/>
          </v:shape>
          <o:OLEObject Type="Embed" ProgID="Excel.Sheet.12" ShapeID="_x0000_i1028" DrawAspect="Content" ObjectID="_1510212752" r:id="rId120"/>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4"/>
        <w:gridCol w:w="364"/>
        <w:gridCol w:w="364"/>
        <w:gridCol w:w="356"/>
        <w:gridCol w:w="356"/>
        <w:gridCol w:w="356"/>
        <w:gridCol w:w="356"/>
        <w:gridCol w:w="356"/>
        <w:gridCol w:w="301"/>
        <w:gridCol w:w="834"/>
      </w:tblGrid>
      <w:tr w:rsidR="001972BD" w:rsidRPr="001131B6" w14:paraId="79FC52B6" w14:textId="77777777" w:rsidTr="00CF057B">
        <w:trPr>
          <w:jc w:val="center"/>
        </w:trPr>
        <w:tc>
          <w:tcPr>
            <w:tcW w:w="0" w:type="auto"/>
            <w:tcBorders>
              <w:left w:val="nil"/>
            </w:tcBorders>
            <w:shd w:val="clear" w:color="auto" w:fill="D9D9D9"/>
          </w:tcPr>
          <w:p w14:paraId="37C17F6D" w14:textId="77777777" w:rsidR="001972BD" w:rsidRPr="001131B6" w:rsidRDefault="001972BD" w:rsidP="00CA4767">
            <w:pPr>
              <w:keepNext/>
              <w:spacing w:after="0" w:line="240" w:lineRule="auto"/>
              <w:jc w:val="right"/>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lastRenderedPageBreak/>
              <w:t>Ano</w:t>
            </w:r>
          </w:p>
        </w:tc>
        <w:tc>
          <w:tcPr>
            <w:tcW w:w="0" w:type="auto"/>
            <w:shd w:val="clear" w:color="auto" w:fill="D9D9D9"/>
            <w:tcMar>
              <w:left w:w="57" w:type="dxa"/>
              <w:right w:w="57" w:type="dxa"/>
            </w:tcMar>
          </w:tcPr>
          <w:p w14:paraId="15424374"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A1</w:t>
            </w:r>
          </w:p>
        </w:tc>
        <w:tc>
          <w:tcPr>
            <w:tcW w:w="0" w:type="auto"/>
            <w:shd w:val="clear" w:color="auto" w:fill="D9D9D9"/>
            <w:tcMar>
              <w:left w:w="57" w:type="dxa"/>
              <w:right w:w="57" w:type="dxa"/>
            </w:tcMar>
          </w:tcPr>
          <w:p w14:paraId="2A227E3A"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A2</w:t>
            </w:r>
          </w:p>
        </w:tc>
        <w:tc>
          <w:tcPr>
            <w:tcW w:w="0" w:type="auto"/>
            <w:shd w:val="clear" w:color="auto" w:fill="D9D9D9"/>
            <w:tcMar>
              <w:left w:w="57" w:type="dxa"/>
              <w:right w:w="57" w:type="dxa"/>
            </w:tcMar>
          </w:tcPr>
          <w:p w14:paraId="08513CAF"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B1</w:t>
            </w:r>
          </w:p>
        </w:tc>
        <w:tc>
          <w:tcPr>
            <w:tcW w:w="0" w:type="auto"/>
            <w:shd w:val="clear" w:color="auto" w:fill="D9D9D9"/>
            <w:tcMar>
              <w:left w:w="57" w:type="dxa"/>
              <w:right w:w="57" w:type="dxa"/>
            </w:tcMar>
          </w:tcPr>
          <w:p w14:paraId="2F91AF3C"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B2</w:t>
            </w:r>
          </w:p>
        </w:tc>
        <w:tc>
          <w:tcPr>
            <w:tcW w:w="0" w:type="auto"/>
            <w:shd w:val="clear" w:color="auto" w:fill="D9D9D9"/>
            <w:tcMar>
              <w:left w:w="57" w:type="dxa"/>
              <w:right w:w="57" w:type="dxa"/>
            </w:tcMar>
          </w:tcPr>
          <w:p w14:paraId="02FC6A57"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B3</w:t>
            </w:r>
          </w:p>
        </w:tc>
        <w:tc>
          <w:tcPr>
            <w:tcW w:w="0" w:type="auto"/>
            <w:shd w:val="clear" w:color="auto" w:fill="D9D9D9"/>
            <w:tcMar>
              <w:left w:w="57" w:type="dxa"/>
              <w:right w:w="57" w:type="dxa"/>
            </w:tcMar>
          </w:tcPr>
          <w:p w14:paraId="28884168"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B4</w:t>
            </w:r>
          </w:p>
        </w:tc>
        <w:tc>
          <w:tcPr>
            <w:tcW w:w="0" w:type="auto"/>
            <w:shd w:val="clear" w:color="auto" w:fill="D9D9D9"/>
            <w:tcMar>
              <w:left w:w="57" w:type="dxa"/>
              <w:right w:w="57" w:type="dxa"/>
            </w:tcMar>
          </w:tcPr>
          <w:p w14:paraId="0E41F64C"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B5</w:t>
            </w:r>
          </w:p>
        </w:tc>
        <w:tc>
          <w:tcPr>
            <w:tcW w:w="301" w:type="dxa"/>
            <w:shd w:val="clear" w:color="auto" w:fill="D9D9D9"/>
          </w:tcPr>
          <w:p w14:paraId="13927EFB"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C</w:t>
            </w:r>
          </w:p>
        </w:tc>
        <w:tc>
          <w:tcPr>
            <w:tcW w:w="834" w:type="dxa"/>
            <w:tcBorders>
              <w:right w:val="nil"/>
            </w:tcBorders>
            <w:shd w:val="clear" w:color="auto" w:fill="D9D9D9"/>
            <w:tcMar>
              <w:left w:w="57" w:type="dxa"/>
              <w:right w:w="57" w:type="dxa"/>
            </w:tcMar>
          </w:tcPr>
          <w:p w14:paraId="761E0D97" w14:textId="77777777" w:rsidR="001972BD" w:rsidRPr="001131B6" w:rsidRDefault="001972BD" w:rsidP="00CA4767">
            <w:pPr>
              <w:keepNext/>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TOTAL</w:t>
            </w:r>
          </w:p>
        </w:tc>
      </w:tr>
      <w:tr w:rsidR="00705743" w:rsidRPr="001131B6" w14:paraId="7503F7CC" w14:textId="77777777" w:rsidTr="00705743">
        <w:trPr>
          <w:jc w:val="center"/>
        </w:trPr>
        <w:tc>
          <w:tcPr>
            <w:tcW w:w="0" w:type="auto"/>
            <w:tcBorders>
              <w:left w:val="nil"/>
            </w:tcBorders>
            <w:shd w:val="clear" w:color="auto" w:fill="F2F2F2" w:themeFill="background1" w:themeFillShade="F2"/>
            <w:vAlign w:val="center"/>
          </w:tcPr>
          <w:p w14:paraId="5FFE0FDE"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2001</w:t>
            </w:r>
          </w:p>
        </w:tc>
        <w:tc>
          <w:tcPr>
            <w:tcW w:w="0" w:type="auto"/>
            <w:tcMar>
              <w:left w:w="57" w:type="dxa"/>
              <w:right w:w="57" w:type="dxa"/>
            </w:tcMar>
            <w:vAlign w:val="center"/>
          </w:tcPr>
          <w:p w14:paraId="30B3AC5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7E64BC8"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8F625E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7617E3B4"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0D876EB9"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0" w:type="auto"/>
            <w:tcMar>
              <w:left w:w="57" w:type="dxa"/>
              <w:right w:w="57" w:type="dxa"/>
            </w:tcMar>
            <w:vAlign w:val="center"/>
          </w:tcPr>
          <w:p w14:paraId="1FAF6C4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27D994B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301" w:type="dxa"/>
            <w:vAlign w:val="center"/>
          </w:tcPr>
          <w:p w14:paraId="612A2D48"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2A17FAF9"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8</w:t>
            </w:r>
          </w:p>
        </w:tc>
      </w:tr>
      <w:tr w:rsidR="00705743" w:rsidRPr="001131B6" w14:paraId="28B97868" w14:textId="77777777" w:rsidTr="00705743">
        <w:trPr>
          <w:jc w:val="center"/>
        </w:trPr>
        <w:tc>
          <w:tcPr>
            <w:tcW w:w="0" w:type="auto"/>
            <w:tcBorders>
              <w:left w:val="nil"/>
            </w:tcBorders>
            <w:shd w:val="clear" w:color="auto" w:fill="F2F2F2" w:themeFill="background1" w:themeFillShade="F2"/>
            <w:vAlign w:val="center"/>
          </w:tcPr>
          <w:p w14:paraId="3446490B"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2002</w:t>
            </w:r>
          </w:p>
        </w:tc>
        <w:tc>
          <w:tcPr>
            <w:tcW w:w="0" w:type="auto"/>
            <w:tcMar>
              <w:left w:w="57" w:type="dxa"/>
              <w:right w:w="57" w:type="dxa"/>
            </w:tcMar>
            <w:vAlign w:val="center"/>
          </w:tcPr>
          <w:p w14:paraId="076CEF4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79237CA8"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6172366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59D497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2E17F103"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6785BBF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08884D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605DEA79"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0DF91C25"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4</w:t>
            </w:r>
          </w:p>
        </w:tc>
      </w:tr>
      <w:tr w:rsidR="00705743" w:rsidRPr="001131B6" w14:paraId="347B5E34" w14:textId="77777777" w:rsidTr="00705743">
        <w:trPr>
          <w:jc w:val="center"/>
        </w:trPr>
        <w:tc>
          <w:tcPr>
            <w:tcW w:w="0" w:type="auto"/>
            <w:tcBorders>
              <w:left w:val="nil"/>
            </w:tcBorders>
            <w:shd w:val="clear" w:color="auto" w:fill="F2F2F2" w:themeFill="background1" w:themeFillShade="F2"/>
            <w:vAlign w:val="center"/>
          </w:tcPr>
          <w:p w14:paraId="6E4CF3C3"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2003</w:t>
            </w:r>
          </w:p>
        </w:tc>
        <w:tc>
          <w:tcPr>
            <w:tcW w:w="0" w:type="auto"/>
            <w:tcMar>
              <w:left w:w="57" w:type="dxa"/>
              <w:right w:w="57" w:type="dxa"/>
            </w:tcMar>
            <w:vAlign w:val="center"/>
          </w:tcPr>
          <w:p w14:paraId="193072B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2AD4EC3"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DB373D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686FF99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2AC7D54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0" w:type="auto"/>
            <w:tcMar>
              <w:left w:w="57" w:type="dxa"/>
              <w:right w:w="57" w:type="dxa"/>
            </w:tcMar>
            <w:vAlign w:val="center"/>
          </w:tcPr>
          <w:p w14:paraId="4F4DC51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758E8A9F"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301" w:type="dxa"/>
            <w:vAlign w:val="center"/>
          </w:tcPr>
          <w:p w14:paraId="7868E75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6B804F9E"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8</w:t>
            </w:r>
          </w:p>
        </w:tc>
      </w:tr>
      <w:tr w:rsidR="00705743" w:rsidRPr="001131B6" w14:paraId="15D03EFC" w14:textId="77777777" w:rsidTr="00705743">
        <w:trPr>
          <w:jc w:val="center"/>
        </w:trPr>
        <w:tc>
          <w:tcPr>
            <w:tcW w:w="0" w:type="auto"/>
            <w:tcBorders>
              <w:left w:val="nil"/>
            </w:tcBorders>
            <w:shd w:val="clear" w:color="auto" w:fill="F2F2F2" w:themeFill="background1" w:themeFillShade="F2"/>
            <w:vAlign w:val="center"/>
          </w:tcPr>
          <w:p w14:paraId="7BD9C9D4"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2004</w:t>
            </w:r>
          </w:p>
        </w:tc>
        <w:tc>
          <w:tcPr>
            <w:tcW w:w="0" w:type="auto"/>
            <w:tcMar>
              <w:left w:w="57" w:type="dxa"/>
              <w:right w:w="57" w:type="dxa"/>
            </w:tcMar>
            <w:vAlign w:val="center"/>
          </w:tcPr>
          <w:p w14:paraId="6D20BB28"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BB8D22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1C6346A3"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2799A99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4D0BDF8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B8BC198"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B8EC5D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301" w:type="dxa"/>
            <w:vAlign w:val="center"/>
          </w:tcPr>
          <w:p w14:paraId="4F4909A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4004DE48"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6</w:t>
            </w:r>
          </w:p>
        </w:tc>
      </w:tr>
      <w:tr w:rsidR="00705743" w:rsidRPr="001131B6" w14:paraId="0240DC2B" w14:textId="77777777" w:rsidTr="00705743">
        <w:trPr>
          <w:jc w:val="center"/>
        </w:trPr>
        <w:tc>
          <w:tcPr>
            <w:tcW w:w="0" w:type="auto"/>
            <w:tcBorders>
              <w:left w:val="nil"/>
            </w:tcBorders>
            <w:shd w:val="clear" w:color="auto" w:fill="F2F2F2" w:themeFill="background1" w:themeFillShade="F2"/>
            <w:vAlign w:val="center"/>
          </w:tcPr>
          <w:p w14:paraId="710D0051"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2005</w:t>
            </w:r>
          </w:p>
        </w:tc>
        <w:tc>
          <w:tcPr>
            <w:tcW w:w="0" w:type="auto"/>
            <w:tcMar>
              <w:left w:w="57" w:type="dxa"/>
              <w:right w:w="57" w:type="dxa"/>
            </w:tcMar>
            <w:vAlign w:val="center"/>
          </w:tcPr>
          <w:p w14:paraId="1AD21B2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0968D7E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630656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0" w:type="auto"/>
            <w:tcMar>
              <w:left w:w="57" w:type="dxa"/>
              <w:right w:w="57" w:type="dxa"/>
            </w:tcMar>
            <w:vAlign w:val="center"/>
          </w:tcPr>
          <w:p w14:paraId="59AE229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0872BBD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349D535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1294075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301" w:type="dxa"/>
            <w:vAlign w:val="center"/>
          </w:tcPr>
          <w:p w14:paraId="53E9F49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834" w:type="dxa"/>
            <w:tcBorders>
              <w:right w:val="nil"/>
            </w:tcBorders>
            <w:shd w:val="clear" w:color="auto" w:fill="D9D9D9"/>
            <w:tcMar>
              <w:left w:w="57" w:type="dxa"/>
              <w:right w:w="57" w:type="dxa"/>
            </w:tcMar>
            <w:vAlign w:val="center"/>
          </w:tcPr>
          <w:p w14:paraId="5159EF5E"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8</w:t>
            </w:r>
          </w:p>
        </w:tc>
      </w:tr>
      <w:tr w:rsidR="00705743" w:rsidRPr="001131B6" w14:paraId="2BC1D7CB" w14:textId="77777777" w:rsidTr="00705743">
        <w:trPr>
          <w:jc w:val="center"/>
        </w:trPr>
        <w:tc>
          <w:tcPr>
            <w:tcW w:w="0" w:type="auto"/>
            <w:tcBorders>
              <w:left w:val="nil"/>
            </w:tcBorders>
            <w:shd w:val="clear" w:color="auto" w:fill="F2F2F2" w:themeFill="background1" w:themeFillShade="F2"/>
            <w:vAlign w:val="center"/>
          </w:tcPr>
          <w:p w14:paraId="0D4B0A22"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2006</w:t>
            </w:r>
          </w:p>
        </w:tc>
        <w:tc>
          <w:tcPr>
            <w:tcW w:w="0" w:type="auto"/>
            <w:tcMar>
              <w:left w:w="57" w:type="dxa"/>
              <w:right w:w="57" w:type="dxa"/>
            </w:tcMar>
            <w:vAlign w:val="center"/>
          </w:tcPr>
          <w:p w14:paraId="12D069C9"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60770DA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254128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7E58A10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2925B83F"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271A1FB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3040106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24C2974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5832B11F"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4</w:t>
            </w:r>
          </w:p>
        </w:tc>
      </w:tr>
      <w:tr w:rsidR="00705743" w:rsidRPr="001131B6" w14:paraId="74FFEE57" w14:textId="77777777" w:rsidTr="00705743">
        <w:trPr>
          <w:jc w:val="center"/>
        </w:trPr>
        <w:tc>
          <w:tcPr>
            <w:tcW w:w="0" w:type="auto"/>
            <w:tcBorders>
              <w:left w:val="nil"/>
            </w:tcBorders>
            <w:shd w:val="clear" w:color="auto" w:fill="F2F2F2" w:themeFill="background1" w:themeFillShade="F2"/>
            <w:vAlign w:val="center"/>
          </w:tcPr>
          <w:p w14:paraId="46803EF1"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2007</w:t>
            </w:r>
          </w:p>
        </w:tc>
        <w:tc>
          <w:tcPr>
            <w:tcW w:w="0" w:type="auto"/>
            <w:tcMar>
              <w:left w:w="57" w:type="dxa"/>
              <w:right w:w="57" w:type="dxa"/>
            </w:tcMar>
            <w:vAlign w:val="center"/>
          </w:tcPr>
          <w:p w14:paraId="40FB863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0C5967B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CEDA37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23A5C67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29BC2EE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35F518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6AC8193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197D078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6C96EC9B"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2</w:t>
            </w:r>
          </w:p>
        </w:tc>
      </w:tr>
      <w:tr w:rsidR="00705743" w:rsidRPr="001131B6" w14:paraId="57A50614" w14:textId="77777777" w:rsidTr="00705743">
        <w:trPr>
          <w:jc w:val="center"/>
        </w:trPr>
        <w:tc>
          <w:tcPr>
            <w:tcW w:w="0" w:type="auto"/>
            <w:tcBorders>
              <w:left w:val="nil"/>
            </w:tcBorders>
            <w:shd w:val="clear" w:color="auto" w:fill="F2F2F2" w:themeFill="background1" w:themeFillShade="F2"/>
            <w:vAlign w:val="center"/>
          </w:tcPr>
          <w:p w14:paraId="19677F83" w14:textId="77777777" w:rsidR="00705743" w:rsidRPr="00705743" w:rsidRDefault="00705743" w:rsidP="00CA4767">
            <w:pPr>
              <w:keepNext/>
              <w:spacing w:after="0" w:line="240" w:lineRule="auto"/>
              <w:jc w:val="right"/>
              <w:rPr>
                <w:rFonts w:ascii="umr10" w:eastAsia="Times New Roman" w:hAnsi="umr10" w:cs="Times New Roman"/>
                <w:b/>
                <w:sz w:val="20"/>
                <w:szCs w:val="20"/>
                <w:lang w:eastAsia="en-US"/>
              </w:rPr>
            </w:pPr>
            <w:r w:rsidRPr="00705743">
              <w:rPr>
                <w:rFonts w:ascii="umr10" w:hAnsi="umr10"/>
                <w:b/>
                <w:color w:val="000000"/>
                <w:sz w:val="20"/>
                <w:szCs w:val="20"/>
              </w:rPr>
              <w:t>2008</w:t>
            </w:r>
          </w:p>
        </w:tc>
        <w:tc>
          <w:tcPr>
            <w:tcW w:w="0" w:type="auto"/>
            <w:tcMar>
              <w:left w:w="57" w:type="dxa"/>
              <w:right w:w="57" w:type="dxa"/>
            </w:tcMar>
            <w:vAlign w:val="center"/>
          </w:tcPr>
          <w:p w14:paraId="32937A7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ECDF1B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DBE9BB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468E26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36C31763"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564F5BF"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D3496D9"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258BE36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02A03885"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1</w:t>
            </w:r>
          </w:p>
        </w:tc>
      </w:tr>
      <w:tr w:rsidR="00705743" w:rsidRPr="001131B6" w14:paraId="6F14E99F" w14:textId="77777777" w:rsidTr="00705743">
        <w:trPr>
          <w:jc w:val="center"/>
        </w:trPr>
        <w:tc>
          <w:tcPr>
            <w:tcW w:w="0" w:type="auto"/>
            <w:tcBorders>
              <w:left w:val="nil"/>
            </w:tcBorders>
            <w:shd w:val="clear" w:color="auto" w:fill="F2F2F2" w:themeFill="background1" w:themeFillShade="F2"/>
            <w:vAlign w:val="center"/>
          </w:tcPr>
          <w:p w14:paraId="70E71D35"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2009</w:t>
            </w:r>
          </w:p>
        </w:tc>
        <w:tc>
          <w:tcPr>
            <w:tcW w:w="0" w:type="auto"/>
            <w:tcMar>
              <w:left w:w="57" w:type="dxa"/>
              <w:right w:w="57" w:type="dxa"/>
            </w:tcMar>
            <w:vAlign w:val="center"/>
          </w:tcPr>
          <w:p w14:paraId="6D587954"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6338E1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2DFDF74"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18C34C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0AD20673"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64E0DD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6B74F2E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00984C7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6DB90C2C"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0</w:t>
            </w:r>
          </w:p>
        </w:tc>
      </w:tr>
      <w:tr w:rsidR="00705743" w:rsidRPr="001131B6" w14:paraId="4F0D9C61" w14:textId="77777777" w:rsidTr="00705743">
        <w:trPr>
          <w:jc w:val="center"/>
        </w:trPr>
        <w:tc>
          <w:tcPr>
            <w:tcW w:w="0" w:type="auto"/>
            <w:tcBorders>
              <w:left w:val="nil"/>
            </w:tcBorders>
            <w:shd w:val="clear" w:color="auto" w:fill="F2F2F2" w:themeFill="background1" w:themeFillShade="F2"/>
            <w:vAlign w:val="center"/>
          </w:tcPr>
          <w:p w14:paraId="105364E3"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2010</w:t>
            </w:r>
          </w:p>
        </w:tc>
        <w:tc>
          <w:tcPr>
            <w:tcW w:w="0" w:type="auto"/>
            <w:tcMar>
              <w:left w:w="57" w:type="dxa"/>
              <w:right w:w="57" w:type="dxa"/>
            </w:tcMar>
            <w:vAlign w:val="center"/>
          </w:tcPr>
          <w:p w14:paraId="6A52102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6941E6F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204703F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5F704AA9"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71ED221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142A1E1"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64490B94"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614E1A9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0C5FB774"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4</w:t>
            </w:r>
          </w:p>
        </w:tc>
      </w:tr>
      <w:tr w:rsidR="00705743" w:rsidRPr="001131B6" w14:paraId="0E2D0334" w14:textId="77777777" w:rsidTr="00705743">
        <w:trPr>
          <w:jc w:val="center"/>
        </w:trPr>
        <w:tc>
          <w:tcPr>
            <w:tcW w:w="0" w:type="auto"/>
            <w:tcBorders>
              <w:left w:val="nil"/>
            </w:tcBorders>
            <w:shd w:val="clear" w:color="auto" w:fill="F2F2F2" w:themeFill="background1" w:themeFillShade="F2"/>
            <w:vAlign w:val="center"/>
          </w:tcPr>
          <w:p w14:paraId="58351AC4"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2011</w:t>
            </w:r>
          </w:p>
        </w:tc>
        <w:tc>
          <w:tcPr>
            <w:tcW w:w="0" w:type="auto"/>
            <w:tcMar>
              <w:left w:w="57" w:type="dxa"/>
              <w:right w:w="57" w:type="dxa"/>
            </w:tcMar>
            <w:vAlign w:val="center"/>
          </w:tcPr>
          <w:p w14:paraId="0850AFC4"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A73AE86"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62FB069F"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5339E79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6F765FE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2B4AD94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717EF61F"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2EB50856"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720D957E"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5</w:t>
            </w:r>
          </w:p>
        </w:tc>
      </w:tr>
      <w:tr w:rsidR="00705743" w:rsidRPr="001131B6" w14:paraId="59DEB152" w14:textId="77777777" w:rsidTr="00705743">
        <w:trPr>
          <w:jc w:val="center"/>
        </w:trPr>
        <w:tc>
          <w:tcPr>
            <w:tcW w:w="0" w:type="auto"/>
            <w:tcBorders>
              <w:left w:val="nil"/>
            </w:tcBorders>
            <w:shd w:val="clear" w:color="auto" w:fill="F2F2F2" w:themeFill="background1" w:themeFillShade="F2"/>
            <w:vAlign w:val="center"/>
          </w:tcPr>
          <w:p w14:paraId="6FE0A240"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2012</w:t>
            </w:r>
          </w:p>
        </w:tc>
        <w:tc>
          <w:tcPr>
            <w:tcW w:w="0" w:type="auto"/>
            <w:tcMar>
              <w:left w:w="57" w:type="dxa"/>
              <w:right w:w="57" w:type="dxa"/>
            </w:tcMar>
            <w:vAlign w:val="center"/>
          </w:tcPr>
          <w:p w14:paraId="17BD7294"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9E15F0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3607390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4E2499B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0" w:type="auto"/>
            <w:tcMar>
              <w:left w:w="57" w:type="dxa"/>
              <w:right w:w="57" w:type="dxa"/>
            </w:tcMar>
            <w:vAlign w:val="center"/>
          </w:tcPr>
          <w:p w14:paraId="6D28D95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5326C7B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0" w:type="auto"/>
            <w:tcMar>
              <w:left w:w="57" w:type="dxa"/>
              <w:right w:w="57" w:type="dxa"/>
            </w:tcMar>
            <w:vAlign w:val="center"/>
          </w:tcPr>
          <w:p w14:paraId="11C924C8"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6C94C9F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23143915"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7</w:t>
            </w:r>
          </w:p>
        </w:tc>
      </w:tr>
      <w:tr w:rsidR="00705743" w:rsidRPr="001131B6" w14:paraId="27DE795F" w14:textId="77777777" w:rsidTr="00705743">
        <w:trPr>
          <w:jc w:val="center"/>
        </w:trPr>
        <w:tc>
          <w:tcPr>
            <w:tcW w:w="0" w:type="auto"/>
            <w:tcBorders>
              <w:left w:val="nil"/>
            </w:tcBorders>
            <w:shd w:val="clear" w:color="auto" w:fill="F2F2F2" w:themeFill="background1" w:themeFillShade="F2"/>
            <w:vAlign w:val="center"/>
          </w:tcPr>
          <w:p w14:paraId="4F4576B2"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2013</w:t>
            </w:r>
          </w:p>
        </w:tc>
        <w:tc>
          <w:tcPr>
            <w:tcW w:w="0" w:type="auto"/>
            <w:tcMar>
              <w:left w:w="57" w:type="dxa"/>
              <w:right w:w="57" w:type="dxa"/>
            </w:tcMar>
            <w:vAlign w:val="center"/>
          </w:tcPr>
          <w:p w14:paraId="36E777B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68E7596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0E5E972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5DDA2E0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1624A17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1653A47B"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21D9D063"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301" w:type="dxa"/>
            <w:vAlign w:val="center"/>
          </w:tcPr>
          <w:p w14:paraId="3C1C274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1F1C9DCD" w14:textId="77777777" w:rsidR="00705743" w:rsidRPr="001131B6" w:rsidRDefault="00705743" w:rsidP="00CA4767">
            <w:pPr>
              <w:keepNext/>
              <w:spacing w:after="0" w:line="240" w:lineRule="auto"/>
              <w:jc w:val="center"/>
              <w:rPr>
                <w:rFonts w:ascii="umr10" w:eastAsia="Times New Roman" w:hAnsi="umr10" w:cs="Times New Roman"/>
                <w:b/>
                <w:sz w:val="20"/>
                <w:szCs w:val="20"/>
                <w:lang w:val="pt-BR" w:eastAsia="en-US"/>
              </w:rPr>
            </w:pPr>
            <w:r>
              <w:rPr>
                <w:rFonts w:ascii="umr10" w:hAnsi="umr10"/>
                <w:b/>
                <w:bCs/>
                <w:color w:val="000000"/>
              </w:rPr>
              <w:t>9</w:t>
            </w:r>
          </w:p>
        </w:tc>
      </w:tr>
      <w:tr w:rsidR="00705743" w:rsidRPr="001131B6" w14:paraId="5E33715E" w14:textId="77777777" w:rsidTr="00705743">
        <w:trPr>
          <w:jc w:val="center"/>
        </w:trPr>
        <w:tc>
          <w:tcPr>
            <w:tcW w:w="0" w:type="auto"/>
            <w:tcBorders>
              <w:left w:val="nil"/>
            </w:tcBorders>
            <w:shd w:val="clear" w:color="auto" w:fill="F2F2F2" w:themeFill="background1" w:themeFillShade="F2"/>
            <w:vAlign w:val="center"/>
          </w:tcPr>
          <w:p w14:paraId="1CE2F852"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2014</w:t>
            </w:r>
          </w:p>
        </w:tc>
        <w:tc>
          <w:tcPr>
            <w:tcW w:w="0" w:type="auto"/>
            <w:tcMar>
              <w:left w:w="57" w:type="dxa"/>
              <w:right w:w="57" w:type="dxa"/>
            </w:tcMar>
            <w:vAlign w:val="center"/>
          </w:tcPr>
          <w:p w14:paraId="4A5D2E37"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73C2D84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14F130D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03EC199A"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3</w:t>
            </w:r>
          </w:p>
        </w:tc>
        <w:tc>
          <w:tcPr>
            <w:tcW w:w="0" w:type="auto"/>
            <w:tcMar>
              <w:left w:w="57" w:type="dxa"/>
              <w:right w:w="57" w:type="dxa"/>
            </w:tcMar>
            <w:vAlign w:val="center"/>
          </w:tcPr>
          <w:p w14:paraId="139EECD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52F07095"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6D1BEFB9"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63C8861D"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1ECDF4C2" w14:textId="77777777" w:rsidR="00705743" w:rsidRPr="001131B6" w:rsidRDefault="00705743" w:rsidP="00CA4767">
            <w:pPr>
              <w:keepNext/>
              <w:spacing w:after="0" w:line="240" w:lineRule="auto"/>
              <w:jc w:val="center"/>
              <w:rPr>
                <w:rFonts w:ascii="umr10" w:eastAsia="Times New Roman" w:hAnsi="umr10" w:cs="Times New Roman"/>
                <w:b/>
                <w:szCs w:val="20"/>
                <w:lang w:val="pt-BR" w:eastAsia="en-US"/>
              </w:rPr>
            </w:pPr>
            <w:r>
              <w:rPr>
                <w:rFonts w:ascii="umr10" w:hAnsi="umr10"/>
                <w:b/>
                <w:bCs/>
                <w:color w:val="000000"/>
              </w:rPr>
              <w:t>9</w:t>
            </w:r>
          </w:p>
        </w:tc>
      </w:tr>
      <w:tr w:rsidR="00705743" w:rsidRPr="001131B6" w14:paraId="047E3208" w14:textId="77777777" w:rsidTr="00705743">
        <w:trPr>
          <w:jc w:val="center"/>
        </w:trPr>
        <w:tc>
          <w:tcPr>
            <w:tcW w:w="0" w:type="auto"/>
            <w:tcBorders>
              <w:left w:val="nil"/>
            </w:tcBorders>
            <w:shd w:val="clear" w:color="auto" w:fill="F2F2F2" w:themeFill="background1" w:themeFillShade="F2"/>
            <w:vAlign w:val="center"/>
          </w:tcPr>
          <w:p w14:paraId="76911A82" w14:textId="77777777" w:rsidR="00705743" w:rsidRPr="00705743" w:rsidRDefault="00705743" w:rsidP="00CA4767">
            <w:pPr>
              <w:keepNext/>
              <w:spacing w:after="0" w:line="240" w:lineRule="auto"/>
              <w:jc w:val="right"/>
              <w:rPr>
                <w:rFonts w:ascii="umr10" w:eastAsia="Times New Roman" w:hAnsi="umr10" w:cs="Times New Roman"/>
                <w:b/>
                <w:sz w:val="20"/>
                <w:szCs w:val="20"/>
                <w:lang w:val="pt-BR" w:eastAsia="en-US"/>
              </w:rPr>
            </w:pPr>
            <w:r w:rsidRPr="00705743">
              <w:rPr>
                <w:rFonts w:ascii="umr10" w:hAnsi="umr10"/>
                <w:b/>
                <w:color w:val="000000"/>
                <w:sz w:val="20"/>
                <w:szCs w:val="20"/>
              </w:rPr>
              <w:t>2015</w:t>
            </w:r>
          </w:p>
        </w:tc>
        <w:tc>
          <w:tcPr>
            <w:tcW w:w="0" w:type="auto"/>
            <w:tcMar>
              <w:left w:w="57" w:type="dxa"/>
              <w:right w:w="57" w:type="dxa"/>
            </w:tcMar>
            <w:vAlign w:val="center"/>
          </w:tcPr>
          <w:p w14:paraId="37B2D4A1"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2</w:t>
            </w:r>
          </w:p>
        </w:tc>
        <w:tc>
          <w:tcPr>
            <w:tcW w:w="0" w:type="auto"/>
            <w:tcMar>
              <w:left w:w="57" w:type="dxa"/>
              <w:right w:w="57" w:type="dxa"/>
            </w:tcMar>
            <w:vAlign w:val="center"/>
          </w:tcPr>
          <w:p w14:paraId="6293F17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60A2446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0" w:type="auto"/>
            <w:tcMar>
              <w:left w:w="57" w:type="dxa"/>
              <w:right w:w="57" w:type="dxa"/>
            </w:tcMar>
            <w:vAlign w:val="center"/>
          </w:tcPr>
          <w:p w14:paraId="4C281BA2"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39B8F05E"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06EA09D0"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1</w:t>
            </w:r>
          </w:p>
        </w:tc>
        <w:tc>
          <w:tcPr>
            <w:tcW w:w="0" w:type="auto"/>
            <w:tcMar>
              <w:left w:w="57" w:type="dxa"/>
              <w:right w:w="57" w:type="dxa"/>
            </w:tcMar>
            <w:vAlign w:val="center"/>
          </w:tcPr>
          <w:p w14:paraId="5B8724DC"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301" w:type="dxa"/>
            <w:vAlign w:val="center"/>
          </w:tcPr>
          <w:p w14:paraId="6A9E03E1" w14:textId="77777777" w:rsidR="00705743" w:rsidRPr="001131B6" w:rsidRDefault="00705743" w:rsidP="00CA4767">
            <w:pPr>
              <w:keepNext/>
              <w:spacing w:after="0" w:line="240" w:lineRule="auto"/>
              <w:jc w:val="center"/>
              <w:rPr>
                <w:rFonts w:ascii="umr10" w:eastAsia="Times New Roman" w:hAnsi="umr10" w:cs="Times New Roman"/>
                <w:sz w:val="20"/>
                <w:szCs w:val="20"/>
                <w:lang w:val="pt-BR" w:eastAsia="en-US"/>
              </w:rPr>
            </w:pPr>
            <w:r>
              <w:rPr>
                <w:rFonts w:ascii="umr10" w:hAnsi="umr10"/>
                <w:color w:val="000000"/>
                <w:sz w:val="20"/>
                <w:szCs w:val="20"/>
              </w:rPr>
              <w:t>0</w:t>
            </w:r>
          </w:p>
        </w:tc>
        <w:tc>
          <w:tcPr>
            <w:tcW w:w="834" w:type="dxa"/>
            <w:tcBorders>
              <w:right w:val="nil"/>
            </w:tcBorders>
            <w:shd w:val="clear" w:color="auto" w:fill="D9D9D9"/>
            <w:tcMar>
              <w:left w:w="57" w:type="dxa"/>
              <w:right w:w="57" w:type="dxa"/>
            </w:tcMar>
            <w:vAlign w:val="center"/>
          </w:tcPr>
          <w:p w14:paraId="4B07C786" w14:textId="77777777" w:rsidR="00705743" w:rsidRPr="001131B6" w:rsidRDefault="00705743" w:rsidP="00CA4767">
            <w:pPr>
              <w:keepNext/>
              <w:spacing w:after="0" w:line="240" w:lineRule="auto"/>
              <w:jc w:val="center"/>
              <w:rPr>
                <w:rFonts w:ascii="umr10" w:eastAsia="Times New Roman" w:hAnsi="umr10" w:cs="Times New Roman"/>
                <w:b/>
                <w:szCs w:val="20"/>
                <w:lang w:val="pt-BR" w:eastAsia="en-US"/>
              </w:rPr>
            </w:pPr>
            <w:r>
              <w:rPr>
                <w:rFonts w:ascii="umr10" w:hAnsi="umr10"/>
                <w:b/>
                <w:bCs/>
                <w:color w:val="000000"/>
              </w:rPr>
              <w:t>6</w:t>
            </w:r>
          </w:p>
        </w:tc>
      </w:tr>
      <w:tr w:rsidR="00705743" w:rsidRPr="001131B6" w14:paraId="2805EB76" w14:textId="77777777" w:rsidTr="003B3EE1">
        <w:trPr>
          <w:jc w:val="center"/>
        </w:trPr>
        <w:tc>
          <w:tcPr>
            <w:tcW w:w="0" w:type="auto"/>
            <w:tcBorders>
              <w:left w:val="nil"/>
            </w:tcBorders>
            <w:shd w:val="clear" w:color="auto" w:fill="D9D9D9"/>
            <w:vAlign w:val="center"/>
          </w:tcPr>
          <w:p w14:paraId="785201EB" w14:textId="77777777" w:rsidR="00705743" w:rsidRPr="001131B6" w:rsidRDefault="00705743" w:rsidP="00705743">
            <w:pPr>
              <w:spacing w:after="0" w:line="240" w:lineRule="auto"/>
              <w:rPr>
                <w:rFonts w:ascii="umr10" w:eastAsia="Times New Roman" w:hAnsi="umr10" w:cs="Times New Roman"/>
                <w:b/>
                <w:sz w:val="20"/>
                <w:szCs w:val="20"/>
                <w:lang w:val="pt-BR" w:eastAsia="en-US"/>
              </w:rPr>
            </w:pPr>
            <w:r>
              <w:rPr>
                <w:rFonts w:ascii="umr10" w:hAnsi="umr10"/>
                <w:b/>
                <w:bCs/>
                <w:color w:val="000000"/>
                <w:sz w:val="20"/>
                <w:szCs w:val="20"/>
              </w:rPr>
              <w:t>TOTAL</w:t>
            </w:r>
          </w:p>
        </w:tc>
        <w:tc>
          <w:tcPr>
            <w:tcW w:w="0" w:type="auto"/>
            <w:shd w:val="clear" w:color="auto" w:fill="D9D9D9"/>
            <w:tcMar>
              <w:left w:w="57" w:type="dxa"/>
              <w:right w:w="57" w:type="dxa"/>
            </w:tcMar>
            <w:vAlign w:val="center"/>
          </w:tcPr>
          <w:p w14:paraId="7D208A3B"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6</w:t>
            </w:r>
          </w:p>
        </w:tc>
        <w:tc>
          <w:tcPr>
            <w:tcW w:w="0" w:type="auto"/>
            <w:shd w:val="clear" w:color="auto" w:fill="D9D9D9"/>
            <w:tcMar>
              <w:left w:w="57" w:type="dxa"/>
              <w:right w:w="57" w:type="dxa"/>
            </w:tcMar>
            <w:vAlign w:val="center"/>
          </w:tcPr>
          <w:p w14:paraId="6463EEFF"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3</w:t>
            </w:r>
          </w:p>
        </w:tc>
        <w:tc>
          <w:tcPr>
            <w:tcW w:w="0" w:type="auto"/>
            <w:shd w:val="clear" w:color="auto" w:fill="D9D9D9"/>
            <w:tcMar>
              <w:left w:w="57" w:type="dxa"/>
              <w:right w:w="57" w:type="dxa"/>
            </w:tcMar>
            <w:vAlign w:val="center"/>
          </w:tcPr>
          <w:p w14:paraId="68D48653"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14</w:t>
            </w:r>
          </w:p>
        </w:tc>
        <w:tc>
          <w:tcPr>
            <w:tcW w:w="0" w:type="auto"/>
            <w:shd w:val="clear" w:color="auto" w:fill="D9D9D9"/>
            <w:tcMar>
              <w:left w:w="57" w:type="dxa"/>
              <w:right w:w="57" w:type="dxa"/>
            </w:tcMar>
            <w:vAlign w:val="center"/>
          </w:tcPr>
          <w:p w14:paraId="3C320840"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22</w:t>
            </w:r>
          </w:p>
        </w:tc>
        <w:tc>
          <w:tcPr>
            <w:tcW w:w="0" w:type="auto"/>
            <w:shd w:val="clear" w:color="auto" w:fill="D9D9D9"/>
            <w:tcMar>
              <w:left w:w="57" w:type="dxa"/>
              <w:right w:w="57" w:type="dxa"/>
            </w:tcMar>
            <w:vAlign w:val="center"/>
          </w:tcPr>
          <w:p w14:paraId="667360E1"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14</w:t>
            </w:r>
          </w:p>
        </w:tc>
        <w:tc>
          <w:tcPr>
            <w:tcW w:w="0" w:type="auto"/>
            <w:shd w:val="clear" w:color="auto" w:fill="D9D9D9"/>
            <w:tcMar>
              <w:left w:w="57" w:type="dxa"/>
              <w:right w:w="57" w:type="dxa"/>
            </w:tcMar>
            <w:vAlign w:val="center"/>
          </w:tcPr>
          <w:p w14:paraId="73588B93"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14</w:t>
            </w:r>
          </w:p>
        </w:tc>
        <w:tc>
          <w:tcPr>
            <w:tcW w:w="0" w:type="auto"/>
            <w:shd w:val="clear" w:color="auto" w:fill="D9D9D9"/>
            <w:tcMar>
              <w:left w:w="57" w:type="dxa"/>
              <w:right w:w="57" w:type="dxa"/>
            </w:tcMar>
            <w:vAlign w:val="center"/>
          </w:tcPr>
          <w:p w14:paraId="26EF7F90"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7</w:t>
            </w:r>
          </w:p>
        </w:tc>
        <w:tc>
          <w:tcPr>
            <w:tcW w:w="301" w:type="dxa"/>
            <w:shd w:val="clear" w:color="auto" w:fill="D9D9D9"/>
            <w:vAlign w:val="center"/>
          </w:tcPr>
          <w:p w14:paraId="4CFD8636"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1</w:t>
            </w:r>
          </w:p>
        </w:tc>
        <w:tc>
          <w:tcPr>
            <w:tcW w:w="834" w:type="dxa"/>
            <w:tcBorders>
              <w:right w:val="nil"/>
            </w:tcBorders>
            <w:shd w:val="clear" w:color="auto" w:fill="D9D9D9"/>
            <w:tcMar>
              <w:left w:w="57" w:type="dxa"/>
              <w:right w:w="57" w:type="dxa"/>
            </w:tcMar>
            <w:vAlign w:val="center"/>
          </w:tcPr>
          <w:p w14:paraId="3512A9B9" w14:textId="77777777" w:rsidR="00705743" w:rsidRPr="001131B6" w:rsidRDefault="00705743" w:rsidP="00705743">
            <w:pPr>
              <w:spacing w:after="0" w:line="240" w:lineRule="auto"/>
              <w:jc w:val="center"/>
              <w:rPr>
                <w:rFonts w:ascii="umr10" w:eastAsia="Times New Roman" w:hAnsi="umr10" w:cs="Times New Roman"/>
                <w:b/>
                <w:sz w:val="20"/>
                <w:szCs w:val="20"/>
                <w:lang w:val="pt-BR" w:eastAsia="en-US"/>
              </w:rPr>
            </w:pPr>
            <w:r>
              <w:rPr>
                <w:rFonts w:ascii="Calibri" w:hAnsi="Calibri"/>
                <w:b/>
                <w:bCs/>
                <w:color w:val="000000"/>
              </w:rPr>
              <w:t>81</w:t>
            </w:r>
          </w:p>
        </w:tc>
      </w:tr>
    </w:tbl>
    <w:p w14:paraId="0626CBC3" w14:textId="77777777" w:rsidR="001972BD" w:rsidRPr="001131B6" w:rsidRDefault="001972BD" w:rsidP="001972BD">
      <w:pPr>
        <w:keepNext/>
        <w:spacing w:before="240" w:after="240" w:line="240" w:lineRule="auto"/>
        <w:jc w:val="center"/>
        <w:rPr>
          <w:rFonts w:ascii="umr10" w:eastAsia="Times New Roman" w:hAnsi="umr10" w:cs="Times New Roman"/>
          <w:b/>
          <w:bCs/>
          <w:sz w:val="20"/>
          <w:szCs w:val="20"/>
          <w:lang w:val="pt-BR" w:eastAsia="en-US"/>
        </w:rPr>
      </w:pPr>
      <w:bookmarkStart w:id="224" w:name="_Ref352081459"/>
      <w:bookmarkStart w:id="225" w:name="_Toc352574611"/>
      <w:bookmarkStart w:id="226" w:name="_Toc380759066"/>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3</w:t>
      </w:r>
      <w:r w:rsidRPr="001131B6">
        <w:rPr>
          <w:rFonts w:ascii="umr10" w:eastAsia="Times New Roman" w:hAnsi="umr10" w:cs="Times New Roman"/>
          <w:b/>
          <w:bCs/>
          <w:noProof/>
          <w:sz w:val="20"/>
          <w:szCs w:val="20"/>
          <w:lang w:val="pt-BR" w:eastAsia="en-US"/>
        </w:rPr>
        <w:fldChar w:fldCharType="end"/>
      </w:r>
      <w:bookmarkEnd w:id="224"/>
      <w:r w:rsidRPr="001131B6">
        <w:rPr>
          <w:rFonts w:ascii="umr10" w:eastAsia="Times New Roman" w:hAnsi="umr10" w:cs="Times New Roman"/>
          <w:b/>
          <w:bCs/>
          <w:sz w:val="20"/>
          <w:szCs w:val="20"/>
          <w:lang w:val="pt-BR" w:eastAsia="en-US"/>
        </w:rPr>
        <w:t>. Publicações por estrato Qualis</w:t>
      </w:r>
      <w:bookmarkEnd w:id="225"/>
      <w:bookmarkEnd w:id="226"/>
      <w:r w:rsidRPr="001131B6">
        <w:rPr>
          <w:rFonts w:ascii="umr10" w:eastAsia="Times New Roman" w:hAnsi="umr10" w:cs="Times New Roman"/>
          <w:b/>
          <w:bCs/>
          <w:sz w:val="20"/>
          <w:szCs w:val="20"/>
          <w:lang w:val="pt-BR" w:eastAsia="en-US"/>
        </w:rPr>
        <w:t xml:space="preserve"> </w:t>
      </w:r>
    </w:p>
    <w:p w14:paraId="1963ACA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Apesar de o Qualis não ter sido criado para avaliar individualmente um pesquisador, seu uso oferece um indício geral da qualidade dos veículos e das publicações. Na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_Ref352081459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são apresentadas as quantidade</w:t>
      </w:r>
      <w:r w:rsidR="002E53EF">
        <w:rPr>
          <w:rFonts w:ascii="umr10" w:eastAsia="Times New Roman" w:hAnsi="umr10" w:cs="Times New Roman"/>
          <w:szCs w:val="24"/>
          <w:lang w:val="pt-BR" w:eastAsia="en-US"/>
        </w:rPr>
        <w:t>s</w:t>
      </w:r>
      <w:r w:rsidRPr="001131B6">
        <w:rPr>
          <w:rFonts w:ascii="umr10" w:eastAsia="Times New Roman" w:hAnsi="umr10" w:cs="Times New Roman"/>
          <w:szCs w:val="24"/>
          <w:lang w:val="pt-BR" w:eastAsia="en-US"/>
        </w:rPr>
        <w:t xml:space="preserve"> de publicações em cada estrato do Qualis por ano. Nessa tabela foram considerados apenas os artigos em periódicos e os artigos completos publicados em anais de eventos (os artigos curtos não foram incluídos). Considerando veículos de primeira linha do ponto de vista do Qualis aqueles com qualificação A1, A2 e B1, já publiquei </w:t>
      </w:r>
      <w:r w:rsidR="000A126E">
        <w:rPr>
          <w:rFonts w:ascii="umr10" w:eastAsia="Times New Roman" w:hAnsi="umr10" w:cs="Times New Roman"/>
          <w:szCs w:val="24"/>
          <w:lang w:val="pt-BR" w:eastAsia="en-US"/>
        </w:rPr>
        <w:t>23</w:t>
      </w:r>
      <w:r w:rsidRPr="001131B6">
        <w:rPr>
          <w:rFonts w:ascii="umr10" w:eastAsia="Times New Roman" w:hAnsi="umr10" w:cs="Times New Roman"/>
          <w:szCs w:val="24"/>
          <w:lang w:val="pt-BR" w:eastAsia="en-US"/>
        </w:rPr>
        <w:t xml:space="preserve"> artigos em veículos nesses estratos</w:t>
      </w:r>
      <w:r w:rsidR="000A126E">
        <w:rPr>
          <w:rFonts w:ascii="umr10" w:eastAsia="Times New Roman" w:hAnsi="umr10" w:cs="Times New Roman"/>
          <w:szCs w:val="24"/>
          <w:lang w:val="pt-BR" w:eastAsia="en-US"/>
        </w:rPr>
        <w:t>. Nos últimos 5 anos</w:t>
      </w:r>
      <w:r w:rsidRPr="001131B6">
        <w:rPr>
          <w:rFonts w:ascii="umr10" w:eastAsia="Times New Roman" w:hAnsi="umr10" w:cs="Times New Roman"/>
          <w:szCs w:val="24"/>
          <w:lang w:val="pt-BR" w:eastAsia="en-US"/>
        </w:rPr>
        <w:t xml:space="preserve">, </w:t>
      </w:r>
      <w:r w:rsidR="000A126E">
        <w:rPr>
          <w:rFonts w:ascii="umr10" w:eastAsia="Times New Roman" w:hAnsi="umr10" w:cs="Times New Roman"/>
          <w:szCs w:val="24"/>
          <w:lang w:val="pt-BR" w:eastAsia="en-US"/>
        </w:rPr>
        <w:t>tenho publicado em média 2,8 artigos por ano nestes estratos</w:t>
      </w:r>
      <w:r w:rsidRPr="001131B6">
        <w:rPr>
          <w:rFonts w:ascii="umr10" w:eastAsia="Times New Roman" w:hAnsi="umr10" w:cs="Times New Roman"/>
          <w:szCs w:val="24"/>
          <w:lang w:val="pt-BR" w:eastAsia="en-US"/>
        </w:rPr>
        <w:t xml:space="preserve">. Considerando todos os estratos, tenho publicado em média </w:t>
      </w:r>
      <w:r w:rsidR="000A126E">
        <w:rPr>
          <w:rFonts w:ascii="umr10" w:eastAsia="Times New Roman" w:hAnsi="umr10" w:cs="Times New Roman"/>
          <w:szCs w:val="24"/>
          <w:lang w:val="pt-BR" w:eastAsia="en-US"/>
        </w:rPr>
        <w:t>5,2</w:t>
      </w:r>
      <w:r w:rsidRPr="001131B6">
        <w:rPr>
          <w:rFonts w:ascii="umr10" w:eastAsia="Times New Roman" w:hAnsi="umr10" w:cs="Times New Roman"/>
          <w:szCs w:val="24"/>
          <w:lang w:val="pt-BR" w:eastAsia="en-US"/>
        </w:rPr>
        <w:t xml:space="preserve"> artigos por ano em veículos “qualisficados”. </w:t>
      </w:r>
    </w:p>
    <w:p w14:paraId="1FE3D1C6" w14:textId="3B4E4DBC" w:rsidR="001131B6" w:rsidRPr="001131B6" w:rsidRDefault="001131B6" w:rsidP="001E3E67">
      <w:pPr>
        <w:pStyle w:val="Heading3"/>
      </w:pPr>
      <w:r w:rsidRPr="001131B6">
        <w:t xml:space="preserve">Publicações com </w:t>
      </w:r>
      <w:r w:rsidR="00523564">
        <w:t>O</w:t>
      </w:r>
      <w:r w:rsidRPr="001131B6">
        <w:t>rientados (56)</w:t>
      </w:r>
      <w:r w:rsidR="00CA4767">
        <w:t xml:space="preserve"> (última atualização em s</w:t>
      </w:r>
      <w:r w:rsidR="00541999">
        <w:t>etembro</w:t>
      </w:r>
      <w:r w:rsidR="00F86707">
        <w:t>/201</w:t>
      </w:r>
      <w:r w:rsidR="00541999">
        <w:t>5</w:t>
      </w:r>
      <w:r w:rsidR="00F86707">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97"/>
        <w:gridCol w:w="1472"/>
        <w:gridCol w:w="1231"/>
      </w:tblGrid>
      <w:tr w:rsidR="001972BD" w:rsidRPr="001131B6" w14:paraId="29AFD650" w14:textId="77777777" w:rsidTr="00CF057B">
        <w:trPr>
          <w:jc w:val="center"/>
        </w:trPr>
        <w:tc>
          <w:tcPr>
            <w:tcW w:w="0" w:type="auto"/>
            <w:tcBorders>
              <w:bottom w:val="single" w:sz="4" w:space="0" w:color="auto"/>
            </w:tcBorders>
            <w:shd w:val="clear" w:color="auto" w:fill="D9D9D9"/>
          </w:tcPr>
          <w:p w14:paraId="01F34E82" w14:textId="77777777" w:rsidR="001972BD" w:rsidRPr="001131B6" w:rsidRDefault="001972BD" w:rsidP="00CF057B">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6E177FD4" w14:textId="77777777" w:rsidR="001972BD" w:rsidRPr="001131B6" w:rsidRDefault="001972BD" w:rsidP="00CF057B">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Situação atual</w:t>
            </w:r>
          </w:p>
        </w:tc>
        <w:tc>
          <w:tcPr>
            <w:tcW w:w="0" w:type="auto"/>
            <w:tcBorders>
              <w:bottom w:val="single" w:sz="4" w:space="0" w:color="auto"/>
            </w:tcBorders>
            <w:shd w:val="clear" w:color="auto" w:fill="D9D9D9"/>
          </w:tcPr>
          <w:p w14:paraId="168FE779" w14:textId="77777777" w:rsidR="001972BD" w:rsidRPr="001131B6" w:rsidRDefault="001972BD" w:rsidP="00CF057B">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Publicações</w:t>
            </w:r>
          </w:p>
        </w:tc>
      </w:tr>
      <w:tr w:rsidR="001972BD" w:rsidRPr="001131B6" w14:paraId="1C12BA11" w14:textId="77777777" w:rsidTr="00CF057B">
        <w:trPr>
          <w:jc w:val="center"/>
        </w:trPr>
        <w:tc>
          <w:tcPr>
            <w:tcW w:w="0" w:type="auto"/>
            <w:tcBorders>
              <w:top w:val="single" w:sz="2" w:space="0" w:color="auto"/>
              <w:bottom w:val="single" w:sz="2" w:space="0" w:color="auto"/>
            </w:tcBorders>
          </w:tcPr>
          <w:p w14:paraId="59BD8E3B"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Gustavo Ansaldi Oliva</w:t>
            </w:r>
          </w:p>
        </w:tc>
        <w:tc>
          <w:tcPr>
            <w:tcW w:w="0" w:type="auto"/>
            <w:tcBorders>
              <w:top w:val="single" w:sz="2" w:space="0" w:color="auto"/>
              <w:bottom w:val="single" w:sz="2" w:space="0" w:color="auto"/>
            </w:tcBorders>
          </w:tcPr>
          <w:p w14:paraId="58065F19"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Doutorando</w:t>
            </w:r>
          </w:p>
        </w:tc>
        <w:tc>
          <w:tcPr>
            <w:tcW w:w="0" w:type="auto"/>
            <w:tcBorders>
              <w:top w:val="single" w:sz="2" w:space="0" w:color="auto"/>
              <w:bottom w:val="single" w:sz="2" w:space="0" w:color="auto"/>
            </w:tcBorders>
          </w:tcPr>
          <w:p w14:paraId="077B30FB" w14:textId="77777777" w:rsidR="001972BD" w:rsidRPr="001131B6" w:rsidRDefault="001972BD" w:rsidP="00C021D5">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r w:rsidR="00C021D5">
              <w:rPr>
                <w:rFonts w:ascii="umr10" w:eastAsia="Times New Roman" w:hAnsi="umr10" w:cs="Times New Roman"/>
                <w:b/>
                <w:sz w:val="20"/>
                <w:szCs w:val="20"/>
                <w:lang w:val="pt-BR"/>
              </w:rPr>
              <w:t>7</w:t>
            </w:r>
          </w:p>
        </w:tc>
      </w:tr>
      <w:tr w:rsidR="001972BD" w:rsidRPr="001131B6" w14:paraId="117D8F34" w14:textId="77777777" w:rsidTr="00CF057B">
        <w:trPr>
          <w:jc w:val="center"/>
        </w:trPr>
        <w:tc>
          <w:tcPr>
            <w:tcW w:w="0" w:type="auto"/>
            <w:tcBorders>
              <w:top w:val="single" w:sz="2" w:space="0" w:color="auto"/>
              <w:bottom w:val="single" w:sz="2" w:space="0" w:color="auto"/>
            </w:tcBorders>
          </w:tcPr>
          <w:p w14:paraId="1578F073"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Igor Fabio Steinmacher</w:t>
            </w:r>
          </w:p>
        </w:tc>
        <w:tc>
          <w:tcPr>
            <w:tcW w:w="0" w:type="auto"/>
            <w:tcBorders>
              <w:top w:val="single" w:sz="2" w:space="0" w:color="auto"/>
              <w:bottom w:val="single" w:sz="2" w:space="0" w:color="auto"/>
            </w:tcBorders>
          </w:tcPr>
          <w:p w14:paraId="5BAD302F" w14:textId="77777777" w:rsidR="001972BD" w:rsidRPr="001131B6" w:rsidRDefault="00C021D5" w:rsidP="00CF057B">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Doutor</w:t>
            </w:r>
          </w:p>
        </w:tc>
        <w:tc>
          <w:tcPr>
            <w:tcW w:w="0" w:type="auto"/>
            <w:tcBorders>
              <w:top w:val="single" w:sz="2" w:space="0" w:color="auto"/>
              <w:bottom w:val="single" w:sz="2" w:space="0" w:color="auto"/>
            </w:tcBorders>
          </w:tcPr>
          <w:p w14:paraId="1E1E750F" w14:textId="77777777" w:rsidR="001972BD" w:rsidRPr="001131B6" w:rsidRDefault="001972BD" w:rsidP="00C021D5">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r w:rsidR="00C021D5">
              <w:rPr>
                <w:rFonts w:ascii="umr10" w:eastAsia="Times New Roman" w:hAnsi="umr10" w:cs="Times New Roman"/>
                <w:b/>
                <w:sz w:val="20"/>
                <w:szCs w:val="20"/>
                <w:lang w:val="pt-BR"/>
              </w:rPr>
              <w:t>7</w:t>
            </w:r>
          </w:p>
        </w:tc>
      </w:tr>
      <w:tr w:rsidR="001972BD" w:rsidRPr="001131B6" w14:paraId="7A36887F" w14:textId="77777777" w:rsidTr="00CF057B">
        <w:trPr>
          <w:jc w:val="center"/>
        </w:trPr>
        <w:tc>
          <w:tcPr>
            <w:tcW w:w="0" w:type="auto"/>
            <w:tcBorders>
              <w:bottom w:val="single" w:sz="2" w:space="0" w:color="auto"/>
            </w:tcBorders>
          </w:tcPr>
          <w:p w14:paraId="18EB6DB3"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Igor Wiese</w:t>
            </w:r>
          </w:p>
        </w:tc>
        <w:tc>
          <w:tcPr>
            <w:tcW w:w="0" w:type="auto"/>
            <w:tcBorders>
              <w:bottom w:val="single" w:sz="2" w:space="0" w:color="auto"/>
            </w:tcBorders>
          </w:tcPr>
          <w:p w14:paraId="1ADC1B29"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Doutorando</w:t>
            </w:r>
          </w:p>
        </w:tc>
        <w:tc>
          <w:tcPr>
            <w:tcW w:w="0" w:type="auto"/>
            <w:tcBorders>
              <w:bottom w:val="single" w:sz="2" w:space="0" w:color="auto"/>
            </w:tcBorders>
          </w:tcPr>
          <w:p w14:paraId="090AB10A" w14:textId="77777777" w:rsidR="001972BD" w:rsidRPr="001131B6" w:rsidRDefault="00C021D5" w:rsidP="00CF057B">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27</w:t>
            </w:r>
          </w:p>
        </w:tc>
      </w:tr>
      <w:tr w:rsidR="001972BD" w:rsidRPr="001131B6" w14:paraId="48C936AA" w14:textId="77777777" w:rsidTr="00CF057B">
        <w:trPr>
          <w:jc w:val="center"/>
        </w:trPr>
        <w:tc>
          <w:tcPr>
            <w:tcW w:w="0" w:type="auto"/>
            <w:tcBorders>
              <w:bottom w:val="single" w:sz="2" w:space="0" w:color="auto"/>
            </w:tcBorders>
          </w:tcPr>
          <w:p w14:paraId="191F755D"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Maurício Aniche</w:t>
            </w:r>
          </w:p>
        </w:tc>
        <w:tc>
          <w:tcPr>
            <w:tcW w:w="0" w:type="auto"/>
            <w:tcBorders>
              <w:bottom w:val="single" w:sz="2" w:space="0" w:color="auto"/>
            </w:tcBorders>
          </w:tcPr>
          <w:p w14:paraId="66E622C3"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Doutorando</w:t>
            </w:r>
          </w:p>
        </w:tc>
        <w:tc>
          <w:tcPr>
            <w:tcW w:w="0" w:type="auto"/>
            <w:tcBorders>
              <w:bottom w:val="single" w:sz="2" w:space="0" w:color="auto"/>
            </w:tcBorders>
          </w:tcPr>
          <w:p w14:paraId="25D0729A" w14:textId="77777777" w:rsidR="001972BD" w:rsidRPr="001131B6" w:rsidRDefault="00C021D5" w:rsidP="00CF057B">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15</w:t>
            </w:r>
          </w:p>
        </w:tc>
      </w:tr>
      <w:tr w:rsidR="001972BD" w:rsidRPr="001131B6" w14:paraId="52F2FFB3" w14:textId="77777777" w:rsidTr="00CF057B">
        <w:trPr>
          <w:jc w:val="center"/>
        </w:trPr>
        <w:tc>
          <w:tcPr>
            <w:tcW w:w="0" w:type="auto"/>
            <w:tcBorders>
              <w:bottom w:val="single" w:sz="2" w:space="0" w:color="auto"/>
            </w:tcBorders>
          </w:tcPr>
          <w:p w14:paraId="6A4304DA"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Straus Michalsky</w:t>
            </w:r>
          </w:p>
        </w:tc>
        <w:tc>
          <w:tcPr>
            <w:tcW w:w="0" w:type="auto"/>
            <w:tcBorders>
              <w:bottom w:val="single" w:sz="2" w:space="0" w:color="auto"/>
            </w:tcBorders>
          </w:tcPr>
          <w:p w14:paraId="281E0B05"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Doutorando</w:t>
            </w:r>
          </w:p>
        </w:tc>
        <w:tc>
          <w:tcPr>
            <w:tcW w:w="0" w:type="auto"/>
            <w:tcBorders>
              <w:bottom w:val="single" w:sz="2" w:space="0" w:color="auto"/>
            </w:tcBorders>
          </w:tcPr>
          <w:p w14:paraId="239980E8"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6</w:t>
            </w:r>
          </w:p>
        </w:tc>
      </w:tr>
      <w:tr w:rsidR="001972BD" w:rsidRPr="001131B6" w14:paraId="6238CF31" w14:textId="77777777" w:rsidTr="00CF057B">
        <w:trPr>
          <w:jc w:val="center"/>
        </w:trPr>
        <w:tc>
          <w:tcPr>
            <w:tcW w:w="0" w:type="auto"/>
            <w:tcBorders>
              <w:top w:val="single" w:sz="2" w:space="0" w:color="auto"/>
              <w:bottom w:val="single" w:sz="2" w:space="0" w:color="auto"/>
            </w:tcBorders>
          </w:tcPr>
          <w:p w14:paraId="4F485170"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Leonardo A. F. Leite</w:t>
            </w:r>
          </w:p>
        </w:tc>
        <w:tc>
          <w:tcPr>
            <w:tcW w:w="0" w:type="auto"/>
            <w:tcBorders>
              <w:top w:val="single" w:sz="2" w:space="0" w:color="auto"/>
              <w:bottom w:val="single" w:sz="2" w:space="0" w:color="auto"/>
            </w:tcBorders>
          </w:tcPr>
          <w:p w14:paraId="2469269B" w14:textId="77777777" w:rsidR="001972BD" w:rsidRPr="001131B6" w:rsidRDefault="00541999" w:rsidP="00CF057B">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70FAD7E1" w14:textId="77777777" w:rsidR="001972BD" w:rsidRPr="001131B6" w:rsidRDefault="00C021D5" w:rsidP="00CF057B">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4</w:t>
            </w:r>
          </w:p>
        </w:tc>
      </w:tr>
      <w:tr w:rsidR="001972BD" w:rsidRPr="001131B6" w14:paraId="5419BC47" w14:textId="77777777" w:rsidTr="00CF057B">
        <w:trPr>
          <w:jc w:val="center"/>
        </w:trPr>
        <w:tc>
          <w:tcPr>
            <w:tcW w:w="0" w:type="auto"/>
            <w:tcBorders>
              <w:top w:val="single" w:sz="2" w:space="0" w:color="auto"/>
              <w:bottom w:val="single" w:sz="2" w:space="0" w:color="auto"/>
            </w:tcBorders>
          </w:tcPr>
          <w:p w14:paraId="38717FC4"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Lucas Santos de Oliveira</w:t>
            </w:r>
          </w:p>
        </w:tc>
        <w:tc>
          <w:tcPr>
            <w:tcW w:w="0" w:type="auto"/>
            <w:tcBorders>
              <w:top w:val="single" w:sz="2" w:space="0" w:color="auto"/>
              <w:bottom w:val="single" w:sz="2" w:space="0" w:color="auto"/>
            </w:tcBorders>
          </w:tcPr>
          <w:p w14:paraId="753F4A6E"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18176210"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3</w:t>
            </w:r>
          </w:p>
        </w:tc>
      </w:tr>
      <w:tr w:rsidR="001972BD" w:rsidRPr="001131B6" w14:paraId="3A1A4843" w14:textId="77777777" w:rsidTr="00CF057B">
        <w:trPr>
          <w:jc w:val="center"/>
        </w:trPr>
        <w:tc>
          <w:tcPr>
            <w:tcW w:w="0" w:type="auto"/>
            <w:tcBorders>
              <w:top w:val="single" w:sz="2" w:space="0" w:color="auto"/>
              <w:bottom w:val="single" w:sz="2" w:space="0" w:color="auto"/>
            </w:tcBorders>
          </w:tcPr>
          <w:p w14:paraId="7A58E008"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José Teodoro da Silva</w:t>
            </w:r>
          </w:p>
        </w:tc>
        <w:tc>
          <w:tcPr>
            <w:tcW w:w="0" w:type="auto"/>
            <w:tcBorders>
              <w:top w:val="single" w:sz="2" w:space="0" w:color="auto"/>
              <w:bottom w:val="single" w:sz="2" w:space="0" w:color="auto"/>
            </w:tcBorders>
          </w:tcPr>
          <w:p w14:paraId="3E9796DB" w14:textId="4AEF3D21" w:rsidR="001972BD" w:rsidRPr="001131B6" w:rsidRDefault="00F6459D" w:rsidP="00CF057B">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58832474" w14:textId="77777777" w:rsidR="001972BD" w:rsidRPr="001131B6" w:rsidRDefault="00541999" w:rsidP="00CF057B">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7</w:t>
            </w:r>
          </w:p>
        </w:tc>
      </w:tr>
      <w:tr w:rsidR="001972BD" w:rsidRPr="001131B6" w14:paraId="0026F09D" w14:textId="77777777" w:rsidTr="00CF057B">
        <w:trPr>
          <w:jc w:val="center"/>
        </w:trPr>
        <w:tc>
          <w:tcPr>
            <w:tcW w:w="0" w:type="auto"/>
            <w:tcBorders>
              <w:top w:val="single" w:sz="2" w:space="0" w:color="auto"/>
              <w:bottom w:val="single" w:sz="2" w:space="0" w:color="auto"/>
            </w:tcBorders>
          </w:tcPr>
          <w:p w14:paraId="1D530F2E"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Mauricio José de Oliveira de Diana</w:t>
            </w:r>
          </w:p>
        </w:tc>
        <w:tc>
          <w:tcPr>
            <w:tcW w:w="0" w:type="auto"/>
            <w:tcBorders>
              <w:top w:val="single" w:sz="2" w:space="0" w:color="auto"/>
              <w:bottom w:val="single" w:sz="2" w:space="0" w:color="auto"/>
            </w:tcBorders>
          </w:tcPr>
          <w:p w14:paraId="167A0D36"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63599E9E"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3</w:t>
            </w:r>
          </w:p>
        </w:tc>
      </w:tr>
      <w:tr w:rsidR="001972BD" w:rsidRPr="001131B6" w14:paraId="141D4B47" w14:textId="77777777" w:rsidTr="00CF057B">
        <w:trPr>
          <w:jc w:val="center"/>
        </w:trPr>
        <w:tc>
          <w:tcPr>
            <w:tcW w:w="0" w:type="auto"/>
            <w:tcBorders>
              <w:top w:val="single" w:sz="2" w:space="0" w:color="auto"/>
              <w:bottom w:val="single" w:sz="2" w:space="0" w:color="auto"/>
            </w:tcBorders>
          </w:tcPr>
          <w:p w14:paraId="70E96902"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Edith Zaida Sonco Mamani</w:t>
            </w:r>
          </w:p>
        </w:tc>
        <w:tc>
          <w:tcPr>
            <w:tcW w:w="0" w:type="auto"/>
            <w:tcBorders>
              <w:top w:val="single" w:sz="2" w:space="0" w:color="auto"/>
              <w:bottom w:val="single" w:sz="2" w:space="0" w:color="auto"/>
            </w:tcBorders>
          </w:tcPr>
          <w:p w14:paraId="456E77DA"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39F8AD4E"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w:t>
            </w:r>
          </w:p>
        </w:tc>
      </w:tr>
      <w:tr w:rsidR="001972BD" w:rsidRPr="001131B6" w14:paraId="50ED02BA" w14:textId="77777777" w:rsidTr="00CF057B">
        <w:trPr>
          <w:jc w:val="center"/>
        </w:trPr>
        <w:tc>
          <w:tcPr>
            <w:tcW w:w="0" w:type="auto"/>
            <w:tcBorders>
              <w:top w:val="single" w:sz="2" w:space="0" w:color="auto"/>
              <w:bottom w:val="single" w:sz="2" w:space="0" w:color="auto"/>
            </w:tcBorders>
          </w:tcPr>
          <w:p w14:paraId="42DD9046"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Carlos Leonardo Herrera Muñoz</w:t>
            </w:r>
          </w:p>
        </w:tc>
        <w:tc>
          <w:tcPr>
            <w:tcW w:w="0" w:type="auto"/>
            <w:tcBorders>
              <w:top w:val="single" w:sz="2" w:space="0" w:color="auto"/>
              <w:bottom w:val="single" w:sz="2" w:space="0" w:color="auto"/>
            </w:tcBorders>
          </w:tcPr>
          <w:p w14:paraId="48F4B116"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6E3A62CB"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p>
        </w:tc>
      </w:tr>
      <w:tr w:rsidR="001972BD" w:rsidRPr="001131B6" w14:paraId="7216C237" w14:textId="77777777" w:rsidTr="00CF057B">
        <w:trPr>
          <w:jc w:val="center"/>
        </w:trPr>
        <w:tc>
          <w:tcPr>
            <w:tcW w:w="0" w:type="auto"/>
            <w:tcBorders>
              <w:top w:val="single" w:sz="2" w:space="0" w:color="auto"/>
              <w:bottom w:val="single" w:sz="2" w:space="0" w:color="auto"/>
            </w:tcBorders>
          </w:tcPr>
          <w:p w14:paraId="2F8E7283"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Geiser Chalco Challco</w:t>
            </w:r>
          </w:p>
        </w:tc>
        <w:tc>
          <w:tcPr>
            <w:tcW w:w="0" w:type="auto"/>
            <w:tcBorders>
              <w:top w:val="single" w:sz="2" w:space="0" w:color="auto"/>
              <w:bottom w:val="single" w:sz="2" w:space="0" w:color="auto"/>
            </w:tcBorders>
          </w:tcPr>
          <w:p w14:paraId="06CBD65F"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54EBB8A0" w14:textId="77777777" w:rsidR="001972BD" w:rsidRPr="001131B6" w:rsidRDefault="00541999" w:rsidP="00CF057B">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2</w:t>
            </w:r>
          </w:p>
        </w:tc>
      </w:tr>
      <w:tr w:rsidR="001972BD" w:rsidRPr="001131B6" w14:paraId="254A3AB5" w14:textId="77777777" w:rsidTr="00CF057B">
        <w:trPr>
          <w:jc w:val="center"/>
        </w:trPr>
        <w:tc>
          <w:tcPr>
            <w:tcW w:w="0" w:type="auto"/>
            <w:tcBorders>
              <w:top w:val="single" w:sz="2" w:space="0" w:color="auto"/>
              <w:bottom w:val="single" w:sz="2" w:space="0" w:color="auto"/>
            </w:tcBorders>
          </w:tcPr>
          <w:p w14:paraId="6E25ADFD"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Gleicon da S. Moraes</w:t>
            </w:r>
          </w:p>
        </w:tc>
        <w:tc>
          <w:tcPr>
            <w:tcW w:w="0" w:type="auto"/>
            <w:tcBorders>
              <w:top w:val="single" w:sz="2" w:space="0" w:color="auto"/>
              <w:bottom w:val="single" w:sz="2" w:space="0" w:color="auto"/>
            </w:tcBorders>
          </w:tcPr>
          <w:p w14:paraId="3690C669"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Mestrando</w:t>
            </w:r>
          </w:p>
        </w:tc>
        <w:tc>
          <w:tcPr>
            <w:tcW w:w="0" w:type="auto"/>
            <w:tcBorders>
              <w:top w:val="single" w:sz="2" w:space="0" w:color="auto"/>
              <w:bottom w:val="single" w:sz="2" w:space="0" w:color="auto"/>
            </w:tcBorders>
          </w:tcPr>
          <w:p w14:paraId="6B187B97"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p>
        </w:tc>
      </w:tr>
      <w:tr w:rsidR="001972BD" w:rsidRPr="001131B6" w14:paraId="0F1E9030" w14:textId="77777777" w:rsidTr="00CF057B">
        <w:trPr>
          <w:jc w:val="center"/>
        </w:trPr>
        <w:tc>
          <w:tcPr>
            <w:tcW w:w="0" w:type="auto"/>
            <w:tcBorders>
              <w:top w:val="single" w:sz="2" w:space="0" w:color="auto"/>
              <w:bottom w:val="single" w:sz="2" w:space="0" w:color="auto"/>
            </w:tcBorders>
          </w:tcPr>
          <w:p w14:paraId="2BBAE621" w14:textId="77777777" w:rsidR="001972BD" w:rsidRPr="001131B6" w:rsidRDefault="001972BD" w:rsidP="00CF057B">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Guilherme de M. Nogueira</w:t>
            </w:r>
          </w:p>
        </w:tc>
        <w:tc>
          <w:tcPr>
            <w:tcW w:w="0" w:type="auto"/>
            <w:tcBorders>
              <w:top w:val="single" w:sz="2" w:space="0" w:color="auto"/>
              <w:bottom w:val="single" w:sz="2" w:space="0" w:color="auto"/>
            </w:tcBorders>
          </w:tcPr>
          <w:p w14:paraId="3C1B588E" w14:textId="77777777" w:rsidR="001972BD" w:rsidRPr="001131B6" w:rsidRDefault="00541999" w:rsidP="00CF057B">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Mestre</w:t>
            </w:r>
          </w:p>
        </w:tc>
        <w:tc>
          <w:tcPr>
            <w:tcW w:w="0" w:type="auto"/>
            <w:tcBorders>
              <w:top w:val="single" w:sz="2" w:space="0" w:color="auto"/>
              <w:bottom w:val="single" w:sz="2" w:space="0" w:color="auto"/>
            </w:tcBorders>
          </w:tcPr>
          <w:p w14:paraId="00210DE4"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p>
        </w:tc>
      </w:tr>
      <w:tr w:rsidR="001972BD" w:rsidRPr="001131B6" w14:paraId="4B7CD3D3" w14:textId="77777777" w:rsidTr="00CF057B">
        <w:trPr>
          <w:jc w:val="center"/>
        </w:trPr>
        <w:tc>
          <w:tcPr>
            <w:tcW w:w="0" w:type="auto"/>
            <w:tcBorders>
              <w:top w:val="single" w:sz="2" w:space="0" w:color="auto"/>
              <w:bottom w:val="single" w:sz="2" w:space="0" w:color="auto"/>
            </w:tcBorders>
          </w:tcPr>
          <w:p w14:paraId="228E494C"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Victor Williams Stafusa da Silva </w:t>
            </w:r>
            <w:r w:rsidRPr="001131B6">
              <w:rPr>
                <w:rFonts w:ascii="umr10" w:eastAsia="Times New Roman" w:hAnsi="umr10" w:cs="Times New Roman"/>
                <w:sz w:val="20"/>
                <w:szCs w:val="20"/>
                <w:lang w:val="pt-BR"/>
              </w:rPr>
              <w:t>(coorientação)</w:t>
            </w:r>
          </w:p>
        </w:tc>
        <w:tc>
          <w:tcPr>
            <w:tcW w:w="0" w:type="auto"/>
            <w:tcBorders>
              <w:top w:val="single" w:sz="2" w:space="0" w:color="auto"/>
              <w:bottom w:val="single" w:sz="2" w:space="0" w:color="auto"/>
            </w:tcBorders>
          </w:tcPr>
          <w:p w14:paraId="479EB1DF"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Doutorando</w:t>
            </w:r>
          </w:p>
        </w:tc>
        <w:tc>
          <w:tcPr>
            <w:tcW w:w="0" w:type="auto"/>
            <w:tcBorders>
              <w:top w:val="single" w:sz="2" w:space="0" w:color="auto"/>
              <w:bottom w:val="single" w:sz="2" w:space="0" w:color="auto"/>
            </w:tcBorders>
          </w:tcPr>
          <w:p w14:paraId="2E1A8C15"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p>
        </w:tc>
      </w:tr>
      <w:tr w:rsidR="001972BD" w:rsidRPr="001131B6" w14:paraId="447AF42E" w14:textId="77777777" w:rsidTr="00CF057B">
        <w:trPr>
          <w:jc w:val="center"/>
        </w:trPr>
        <w:tc>
          <w:tcPr>
            <w:tcW w:w="0" w:type="auto"/>
            <w:tcBorders>
              <w:top w:val="single" w:sz="2" w:space="0" w:color="auto"/>
              <w:bottom w:val="single" w:sz="2" w:space="0" w:color="auto"/>
            </w:tcBorders>
          </w:tcPr>
          <w:p w14:paraId="0ED72976" w14:textId="77777777" w:rsidR="001972BD" w:rsidRPr="001131B6" w:rsidRDefault="001972BD" w:rsidP="00CF057B">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Maison Melotti </w:t>
            </w:r>
            <w:r w:rsidRPr="001131B6">
              <w:rPr>
                <w:rFonts w:ascii="umr10" w:eastAsia="Times New Roman" w:hAnsi="umr10" w:cs="Times New Roman"/>
                <w:bCs/>
                <w:sz w:val="20"/>
                <w:szCs w:val="20"/>
                <w:lang w:val="pt-BR"/>
              </w:rPr>
              <w:t>(coorientação)</w:t>
            </w:r>
          </w:p>
        </w:tc>
        <w:tc>
          <w:tcPr>
            <w:tcW w:w="0" w:type="auto"/>
            <w:tcBorders>
              <w:top w:val="single" w:sz="2" w:space="0" w:color="auto"/>
              <w:bottom w:val="single" w:sz="2" w:space="0" w:color="auto"/>
            </w:tcBorders>
          </w:tcPr>
          <w:p w14:paraId="6F5E453E" w14:textId="77777777" w:rsidR="001972BD" w:rsidRPr="001131B6" w:rsidRDefault="001972BD" w:rsidP="00CF057B">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Mestrando</w:t>
            </w:r>
          </w:p>
        </w:tc>
        <w:tc>
          <w:tcPr>
            <w:tcW w:w="0" w:type="auto"/>
            <w:tcBorders>
              <w:top w:val="single" w:sz="2" w:space="0" w:color="auto"/>
              <w:bottom w:val="single" w:sz="2" w:space="0" w:color="auto"/>
            </w:tcBorders>
          </w:tcPr>
          <w:p w14:paraId="0E935044" w14:textId="77777777" w:rsidR="001972BD" w:rsidRPr="001131B6" w:rsidRDefault="001972BD" w:rsidP="00CF057B">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w:t>
            </w:r>
          </w:p>
        </w:tc>
      </w:tr>
    </w:tbl>
    <w:p w14:paraId="3BF65A62" w14:textId="77777777" w:rsidR="001972BD" w:rsidRPr="001972BD" w:rsidRDefault="001972BD" w:rsidP="001131B6">
      <w:pPr>
        <w:spacing w:after="120" w:line="360" w:lineRule="auto"/>
        <w:jc w:val="both"/>
        <w:rPr>
          <w:rFonts w:ascii="umr10" w:eastAsia="Times New Roman" w:hAnsi="umr10" w:cs="Times New Roman"/>
          <w:sz w:val="4"/>
          <w:szCs w:val="4"/>
          <w:lang w:eastAsia="en-US"/>
        </w:rPr>
      </w:pPr>
    </w:p>
    <w:p w14:paraId="74F63AFD"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Publicar com orientados é uma importante forma de capacitá-los na escrita científica, além de ser uma oportunidade de divulgar, amadurecer e receber retorno sobre o trabalho. Até o momento praticamente todos os meus orientados de mestrado e doutorado já publicaram pelo menos um artigo comigo, a única exceção é para uma coorientação recém-iniciada. A tabela </w:t>
      </w:r>
      <w:r w:rsidR="001972BD">
        <w:rPr>
          <w:rFonts w:ascii="umr10" w:eastAsia="Times New Roman" w:hAnsi="umr10" w:cs="Times New Roman"/>
          <w:szCs w:val="24"/>
          <w:lang w:val="pt-BR" w:eastAsia="en-US"/>
        </w:rPr>
        <w:t>anterior</w:t>
      </w:r>
      <w:r w:rsidRPr="001131B6">
        <w:rPr>
          <w:rFonts w:ascii="umr10" w:eastAsia="Times New Roman" w:hAnsi="umr10" w:cs="Times New Roman"/>
          <w:szCs w:val="24"/>
          <w:lang w:val="pt-BR" w:eastAsia="en-US"/>
        </w:rPr>
        <w:t xml:space="preserve"> apresenta a quantidade de publicações em conjunto com cada orientado. </w:t>
      </w:r>
    </w:p>
    <w:p w14:paraId="2541F080" w14:textId="6A0E834A" w:rsidR="001131B6" w:rsidRPr="001131B6" w:rsidRDefault="00523564" w:rsidP="001E3E67">
      <w:pPr>
        <w:pStyle w:val="Heading3"/>
      </w:pPr>
      <w:bookmarkStart w:id="227" w:name="_Ref352159756"/>
      <w:r>
        <w:lastRenderedPageBreak/>
        <w:t>Artigos Mais C</w:t>
      </w:r>
      <w:r w:rsidR="001131B6" w:rsidRPr="001131B6">
        <w:t>itados (Google Scholar)</w:t>
      </w:r>
      <w:bookmarkEnd w:id="227"/>
      <w:r w:rsidR="00541999">
        <w:t xml:space="preserve"> (última atualização em </w:t>
      </w:r>
      <w:r w:rsidR="00CA4767">
        <w:t>setembro</w:t>
      </w:r>
      <w:r w:rsidR="00F86707">
        <w:t>/201</w:t>
      </w:r>
      <w:r w:rsidR="00D27284">
        <w:t>5</w:t>
      </w:r>
      <w:r w:rsidR="00F86707">
        <w:t>)</w:t>
      </w:r>
    </w:p>
    <w:p w14:paraId="6DB42A40"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 tabela a seguir apresenta meus artigos com o maior número de citações, de acordo com o perfil do Google Scholar (</w:t>
      </w:r>
      <w:hyperlink r:id="rId121" w:history="1">
        <w:r w:rsidRPr="001131B6">
          <w:rPr>
            <w:rFonts w:ascii="umr10" w:eastAsia="Times New Roman" w:hAnsi="umr10" w:cs="Times New Roman"/>
            <w:color w:val="0000FF"/>
            <w:szCs w:val="24"/>
            <w:u w:val="single"/>
            <w:lang w:val="pt-BR" w:eastAsia="en-US"/>
          </w:rPr>
          <w:t>http://scholar.google.com.br/citations?user=kjtuhEQAAAAJ</w:t>
        </w:r>
      </w:hyperlink>
      <w:r w:rsidRPr="001131B6">
        <w:rPr>
          <w:rFonts w:ascii="umr10" w:eastAsia="Times New Roman" w:hAnsi="umr10" w:cs="Times New Roman"/>
          <w:szCs w:val="24"/>
          <w:lang w:val="pt-BR" w:eastAsia="en-US"/>
        </w:rPr>
        <w:t>).</w:t>
      </w:r>
    </w:p>
    <w:tbl>
      <w:tblPr>
        <w:tblW w:w="0" w:type="auto"/>
        <w:tblInd w:w="-35" w:type="dxa"/>
        <w:tblBorders>
          <w:top w:val="single" w:sz="4" w:space="0" w:color="auto"/>
          <w:bottom w:val="single" w:sz="4" w:space="0" w:color="auto"/>
          <w:insideH w:val="single" w:sz="4" w:space="0" w:color="auto"/>
        </w:tblBorders>
        <w:shd w:val="clear" w:color="auto" w:fill="FFFFFF"/>
        <w:tblCellMar>
          <w:left w:w="85" w:type="dxa"/>
          <w:right w:w="85" w:type="dxa"/>
        </w:tblCellMar>
        <w:tblLook w:val="04A0" w:firstRow="1" w:lastRow="0" w:firstColumn="1" w:lastColumn="0" w:noHBand="0" w:noVBand="1"/>
      </w:tblPr>
      <w:tblGrid>
        <w:gridCol w:w="401"/>
        <w:gridCol w:w="8142"/>
        <w:gridCol w:w="820"/>
        <w:gridCol w:w="447"/>
      </w:tblGrid>
      <w:tr w:rsidR="001131B6" w:rsidRPr="001131B6" w14:paraId="04357F8C" w14:textId="77777777" w:rsidTr="001131B6">
        <w:tc>
          <w:tcPr>
            <w:tcW w:w="0" w:type="auto"/>
            <w:shd w:val="clear" w:color="auto" w:fill="D9D9D9"/>
          </w:tcPr>
          <w:p w14:paraId="33C5CB97" w14:textId="77777777" w:rsidR="001131B6" w:rsidRPr="001131B6" w:rsidRDefault="001131B6" w:rsidP="001131B6">
            <w:pPr>
              <w:keepNext/>
              <w:spacing w:before="40" w:after="40" w:line="240" w:lineRule="auto"/>
              <w:jc w:val="both"/>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N.</w:t>
            </w:r>
          </w:p>
        </w:tc>
        <w:tc>
          <w:tcPr>
            <w:tcW w:w="0" w:type="auto"/>
            <w:shd w:val="clear" w:color="auto" w:fill="D9D9D9"/>
            <w:tcMar>
              <w:left w:w="120" w:type="dxa"/>
            </w:tcMar>
            <w:vAlign w:val="center"/>
          </w:tcPr>
          <w:p w14:paraId="462040E3" w14:textId="77777777" w:rsidR="001131B6" w:rsidRPr="001131B6" w:rsidRDefault="001131B6" w:rsidP="001131B6">
            <w:pPr>
              <w:keepNext/>
              <w:spacing w:before="40" w:after="40" w:line="240" w:lineRule="auto"/>
              <w:jc w:val="both"/>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Artigo</w:t>
            </w:r>
          </w:p>
        </w:tc>
        <w:tc>
          <w:tcPr>
            <w:tcW w:w="0" w:type="auto"/>
            <w:shd w:val="clear" w:color="auto" w:fill="D9D9D9"/>
            <w:tcMar>
              <w:left w:w="0" w:type="dxa"/>
            </w:tcMar>
            <w:vAlign w:val="center"/>
          </w:tcPr>
          <w:p w14:paraId="5E6626EB" w14:textId="77777777" w:rsidR="001131B6" w:rsidRPr="001131B6" w:rsidRDefault="001131B6" w:rsidP="001131B6">
            <w:pPr>
              <w:keepNext/>
              <w:spacing w:before="40" w:after="40" w:line="240" w:lineRule="auto"/>
              <w:jc w:val="both"/>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Citações</w:t>
            </w:r>
          </w:p>
        </w:tc>
        <w:tc>
          <w:tcPr>
            <w:tcW w:w="0" w:type="auto"/>
            <w:shd w:val="clear" w:color="auto" w:fill="D9D9D9"/>
            <w:tcMar>
              <w:left w:w="0" w:type="dxa"/>
            </w:tcMar>
            <w:vAlign w:val="center"/>
          </w:tcPr>
          <w:p w14:paraId="0FEFF923" w14:textId="77777777" w:rsidR="001131B6" w:rsidRPr="001131B6" w:rsidRDefault="001131B6" w:rsidP="001131B6">
            <w:pPr>
              <w:keepNext/>
              <w:spacing w:before="40" w:after="40" w:line="240" w:lineRule="auto"/>
              <w:jc w:val="both"/>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Ano</w:t>
            </w:r>
          </w:p>
        </w:tc>
      </w:tr>
      <w:tr w:rsidR="001131B6" w:rsidRPr="001131B6" w14:paraId="78B580F6" w14:textId="77777777" w:rsidTr="001131B6">
        <w:tc>
          <w:tcPr>
            <w:tcW w:w="0" w:type="auto"/>
            <w:shd w:val="clear" w:color="auto" w:fill="FFFFFF"/>
          </w:tcPr>
          <w:p w14:paraId="136ACA72" w14:textId="77777777" w:rsidR="001131B6" w:rsidRPr="001131B6" w:rsidRDefault="001131B6" w:rsidP="001131B6">
            <w:pPr>
              <w:spacing w:after="0" w:line="240" w:lineRule="auto"/>
              <w:rPr>
                <w:rFonts w:ascii="umr10" w:eastAsia="Times New Roman" w:hAnsi="umr10" w:cs="Arial"/>
                <w:color w:val="000000"/>
                <w:sz w:val="18"/>
                <w:szCs w:val="18"/>
                <w:shd w:val="clear" w:color="auto" w:fill="FFFFFF"/>
                <w:lang w:val="pt-BR" w:eastAsia="pt-BR"/>
              </w:rPr>
            </w:pPr>
            <w:r w:rsidRPr="001131B6">
              <w:rPr>
                <w:rFonts w:ascii="umr10" w:eastAsia="Times New Roman" w:hAnsi="umr10" w:cs="Arial"/>
                <w:color w:val="000000"/>
                <w:sz w:val="18"/>
                <w:szCs w:val="18"/>
                <w:shd w:val="clear" w:color="auto" w:fill="FFFFFF"/>
                <w:lang w:val="pt-BR" w:eastAsia="pt-BR"/>
              </w:rPr>
              <w:t>1.</w:t>
            </w:r>
          </w:p>
        </w:tc>
        <w:tc>
          <w:tcPr>
            <w:tcW w:w="0" w:type="auto"/>
            <w:shd w:val="clear" w:color="auto" w:fill="FFFFFF"/>
            <w:tcMar>
              <w:left w:w="120" w:type="dxa"/>
            </w:tcMar>
            <w:vAlign w:val="center"/>
          </w:tcPr>
          <w:p w14:paraId="02E52DD1" w14:textId="77777777" w:rsidR="001131B6" w:rsidRPr="001131B6" w:rsidRDefault="0032315D" w:rsidP="001131B6">
            <w:pPr>
              <w:spacing w:after="0" w:line="240" w:lineRule="auto"/>
              <w:rPr>
                <w:rFonts w:ascii="umr10" w:eastAsia="Times New Roman" w:hAnsi="umr10" w:cs="Arial"/>
                <w:color w:val="000000"/>
                <w:sz w:val="18"/>
                <w:szCs w:val="18"/>
                <w:lang w:eastAsia="pt-BR"/>
              </w:rPr>
            </w:pPr>
            <w:hyperlink r:id="rId122" w:history="1">
              <w:r w:rsidR="001131B6" w:rsidRPr="001131B6">
                <w:rPr>
                  <w:rFonts w:ascii="umr10" w:eastAsia="Times New Roman" w:hAnsi="umr10" w:cs="Arial"/>
                  <w:b/>
                  <w:sz w:val="18"/>
                  <w:szCs w:val="18"/>
                  <w:shd w:val="clear" w:color="auto" w:fill="FFFFFF"/>
                  <w:lang w:eastAsia="pt-BR"/>
                </w:rPr>
                <w:t>The development and application of distance learning courses on the Internet</w:t>
              </w:r>
            </w:hyperlink>
            <w:r w:rsidR="001131B6" w:rsidRPr="001131B6">
              <w:rPr>
                <w:rFonts w:ascii="umr10" w:eastAsia="Times New Roman" w:hAnsi="umr10" w:cs="Arial"/>
                <w:b/>
                <w:sz w:val="18"/>
                <w:szCs w:val="18"/>
                <w:shd w:val="clear" w:color="auto" w:fill="FFFFFF"/>
                <w:lang w:eastAsia="pt-BR"/>
              </w:rPr>
              <w:br/>
            </w:r>
            <w:r w:rsidR="001131B6" w:rsidRPr="001131B6">
              <w:rPr>
                <w:rFonts w:ascii="umr10" w:eastAsia="Times New Roman" w:hAnsi="umr10" w:cs="Arial"/>
                <w:color w:val="666666"/>
                <w:sz w:val="18"/>
                <w:szCs w:val="18"/>
                <w:shd w:val="clear" w:color="auto" w:fill="FFFFFF"/>
                <w:lang w:eastAsia="pt-BR"/>
              </w:rPr>
              <w:t>H Fuks, MA Gerosa, CJP de Lucena</w:t>
            </w:r>
            <w:r w:rsidR="001131B6" w:rsidRPr="001131B6">
              <w:rPr>
                <w:rFonts w:ascii="umr10" w:eastAsia="Times New Roman" w:hAnsi="umr10" w:cs="Arial"/>
                <w:color w:val="000000"/>
                <w:sz w:val="18"/>
                <w:szCs w:val="18"/>
                <w:shd w:val="clear" w:color="auto" w:fill="FFFFFF"/>
                <w:lang w:eastAsia="pt-BR"/>
              </w:rPr>
              <w:br/>
            </w:r>
            <w:r w:rsidR="001131B6" w:rsidRPr="001131B6">
              <w:rPr>
                <w:rFonts w:ascii="umr10" w:eastAsia="Times New Roman" w:hAnsi="umr10" w:cs="Arial"/>
                <w:color w:val="666666"/>
                <w:sz w:val="18"/>
                <w:szCs w:val="18"/>
                <w:shd w:val="clear" w:color="auto" w:fill="FFFFFF"/>
                <w:lang w:eastAsia="pt-BR"/>
              </w:rPr>
              <w:t>Open Learning 1</w:t>
            </w:r>
            <w:r w:rsidR="001131B6" w:rsidRPr="001131B6">
              <w:rPr>
                <w:rFonts w:ascii="umr10" w:eastAsia="Times New Roman" w:hAnsi="umr10" w:cs="Arial"/>
                <w:color w:val="666666"/>
                <w:sz w:val="18"/>
                <w:szCs w:val="18"/>
                <w:lang w:eastAsia="pt-BR"/>
              </w:rPr>
              <w:t>7 (1), 23-38</w:t>
            </w:r>
          </w:p>
        </w:tc>
        <w:tc>
          <w:tcPr>
            <w:tcW w:w="0" w:type="auto"/>
            <w:shd w:val="clear" w:color="auto" w:fill="FFFFFF"/>
            <w:tcMar>
              <w:left w:w="0" w:type="dxa"/>
            </w:tcMar>
            <w:vAlign w:val="center"/>
          </w:tcPr>
          <w:p w14:paraId="2D1B5975" w14:textId="77777777" w:rsidR="001131B6" w:rsidRPr="001131B6" w:rsidRDefault="0032315D" w:rsidP="00E90AFF">
            <w:pPr>
              <w:spacing w:after="0" w:line="240" w:lineRule="auto"/>
              <w:ind w:right="113"/>
              <w:jc w:val="right"/>
              <w:rPr>
                <w:rFonts w:ascii="umr10" w:eastAsia="Times New Roman" w:hAnsi="umr10" w:cs="Arial"/>
                <w:b/>
                <w:color w:val="000000"/>
                <w:sz w:val="18"/>
                <w:szCs w:val="18"/>
                <w:lang w:eastAsia="pt-BR"/>
              </w:rPr>
            </w:pPr>
            <w:hyperlink r:id="rId123" w:history="1">
              <w:r w:rsidR="00E90AFF">
                <w:rPr>
                  <w:rFonts w:ascii="umr10" w:eastAsia="Times New Roman" w:hAnsi="umr10" w:cs="Arial"/>
                  <w:b/>
                  <w:sz w:val="18"/>
                  <w:szCs w:val="18"/>
                  <w:lang w:val="pt-BR" w:eastAsia="pt-BR"/>
                </w:rPr>
                <w:t>121</w:t>
              </w:r>
            </w:hyperlink>
          </w:p>
        </w:tc>
        <w:tc>
          <w:tcPr>
            <w:tcW w:w="0" w:type="auto"/>
            <w:shd w:val="clear" w:color="auto" w:fill="FFFFFF"/>
            <w:tcMar>
              <w:left w:w="0" w:type="dxa"/>
            </w:tcMar>
            <w:vAlign w:val="center"/>
          </w:tcPr>
          <w:p w14:paraId="0D43AFA2" w14:textId="77777777" w:rsidR="001131B6" w:rsidRPr="001131B6" w:rsidRDefault="001131B6" w:rsidP="001131B6">
            <w:pPr>
              <w:spacing w:after="0" w:line="240" w:lineRule="auto"/>
              <w:jc w:val="center"/>
              <w:rPr>
                <w:rFonts w:ascii="umr10" w:eastAsia="Times New Roman" w:hAnsi="umr10" w:cs="Arial"/>
                <w:color w:val="000000"/>
                <w:sz w:val="18"/>
                <w:szCs w:val="18"/>
                <w:lang w:eastAsia="pt-BR"/>
              </w:rPr>
            </w:pPr>
            <w:r w:rsidRPr="001131B6">
              <w:rPr>
                <w:rFonts w:ascii="umr10" w:eastAsia="Times New Roman" w:hAnsi="umr10" w:cs="Arial"/>
                <w:color w:val="000000"/>
                <w:sz w:val="18"/>
                <w:szCs w:val="18"/>
                <w:lang w:val="pt-BR" w:eastAsia="pt-BR"/>
              </w:rPr>
              <w:t>2002</w:t>
            </w:r>
          </w:p>
        </w:tc>
      </w:tr>
      <w:tr w:rsidR="00E90AFF" w:rsidRPr="001131B6" w14:paraId="2DB4AC69" w14:textId="77777777" w:rsidTr="00A4107F">
        <w:tc>
          <w:tcPr>
            <w:tcW w:w="0" w:type="auto"/>
            <w:shd w:val="clear" w:color="auto" w:fill="FFFFFF"/>
          </w:tcPr>
          <w:p w14:paraId="66215686" w14:textId="77777777" w:rsidR="00E90AFF" w:rsidRPr="001131B6" w:rsidRDefault="00E90AFF" w:rsidP="00A4107F">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2</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280147F2" w14:textId="77777777" w:rsidR="00E90AFF" w:rsidRPr="001131B6" w:rsidRDefault="0032315D" w:rsidP="00A4107F">
            <w:pPr>
              <w:spacing w:after="0" w:line="240" w:lineRule="auto"/>
              <w:rPr>
                <w:rFonts w:ascii="umr10" w:eastAsia="Times New Roman" w:hAnsi="umr10" w:cs="Arial"/>
                <w:color w:val="000000"/>
                <w:sz w:val="18"/>
                <w:szCs w:val="18"/>
                <w:lang w:eastAsia="pt-BR"/>
              </w:rPr>
            </w:pPr>
            <w:hyperlink r:id="rId124" w:history="1">
              <w:r w:rsidR="00E90AFF" w:rsidRPr="001131B6">
                <w:rPr>
                  <w:rFonts w:ascii="umr10" w:eastAsia="Times New Roman" w:hAnsi="umr10" w:cs="Arial"/>
                  <w:b/>
                  <w:sz w:val="18"/>
                  <w:szCs w:val="18"/>
                  <w:lang w:eastAsia="pt-BR"/>
                </w:rPr>
                <w:t>Applying the 3C model to Groupware Development</w:t>
              </w:r>
            </w:hyperlink>
            <w:r w:rsidR="00E90AFF" w:rsidRPr="001131B6">
              <w:rPr>
                <w:rFonts w:ascii="umr10" w:eastAsia="Times New Roman" w:hAnsi="umr10" w:cs="Arial"/>
                <w:color w:val="000000"/>
                <w:sz w:val="18"/>
                <w:szCs w:val="18"/>
                <w:lang w:eastAsia="pt-BR"/>
              </w:rPr>
              <w:br/>
            </w:r>
            <w:r w:rsidR="00E90AFF" w:rsidRPr="001131B6">
              <w:rPr>
                <w:rFonts w:ascii="umr10" w:eastAsia="Times New Roman" w:hAnsi="umr10" w:cs="Arial"/>
                <w:color w:val="666666"/>
                <w:sz w:val="18"/>
                <w:szCs w:val="18"/>
                <w:lang w:eastAsia="pt-BR"/>
              </w:rPr>
              <w:t>H Fuks, AB R</w:t>
            </w:r>
            <w:r w:rsidR="00E90AFF" w:rsidRPr="001131B6">
              <w:rPr>
                <w:rFonts w:ascii="umr10" w:eastAsia="Times New Roman" w:hAnsi="umr10" w:cs="Arial"/>
                <w:color w:val="666666"/>
                <w:sz w:val="18"/>
                <w:szCs w:val="18"/>
                <w:shd w:val="clear" w:color="auto" w:fill="FFFFFF"/>
                <w:lang w:eastAsia="pt-BR"/>
              </w:rPr>
              <w:t>aposo, MA Gerosa, CJP Lucena</w:t>
            </w:r>
            <w:r w:rsidR="00E90AFF" w:rsidRPr="001131B6">
              <w:rPr>
                <w:rFonts w:ascii="umr10" w:eastAsia="Times New Roman" w:hAnsi="umr10" w:cs="Arial"/>
                <w:color w:val="000000"/>
                <w:sz w:val="18"/>
                <w:szCs w:val="18"/>
                <w:shd w:val="clear" w:color="auto" w:fill="FFFFFF"/>
                <w:lang w:eastAsia="pt-BR"/>
              </w:rPr>
              <w:br/>
            </w:r>
            <w:r w:rsidR="00E90AFF" w:rsidRPr="001131B6">
              <w:rPr>
                <w:rFonts w:ascii="umr10" w:eastAsia="Times New Roman" w:hAnsi="umr10" w:cs="Arial"/>
                <w:color w:val="666666"/>
                <w:sz w:val="18"/>
                <w:szCs w:val="18"/>
                <w:shd w:val="clear" w:color="auto" w:fill="FFFFFF"/>
                <w:lang w:eastAsia="pt-BR"/>
              </w:rPr>
              <w:t>International Journal of Coopera</w:t>
            </w:r>
            <w:r w:rsidR="00E90AFF" w:rsidRPr="001131B6">
              <w:rPr>
                <w:rFonts w:ascii="umr10" w:eastAsia="Times New Roman" w:hAnsi="umr10" w:cs="Arial"/>
                <w:color w:val="666666"/>
                <w:sz w:val="18"/>
                <w:szCs w:val="18"/>
                <w:lang w:eastAsia="pt-BR"/>
              </w:rPr>
              <w:t>tive Information Systems 14 (2-3), 299</w:t>
            </w:r>
          </w:p>
        </w:tc>
        <w:tc>
          <w:tcPr>
            <w:tcW w:w="0" w:type="auto"/>
            <w:shd w:val="clear" w:color="auto" w:fill="FFFFFF"/>
            <w:tcMar>
              <w:left w:w="0" w:type="dxa"/>
            </w:tcMar>
            <w:vAlign w:val="center"/>
            <w:hideMark/>
          </w:tcPr>
          <w:p w14:paraId="5431CCA7" w14:textId="77777777" w:rsidR="00E90AFF" w:rsidRPr="001131B6" w:rsidRDefault="00E90AFF" w:rsidP="00A4107F">
            <w:pPr>
              <w:spacing w:after="0" w:line="240" w:lineRule="auto"/>
              <w:ind w:right="113"/>
              <w:jc w:val="right"/>
              <w:rPr>
                <w:rFonts w:ascii="umr10" w:eastAsia="Times New Roman" w:hAnsi="umr10" w:cs="Arial"/>
                <w:b/>
                <w:color w:val="000000"/>
                <w:sz w:val="18"/>
                <w:szCs w:val="18"/>
                <w:lang w:val="pt-BR" w:eastAsia="pt-BR"/>
              </w:rPr>
            </w:pPr>
            <w:r>
              <w:t>107</w:t>
            </w:r>
          </w:p>
        </w:tc>
        <w:tc>
          <w:tcPr>
            <w:tcW w:w="0" w:type="auto"/>
            <w:shd w:val="clear" w:color="auto" w:fill="FFFFFF"/>
            <w:tcMar>
              <w:left w:w="0" w:type="dxa"/>
            </w:tcMar>
            <w:vAlign w:val="center"/>
            <w:hideMark/>
          </w:tcPr>
          <w:p w14:paraId="15851649" w14:textId="77777777" w:rsidR="00E90AFF" w:rsidRPr="001131B6" w:rsidRDefault="00E90AFF"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2005</w:t>
            </w:r>
          </w:p>
        </w:tc>
      </w:tr>
      <w:tr w:rsidR="001131B6" w:rsidRPr="001131B6" w14:paraId="7E658612" w14:textId="77777777" w:rsidTr="001131B6">
        <w:tc>
          <w:tcPr>
            <w:tcW w:w="0" w:type="auto"/>
            <w:shd w:val="clear" w:color="auto" w:fill="FFFFFF"/>
          </w:tcPr>
          <w:p w14:paraId="07471356" w14:textId="77777777" w:rsidR="001131B6" w:rsidRPr="001131B6"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3</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4CBD7FE4" w14:textId="77777777" w:rsidR="001131B6" w:rsidRPr="001131B6" w:rsidRDefault="0032315D" w:rsidP="001131B6">
            <w:pPr>
              <w:spacing w:after="0" w:line="240" w:lineRule="auto"/>
              <w:rPr>
                <w:rFonts w:ascii="umr10" w:eastAsia="Times New Roman" w:hAnsi="umr10" w:cs="Arial"/>
                <w:color w:val="000000"/>
                <w:sz w:val="18"/>
                <w:szCs w:val="18"/>
                <w:lang w:val="pt-BR" w:eastAsia="pt-BR"/>
              </w:rPr>
            </w:pPr>
            <w:hyperlink r:id="rId125" w:history="1">
              <w:r w:rsidR="001131B6" w:rsidRPr="001131B6">
                <w:rPr>
                  <w:rFonts w:ascii="umr10" w:eastAsia="Times New Roman" w:hAnsi="umr10" w:cs="Arial"/>
                  <w:b/>
                  <w:sz w:val="18"/>
                  <w:szCs w:val="18"/>
                  <w:lang w:val="pt-BR" w:eastAsia="pt-BR"/>
                </w:rPr>
                <w:t>Engenharia de Groupware: Desenvolvimento de Aplicações Colaborativas</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H Fuks, AB Raposo, MA Gerosa</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XXI Jornada de Atualização em Informática, Anais do XXII Congresso da ...</w:t>
            </w:r>
          </w:p>
        </w:tc>
        <w:tc>
          <w:tcPr>
            <w:tcW w:w="0" w:type="auto"/>
            <w:shd w:val="clear" w:color="auto" w:fill="FFFFFF"/>
            <w:tcMar>
              <w:left w:w="0" w:type="dxa"/>
            </w:tcMar>
            <w:vAlign w:val="center"/>
            <w:hideMark/>
          </w:tcPr>
          <w:p w14:paraId="1CE029C5" w14:textId="77777777" w:rsidR="001131B6" w:rsidRPr="001131B6" w:rsidRDefault="0032315D" w:rsidP="00E90AFF">
            <w:pPr>
              <w:spacing w:after="0" w:line="240" w:lineRule="auto"/>
              <w:ind w:right="113"/>
              <w:jc w:val="right"/>
              <w:rPr>
                <w:rFonts w:ascii="umr10" w:eastAsia="Times New Roman" w:hAnsi="umr10" w:cs="Arial"/>
                <w:b/>
                <w:color w:val="000000"/>
                <w:sz w:val="18"/>
                <w:szCs w:val="18"/>
                <w:lang w:val="pt-BR" w:eastAsia="pt-BR"/>
              </w:rPr>
            </w:pPr>
            <w:hyperlink r:id="rId126" w:history="1">
              <w:r w:rsidR="00E90AFF">
                <w:rPr>
                  <w:rFonts w:ascii="umr10" w:eastAsia="Times New Roman" w:hAnsi="umr10" w:cs="Arial"/>
                  <w:b/>
                  <w:sz w:val="18"/>
                  <w:szCs w:val="18"/>
                  <w:lang w:val="pt-BR" w:eastAsia="pt-BR"/>
                </w:rPr>
                <w:t>96</w:t>
              </w:r>
            </w:hyperlink>
          </w:p>
        </w:tc>
        <w:tc>
          <w:tcPr>
            <w:tcW w:w="0" w:type="auto"/>
            <w:shd w:val="clear" w:color="auto" w:fill="FFFFFF"/>
            <w:tcMar>
              <w:left w:w="0" w:type="dxa"/>
            </w:tcMar>
            <w:vAlign w:val="center"/>
            <w:hideMark/>
          </w:tcPr>
          <w:p w14:paraId="5EAF192C"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2002</w:t>
            </w:r>
          </w:p>
        </w:tc>
      </w:tr>
      <w:tr w:rsidR="001131B6" w:rsidRPr="001131B6" w14:paraId="52CDDD06" w14:textId="77777777" w:rsidTr="001131B6">
        <w:tc>
          <w:tcPr>
            <w:tcW w:w="0" w:type="auto"/>
            <w:shd w:val="clear" w:color="auto" w:fill="FFFFFF"/>
          </w:tcPr>
          <w:p w14:paraId="17D55F9F" w14:textId="77777777" w:rsidR="001131B6" w:rsidRPr="001131B6" w:rsidRDefault="001131B6" w:rsidP="001131B6">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4.</w:t>
            </w:r>
          </w:p>
        </w:tc>
        <w:tc>
          <w:tcPr>
            <w:tcW w:w="0" w:type="auto"/>
            <w:shd w:val="clear" w:color="auto" w:fill="FFFFFF"/>
            <w:tcMar>
              <w:left w:w="120" w:type="dxa"/>
            </w:tcMar>
            <w:vAlign w:val="center"/>
            <w:hideMark/>
          </w:tcPr>
          <w:p w14:paraId="6FC20CA2" w14:textId="77777777" w:rsidR="001131B6" w:rsidRPr="001131B6" w:rsidRDefault="0032315D" w:rsidP="00E90AFF">
            <w:pPr>
              <w:spacing w:after="0" w:line="240" w:lineRule="auto"/>
              <w:rPr>
                <w:rFonts w:ascii="umr10" w:eastAsia="Times New Roman" w:hAnsi="umr10" w:cs="Arial"/>
                <w:color w:val="000000"/>
                <w:sz w:val="18"/>
                <w:szCs w:val="18"/>
                <w:lang w:val="pt-BR" w:eastAsia="pt-BR"/>
              </w:rPr>
            </w:pPr>
            <w:hyperlink r:id="rId127" w:history="1">
              <w:r w:rsidR="001131B6" w:rsidRPr="001131B6">
                <w:rPr>
                  <w:rFonts w:ascii="umr10" w:eastAsia="Times New Roman" w:hAnsi="umr10" w:cs="Arial"/>
                  <w:b/>
                  <w:sz w:val="18"/>
                  <w:szCs w:val="18"/>
                  <w:lang w:val="pt-BR" w:eastAsia="pt-BR"/>
                </w:rPr>
                <w:t>Do modelo de colaboração 3c à engenharia de groupware</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H Fuks, AB Raposo, MA Gerosa</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Simpósio Brasileiro de Sistemas Multimídia e Web–Webmidia</w:t>
            </w:r>
          </w:p>
        </w:tc>
        <w:tc>
          <w:tcPr>
            <w:tcW w:w="0" w:type="auto"/>
            <w:shd w:val="clear" w:color="auto" w:fill="FFFFFF"/>
            <w:tcMar>
              <w:left w:w="0" w:type="dxa"/>
            </w:tcMar>
            <w:vAlign w:val="center"/>
            <w:hideMark/>
          </w:tcPr>
          <w:p w14:paraId="026B93B3" w14:textId="77777777" w:rsidR="001131B6" w:rsidRPr="001131B6" w:rsidRDefault="0032315D" w:rsidP="00E90AFF">
            <w:pPr>
              <w:spacing w:after="0" w:line="240" w:lineRule="auto"/>
              <w:ind w:right="113"/>
              <w:jc w:val="right"/>
              <w:rPr>
                <w:rFonts w:ascii="umr10" w:eastAsia="Times New Roman" w:hAnsi="umr10" w:cs="Arial"/>
                <w:b/>
                <w:color w:val="000000"/>
                <w:sz w:val="18"/>
                <w:szCs w:val="18"/>
                <w:lang w:val="pt-BR" w:eastAsia="pt-BR"/>
              </w:rPr>
            </w:pPr>
            <w:hyperlink r:id="rId128" w:history="1">
              <w:r w:rsidR="00E90AFF">
                <w:rPr>
                  <w:rFonts w:ascii="umr10" w:eastAsia="Times New Roman" w:hAnsi="umr10" w:cs="Arial"/>
                  <w:b/>
                  <w:sz w:val="18"/>
                  <w:szCs w:val="18"/>
                  <w:lang w:val="pt-BR" w:eastAsia="pt-BR"/>
                </w:rPr>
                <w:t>89</w:t>
              </w:r>
            </w:hyperlink>
          </w:p>
        </w:tc>
        <w:tc>
          <w:tcPr>
            <w:tcW w:w="0" w:type="auto"/>
            <w:shd w:val="clear" w:color="auto" w:fill="FFFFFF"/>
            <w:tcMar>
              <w:left w:w="0" w:type="dxa"/>
            </w:tcMar>
            <w:vAlign w:val="center"/>
            <w:hideMark/>
          </w:tcPr>
          <w:p w14:paraId="740DDC6B"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2003</w:t>
            </w:r>
          </w:p>
        </w:tc>
      </w:tr>
      <w:tr w:rsidR="00E90AFF" w:rsidRPr="001131B6" w14:paraId="3E458039" w14:textId="77777777" w:rsidTr="001131B6">
        <w:tc>
          <w:tcPr>
            <w:tcW w:w="0" w:type="auto"/>
            <w:shd w:val="clear" w:color="auto" w:fill="FFFFFF"/>
          </w:tcPr>
          <w:p w14:paraId="3EA50C2B" w14:textId="77777777" w:rsidR="00E90AFF" w:rsidRPr="001131B6"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 xml:space="preserve">5. </w:t>
            </w:r>
          </w:p>
        </w:tc>
        <w:tc>
          <w:tcPr>
            <w:tcW w:w="0" w:type="auto"/>
            <w:shd w:val="clear" w:color="auto" w:fill="FFFFFF"/>
            <w:tcMar>
              <w:left w:w="120" w:type="dxa"/>
            </w:tcMar>
            <w:vAlign w:val="center"/>
          </w:tcPr>
          <w:p w14:paraId="5CD0910E" w14:textId="77777777" w:rsidR="00E90AFF" w:rsidRPr="00E90AFF" w:rsidRDefault="0032315D" w:rsidP="00E90AFF">
            <w:pPr>
              <w:spacing w:after="0" w:line="240" w:lineRule="auto"/>
              <w:rPr>
                <w:rFonts w:ascii="umr10" w:hAnsi="umr10"/>
                <w:b/>
                <w:sz w:val="18"/>
                <w:szCs w:val="18"/>
              </w:rPr>
            </w:pPr>
            <w:hyperlink r:id="rId129" w:history="1">
              <w:r w:rsidR="00E90AFF" w:rsidRPr="00E90AFF">
                <w:rPr>
                  <w:rStyle w:val="Hyperlink"/>
                  <w:rFonts w:ascii="umr10" w:hAnsi="umr10" w:cs="Arial"/>
                  <w:b/>
                  <w:color w:val="auto"/>
                  <w:sz w:val="18"/>
                  <w:szCs w:val="18"/>
                  <w:u w:val="none"/>
                  <w:shd w:val="clear" w:color="auto" w:fill="FFFFFF"/>
                </w:rPr>
                <w:t>Service-oriented middleware for the future internet: state of the art and research directions</w:t>
              </w:r>
            </w:hyperlink>
          </w:p>
          <w:p w14:paraId="4859B235" w14:textId="77777777" w:rsidR="00E90AFF" w:rsidRPr="00E90AFF" w:rsidRDefault="00E90AFF" w:rsidP="00E90AFF">
            <w:pPr>
              <w:shd w:val="clear" w:color="auto" w:fill="FFFFFF"/>
              <w:spacing w:after="0" w:line="240" w:lineRule="auto"/>
              <w:rPr>
                <w:rFonts w:ascii="umr10" w:hAnsi="umr10" w:cs="Arial"/>
                <w:color w:val="777777"/>
                <w:sz w:val="18"/>
                <w:szCs w:val="18"/>
              </w:rPr>
            </w:pPr>
            <w:r w:rsidRPr="00E90AFF">
              <w:rPr>
                <w:rFonts w:ascii="umr10" w:hAnsi="umr10" w:cs="Arial"/>
                <w:color w:val="777777"/>
                <w:sz w:val="18"/>
                <w:szCs w:val="18"/>
              </w:rPr>
              <w:t>V Issarny, N Georgantas, S Hachem, A Zarras, P Vassiliadist, M Autili, ...</w:t>
            </w:r>
          </w:p>
          <w:p w14:paraId="34167937" w14:textId="77777777" w:rsidR="00E90AFF" w:rsidRPr="00E90AFF" w:rsidRDefault="00E90AFF" w:rsidP="00E90AFF">
            <w:pPr>
              <w:shd w:val="clear" w:color="auto" w:fill="FFFFFF"/>
              <w:spacing w:after="0" w:line="240" w:lineRule="auto"/>
              <w:rPr>
                <w:rFonts w:ascii="umr10" w:hAnsi="umr10" w:cs="Arial"/>
                <w:color w:val="777777"/>
                <w:sz w:val="18"/>
                <w:szCs w:val="18"/>
              </w:rPr>
            </w:pPr>
            <w:r w:rsidRPr="00E90AFF">
              <w:rPr>
                <w:rFonts w:ascii="umr10" w:hAnsi="umr10" w:cs="Arial"/>
                <w:color w:val="777777"/>
                <w:sz w:val="18"/>
                <w:szCs w:val="18"/>
              </w:rPr>
              <w:t>Journal of Internet Services and Applications 2 (1), 23-45</w:t>
            </w:r>
          </w:p>
        </w:tc>
        <w:tc>
          <w:tcPr>
            <w:tcW w:w="0" w:type="auto"/>
            <w:shd w:val="clear" w:color="auto" w:fill="FFFFFF"/>
            <w:tcMar>
              <w:left w:w="0" w:type="dxa"/>
            </w:tcMar>
            <w:vAlign w:val="center"/>
          </w:tcPr>
          <w:p w14:paraId="5D350447" w14:textId="77777777" w:rsidR="00E90AFF" w:rsidRPr="00E90AFF" w:rsidRDefault="00E90AFF" w:rsidP="00E90AFF">
            <w:pPr>
              <w:spacing w:after="0" w:line="240" w:lineRule="auto"/>
              <w:ind w:right="113"/>
              <w:jc w:val="right"/>
              <w:rPr>
                <w:rFonts w:ascii="umr10" w:hAnsi="umr10"/>
                <w:b/>
                <w:sz w:val="18"/>
                <w:szCs w:val="18"/>
              </w:rPr>
            </w:pPr>
            <w:r w:rsidRPr="00E90AFF">
              <w:rPr>
                <w:rFonts w:ascii="umr10" w:hAnsi="umr10"/>
                <w:b/>
                <w:sz w:val="18"/>
                <w:szCs w:val="18"/>
              </w:rPr>
              <w:t>85</w:t>
            </w:r>
          </w:p>
        </w:tc>
        <w:tc>
          <w:tcPr>
            <w:tcW w:w="0" w:type="auto"/>
            <w:shd w:val="clear" w:color="auto" w:fill="FFFFFF"/>
            <w:tcMar>
              <w:left w:w="0" w:type="dxa"/>
            </w:tcMar>
            <w:vAlign w:val="center"/>
          </w:tcPr>
          <w:p w14:paraId="55F1F4B4" w14:textId="77777777" w:rsidR="00E90AFF" w:rsidRPr="00E90AFF" w:rsidRDefault="00E90AFF" w:rsidP="001131B6">
            <w:pPr>
              <w:spacing w:after="0" w:line="240" w:lineRule="auto"/>
              <w:jc w:val="center"/>
              <w:rPr>
                <w:rFonts w:ascii="umr10" w:eastAsia="Times New Roman" w:hAnsi="umr10" w:cs="Arial"/>
                <w:color w:val="000000"/>
                <w:sz w:val="18"/>
                <w:szCs w:val="18"/>
                <w:lang w:eastAsia="pt-BR"/>
              </w:rPr>
            </w:pPr>
            <w:r w:rsidRPr="00E90AFF">
              <w:rPr>
                <w:rFonts w:ascii="umr10" w:eastAsia="Times New Roman" w:hAnsi="umr10" w:cs="Arial"/>
                <w:color w:val="000000"/>
                <w:sz w:val="18"/>
                <w:szCs w:val="18"/>
                <w:lang w:eastAsia="pt-BR"/>
              </w:rPr>
              <w:t>2011</w:t>
            </w:r>
          </w:p>
        </w:tc>
      </w:tr>
      <w:tr w:rsidR="00E90AFF" w:rsidRPr="001131B6" w14:paraId="7C440765" w14:textId="77777777" w:rsidTr="001131B6">
        <w:tc>
          <w:tcPr>
            <w:tcW w:w="0" w:type="auto"/>
            <w:shd w:val="clear" w:color="auto" w:fill="FFFFFF"/>
          </w:tcPr>
          <w:p w14:paraId="0B54D497" w14:textId="77777777" w:rsidR="00E90AFF" w:rsidRPr="001131B6"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6.</w:t>
            </w:r>
          </w:p>
        </w:tc>
        <w:tc>
          <w:tcPr>
            <w:tcW w:w="0" w:type="auto"/>
            <w:shd w:val="clear" w:color="auto" w:fill="FFFFFF"/>
            <w:tcMar>
              <w:left w:w="120" w:type="dxa"/>
            </w:tcMar>
            <w:vAlign w:val="center"/>
          </w:tcPr>
          <w:p w14:paraId="506C5C14" w14:textId="77777777" w:rsidR="00E90AFF" w:rsidRDefault="0032315D" w:rsidP="001131B6">
            <w:pPr>
              <w:spacing w:after="0" w:line="240" w:lineRule="auto"/>
            </w:pPr>
            <w:hyperlink r:id="rId130" w:history="1">
              <w:r w:rsidR="00E90AFF" w:rsidRPr="001131B6">
                <w:rPr>
                  <w:rFonts w:ascii="umr10" w:eastAsia="Times New Roman" w:hAnsi="umr10" w:cs="Arial"/>
                  <w:b/>
                  <w:sz w:val="18"/>
                  <w:szCs w:val="18"/>
                  <w:lang w:eastAsia="pt-BR"/>
                </w:rPr>
                <w:t>The 3c collaboration model</w:t>
              </w:r>
            </w:hyperlink>
            <w:r w:rsidR="00E90AFF" w:rsidRPr="001131B6">
              <w:rPr>
                <w:rFonts w:ascii="umr10" w:eastAsia="Times New Roman" w:hAnsi="umr10" w:cs="Arial"/>
                <w:color w:val="000000"/>
                <w:sz w:val="18"/>
                <w:szCs w:val="18"/>
                <w:lang w:eastAsia="pt-BR"/>
              </w:rPr>
              <w:br/>
            </w:r>
            <w:r w:rsidR="00E90AFF" w:rsidRPr="001131B6">
              <w:rPr>
                <w:rFonts w:ascii="umr10" w:eastAsia="Times New Roman" w:hAnsi="umr10" w:cs="Arial"/>
                <w:color w:val="666666"/>
                <w:sz w:val="18"/>
                <w:szCs w:val="18"/>
                <w:lang w:eastAsia="pt-BR"/>
              </w:rPr>
              <w:t>H Fuks, A Raposo, MA Gerosa, M Pimentel, CJP Lucena</w:t>
            </w:r>
            <w:r w:rsidR="00E90AFF" w:rsidRPr="001131B6">
              <w:rPr>
                <w:rFonts w:ascii="umr10" w:eastAsia="Times New Roman" w:hAnsi="umr10" w:cs="Arial"/>
                <w:color w:val="000000"/>
                <w:sz w:val="18"/>
                <w:szCs w:val="18"/>
                <w:lang w:eastAsia="pt-BR"/>
              </w:rPr>
              <w:br/>
            </w:r>
            <w:r w:rsidR="00E90AFF" w:rsidRPr="001131B6">
              <w:rPr>
                <w:rFonts w:ascii="umr10" w:eastAsia="Times New Roman" w:hAnsi="umr10" w:cs="Arial"/>
                <w:color w:val="666666"/>
                <w:sz w:val="18"/>
                <w:szCs w:val="18"/>
                <w:lang w:eastAsia="pt-BR"/>
              </w:rPr>
              <w:t>The Encyclopedia of E-Collaboration, Ned Kock (org), 637-644</w:t>
            </w:r>
          </w:p>
        </w:tc>
        <w:tc>
          <w:tcPr>
            <w:tcW w:w="0" w:type="auto"/>
            <w:shd w:val="clear" w:color="auto" w:fill="FFFFFF"/>
            <w:tcMar>
              <w:left w:w="0" w:type="dxa"/>
            </w:tcMar>
            <w:vAlign w:val="center"/>
          </w:tcPr>
          <w:p w14:paraId="68154015" w14:textId="77777777" w:rsidR="00E90AFF" w:rsidRDefault="00E90AFF" w:rsidP="001131B6">
            <w:pPr>
              <w:spacing w:after="0" w:line="240" w:lineRule="auto"/>
              <w:ind w:right="113"/>
              <w:jc w:val="right"/>
            </w:pPr>
            <w:r>
              <w:t>50</w:t>
            </w:r>
          </w:p>
        </w:tc>
        <w:tc>
          <w:tcPr>
            <w:tcW w:w="0" w:type="auto"/>
            <w:shd w:val="clear" w:color="auto" w:fill="FFFFFF"/>
            <w:tcMar>
              <w:left w:w="0" w:type="dxa"/>
            </w:tcMar>
            <w:vAlign w:val="center"/>
          </w:tcPr>
          <w:p w14:paraId="12485726" w14:textId="77777777" w:rsidR="00E90AFF" w:rsidRPr="00E90AFF" w:rsidRDefault="00E90AFF" w:rsidP="001131B6">
            <w:pPr>
              <w:spacing w:after="0" w:line="240" w:lineRule="auto"/>
              <w:jc w:val="center"/>
              <w:rPr>
                <w:rFonts w:ascii="umr10" w:eastAsia="Times New Roman" w:hAnsi="umr10" w:cs="Arial"/>
                <w:color w:val="000000"/>
                <w:sz w:val="18"/>
                <w:szCs w:val="18"/>
                <w:lang w:eastAsia="pt-BR"/>
              </w:rPr>
            </w:pPr>
            <w:r>
              <w:rPr>
                <w:rFonts w:ascii="umr10" w:eastAsia="Times New Roman" w:hAnsi="umr10" w:cs="Arial"/>
                <w:color w:val="000000"/>
                <w:sz w:val="18"/>
                <w:szCs w:val="18"/>
                <w:lang w:eastAsia="pt-BR"/>
              </w:rPr>
              <w:t>2007</w:t>
            </w:r>
          </w:p>
        </w:tc>
      </w:tr>
      <w:tr w:rsidR="001131B6" w:rsidRPr="001131B6" w14:paraId="32B43BFA" w14:textId="77777777" w:rsidTr="001131B6">
        <w:tc>
          <w:tcPr>
            <w:tcW w:w="0" w:type="auto"/>
            <w:shd w:val="clear" w:color="auto" w:fill="FFFFFF"/>
          </w:tcPr>
          <w:p w14:paraId="58DCAF8A" w14:textId="77777777" w:rsidR="001131B6" w:rsidRPr="001131B6"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7</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25473918" w14:textId="77777777" w:rsidR="001131B6" w:rsidRPr="001131B6" w:rsidRDefault="0032315D" w:rsidP="001131B6">
            <w:pPr>
              <w:spacing w:after="0" w:line="240" w:lineRule="auto"/>
              <w:rPr>
                <w:rFonts w:ascii="umr10" w:eastAsia="Times New Roman" w:hAnsi="umr10" w:cs="Arial"/>
                <w:color w:val="000000"/>
                <w:sz w:val="18"/>
                <w:szCs w:val="18"/>
                <w:lang w:val="pt-BR" w:eastAsia="pt-BR"/>
              </w:rPr>
            </w:pPr>
            <w:hyperlink r:id="rId131" w:history="1">
              <w:r w:rsidR="001131B6" w:rsidRPr="001131B6">
                <w:rPr>
                  <w:rFonts w:ascii="umr10" w:eastAsia="Times New Roman" w:hAnsi="umr10" w:cs="Arial"/>
                  <w:b/>
                  <w:sz w:val="18"/>
                  <w:szCs w:val="18"/>
                  <w:lang w:val="pt-BR" w:eastAsia="pt-BR"/>
                </w:rPr>
                <w:t>Projeto de Comunicação em Groupware: Desenvolvimento, Interface e Utilização</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H Fuks, MA Gerosa, MG Pimentel</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XXII Jornada de Atualização em Informática, Anais do XXIII Congresso da ...</w:t>
            </w:r>
          </w:p>
        </w:tc>
        <w:tc>
          <w:tcPr>
            <w:tcW w:w="0" w:type="auto"/>
            <w:shd w:val="clear" w:color="auto" w:fill="FFFFFF"/>
            <w:tcMar>
              <w:left w:w="0" w:type="dxa"/>
            </w:tcMar>
            <w:vAlign w:val="center"/>
            <w:hideMark/>
          </w:tcPr>
          <w:p w14:paraId="38662024" w14:textId="77777777" w:rsidR="001131B6" w:rsidRPr="001131B6" w:rsidRDefault="00E90AFF" w:rsidP="001131B6">
            <w:pPr>
              <w:spacing w:after="0" w:line="240" w:lineRule="auto"/>
              <w:ind w:right="113"/>
              <w:jc w:val="right"/>
              <w:rPr>
                <w:rFonts w:ascii="umr10" w:eastAsia="Times New Roman" w:hAnsi="umr10" w:cs="Arial"/>
                <w:b/>
                <w:color w:val="000000"/>
                <w:sz w:val="18"/>
                <w:szCs w:val="18"/>
                <w:lang w:val="pt-BR" w:eastAsia="pt-BR"/>
              </w:rPr>
            </w:pPr>
            <w:r>
              <w:rPr>
                <w:rFonts w:ascii="umr10" w:eastAsia="Times New Roman" w:hAnsi="umr10" w:cs="Arial"/>
                <w:b/>
                <w:color w:val="000000"/>
                <w:sz w:val="18"/>
                <w:szCs w:val="18"/>
                <w:lang w:val="pt-BR" w:eastAsia="pt-BR"/>
              </w:rPr>
              <w:t>50</w:t>
            </w:r>
          </w:p>
        </w:tc>
        <w:tc>
          <w:tcPr>
            <w:tcW w:w="0" w:type="auto"/>
            <w:shd w:val="clear" w:color="auto" w:fill="FFFFFF"/>
            <w:tcMar>
              <w:left w:w="0" w:type="dxa"/>
            </w:tcMar>
            <w:vAlign w:val="center"/>
            <w:hideMark/>
          </w:tcPr>
          <w:p w14:paraId="40EBD76D"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2003</w:t>
            </w:r>
          </w:p>
        </w:tc>
      </w:tr>
      <w:tr w:rsidR="001131B6" w:rsidRPr="001131B6" w14:paraId="27F6ADC0" w14:textId="77777777" w:rsidTr="001131B6">
        <w:tc>
          <w:tcPr>
            <w:tcW w:w="0" w:type="auto"/>
            <w:shd w:val="clear" w:color="auto" w:fill="FFFFFF"/>
          </w:tcPr>
          <w:p w14:paraId="476DB552" w14:textId="77777777" w:rsidR="001131B6" w:rsidRPr="001131B6"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8</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56D1D9EA" w14:textId="77777777" w:rsidR="001131B6" w:rsidRPr="001131B6" w:rsidRDefault="0032315D" w:rsidP="001131B6">
            <w:pPr>
              <w:spacing w:after="0" w:line="240" w:lineRule="auto"/>
              <w:rPr>
                <w:rFonts w:ascii="umr10" w:eastAsia="Times New Roman" w:hAnsi="umr10" w:cs="Arial"/>
                <w:color w:val="000000"/>
                <w:sz w:val="18"/>
                <w:szCs w:val="18"/>
                <w:lang w:eastAsia="pt-BR"/>
              </w:rPr>
            </w:pPr>
            <w:hyperlink r:id="rId132" w:history="1">
              <w:r w:rsidR="001131B6" w:rsidRPr="001131B6">
                <w:rPr>
                  <w:rFonts w:ascii="umr10" w:eastAsia="Times New Roman" w:hAnsi="umr10" w:cs="Arial"/>
                  <w:b/>
                  <w:sz w:val="18"/>
                  <w:szCs w:val="18"/>
                  <w:lang w:eastAsia="pt-BR"/>
                </w:rPr>
                <w:t>No need to read messages right now: helping mediators to steer educational forums using statistical and visual information</w:t>
              </w:r>
            </w:hyperlink>
            <w:r w:rsidR="001131B6" w:rsidRPr="001131B6">
              <w:rPr>
                <w:rFonts w:ascii="umr10" w:eastAsia="Times New Roman" w:hAnsi="umr10" w:cs="Arial"/>
                <w:color w:val="000000"/>
                <w:sz w:val="18"/>
                <w:szCs w:val="18"/>
                <w:lang w:eastAsia="pt-BR"/>
              </w:rPr>
              <w:br/>
            </w:r>
            <w:r w:rsidR="001131B6" w:rsidRPr="001131B6">
              <w:rPr>
                <w:rFonts w:ascii="umr10" w:eastAsia="Times New Roman" w:hAnsi="umr10" w:cs="Arial"/>
                <w:color w:val="666666"/>
                <w:sz w:val="18"/>
                <w:szCs w:val="18"/>
                <w:lang w:eastAsia="pt-BR"/>
              </w:rPr>
              <w:t>MA Gerosa, MG Pimentel, H Fuks, CJP Lucena</w:t>
            </w:r>
            <w:r w:rsidR="001131B6" w:rsidRPr="001131B6">
              <w:rPr>
                <w:rFonts w:ascii="umr10" w:eastAsia="Times New Roman" w:hAnsi="umr10" w:cs="Arial"/>
                <w:color w:val="000000"/>
                <w:sz w:val="18"/>
                <w:szCs w:val="18"/>
                <w:lang w:eastAsia="pt-BR"/>
              </w:rPr>
              <w:br/>
            </w:r>
            <w:r w:rsidR="001131B6" w:rsidRPr="001131B6">
              <w:rPr>
                <w:rFonts w:ascii="umr10" w:eastAsia="Times New Roman" w:hAnsi="umr10" w:cs="Arial"/>
                <w:color w:val="666666"/>
                <w:sz w:val="18"/>
                <w:szCs w:val="18"/>
                <w:lang w:eastAsia="pt-BR"/>
              </w:rPr>
              <w:t>Proceedings of th 2005 conference on Computer support for collaborative ...</w:t>
            </w:r>
          </w:p>
        </w:tc>
        <w:tc>
          <w:tcPr>
            <w:tcW w:w="0" w:type="auto"/>
            <w:shd w:val="clear" w:color="auto" w:fill="FFFFFF"/>
            <w:tcMar>
              <w:left w:w="0" w:type="dxa"/>
            </w:tcMar>
            <w:vAlign w:val="center"/>
            <w:hideMark/>
          </w:tcPr>
          <w:p w14:paraId="4BA1B8A7" w14:textId="77777777" w:rsidR="001131B6" w:rsidRPr="001131B6" w:rsidRDefault="0032315D" w:rsidP="00E90AFF">
            <w:pPr>
              <w:spacing w:after="0" w:line="240" w:lineRule="auto"/>
              <w:ind w:right="113"/>
              <w:jc w:val="right"/>
              <w:rPr>
                <w:rFonts w:ascii="umr10" w:eastAsia="Times New Roman" w:hAnsi="umr10" w:cs="Arial"/>
                <w:b/>
                <w:color w:val="000000"/>
                <w:sz w:val="18"/>
                <w:szCs w:val="18"/>
                <w:lang w:val="pt-BR" w:eastAsia="pt-BR"/>
              </w:rPr>
            </w:pPr>
            <w:hyperlink r:id="rId133" w:history="1">
              <w:r w:rsidR="001131B6" w:rsidRPr="001131B6">
                <w:rPr>
                  <w:rFonts w:ascii="umr10" w:eastAsia="Times New Roman" w:hAnsi="umr10" w:cs="Arial"/>
                  <w:b/>
                  <w:sz w:val="18"/>
                  <w:szCs w:val="18"/>
                  <w:lang w:val="pt-BR" w:eastAsia="pt-BR"/>
                </w:rPr>
                <w:t>4</w:t>
              </w:r>
            </w:hyperlink>
            <w:r w:rsidR="00E90AFF">
              <w:rPr>
                <w:rFonts w:ascii="umr10" w:eastAsia="Times New Roman" w:hAnsi="umr10" w:cs="Arial"/>
                <w:b/>
                <w:sz w:val="18"/>
                <w:szCs w:val="18"/>
                <w:lang w:val="pt-BR" w:eastAsia="pt-BR"/>
              </w:rPr>
              <w:t>7</w:t>
            </w:r>
          </w:p>
        </w:tc>
        <w:tc>
          <w:tcPr>
            <w:tcW w:w="0" w:type="auto"/>
            <w:shd w:val="clear" w:color="auto" w:fill="FFFFFF"/>
            <w:tcMar>
              <w:left w:w="0" w:type="dxa"/>
            </w:tcMar>
            <w:vAlign w:val="center"/>
            <w:hideMark/>
          </w:tcPr>
          <w:p w14:paraId="1635C5EC"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2005</w:t>
            </w:r>
          </w:p>
        </w:tc>
      </w:tr>
      <w:tr w:rsidR="001131B6" w:rsidRPr="001131B6" w14:paraId="00080898" w14:textId="77777777" w:rsidTr="001131B6">
        <w:tc>
          <w:tcPr>
            <w:tcW w:w="0" w:type="auto"/>
            <w:shd w:val="clear" w:color="auto" w:fill="FFFFFF"/>
          </w:tcPr>
          <w:p w14:paraId="3D746F60" w14:textId="77777777" w:rsidR="001131B6" w:rsidRPr="001131B6"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9</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36E17A6F" w14:textId="77777777" w:rsidR="001131B6" w:rsidRPr="001131B6" w:rsidRDefault="0032315D" w:rsidP="001131B6">
            <w:pPr>
              <w:spacing w:after="0" w:line="240" w:lineRule="auto"/>
              <w:rPr>
                <w:rFonts w:ascii="umr10" w:eastAsia="Times New Roman" w:hAnsi="umr10" w:cs="Arial"/>
                <w:color w:val="000000"/>
                <w:sz w:val="18"/>
                <w:szCs w:val="18"/>
                <w:lang w:eastAsia="pt-BR"/>
              </w:rPr>
            </w:pPr>
            <w:hyperlink r:id="rId134" w:history="1">
              <w:r w:rsidR="001131B6" w:rsidRPr="001131B6">
                <w:rPr>
                  <w:rFonts w:ascii="umr10" w:eastAsia="Times New Roman" w:hAnsi="umr10" w:cs="Arial"/>
                  <w:b/>
                  <w:sz w:val="18"/>
                  <w:szCs w:val="18"/>
                  <w:lang w:eastAsia="pt-BR"/>
                </w:rPr>
                <w:t>Use of categorization and structuring of messages in order to organize the discussion and reduce information overload in asynchronous textual communication tools</w:t>
              </w:r>
            </w:hyperlink>
            <w:r w:rsidR="001131B6" w:rsidRPr="001131B6">
              <w:rPr>
                <w:rFonts w:ascii="umr10" w:eastAsia="Times New Roman" w:hAnsi="umr10" w:cs="Arial"/>
                <w:color w:val="000000"/>
                <w:sz w:val="18"/>
                <w:szCs w:val="18"/>
                <w:lang w:eastAsia="pt-BR"/>
              </w:rPr>
              <w:br/>
            </w:r>
            <w:r w:rsidR="001131B6" w:rsidRPr="001131B6">
              <w:rPr>
                <w:rFonts w:ascii="umr10" w:eastAsia="Times New Roman" w:hAnsi="umr10" w:cs="Arial"/>
                <w:color w:val="666666"/>
                <w:sz w:val="18"/>
                <w:szCs w:val="18"/>
                <w:lang w:eastAsia="pt-BR"/>
              </w:rPr>
              <w:t>MA Gerosa, H Fuks, CJP De Lucena</w:t>
            </w:r>
            <w:r w:rsidR="001131B6" w:rsidRPr="001131B6">
              <w:rPr>
                <w:rFonts w:ascii="umr10" w:eastAsia="Times New Roman" w:hAnsi="umr10" w:cs="Arial"/>
                <w:color w:val="000000"/>
                <w:sz w:val="18"/>
                <w:szCs w:val="18"/>
                <w:lang w:eastAsia="pt-BR"/>
              </w:rPr>
              <w:br/>
            </w:r>
            <w:r w:rsidR="001131B6" w:rsidRPr="001131B6">
              <w:rPr>
                <w:rFonts w:ascii="umr10" w:eastAsia="Times New Roman" w:hAnsi="umr10" w:cs="Arial"/>
                <w:color w:val="666666"/>
                <w:sz w:val="18"/>
                <w:szCs w:val="18"/>
                <w:lang w:eastAsia="pt-BR"/>
              </w:rPr>
              <w:t>Groupware, 2001. Proceedings. Seventh International Workshop on, 136-141</w:t>
            </w:r>
          </w:p>
        </w:tc>
        <w:tc>
          <w:tcPr>
            <w:tcW w:w="0" w:type="auto"/>
            <w:shd w:val="clear" w:color="auto" w:fill="FFFFFF"/>
            <w:tcMar>
              <w:left w:w="0" w:type="dxa"/>
            </w:tcMar>
            <w:vAlign w:val="center"/>
            <w:hideMark/>
          </w:tcPr>
          <w:p w14:paraId="0322D5E3" w14:textId="77777777" w:rsidR="001131B6" w:rsidRPr="001131B6" w:rsidRDefault="0032315D" w:rsidP="00E90AFF">
            <w:pPr>
              <w:spacing w:after="0" w:line="240" w:lineRule="auto"/>
              <w:ind w:right="113"/>
              <w:jc w:val="right"/>
              <w:rPr>
                <w:rFonts w:ascii="umr10" w:eastAsia="Times New Roman" w:hAnsi="umr10" w:cs="Arial"/>
                <w:b/>
                <w:color w:val="000000"/>
                <w:sz w:val="18"/>
                <w:szCs w:val="18"/>
                <w:lang w:val="pt-BR" w:eastAsia="pt-BR"/>
              </w:rPr>
            </w:pPr>
            <w:hyperlink r:id="rId135" w:history="1">
              <w:r w:rsidR="001131B6" w:rsidRPr="001131B6">
                <w:rPr>
                  <w:rFonts w:ascii="umr10" w:eastAsia="Times New Roman" w:hAnsi="umr10" w:cs="Arial"/>
                  <w:b/>
                  <w:sz w:val="18"/>
                  <w:szCs w:val="18"/>
                  <w:lang w:val="pt-BR" w:eastAsia="pt-BR"/>
                </w:rPr>
                <w:t>4</w:t>
              </w:r>
            </w:hyperlink>
            <w:r w:rsidR="00E90AFF">
              <w:rPr>
                <w:rFonts w:ascii="umr10" w:eastAsia="Times New Roman" w:hAnsi="umr10" w:cs="Arial"/>
                <w:b/>
                <w:sz w:val="18"/>
                <w:szCs w:val="18"/>
                <w:lang w:val="pt-BR" w:eastAsia="pt-BR"/>
              </w:rPr>
              <w:t>2</w:t>
            </w:r>
          </w:p>
        </w:tc>
        <w:tc>
          <w:tcPr>
            <w:tcW w:w="0" w:type="auto"/>
            <w:shd w:val="clear" w:color="auto" w:fill="FFFFFF"/>
            <w:tcMar>
              <w:left w:w="0" w:type="dxa"/>
            </w:tcMar>
            <w:vAlign w:val="center"/>
            <w:hideMark/>
          </w:tcPr>
          <w:p w14:paraId="6A74059B"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2001</w:t>
            </w:r>
          </w:p>
        </w:tc>
      </w:tr>
      <w:tr w:rsidR="00E90AFF" w:rsidRPr="001131B6" w14:paraId="34AA2E64" w14:textId="77777777" w:rsidTr="001131B6">
        <w:tc>
          <w:tcPr>
            <w:tcW w:w="0" w:type="auto"/>
            <w:shd w:val="clear" w:color="auto" w:fill="FFFFFF"/>
          </w:tcPr>
          <w:p w14:paraId="4F3E6E4F" w14:textId="77777777" w:rsidR="00E90AFF" w:rsidRDefault="00E90AFF"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10.</w:t>
            </w:r>
          </w:p>
        </w:tc>
        <w:tc>
          <w:tcPr>
            <w:tcW w:w="0" w:type="auto"/>
            <w:shd w:val="clear" w:color="auto" w:fill="FFFFFF"/>
            <w:tcMar>
              <w:left w:w="120" w:type="dxa"/>
            </w:tcMar>
            <w:vAlign w:val="center"/>
          </w:tcPr>
          <w:p w14:paraId="291AA44B" w14:textId="77777777" w:rsidR="00E90AFF" w:rsidRDefault="0032315D" w:rsidP="001131B6">
            <w:pPr>
              <w:spacing w:after="0" w:line="240" w:lineRule="auto"/>
            </w:pPr>
            <w:hyperlink r:id="rId136" w:history="1">
              <w:r w:rsidR="00E90AFF" w:rsidRPr="001131B6">
                <w:rPr>
                  <w:rFonts w:ascii="umr10" w:eastAsia="Times New Roman" w:hAnsi="umr10" w:cs="Arial"/>
                  <w:b/>
                  <w:sz w:val="18"/>
                  <w:szCs w:val="18"/>
                  <w:lang w:eastAsia="pt-BR"/>
                </w:rPr>
                <w:t>Awareness support in global software development: a systematic review based on the 3C collaboration model</w:t>
              </w:r>
            </w:hyperlink>
            <w:r w:rsidR="00E90AFF" w:rsidRPr="001131B6">
              <w:rPr>
                <w:rFonts w:ascii="umr10" w:eastAsia="Times New Roman" w:hAnsi="umr10" w:cs="Arial"/>
                <w:color w:val="000000"/>
                <w:sz w:val="18"/>
                <w:szCs w:val="18"/>
                <w:lang w:eastAsia="pt-BR"/>
              </w:rPr>
              <w:br/>
            </w:r>
            <w:r w:rsidR="00E90AFF" w:rsidRPr="001131B6">
              <w:rPr>
                <w:rFonts w:ascii="umr10" w:eastAsia="Times New Roman" w:hAnsi="umr10" w:cs="Arial"/>
                <w:color w:val="666666"/>
                <w:sz w:val="18"/>
                <w:szCs w:val="18"/>
                <w:lang w:eastAsia="pt-BR"/>
              </w:rPr>
              <w:t>I Steinmacher, A Chaves, M Gerosa</w:t>
            </w:r>
            <w:r w:rsidR="00E90AFF" w:rsidRPr="001131B6">
              <w:rPr>
                <w:rFonts w:ascii="umr10" w:eastAsia="Times New Roman" w:hAnsi="umr10" w:cs="Arial"/>
                <w:color w:val="000000"/>
                <w:sz w:val="18"/>
                <w:szCs w:val="18"/>
                <w:lang w:eastAsia="pt-BR"/>
              </w:rPr>
              <w:br/>
            </w:r>
            <w:r w:rsidR="00E90AFF" w:rsidRPr="001131B6">
              <w:rPr>
                <w:rFonts w:ascii="umr10" w:eastAsia="Times New Roman" w:hAnsi="umr10" w:cs="Arial"/>
                <w:color w:val="666666"/>
                <w:sz w:val="18"/>
                <w:szCs w:val="18"/>
                <w:lang w:eastAsia="pt-BR"/>
              </w:rPr>
              <w:t>Collaboration and Technology, 185-201</w:t>
            </w:r>
          </w:p>
        </w:tc>
        <w:tc>
          <w:tcPr>
            <w:tcW w:w="0" w:type="auto"/>
            <w:shd w:val="clear" w:color="auto" w:fill="FFFFFF"/>
            <w:tcMar>
              <w:left w:w="0" w:type="dxa"/>
            </w:tcMar>
            <w:vAlign w:val="center"/>
          </w:tcPr>
          <w:p w14:paraId="7E1D9F51" w14:textId="77777777" w:rsidR="00E90AFF" w:rsidRPr="00E90AFF" w:rsidRDefault="00E90AFF" w:rsidP="00E90AFF">
            <w:pPr>
              <w:spacing w:after="0" w:line="240" w:lineRule="auto"/>
              <w:ind w:right="113"/>
              <w:jc w:val="right"/>
              <w:rPr>
                <w:rFonts w:ascii="Urm10" w:hAnsi="Urm10" w:hint="eastAsia"/>
                <w:b/>
                <w:sz w:val="18"/>
                <w:szCs w:val="18"/>
              </w:rPr>
            </w:pPr>
            <w:r w:rsidRPr="00E90AFF">
              <w:rPr>
                <w:rFonts w:ascii="Urm10" w:hAnsi="Urm10"/>
                <w:b/>
                <w:sz w:val="18"/>
                <w:szCs w:val="18"/>
              </w:rPr>
              <w:t>41</w:t>
            </w:r>
          </w:p>
        </w:tc>
        <w:tc>
          <w:tcPr>
            <w:tcW w:w="0" w:type="auto"/>
            <w:shd w:val="clear" w:color="auto" w:fill="FFFFFF"/>
            <w:tcMar>
              <w:left w:w="0" w:type="dxa"/>
            </w:tcMar>
            <w:vAlign w:val="center"/>
          </w:tcPr>
          <w:p w14:paraId="5175F0F8" w14:textId="77777777" w:rsidR="00E90AFF" w:rsidRPr="00E90AFF" w:rsidRDefault="00E90AFF" w:rsidP="001131B6">
            <w:pPr>
              <w:spacing w:after="0" w:line="240" w:lineRule="auto"/>
              <w:jc w:val="center"/>
              <w:rPr>
                <w:rFonts w:ascii="umr10" w:eastAsia="Times New Roman" w:hAnsi="umr10" w:cs="Arial"/>
                <w:color w:val="000000"/>
                <w:sz w:val="18"/>
                <w:szCs w:val="18"/>
                <w:lang w:eastAsia="pt-BR"/>
              </w:rPr>
            </w:pPr>
            <w:r>
              <w:rPr>
                <w:rFonts w:ascii="umr10" w:eastAsia="Times New Roman" w:hAnsi="umr10" w:cs="Arial"/>
                <w:color w:val="000000"/>
                <w:sz w:val="18"/>
                <w:szCs w:val="18"/>
                <w:lang w:eastAsia="pt-BR"/>
              </w:rPr>
              <w:t>2010</w:t>
            </w:r>
          </w:p>
        </w:tc>
      </w:tr>
      <w:tr w:rsidR="00D27284" w:rsidRPr="001131B6" w14:paraId="193AA015" w14:textId="77777777" w:rsidTr="00A4107F">
        <w:tc>
          <w:tcPr>
            <w:tcW w:w="0" w:type="auto"/>
            <w:shd w:val="clear" w:color="auto" w:fill="FFFFFF"/>
          </w:tcPr>
          <w:p w14:paraId="7FC27310" w14:textId="77777777" w:rsidR="00D27284" w:rsidRPr="001131B6" w:rsidRDefault="00D27284"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1</w:t>
            </w:r>
            <w:r>
              <w:rPr>
                <w:rFonts w:ascii="umr10" w:eastAsia="Times New Roman" w:hAnsi="umr10" w:cs="Arial"/>
                <w:color w:val="000000"/>
                <w:sz w:val="18"/>
                <w:szCs w:val="18"/>
                <w:lang w:val="pt-BR" w:eastAsia="pt-BR"/>
              </w:rPr>
              <w:t>1</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61C52A9E" w14:textId="77777777" w:rsidR="00D27284" w:rsidRPr="001131B6" w:rsidRDefault="0032315D" w:rsidP="00A4107F">
            <w:pPr>
              <w:spacing w:after="0" w:line="240" w:lineRule="auto"/>
              <w:rPr>
                <w:rFonts w:ascii="umr10" w:eastAsia="Times New Roman" w:hAnsi="umr10" w:cs="Arial"/>
                <w:color w:val="000000"/>
                <w:sz w:val="18"/>
                <w:szCs w:val="18"/>
                <w:lang w:val="pt-BR" w:eastAsia="pt-BR"/>
              </w:rPr>
            </w:pPr>
            <w:hyperlink r:id="rId137" w:history="1">
              <w:r w:rsidR="00D27284" w:rsidRPr="001131B6">
                <w:rPr>
                  <w:rFonts w:ascii="umr10" w:eastAsia="Times New Roman" w:hAnsi="umr10" w:cs="Arial"/>
                  <w:b/>
                  <w:sz w:val="18"/>
                  <w:szCs w:val="18"/>
                  <w:lang w:val="pt-BR" w:eastAsia="pt-BR"/>
                </w:rPr>
                <w:t>Suporte à Percepção em Ambientes de Aprendizagem Colaborativa</w:t>
              </w:r>
            </w:hyperlink>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MA Gerosa, H Fuks, CJP Lucena</w:t>
            </w:r>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Revista Brasileira de Informática na Educação 11 (2), 75-85</w:t>
            </w:r>
          </w:p>
        </w:tc>
        <w:tc>
          <w:tcPr>
            <w:tcW w:w="0" w:type="auto"/>
            <w:shd w:val="clear" w:color="auto" w:fill="FFFFFF"/>
            <w:tcMar>
              <w:left w:w="0" w:type="dxa"/>
            </w:tcMar>
            <w:vAlign w:val="center"/>
            <w:hideMark/>
          </w:tcPr>
          <w:p w14:paraId="6400C856" w14:textId="77777777" w:rsidR="00D27284"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38" w:history="1">
              <w:r w:rsidR="00D27284">
                <w:rPr>
                  <w:rFonts w:ascii="umr10" w:eastAsia="Times New Roman" w:hAnsi="umr10" w:cs="Arial"/>
                  <w:b/>
                  <w:sz w:val="18"/>
                  <w:szCs w:val="18"/>
                  <w:lang w:val="pt-BR" w:eastAsia="pt-BR"/>
                </w:rPr>
                <w:t>39</w:t>
              </w:r>
            </w:hyperlink>
          </w:p>
        </w:tc>
        <w:tc>
          <w:tcPr>
            <w:tcW w:w="0" w:type="auto"/>
            <w:shd w:val="clear" w:color="auto" w:fill="FFFFFF"/>
            <w:tcMar>
              <w:left w:w="0" w:type="dxa"/>
            </w:tcMar>
            <w:vAlign w:val="center"/>
            <w:hideMark/>
          </w:tcPr>
          <w:p w14:paraId="0D127C63" w14:textId="77777777" w:rsidR="00D27284" w:rsidRPr="001131B6" w:rsidRDefault="00D27284"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2003</w:t>
            </w:r>
          </w:p>
        </w:tc>
      </w:tr>
      <w:tr w:rsidR="00D27284" w:rsidRPr="001131B6" w14:paraId="1924D13A" w14:textId="77777777" w:rsidTr="00A4107F">
        <w:tc>
          <w:tcPr>
            <w:tcW w:w="0" w:type="auto"/>
            <w:shd w:val="clear" w:color="auto" w:fill="FFFFFF"/>
          </w:tcPr>
          <w:p w14:paraId="791C0F5B" w14:textId="77777777" w:rsidR="00D27284" w:rsidRPr="001131B6" w:rsidRDefault="00D27284"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1</w:t>
            </w:r>
            <w:r>
              <w:rPr>
                <w:rFonts w:ascii="umr10" w:eastAsia="Times New Roman" w:hAnsi="umr10" w:cs="Arial"/>
                <w:color w:val="000000"/>
                <w:sz w:val="18"/>
                <w:szCs w:val="18"/>
                <w:lang w:val="pt-BR" w:eastAsia="pt-BR"/>
              </w:rPr>
              <w:t>2</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44860C12" w14:textId="77777777" w:rsidR="00D27284" w:rsidRPr="001131B6" w:rsidRDefault="0032315D" w:rsidP="00A4107F">
            <w:pPr>
              <w:spacing w:after="0" w:line="240" w:lineRule="auto"/>
              <w:rPr>
                <w:rFonts w:ascii="umr10" w:eastAsia="Times New Roman" w:hAnsi="umr10" w:cs="Arial"/>
                <w:color w:val="000000"/>
                <w:sz w:val="18"/>
                <w:szCs w:val="18"/>
                <w:lang w:val="pt-BR" w:eastAsia="pt-BR"/>
              </w:rPr>
            </w:pPr>
            <w:hyperlink r:id="rId139" w:history="1">
              <w:r w:rsidR="00D27284" w:rsidRPr="001131B6">
                <w:rPr>
                  <w:rFonts w:ascii="umr10" w:eastAsia="Times New Roman" w:hAnsi="umr10" w:cs="Arial"/>
                  <w:b/>
                  <w:sz w:val="18"/>
                  <w:szCs w:val="18"/>
                  <w:lang w:val="pt-BR" w:eastAsia="pt-BR"/>
                </w:rPr>
                <w:t>Desenvolvimento de groupware componentizado com base no modelo 3C de colaboração</w:t>
              </w:r>
            </w:hyperlink>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MA Gerosa</w:t>
            </w:r>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Rio de Janeiro</w:t>
            </w:r>
          </w:p>
        </w:tc>
        <w:tc>
          <w:tcPr>
            <w:tcW w:w="0" w:type="auto"/>
            <w:shd w:val="clear" w:color="auto" w:fill="FFFFFF"/>
            <w:tcMar>
              <w:left w:w="0" w:type="dxa"/>
            </w:tcMar>
            <w:vAlign w:val="center"/>
            <w:hideMark/>
          </w:tcPr>
          <w:p w14:paraId="6589EBAC" w14:textId="77777777" w:rsidR="00D27284" w:rsidRPr="001131B6" w:rsidRDefault="00D27284" w:rsidP="00A4107F">
            <w:pPr>
              <w:spacing w:after="0" w:line="240" w:lineRule="auto"/>
              <w:ind w:right="113"/>
              <w:jc w:val="right"/>
              <w:rPr>
                <w:rFonts w:ascii="umr10" w:eastAsia="Times New Roman" w:hAnsi="umr10" w:cs="Arial"/>
                <w:b/>
                <w:color w:val="000000"/>
                <w:sz w:val="18"/>
                <w:szCs w:val="18"/>
                <w:lang w:val="pt-BR" w:eastAsia="pt-BR"/>
              </w:rPr>
            </w:pPr>
            <w:r>
              <w:rPr>
                <w:rFonts w:ascii="umr10" w:eastAsia="Times New Roman" w:hAnsi="umr10" w:cs="Arial"/>
                <w:b/>
                <w:color w:val="000000"/>
                <w:sz w:val="18"/>
                <w:szCs w:val="18"/>
                <w:lang w:val="pt-BR" w:eastAsia="pt-BR"/>
              </w:rPr>
              <w:t>36</w:t>
            </w:r>
          </w:p>
        </w:tc>
        <w:tc>
          <w:tcPr>
            <w:tcW w:w="0" w:type="auto"/>
            <w:shd w:val="clear" w:color="auto" w:fill="FFFFFF"/>
            <w:tcMar>
              <w:left w:w="0" w:type="dxa"/>
            </w:tcMar>
            <w:vAlign w:val="center"/>
            <w:hideMark/>
          </w:tcPr>
          <w:p w14:paraId="77231D37" w14:textId="77777777" w:rsidR="00D27284" w:rsidRPr="001131B6" w:rsidRDefault="00D27284"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2006</w:t>
            </w:r>
          </w:p>
        </w:tc>
      </w:tr>
      <w:tr w:rsidR="00D27284" w:rsidRPr="001131B6" w14:paraId="63CB9C38" w14:textId="77777777" w:rsidTr="00A4107F">
        <w:tc>
          <w:tcPr>
            <w:tcW w:w="0" w:type="auto"/>
            <w:shd w:val="clear" w:color="auto" w:fill="FFFFFF"/>
          </w:tcPr>
          <w:p w14:paraId="347B567E" w14:textId="77777777" w:rsidR="00D27284" w:rsidRPr="001131B6" w:rsidRDefault="00D27284"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1</w:t>
            </w:r>
            <w:r>
              <w:rPr>
                <w:rFonts w:ascii="umr10" w:eastAsia="Times New Roman" w:hAnsi="umr10" w:cs="Arial"/>
                <w:color w:val="000000"/>
                <w:sz w:val="18"/>
                <w:szCs w:val="18"/>
                <w:lang w:val="pt-BR" w:eastAsia="pt-BR"/>
              </w:rPr>
              <w:t>2</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7AB1F0FE" w14:textId="77777777" w:rsidR="00D27284" w:rsidRPr="001131B6" w:rsidRDefault="0032315D" w:rsidP="00A4107F">
            <w:pPr>
              <w:spacing w:after="0" w:line="240" w:lineRule="auto"/>
              <w:rPr>
                <w:rFonts w:ascii="umr10" w:eastAsia="Times New Roman" w:hAnsi="umr10" w:cs="Arial"/>
                <w:color w:val="000000"/>
                <w:sz w:val="18"/>
                <w:szCs w:val="18"/>
                <w:lang w:val="pt-BR" w:eastAsia="pt-BR"/>
              </w:rPr>
            </w:pPr>
            <w:hyperlink r:id="rId140" w:history="1">
              <w:r w:rsidR="00D27284" w:rsidRPr="001131B6">
                <w:rPr>
                  <w:rFonts w:ascii="umr10" w:eastAsia="Times New Roman" w:hAnsi="umr10" w:cs="Arial"/>
                  <w:b/>
                  <w:sz w:val="18"/>
                  <w:szCs w:val="18"/>
                  <w:lang w:val="pt-BR" w:eastAsia="pt-BR"/>
                </w:rPr>
                <w:t>Participação e avaliação no ambiente virtual AulaNet da PUC-Rio</w:t>
              </w:r>
            </w:hyperlink>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H Fuks, LM Cunha, MA Gerosa, CJP de Lucena</w:t>
            </w:r>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Educaçao Online: Teorias, Práticas, Legislaçao e Formaçao Corporativa</w:t>
            </w:r>
          </w:p>
        </w:tc>
        <w:tc>
          <w:tcPr>
            <w:tcW w:w="0" w:type="auto"/>
            <w:shd w:val="clear" w:color="auto" w:fill="FFFFFF"/>
            <w:tcMar>
              <w:left w:w="0" w:type="dxa"/>
            </w:tcMar>
            <w:vAlign w:val="center"/>
            <w:hideMark/>
          </w:tcPr>
          <w:p w14:paraId="17773C95" w14:textId="77777777" w:rsidR="00D27284" w:rsidRPr="001131B6" w:rsidRDefault="00D27284" w:rsidP="00A4107F">
            <w:pPr>
              <w:spacing w:after="0" w:line="240" w:lineRule="auto"/>
              <w:ind w:right="113"/>
              <w:jc w:val="right"/>
              <w:rPr>
                <w:rFonts w:ascii="umr10" w:eastAsia="Times New Roman" w:hAnsi="umr10" w:cs="Arial"/>
                <w:b/>
                <w:color w:val="000000"/>
                <w:sz w:val="18"/>
                <w:szCs w:val="18"/>
                <w:lang w:val="pt-BR" w:eastAsia="pt-BR"/>
              </w:rPr>
            </w:pPr>
            <w:r>
              <w:rPr>
                <w:rFonts w:ascii="umr10" w:eastAsia="Times New Roman" w:hAnsi="umr10" w:cs="Arial"/>
                <w:b/>
                <w:color w:val="000000"/>
                <w:sz w:val="18"/>
                <w:szCs w:val="18"/>
                <w:lang w:val="pt-BR" w:eastAsia="pt-BR"/>
              </w:rPr>
              <w:t>35</w:t>
            </w:r>
          </w:p>
        </w:tc>
        <w:tc>
          <w:tcPr>
            <w:tcW w:w="0" w:type="auto"/>
            <w:shd w:val="clear" w:color="auto" w:fill="FFFFFF"/>
            <w:tcMar>
              <w:left w:w="0" w:type="dxa"/>
            </w:tcMar>
            <w:vAlign w:val="center"/>
            <w:hideMark/>
          </w:tcPr>
          <w:p w14:paraId="545BE0CB" w14:textId="77777777" w:rsidR="00D27284" w:rsidRPr="001131B6" w:rsidRDefault="00D27284"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2003</w:t>
            </w:r>
          </w:p>
        </w:tc>
      </w:tr>
      <w:tr w:rsidR="001131B6" w:rsidRPr="001131B6" w14:paraId="1683BD92" w14:textId="77777777" w:rsidTr="001131B6">
        <w:tc>
          <w:tcPr>
            <w:tcW w:w="0" w:type="auto"/>
            <w:shd w:val="clear" w:color="auto" w:fill="FFFFFF"/>
          </w:tcPr>
          <w:p w14:paraId="1534ED55" w14:textId="77777777" w:rsidR="001131B6" w:rsidRPr="001131B6" w:rsidRDefault="00D27284"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13</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2A819951" w14:textId="77777777" w:rsidR="001131B6" w:rsidRPr="001131B6" w:rsidRDefault="0032315D" w:rsidP="001131B6">
            <w:pPr>
              <w:spacing w:after="0" w:line="240" w:lineRule="auto"/>
              <w:rPr>
                <w:rFonts w:ascii="umr10" w:eastAsia="Times New Roman" w:hAnsi="umr10" w:cs="Arial"/>
                <w:color w:val="000000"/>
                <w:sz w:val="18"/>
                <w:szCs w:val="18"/>
                <w:lang w:val="pt-BR" w:eastAsia="pt-BR"/>
              </w:rPr>
            </w:pPr>
            <w:hyperlink r:id="rId141" w:history="1">
              <w:r w:rsidR="001131B6" w:rsidRPr="001131B6">
                <w:rPr>
                  <w:rFonts w:ascii="umr10" w:eastAsia="Times New Roman" w:hAnsi="umr10" w:cs="Arial"/>
                  <w:b/>
                  <w:sz w:val="18"/>
                  <w:szCs w:val="18"/>
                  <w:lang w:val="pt-BR" w:eastAsia="pt-BR"/>
                </w:rPr>
                <w:t>Usando a categorização e estruturação de mensagens textuais em cursos pelo ambiente AulaNet</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H Fuks, MA Gerosa, CJP Lucena</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Revista Brasileira de Informática na Educação 10 (1), 31-44</w:t>
            </w:r>
          </w:p>
        </w:tc>
        <w:tc>
          <w:tcPr>
            <w:tcW w:w="0" w:type="auto"/>
            <w:shd w:val="clear" w:color="auto" w:fill="FFFFFF"/>
            <w:tcMar>
              <w:left w:w="0" w:type="dxa"/>
            </w:tcMar>
            <w:vAlign w:val="center"/>
            <w:hideMark/>
          </w:tcPr>
          <w:p w14:paraId="48E37E2F" w14:textId="77777777" w:rsidR="001131B6"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42" w:history="1">
              <w:r w:rsidR="001131B6" w:rsidRPr="001131B6">
                <w:rPr>
                  <w:rFonts w:ascii="umr10" w:eastAsia="Times New Roman" w:hAnsi="umr10" w:cs="Arial"/>
                  <w:b/>
                  <w:sz w:val="18"/>
                  <w:szCs w:val="18"/>
                  <w:lang w:val="pt-BR" w:eastAsia="pt-BR"/>
                </w:rPr>
                <w:t>3</w:t>
              </w:r>
            </w:hyperlink>
            <w:r w:rsidR="00D27284">
              <w:rPr>
                <w:rFonts w:ascii="umr10" w:eastAsia="Times New Roman" w:hAnsi="umr10" w:cs="Arial"/>
                <w:b/>
                <w:sz w:val="18"/>
                <w:szCs w:val="18"/>
                <w:lang w:val="pt-BR" w:eastAsia="pt-BR"/>
              </w:rPr>
              <w:t>3</w:t>
            </w:r>
          </w:p>
        </w:tc>
        <w:tc>
          <w:tcPr>
            <w:tcW w:w="0" w:type="auto"/>
            <w:shd w:val="clear" w:color="auto" w:fill="FFFFFF"/>
            <w:tcMar>
              <w:left w:w="0" w:type="dxa"/>
            </w:tcMar>
            <w:vAlign w:val="center"/>
            <w:hideMark/>
          </w:tcPr>
          <w:p w14:paraId="5A6CAF08"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2002</w:t>
            </w:r>
          </w:p>
        </w:tc>
      </w:tr>
      <w:tr w:rsidR="001131B6" w:rsidRPr="001131B6" w14:paraId="00552199" w14:textId="77777777" w:rsidTr="001131B6">
        <w:tc>
          <w:tcPr>
            <w:tcW w:w="0" w:type="auto"/>
            <w:shd w:val="clear" w:color="auto" w:fill="FFFFFF"/>
          </w:tcPr>
          <w:p w14:paraId="570C4096" w14:textId="77777777" w:rsidR="001131B6" w:rsidRPr="001131B6" w:rsidRDefault="00D27284"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14</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0C169D53" w14:textId="77777777" w:rsidR="001131B6" w:rsidRPr="001131B6" w:rsidRDefault="0032315D" w:rsidP="001131B6">
            <w:pPr>
              <w:spacing w:after="0" w:line="240" w:lineRule="auto"/>
              <w:rPr>
                <w:rFonts w:ascii="umr10" w:eastAsia="Times New Roman" w:hAnsi="umr10" w:cs="Arial"/>
                <w:color w:val="000000"/>
                <w:sz w:val="18"/>
                <w:szCs w:val="18"/>
                <w:lang w:val="pt-BR" w:eastAsia="pt-BR"/>
              </w:rPr>
            </w:pPr>
            <w:hyperlink r:id="rId143" w:history="1">
              <w:r w:rsidR="001131B6" w:rsidRPr="001131B6">
                <w:rPr>
                  <w:rFonts w:ascii="umr10" w:eastAsia="Times New Roman" w:hAnsi="umr10" w:cs="Arial"/>
                  <w:b/>
                  <w:sz w:val="18"/>
                  <w:szCs w:val="18"/>
                  <w:lang w:val="pt-BR" w:eastAsia="pt-BR"/>
                </w:rPr>
                <w:t>Elementos de percepção como forma de facilitar a colaboração em cursos via Internet</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MA Gerosa, H Fuks, CJP Lucena</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Anais do Simpósio Brasileiro de Informática na Educação 1 (1), 115-124</w:t>
            </w:r>
          </w:p>
        </w:tc>
        <w:tc>
          <w:tcPr>
            <w:tcW w:w="0" w:type="auto"/>
            <w:shd w:val="clear" w:color="auto" w:fill="FFFFFF"/>
            <w:tcMar>
              <w:left w:w="0" w:type="dxa"/>
            </w:tcMar>
            <w:vAlign w:val="center"/>
            <w:hideMark/>
          </w:tcPr>
          <w:p w14:paraId="5A9E4308" w14:textId="77777777" w:rsidR="001131B6"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44" w:history="1">
              <w:r w:rsidR="00D27284">
                <w:rPr>
                  <w:rFonts w:ascii="umr10" w:eastAsia="Times New Roman" w:hAnsi="umr10" w:cs="Arial"/>
                  <w:b/>
                  <w:sz w:val="18"/>
                  <w:szCs w:val="18"/>
                  <w:lang w:val="pt-BR" w:eastAsia="pt-BR"/>
                </w:rPr>
                <w:t>32</w:t>
              </w:r>
            </w:hyperlink>
          </w:p>
        </w:tc>
        <w:tc>
          <w:tcPr>
            <w:tcW w:w="0" w:type="auto"/>
            <w:shd w:val="clear" w:color="auto" w:fill="FFFFFF"/>
            <w:tcMar>
              <w:left w:w="0" w:type="dxa"/>
            </w:tcMar>
            <w:vAlign w:val="center"/>
            <w:hideMark/>
          </w:tcPr>
          <w:p w14:paraId="047E677F"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2001</w:t>
            </w:r>
          </w:p>
        </w:tc>
      </w:tr>
      <w:tr w:rsidR="00D27284" w:rsidRPr="001131B6" w14:paraId="1250C880" w14:textId="77777777" w:rsidTr="00A4107F">
        <w:tc>
          <w:tcPr>
            <w:tcW w:w="0" w:type="auto"/>
            <w:shd w:val="clear" w:color="auto" w:fill="FFFFFF"/>
          </w:tcPr>
          <w:p w14:paraId="5CF68F5F" w14:textId="77777777" w:rsidR="00D27284" w:rsidRPr="001131B6" w:rsidRDefault="00D27284" w:rsidP="00A4107F">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15</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79E71078" w14:textId="77777777" w:rsidR="00D27284" w:rsidRPr="001131B6" w:rsidRDefault="0032315D" w:rsidP="00A4107F">
            <w:pPr>
              <w:spacing w:after="0" w:line="240" w:lineRule="auto"/>
              <w:rPr>
                <w:rFonts w:ascii="umr10" w:eastAsia="Times New Roman" w:hAnsi="umr10" w:cs="Arial"/>
                <w:color w:val="000000"/>
                <w:sz w:val="18"/>
                <w:szCs w:val="18"/>
                <w:lang w:val="pt-BR" w:eastAsia="pt-BR"/>
              </w:rPr>
            </w:pPr>
            <w:hyperlink r:id="rId145" w:history="1">
              <w:r w:rsidR="00D27284" w:rsidRPr="001131B6">
                <w:rPr>
                  <w:rFonts w:ascii="umr10" w:eastAsia="Times New Roman" w:hAnsi="umr10" w:cs="Arial"/>
                  <w:b/>
                  <w:sz w:val="18"/>
                  <w:szCs w:val="18"/>
                  <w:lang w:val="pt-BR" w:eastAsia="pt-BR"/>
                </w:rPr>
                <w:t>O modelo de colaboração 3C no ambiente AulaNet</w:t>
              </w:r>
            </w:hyperlink>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H Fuks, MA Gerosa, AB Raposo, CJP Lucena</w:t>
            </w:r>
            <w:r w:rsidR="00D27284" w:rsidRPr="001131B6">
              <w:rPr>
                <w:rFonts w:ascii="umr10" w:eastAsia="Times New Roman" w:hAnsi="umr10" w:cs="Arial"/>
                <w:color w:val="000000"/>
                <w:sz w:val="18"/>
                <w:szCs w:val="18"/>
                <w:lang w:val="pt-BR" w:eastAsia="pt-BR"/>
              </w:rPr>
              <w:br/>
            </w:r>
            <w:r w:rsidR="00D27284" w:rsidRPr="001131B6">
              <w:rPr>
                <w:rFonts w:ascii="umr10" w:eastAsia="Times New Roman" w:hAnsi="umr10" w:cs="Arial"/>
                <w:color w:val="666666"/>
                <w:sz w:val="18"/>
                <w:szCs w:val="18"/>
                <w:lang w:val="pt-BR" w:eastAsia="pt-BR"/>
              </w:rPr>
              <w:t>Informática na educação: teoria &amp; prática 7 (1)</w:t>
            </w:r>
          </w:p>
        </w:tc>
        <w:tc>
          <w:tcPr>
            <w:tcW w:w="0" w:type="auto"/>
            <w:shd w:val="clear" w:color="auto" w:fill="FFFFFF"/>
            <w:tcMar>
              <w:left w:w="0" w:type="dxa"/>
            </w:tcMar>
            <w:vAlign w:val="center"/>
            <w:hideMark/>
          </w:tcPr>
          <w:p w14:paraId="306FB578" w14:textId="77777777" w:rsidR="00D27284" w:rsidRPr="00D27284" w:rsidRDefault="00D27284" w:rsidP="00A4107F">
            <w:pPr>
              <w:spacing w:after="0" w:line="240" w:lineRule="auto"/>
              <w:ind w:right="113"/>
              <w:jc w:val="right"/>
              <w:rPr>
                <w:rFonts w:ascii="umr10" w:eastAsia="Times New Roman" w:hAnsi="umr10" w:cs="Arial"/>
                <w:b/>
                <w:color w:val="000000"/>
                <w:sz w:val="18"/>
                <w:szCs w:val="18"/>
                <w:lang w:val="pt-BR" w:eastAsia="pt-BR"/>
              </w:rPr>
            </w:pPr>
            <w:r w:rsidRPr="00D27284">
              <w:rPr>
                <w:rFonts w:ascii="umr10" w:hAnsi="umr10"/>
                <w:b/>
                <w:sz w:val="18"/>
                <w:szCs w:val="18"/>
              </w:rPr>
              <w:t>31</w:t>
            </w:r>
          </w:p>
        </w:tc>
        <w:tc>
          <w:tcPr>
            <w:tcW w:w="0" w:type="auto"/>
            <w:shd w:val="clear" w:color="auto" w:fill="FFFFFF"/>
            <w:tcMar>
              <w:left w:w="0" w:type="dxa"/>
            </w:tcMar>
            <w:vAlign w:val="center"/>
            <w:hideMark/>
          </w:tcPr>
          <w:p w14:paraId="48918965" w14:textId="77777777" w:rsidR="00D27284" w:rsidRPr="001131B6" w:rsidRDefault="00D27284"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2008</w:t>
            </w:r>
          </w:p>
        </w:tc>
      </w:tr>
      <w:tr w:rsidR="001131B6" w:rsidRPr="001131B6" w14:paraId="7FD82E14" w14:textId="77777777" w:rsidTr="001131B6">
        <w:tc>
          <w:tcPr>
            <w:tcW w:w="0" w:type="auto"/>
            <w:shd w:val="clear" w:color="auto" w:fill="FFFFFF"/>
          </w:tcPr>
          <w:p w14:paraId="4028A40D" w14:textId="77777777" w:rsidR="001131B6" w:rsidRPr="001131B6" w:rsidRDefault="001131B6"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1</w:t>
            </w:r>
            <w:r w:rsidR="00D27284">
              <w:rPr>
                <w:rFonts w:ascii="umr10" w:eastAsia="Times New Roman" w:hAnsi="umr10" w:cs="Arial"/>
                <w:color w:val="000000"/>
                <w:sz w:val="18"/>
                <w:szCs w:val="18"/>
                <w:lang w:val="pt-BR" w:eastAsia="pt-BR"/>
              </w:rPr>
              <w:t>6</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722A607C" w14:textId="77777777" w:rsidR="001131B6" w:rsidRPr="001131B6" w:rsidRDefault="0032315D" w:rsidP="001131B6">
            <w:pPr>
              <w:spacing w:after="0" w:line="240" w:lineRule="auto"/>
              <w:rPr>
                <w:rFonts w:ascii="umr10" w:eastAsia="Times New Roman" w:hAnsi="umr10" w:cs="Arial"/>
                <w:color w:val="000000"/>
                <w:sz w:val="18"/>
                <w:szCs w:val="18"/>
                <w:lang w:eastAsia="pt-BR"/>
              </w:rPr>
            </w:pPr>
            <w:hyperlink r:id="rId146" w:history="1">
              <w:r w:rsidR="001131B6" w:rsidRPr="001131B6">
                <w:rPr>
                  <w:rFonts w:ascii="umr10" w:eastAsia="Times New Roman" w:hAnsi="umr10" w:cs="Arial"/>
                  <w:b/>
                  <w:sz w:val="18"/>
                  <w:szCs w:val="18"/>
                  <w:lang w:eastAsia="pt-BR"/>
                </w:rPr>
                <w:t>Analyzing discourse structure to coordinate educational forums</w:t>
              </w:r>
            </w:hyperlink>
            <w:r w:rsidR="001131B6" w:rsidRPr="001131B6">
              <w:rPr>
                <w:rFonts w:ascii="umr10" w:eastAsia="Times New Roman" w:hAnsi="umr10" w:cs="Arial"/>
                <w:color w:val="000000"/>
                <w:sz w:val="18"/>
                <w:szCs w:val="18"/>
                <w:lang w:eastAsia="pt-BR"/>
              </w:rPr>
              <w:br/>
            </w:r>
            <w:r w:rsidR="001131B6" w:rsidRPr="001131B6">
              <w:rPr>
                <w:rFonts w:ascii="umr10" w:eastAsia="Times New Roman" w:hAnsi="umr10" w:cs="Arial"/>
                <w:color w:val="666666"/>
                <w:sz w:val="18"/>
                <w:szCs w:val="18"/>
                <w:lang w:eastAsia="pt-BR"/>
              </w:rPr>
              <w:t>MA Gerosa, MG Pimentel, H Fuks, C Lucena</w:t>
            </w:r>
            <w:r w:rsidR="001131B6" w:rsidRPr="001131B6">
              <w:rPr>
                <w:rFonts w:ascii="umr10" w:eastAsia="Times New Roman" w:hAnsi="umr10" w:cs="Arial"/>
                <w:color w:val="000000"/>
                <w:sz w:val="18"/>
                <w:szCs w:val="18"/>
                <w:lang w:eastAsia="pt-BR"/>
              </w:rPr>
              <w:br/>
            </w:r>
            <w:r w:rsidR="001131B6" w:rsidRPr="001131B6">
              <w:rPr>
                <w:rFonts w:ascii="umr10" w:eastAsia="Times New Roman" w:hAnsi="umr10" w:cs="Arial"/>
                <w:color w:val="666666"/>
                <w:sz w:val="18"/>
                <w:szCs w:val="18"/>
                <w:lang w:eastAsia="pt-BR"/>
              </w:rPr>
              <w:t>Intelligent Tutoring Systems, 23-36</w:t>
            </w:r>
          </w:p>
        </w:tc>
        <w:tc>
          <w:tcPr>
            <w:tcW w:w="0" w:type="auto"/>
            <w:shd w:val="clear" w:color="auto" w:fill="FFFFFF"/>
            <w:tcMar>
              <w:left w:w="0" w:type="dxa"/>
            </w:tcMar>
            <w:vAlign w:val="center"/>
            <w:hideMark/>
          </w:tcPr>
          <w:p w14:paraId="5EC4661D" w14:textId="77777777" w:rsidR="001131B6"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47" w:history="1">
              <w:r w:rsidR="00D27284">
                <w:rPr>
                  <w:rFonts w:ascii="umr10" w:eastAsia="Times New Roman" w:hAnsi="umr10" w:cs="Arial"/>
                  <w:b/>
                  <w:sz w:val="18"/>
                  <w:szCs w:val="18"/>
                  <w:lang w:val="pt-BR" w:eastAsia="pt-BR"/>
                </w:rPr>
                <w:t>31</w:t>
              </w:r>
            </w:hyperlink>
          </w:p>
        </w:tc>
        <w:tc>
          <w:tcPr>
            <w:tcW w:w="0" w:type="auto"/>
            <w:shd w:val="clear" w:color="auto" w:fill="FFFFFF"/>
            <w:tcMar>
              <w:left w:w="0" w:type="dxa"/>
            </w:tcMar>
            <w:vAlign w:val="center"/>
            <w:hideMark/>
          </w:tcPr>
          <w:p w14:paraId="2F8E441F"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2004</w:t>
            </w:r>
          </w:p>
        </w:tc>
      </w:tr>
      <w:tr w:rsidR="00D27284" w:rsidRPr="001131B6" w14:paraId="643F298B" w14:textId="77777777" w:rsidTr="00A4107F">
        <w:tc>
          <w:tcPr>
            <w:tcW w:w="0" w:type="auto"/>
            <w:shd w:val="clear" w:color="auto" w:fill="FFFFFF"/>
          </w:tcPr>
          <w:p w14:paraId="236CA6C9" w14:textId="77777777" w:rsidR="00D27284" w:rsidRPr="001131B6" w:rsidRDefault="00D27284"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1</w:t>
            </w:r>
            <w:r>
              <w:rPr>
                <w:rFonts w:ascii="umr10" w:eastAsia="Times New Roman" w:hAnsi="umr10" w:cs="Arial"/>
                <w:color w:val="000000"/>
                <w:sz w:val="18"/>
                <w:szCs w:val="18"/>
                <w:lang w:val="pt-BR" w:eastAsia="pt-BR"/>
              </w:rPr>
              <w:t>7</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1A4727B1" w14:textId="77777777" w:rsidR="00D27284" w:rsidRPr="001131B6" w:rsidRDefault="0032315D" w:rsidP="00A4107F">
            <w:pPr>
              <w:spacing w:after="0" w:line="240" w:lineRule="auto"/>
              <w:rPr>
                <w:rFonts w:ascii="umr10" w:eastAsia="Times New Roman" w:hAnsi="umr10" w:cs="Arial"/>
                <w:color w:val="000000"/>
                <w:sz w:val="18"/>
                <w:szCs w:val="18"/>
                <w:lang w:eastAsia="pt-BR"/>
              </w:rPr>
            </w:pPr>
            <w:hyperlink r:id="rId148" w:history="1">
              <w:r w:rsidR="00D27284" w:rsidRPr="001131B6">
                <w:rPr>
                  <w:rFonts w:ascii="umr10" w:eastAsia="Times New Roman" w:hAnsi="umr10" w:cs="Arial"/>
                  <w:b/>
                  <w:sz w:val="18"/>
                  <w:szCs w:val="18"/>
                  <w:lang w:eastAsia="pt-BR"/>
                </w:rPr>
                <w:t>Analysis and design of awareness elements in collaborative digital environ</w:t>
              </w:r>
              <w:r w:rsidR="00D27284" w:rsidRPr="001131B6">
                <w:rPr>
                  <w:rFonts w:ascii="umr10" w:eastAsia="Times New Roman" w:hAnsi="umr10" w:cs="Arial"/>
                  <w:b/>
                  <w:sz w:val="18"/>
                  <w:szCs w:val="18"/>
                  <w:shd w:val="clear" w:color="auto" w:fill="FFFFFF"/>
                  <w:lang w:eastAsia="pt-BR"/>
                </w:rPr>
                <w:t>ments: A case study in the AulaNet learning en</w:t>
              </w:r>
              <w:r w:rsidR="00D27284" w:rsidRPr="001131B6">
                <w:rPr>
                  <w:rFonts w:ascii="umr10" w:eastAsia="Times New Roman" w:hAnsi="umr10" w:cs="Arial"/>
                  <w:b/>
                  <w:sz w:val="18"/>
                  <w:szCs w:val="18"/>
                  <w:lang w:eastAsia="pt-BR"/>
                </w:rPr>
                <w:t>vironment</w:t>
              </w:r>
            </w:hyperlink>
            <w:r w:rsidR="00D27284" w:rsidRPr="001131B6">
              <w:rPr>
                <w:rFonts w:ascii="umr10" w:eastAsia="Times New Roman" w:hAnsi="umr10" w:cs="Arial"/>
                <w:color w:val="000000"/>
                <w:sz w:val="18"/>
                <w:szCs w:val="18"/>
                <w:lang w:eastAsia="pt-BR"/>
              </w:rPr>
              <w:br/>
            </w:r>
            <w:r w:rsidR="00D27284" w:rsidRPr="001131B6">
              <w:rPr>
                <w:rFonts w:ascii="umr10" w:eastAsia="Times New Roman" w:hAnsi="umr10" w:cs="Arial"/>
                <w:color w:val="666666"/>
                <w:sz w:val="18"/>
                <w:szCs w:val="18"/>
                <w:lang w:eastAsia="pt-BR"/>
              </w:rPr>
              <w:t>MA Gerosa, H Fuks, C Lucena</w:t>
            </w:r>
            <w:r w:rsidR="00D27284" w:rsidRPr="001131B6">
              <w:rPr>
                <w:rFonts w:ascii="umr10" w:eastAsia="Times New Roman" w:hAnsi="umr10" w:cs="Arial"/>
                <w:color w:val="000000"/>
                <w:sz w:val="18"/>
                <w:szCs w:val="18"/>
                <w:lang w:eastAsia="pt-BR"/>
              </w:rPr>
              <w:br/>
            </w:r>
            <w:r w:rsidR="00D27284" w:rsidRPr="001131B6">
              <w:rPr>
                <w:rFonts w:ascii="umr10" w:eastAsia="Times New Roman" w:hAnsi="umr10" w:cs="Arial"/>
                <w:color w:val="666666"/>
                <w:sz w:val="18"/>
                <w:szCs w:val="18"/>
                <w:shd w:val="clear" w:color="auto" w:fill="FFFFFF"/>
                <w:lang w:eastAsia="pt-BR"/>
              </w:rPr>
              <w:t>Journal of Interactive Learning R</w:t>
            </w:r>
            <w:r w:rsidR="00D27284" w:rsidRPr="001131B6">
              <w:rPr>
                <w:rFonts w:ascii="umr10" w:eastAsia="Times New Roman" w:hAnsi="umr10" w:cs="Arial"/>
                <w:color w:val="666666"/>
                <w:sz w:val="18"/>
                <w:szCs w:val="18"/>
                <w:lang w:eastAsia="pt-BR"/>
              </w:rPr>
              <w:t>esearch 14 (3), 315-332</w:t>
            </w:r>
          </w:p>
        </w:tc>
        <w:tc>
          <w:tcPr>
            <w:tcW w:w="0" w:type="auto"/>
            <w:shd w:val="clear" w:color="auto" w:fill="FFFFFF"/>
            <w:tcMar>
              <w:left w:w="0" w:type="dxa"/>
            </w:tcMar>
            <w:vAlign w:val="center"/>
            <w:hideMark/>
          </w:tcPr>
          <w:p w14:paraId="36CA6D65" w14:textId="77777777" w:rsidR="00D27284"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49" w:history="1">
              <w:r w:rsidR="00D27284">
                <w:rPr>
                  <w:rFonts w:ascii="umr10" w:eastAsia="Times New Roman" w:hAnsi="umr10" w:cs="Arial"/>
                  <w:b/>
                  <w:sz w:val="18"/>
                  <w:szCs w:val="18"/>
                  <w:lang w:val="pt-BR" w:eastAsia="pt-BR"/>
                </w:rPr>
                <w:t>25</w:t>
              </w:r>
            </w:hyperlink>
          </w:p>
        </w:tc>
        <w:tc>
          <w:tcPr>
            <w:tcW w:w="0" w:type="auto"/>
            <w:shd w:val="clear" w:color="auto" w:fill="FFFFFF"/>
            <w:tcMar>
              <w:left w:w="0" w:type="dxa"/>
            </w:tcMar>
            <w:vAlign w:val="center"/>
            <w:hideMark/>
          </w:tcPr>
          <w:p w14:paraId="0ED38918" w14:textId="77777777" w:rsidR="00D27284" w:rsidRPr="001131B6" w:rsidRDefault="00D27284"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2003</w:t>
            </w:r>
          </w:p>
        </w:tc>
      </w:tr>
      <w:tr w:rsidR="001131B6" w:rsidRPr="001131B6" w14:paraId="6F518C83" w14:textId="77777777" w:rsidTr="001131B6">
        <w:tc>
          <w:tcPr>
            <w:tcW w:w="0" w:type="auto"/>
            <w:shd w:val="clear" w:color="auto" w:fill="FFFFFF"/>
          </w:tcPr>
          <w:p w14:paraId="6629B2CE" w14:textId="77777777" w:rsidR="001131B6" w:rsidRPr="001131B6" w:rsidRDefault="001131B6"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1</w:t>
            </w:r>
            <w:r w:rsidR="00D27284">
              <w:rPr>
                <w:rFonts w:ascii="umr10" w:eastAsia="Times New Roman" w:hAnsi="umr10" w:cs="Arial"/>
                <w:color w:val="000000"/>
                <w:sz w:val="18"/>
                <w:szCs w:val="18"/>
                <w:lang w:val="pt-BR" w:eastAsia="pt-BR"/>
              </w:rPr>
              <w:t>8</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68BD6598" w14:textId="77777777" w:rsidR="00D27284" w:rsidRPr="00D27284" w:rsidRDefault="0032315D" w:rsidP="00D27284">
            <w:pPr>
              <w:spacing w:after="0" w:line="240" w:lineRule="auto"/>
              <w:rPr>
                <w:rFonts w:ascii="umr10" w:hAnsi="umr10"/>
                <w:b/>
                <w:sz w:val="18"/>
                <w:szCs w:val="18"/>
              </w:rPr>
            </w:pPr>
            <w:hyperlink r:id="rId150" w:history="1">
              <w:r w:rsidR="00D27284" w:rsidRPr="00D27284">
                <w:rPr>
                  <w:rStyle w:val="Hyperlink"/>
                  <w:rFonts w:ascii="umr10" w:hAnsi="umr10" w:cs="Arial"/>
                  <w:b/>
                  <w:color w:val="auto"/>
                  <w:sz w:val="18"/>
                  <w:szCs w:val="18"/>
                  <w:u w:val="none"/>
                  <w:shd w:val="clear" w:color="auto" w:fill="FFFFFF"/>
                </w:rPr>
                <w:t>Is the unfolding of the group discussion off-pattern? Improving coordination support in educational forums using mobile devices</w:t>
              </w:r>
            </w:hyperlink>
          </w:p>
          <w:p w14:paraId="44EF737A" w14:textId="77777777" w:rsidR="00D27284" w:rsidRPr="00D27284" w:rsidRDefault="00D27284" w:rsidP="00D27284">
            <w:pPr>
              <w:shd w:val="clear" w:color="auto" w:fill="FFFFFF"/>
              <w:spacing w:after="0" w:line="240" w:lineRule="auto"/>
              <w:rPr>
                <w:rFonts w:ascii="umr10" w:hAnsi="umr10" w:cs="Arial"/>
                <w:color w:val="777777"/>
                <w:sz w:val="18"/>
                <w:szCs w:val="18"/>
              </w:rPr>
            </w:pPr>
            <w:r w:rsidRPr="00D27284">
              <w:rPr>
                <w:rFonts w:ascii="umr10" w:hAnsi="umr10" w:cs="Arial"/>
                <w:color w:val="777777"/>
                <w:sz w:val="18"/>
                <w:szCs w:val="18"/>
              </w:rPr>
              <w:t>MA Gerosa, D Filippo, M Pimentel, H Fuks, CJP Lucena</w:t>
            </w:r>
          </w:p>
          <w:p w14:paraId="312DE171" w14:textId="77777777" w:rsidR="001131B6" w:rsidRPr="00D27284" w:rsidRDefault="00D27284" w:rsidP="00D27284">
            <w:pPr>
              <w:shd w:val="clear" w:color="auto" w:fill="FFFFFF"/>
              <w:spacing w:after="0" w:line="240" w:lineRule="auto"/>
              <w:rPr>
                <w:rFonts w:ascii="umr10" w:hAnsi="umr10" w:cs="Arial"/>
                <w:color w:val="777777"/>
                <w:sz w:val="18"/>
                <w:szCs w:val="18"/>
              </w:rPr>
            </w:pPr>
            <w:r w:rsidRPr="00D27284">
              <w:rPr>
                <w:rFonts w:ascii="umr10" w:hAnsi="umr10" w:cs="Arial"/>
                <w:color w:val="777777"/>
                <w:sz w:val="18"/>
                <w:szCs w:val="18"/>
              </w:rPr>
              <w:t>Computers &amp; Education 54 (2), 528-544</w:t>
            </w:r>
          </w:p>
        </w:tc>
        <w:tc>
          <w:tcPr>
            <w:tcW w:w="0" w:type="auto"/>
            <w:shd w:val="clear" w:color="auto" w:fill="FFFFFF"/>
            <w:tcMar>
              <w:left w:w="0" w:type="dxa"/>
            </w:tcMar>
            <w:vAlign w:val="center"/>
            <w:hideMark/>
          </w:tcPr>
          <w:p w14:paraId="482E88E3" w14:textId="77777777" w:rsidR="001131B6"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51" w:history="1">
              <w:r w:rsidR="001131B6" w:rsidRPr="001131B6">
                <w:rPr>
                  <w:rFonts w:ascii="umr10" w:eastAsia="Times New Roman" w:hAnsi="umr10" w:cs="Arial"/>
                  <w:b/>
                  <w:sz w:val="18"/>
                  <w:szCs w:val="18"/>
                  <w:lang w:val="pt-BR" w:eastAsia="pt-BR"/>
                </w:rPr>
                <w:t>2</w:t>
              </w:r>
            </w:hyperlink>
            <w:r w:rsidR="00D27284">
              <w:rPr>
                <w:rFonts w:ascii="umr10" w:eastAsia="Times New Roman" w:hAnsi="umr10" w:cs="Arial"/>
                <w:b/>
                <w:sz w:val="18"/>
                <w:szCs w:val="18"/>
                <w:lang w:val="pt-BR" w:eastAsia="pt-BR"/>
              </w:rPr>
              <w:t>4</w:t>
            </w:r>
          </w:p>
        </w:tc>
        <w:tc>
          <w:tcPr>
            <w:tcW w:w="0" w:type="auto"/>
            <w:shd w:val="clear" w:color="auto" w:fill="FFFFFF"/>
            <w:tcMar>
              <w:left w:w="0" w:type="dxa"/>
            </w:tcMar>
            <w:vAlign w:val="center"/>
            <w:hideMark/>
          </w:tcPr>
          <w:p w14:paraId="3C464854" w14:textId="77777777" w:rsidR="001131B6" w:rsidRPr="001131B6" w:rsidRDefault="001131B6" w:rsidP="00D27284">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201</w:t>
            </w:r>
            <w:r w:rsidR="00D27284">
              <w:rPr>
                <w:rFonts w:ascii="umr10" w:eastAsia="Times New Roman" w:hAnsi="umr10" w:cs="Arial"/>
                <w:color w:val="000000"/>
                <w:sz w:val="18"/>
                <w:szCs w:val="18"/>
                <w:lang w:val="pt-BR" w:eastAsia="pt-BR"/>
              </w:rPr>
              <w:t>0</w:t>
            </w:r>
          </w:p>
        </w:tc>
      </w:tr>
      <w:tr w:rsidR="001131B6" w:rsidRPr="001131B6" w14:paraId="51858A08" w14:textId="77777777" w:rsidTr="001131B6">
        <w:tc>
          <w:tcPr>
            <w:tcW w:w="0" w:type="auto"/>
            <w:shd w:val="clear" w:color="auto" w:fill="FFFFFF"/>
          </w:tcPr>
          <w:p w14:paraId="2688812A" w14:textId="77777777" w:rsidR="001131B6" w:rsidRPr="001131B6" w:rsidRDefault="00D27284" w:rsidP="001131B6">
            <w:pPr>
              <w:spacing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19</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5DD00099" w14:textId="77777777" w:rsidR="001131B6" w:rsidRPr="001131B6" w:rsidRDefault="0032315D" w:rsidP="001131B6">
            <w:pPr>
              <w:spacing w:after="0" w:line="240" w:lineRule="auto"/>
              <w:rPr>
                <w:rFonts w:ascii="umr10" w:eastAsia="Times New Roman" w:hAnsi="umr10" w:cs="Arial"/>
                <w:color w:val="000000"/>
                <w:sz w:val="18"/>
                <w:szCs w:val="18"/>
                <w:lang w:val="pt-BR" w:eastAsia="pt-BR"/>
              </w:rPr>
            </w:pPr>
            <w:hyperlink r:id="rId152" w:history="1">
              <w:r w:rsidR="001131B6" w:rsidRPr="001131B6">
                <w:rPr>
                  <w:rFonts w:ascii="umr10" w:eastAsia="Times New Roman" w:hAnsi="umr10" w:cs="Arial"/>
                  <w:b/>
                  <w:sz w:val="18"/>
                  <w:szCs w:val="18"/>
                  <w:lang w:val="pt-BR" w:eastAsia="pt-BR"/>
                </w:rPr>
                <w:t>Sobre o desenvolvimento e aplicação de cursos totalmente a distância na Internet</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H Fuks, MA Gerosa, CJP Lucena</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Revista Brasileira de Informática na Educação, Sociedade Brasileira de ...</w:t>
            </w:r>
          </w:p>
        </w:tc>
        <w:tc>
          <w:tcPr>
            <w:tcW w:w="0" w:type="auto"/>
            <w:shd w:val="clear" w:color="auto" w:fill="FFFFFF"/>
            <w:tcMar>
              <w:left w:w="0" w:type="dxa"/>
            </w:tcMar>
            <w:vAlign w:val="center"/>
            <w:hideMark/>
          </w:tcPr>
          <w:p w14:paraId="0FB3CD58" w14:textId="77777777" w:rsidR="001131B6" w:rsidRPr="001131B6" w:rsidRDefault="0032315D" w:rsidP="00D27284">
            <w:pPr>
              <w:spacing w:after="0" w:line="240" w:lineRule="auto"/>
              <w:ind w:right="113"/>
              <w:jc w:val="right"/>
              <w:rPr>
                <w:rFonts w:ascii="umr10" w:eastAsia="Times New Roman" w:hAnsi="umr10" w:cs="Arial"/>
                <w:b/>
                <w:color w:val="000000"/>
                <w:sz w:val="18"/>
                <w:szCs w:val="18"/>
                <w:lang w:val="pt-BR" w:eastAsia="pt-BR"/>
              </w:rPr>
            </w:pPr>
            <w:hyperlink r:id="rId153" w:history="1">
              <w:r w:rsidR="00D27284">
                <w:rPr>
                  <w:rFonts w:ascii="umr10" w:eastAsia="Times New Roman" w:hAnsi="umr10" w:cs="Arial"/>
                  <w:b/>
                  <w:sz w:val="18"/>
                  <w:szCs w:val="18"/>
                  <w:lang w:val="pt-BR" w:eastAsia="pt-BR"/>
                </w:rPr>
                <w:t>24</w:t>
              </w:r>
            </w:hyperlink>
          </w:p>
        </w:tc>
        <w:tc>
          <w:tcPr>
            <w:tcW w:w="0" w:type="auto"/>
            <w:shd w:val="clear" w:color="auto" w:fill="FFFFFF"/>
            <w:tcMar>
              <w:left w:w="0" w:type="dxa"/>
            </w:tcMar>
            <w:vAlign w:val="center"/>
            <w:hideMark/>
          </w:tcPr>
          <w:p w14:paraId="7FD961B0"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2001</w:t>
            </w:r>
          </w:p>
        </w:tc>
      </w:tr>
      <w:tr w:rsidR="00D27284" w:rsidRPr="001131B6" w14:paraId="4A103A31" w14:textId="77777777" w:rsidTr="00A4107F">
        <w:tc>
          <w:tcPr>
            <w:tcW w:w="0" w:type="auto"/>
            <w:shd w:val="clear" w:color="auto" w:fill="FFFFFF"/>
          </w:tcPr>
          <w:p w14:paraId="0B0D40BB" w14:textId="77777777" w:rsidR="00D27284" w:rsidRPr="001131B6" w:rsidRDefault="00D27284"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w:t>
            </w:r>
            <w:r>
              <w:rPr>
                <w:rFonts w:ascii="umr10" w:eastAsia="Times New Roman" w:hAnsi="umr10" w:cs="Arial"/>
                <w:color w:val="000000"/>
                <w:sz w:val="18"/>
                <w:szCs w:val="18"/>
                <w:lang w:val="pt-BR" w:eastAsia="pt-BR"/>
              </w:rPr>
              <w:t>0</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tcPr>
          <w:p w14:paraId="16790806" w14:textId="77777777" w:rsidR="00D27284" w:rsidRPr="001131B6" w:rsidRDefault="0032315D" w:rsidP="00A4107F">
            <w:pPr>
              <w:spacing w:after="0" w:line="240" w:lineRule="auto"/>
              <w:rPr>
                <w:rFonts w:ascii="umr10" w:eastAsia="Times New Roman" w:hAnsi="umr10" w:cs="Arial"/>
                <w:color w:val="000000"/>
                <w:sz w:val="18"/>
                <w:szCs w:val="18"/>
                <w:lang w:eastAsia="pt-BR"/>
              </w:rPr>
            </w:pPr>
            <w:hyperlink r:id="rId154" w:history="1">
              <w:r w:rsidR="00D27284" w:rsidRPr="001131B6">
                <w:rPr>
                  <w:rFonts w:ascii="umr10" w:eastAsia="Times New Roman" w:hAnsi="umr10" w:cs="Arial"/>
                  <w:b/>
                  <w:sz w:val="18"/>
                  <w:szCs w:val="18"/>
                  <w:lang w:eastAsia="pt-BR"/>
                </w:rPr>
                <w:t>Development of groupware based on the 3C collaboration model and component technology</w:t>
              </w:r>
            </w:hyperlink>
            <w:r w:rsidR="00D27284" w:rsidRPr="001131B6">
              <w:rPr>
                <w:rFonts w:ascii="umr10" w:eastAsia="Times New Roman" w:hAnsi="umr10" w:cs="Arial"/>
                <w:color w:val="000000"/>
                <w:sz w:val="18"/>
                <w:szCs w:val="18"/>
                <w:lang w:eastAsia="pt-BR"/>
              </w:rPr>
              <w:br/>
            </w:r>
            <w:r w:rsidR="00D27284" w:rsidRPr="001131B6">
              <w:rPr>
                <w:rFonts w:ascii="umr10" w:eastAsia="Times New Roman" w:hAnsi="umr10" w:cs="Arial"/>
                <w:color w:val="666666"/>
                <w:sz w:val="18"/>
                <w:szCs w:val="18"/>
                <w:lang w:eastAsia="pt-BR"/>
              </w:rPr>
              <w:t>M Gerosa, M Pimentel, H Fuks, C de Lucena</w:t>
            </w:r>
            <w:r w:rsidR="00D27284" w:rsidRPr="001131B6">
              <w:rPr>
                <w:rFonts w:ascii="umr10" w:eastAsia="Times New Roman" w:hAnsi="umr10" w:cs="Arial"/>
                <w:color w:val="000000"/>
                <w:sz w:val="18"/>
                <w:szCs w:val="18"/>
                <w:lang w:eastAsia="pt-BR"/>
              </w:rPr>
              <w:br/>
            </w:r>
            <w:r w:rsidR="00D27284" w:rsidRPr="001131B6">
              <w:rPr>
                <w:rFonts w:ascii="umr10" w:eastAsia="Times New Roman" w:hAnsi="umr10" w:cs="Arial"/>
                <w:color w:val="666666"/>
                <w:sz w:val="18"/>
                <w:szCs w:val="18"/>
                <w:lang w:eastAsia="pt-BR"/>
              </w:rPr>
              <w:t>Groupware: Design, Implementation, and Use, 302-309</w:t>
            </w:r>
          </w:p>
        </w:tc>
        <w:tc>
          <w:tcPr>
            <w:tcW w:w="0" w:type="auto"/>
            <w:shd w:val="clear" w:color="auto" w:fill="FFFFFF"/>
            <w:tcMar>
              <w:left w:w="0" w:type="dxa"/>
            </w:tcMar>
            <w:vAlign w:val="center"/>
          </w:tcPr>
          <w:p w14:paraId="3C358999" w14:textId="77777777" w:rsidR="00D27284" w:rsidRPr="001131B6" w:rsidRDefault="00D27284" w:rsidP="00A4107F">
            <w:pPr>
              <w:spacing w:after="0" w:line="240" w:lineRule="auto"/>
              <w:ind w:right="113"/>
              <w:jc w:val="right"/>
              <w:rPr>
                <w:rFonts w:ascii="umr10" w:eastAsia="Times New Roman" w:hAnsi="umr10" w:cs="Arial"/>
                <w:b/>
                <w:color w:val="000000"/>
                <w:sz w:val="18"/>
                <w:szCs w:val="18"/>
                <w:lang w:val="pt-BR" w:eastAsia="pt-BR"/>
              </w:rPr>
            </w:pPr>
            <w:r>
              <w:rPr>
                <w:rFonts w:ascii="umr10" w:eastAsia="Times New Roman" w:hAnsi="umr10" w:cs="Arial"/>
                <w:b/>
                <w:color w:val="000000"/>
                <w:sz w:val="18"/>
                <w:szCs w:val="18"/>
                <w:lang w:val="pt-BR" w:eastAsia="pt-BR"/>
              </w:rPr>
              <w:t>23</w:t>
            </w:r>
          </w:p>
        </w:tc>
        <w:tc>
          <w:tcPr>
            <w:tcW w:w="0" w:type="auto"/>
            <w:shd w:val="clear" w:color="auto" w:fill="FFFFFF"/>
            <w:tcMar>
              <w:left w:w="0" w:type="dxa"/>
            </w:tcMar>
            <w:vAlign w:val="center"/>
          </w:tcPr>
          <w:p w14:paraId="6CEC8DFE" w14:textId="77777777" w:rsidR="00D27284" w:rsidRPr="001131B6" w:rsidRDefault="00D27284" w:rsidP="00A4107F">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2006</w:t>
            </w:r>
          </w:p>
        </w:tc>
      </w:tr>
      <w:tr w:rsidR="001131B6" w:rsidRPr="001131B6" w14:paraId="72CB7CFE" w14:textId="77777777" w:rsidTr="001131B6">
        <w:tc>
          <w:tcPr>
            <w:tcW w:w="0" w:type="auto"/>
            <w:shd w:val="clear" w:color="auto" w:fill="FFFFFF"/>
          </w:tcPr>
          <w:p w14:paraId="6B953972" w14:textId="77777777" w:rsidR="001131B6" w:rsidRPr="001131B6" w:rsidRDefault="00D27284" w:rsidP="00D27284">
            <w:pPr>
              <w:spacing w:before="240" w:after="0" w:line="240" w:lineRule="auto"/>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21</w:t>
            </w:r>
            <w:r w:rsidR="001131B6"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56C9CDD6" w14:textId="77777777" w:rsidR="00D27284" w:rsidRPr="00D27284" w:rsidRDefault="0032315D" w:rsidP="00D27284">
            <w:pPr>
              <w:spacing w:after="0" w:line="240" w:lineRule="auto"/>
              <w:rPr>
                <w:rFonts w:ascii="umr10" w:hAnsi="umr10"/>
                <w:b/>
                <w:sz w:val="18"/>
                <w:szCs w:val="18"/>
                <w:lang w:val="pt-BR"/>
              </w:rPr>
            </w:pPr>
            <w:hyperlink r:id="rId155" w:history="1">
              <w:r w:rsidR="00D27284" w:rsidRPr="00D27284">
                <w:rPr>
                  <w:rStyle w:val="Hyperlink"/>
                  <w:rFonts w:ascii="umr10" w:hAnsi="umr10" w:cs="Arial"/>
                  <w:b/>
                  <w:color w:val="auto"/>
                  <w:sz w:val="18"/>
                  <w:szCs w:val="18"/>
                  <w:u w:val="none"/>
                  <w:shd w:val="clear" w:color="auto" w:fill="FFFFFF"/>
                  <w:lang w:val="pt-BR"/>
                </w:rPr>
                <w:t>Tecnologias de Informação Aplicadas à Educação: construindo uma rede de aprendizagem usando o ambiente AulaNet</w:t>
              </w:r>
            </w:hyperlink>
          </w:p>
          <w:p w14:paraId="16EA7BA9" w14:textId="77777777" w:rsidR="00D27284" w:rsidRPr="00D27284" w:rsidRDefault="00D27284" w:rsidP="00D27284">
            <w:pPr>
              <w:shd w:val="clear" w:color="auto" w:fill="FFFFFF"/>
              <w:spacing w:after="0" w:line="240" w:lineRule="auto"/>
              <w:rPr>
                <w:rFonts w:ascii="umr10" w:hAnsi="umr10" w:cs="Arial"/>
                <w:color w:val="777777"/>
                <w:sz w:val="18"/>
                <w:szCs w:val="18"/>
                <w:lang w:val="pt-BR"/>
              </w:rPr>
            </w:pPr>
            <w:r w:rsidRPr="00D27284">
              <w:rPr>
                <w:rFonts w:ascii="umr10" w:hAnsi="umr10" w:cs="Arial"/>
                <w:color w:val="777777"/>
                <w:sz w:val="18"/>
                <w:szCs w:val="18"/>
                <w:lang w:val="pt-BR"/>
              </w:rPr>
              <w:t>MA Gerosa, H Fuks, CJP Lucena</w:t>
            </w:r>
          </w:p>
          <w:p w14:paraId="3C96D1F8" w14:textId="77777777" w:rsidR="001131B6" w:rsidRPr="00D27284" w:rsidRDefault="00D27284" w:rsidP="00D27284">
            <w:pPr>
              <w:shd w:val="clear" w:color="auto" w:fill="FFFFFF"/>
              <w:spacing w:after="0" w:line="240" w:lineRule="auto"/>
              <w:rPr>
                <w:rFonts w:ascii="umr10" w:hAnsi="umr10" w:cs="Arial"/>
                <w:color w:val="777777"/>
                <w:sz w:val="18"/>
                <w:szCs w:val="18"/>
                <w:lang w:val="pt-BR"/>
              </w:rPr>
            </w:pPr>
            <w:r w:rsidRPr="00D27284">
              <w:rPr>
                <w:rFonts w:ascii="umr10" w:hAnsi="umr10" w:cs="Arial"/>
                <w:color w:val="777777"/>
                <w:sz w:val="18"/>
                <w:szCs w:val="18"/>
                <w:lang w:val="pt-BR"/>
              </w:rPr>
              <w:t>Informática na Educação: Teoria e prática 4 (2), 63-74</w:t>
            </w:r>
          </w:p>
        </w:tc>
        <w:tc>
          <w:tcPr>
            <w:tcW w:w="0" w:type="auto"/>
            <w:shd w:val="clear" w:color="auto" w:fill="FFFFFF"/>
            <w:tcMar>
              <w:left w:w="0" w:type="dxa"/>
            </w:tcMar>
            <w:vAlign w:val="center"/>
            <w:hideMark/>
          </w:tcPr>
          <w:p w14:paraId="0101ED31" w14:textId="77777777" w:rsidR="001131B6" w:rsidRPr="00D27284" w:rsidRDefault="00D27284" w:rsidP="00D27284">
            <w:pPr>
              <w:spacing w:after="0" w:line="240" w:lineRule="auto"/>
              <w:ind w:right="113"/>
              <w:jc w:val="right"/>
              <w:rPr>
                <w:rFonts w:ascii="umr10" w:eastAsia="Times New Roman" w:hAnsi="umr10" w:cs="Arial"/>
                <w:b/>
                <w:color w:val="000000"/>
                <w:sz w:val="18"/>
                <w:szCs w:val="18"/>
                <w:lang w:val="pt-BR" w:eastAsia="pt-BR"/>
              </w:rPr>
            </w:pPr>
            <w:r w:rsidRPr="00D27284">
              <w:rPr>
                <w:rFonts w:ascii="umr10" w:eastAsia="Times New Roman" w:hAnsi="umr10" w:cs="Arial"/>
                <w:b/>
                <w:color w:val="000000"/>
                <w:sz w:val="18"/>
                <w:szCs w:val="18"/>
                <w:lang w:val="pt-BR" w:eastAsia="pt-BR"/>
              </w:rPr>
              <w:t>22</w:t>
            </w:r>
          </w:p>
        </w:tc>
        <w:tc>
          <w:tcPr>
            <w:tcW w:w="0" w:type="auto"/>
            <w:shd w:val="clear" w:color="auto" w:fill="FFFFFF"/>
            <w:tcMar>
              <w:left w:w="0" w:type="dxa"/>
            </w:tcMar>
            <w:vAlign w:val="center"/>
            <w:hideMark/>
          </w:tcPr>
          <w:p w14:paraId="41F518F6" w14:textId="77777777" w:rsidR="001131B6" w:rsidRPr="00D27284" w:rsidRDefault="001131B6" w:rsidP="00D27284">
            <w:pPr>
              <w:spacing w:after="0" w:line="240" w:lineRule="auto"/>
              <w:jc w:val="center"/>
              <w:rPr>
                <w:rFonts w:ascii="umr10" w:eastAsia="Times New Roman" w:hAnsi="umr10" w:cs="Arial"/>
                <w:color w:val="000000"/>
                <w:sz w:val="18"/>
                <w:szCs w:val="18"/>
                <w:lang w:val="pt-BR" w:eastAsia="pt-BR"/>
              </w:rPr>
            </w:pPr>
            <w:r w:rsidRPr="00D27284">
              <w:rPr>
                <w:rFonts w:ascii="umr10" w:eastAsia="Times New Roman" w:hAnsi="umr10" w:cs="Arial"/>
                <w:color w:val="000000"/>
                <w:sz w:val="18"/>
                <w:szCs w:val="18"/>
                <w:lang w:val="pt-BR" w:eastAsia="pt-BR"/>
              </w:rPr>
              <w:t>2011</w:t>
            </w:r>
          </w:p>
        </w:tc>
      </w:tr>
      <w:tr w:rsidR="001131B6" w:rsidRPr="001131B6" w14:paraId="1755B356" w14:textId="77777777" w:rsidTr="001131B6">
        <w:tc>
          <w:tcPr>
            <w:tcW w:w="0" w:type="auto"/>
            <w:shd w:val="clear" w:color="auto" w:fill="FFFFFF"/>
          </w:tcPr>
          <w:p w14:paraId="03870999" w14:textId="77777777" w:rsidR="001131B6" w:rsidRPr="001131B6" w:rsidRDefault="001131B6" w:rsidP="00D27284">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w:t>
            </w:r>
            <w:r w:rsidR="00D27284">
              <w:rPr>
                <w:rFonts w:ascii="umr10" w:eastAsia="Times New Roman" w:hAnsi="umr10" w:cs="Arial"/>
                <w:color w:val="000000"/>
                <w:sz w:val="18"/>
                <w:szCs w:val="18"/>
                <w:lang w:val="pt-BR" w:eastAsia="pt-BR"/>
              </w:rPr>
              <w:t>2</w:t>
            </w:r>
            <w:r w:rsidRPr="001131B6">
              <w:rPr>
                <w:rFonts w:ascii="umr10" w:eastAsia="Times New Roman" w:hAnsi="umr10" w:cs="Arial"/>
                <w:color w:val="000000"/>
                <w:sz w:val="18"/>
                <w:szCs w:val="18"/>
                <w:lang w:val="pt-BR" w:eastAsia="pt-BR"/>
              </w:rPr>
              <w:t>.</w:t>
            </w:r>
          </w:p>
        </w:tc>
        <w:tc>
          <w:tcPr>
            <w:tcW w:w="0" w:type="auto"/>
            <w:shd w:val="clear" w:color="auto" w:fill="FFFFFF"/>
            <w:tcMar>
              <w:left w:w="120" w:type="dxa"/>
            </w:tcMar>
            <w:vAlign w:val="center"/>
            <w:hideMark/>
          </w:tcPr>
          <w:p w14:paraId="6E87E6A8" w14:textId="77777777" w:rsidR="001131B6" w:rsidRPr="001131B6" w:rsidRDefault="0032315D" w:rsidP="001131B6">
            <w:pPr>
              <w:spacing w:after="0" w:line="240" w:lineRule="auto"/>
              <w:rPr>
                <w:rFonts w:ascii="umr10" w:eastAsia="Times New Roman" w:hAnsi="umr10" w:cs="Arial"/>
                <w:color w:val="000000"/>
                <w:sz w:val="18"/>
                <w:szCs w:val="18"/>
                <w:lang w:val="pt-BR" w:eastAsia="pt-BR"/>
              </w:rPr>
            </w:pPr>
            <w:hyperlink r:id="rId156" w:history="1">
              <w:r w:rsidR="001131B6" w:rsidRPr="001131B6">
                <w:rPr>
                  <w:rFonts w:ascii="umr10" w:eastAsia="Times New Roman" w:hAnsi="umr10" w:cs="Arial"/>
                  <w:b/>
                  <w:sz w:val="18"/>
                  <w:szCs w:val="18"/>
                  <w:lang w:val="pt-BR" w:eastAsia="pt-BR"/>
                </w:rPr>
                <w:t>Modelo 3C de Colaboração no desenvolvimento de sistemas colaborativos</w:t>
              </w:r>
            </w:hyperlink>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M Pimentel, MA Gerosa, D Filippo, AB Raposo, H Fuks, CJP LUCENA</w:t>
            </w:r>
            <w:r w:rsidR="001131B6" w:rsidRPr="001131B6">
              <w:rPr>
                <w:rFonts w:ascii="umr10" w:eastAsia="Times New Roman" w:hAnsi="umr10" w:cs="Arial"/>
                <w:color w:val="000000"/>
                <w:sz w:val="18"/>
                <w:szCs w:val="18"/>
                <w:lang w:val="pt-BR" w:eastAsia="pt-BR"/>
              </w:rPr>
              <w:br/>
            </w:r>
            <w:r w:rsidR="001131B6" w:rsidRPr="001131B6">
              <w:rPr>
                <w:rFonts w:ascii="umr10" w:eastAsia="Times New Roman" w:hAnsi="umr10" w:cs="Arial"/>
                <w:color w:val="666666"/>
                <w:sz w:val="18"/>
                <w:szCs w:val="18"/>
                <w:lang w:val="pt-BR" w:eastAsia="pt-BR"/>
              </w:rPr>
              <w:t>Anais do III Simpósio Brasileiro de Sistemas Colaborativos 2006 (2006), 58-67</w:t>
            </w:r>
          </w:p>
        </w:tc>
        <w:tc>
          <w:tcPr>
            <w:tcW w:w="0" w:type="auto"/>
            <w:shd w:val="clear" w:color="auto" w:fill="FFFFFF"/>
            <w:tcMar>
              <w:left w:w="0" w:type="dxa"/>
            </w:tcMar>
            <w:vAlign w:val="center"/>
            <w:hideMark/>
          </w:tcPr>
          <w:p w14:paraId="6EA89E15" w14:textId="77777777" w:rsidR="001131B6" w:rsidRPr="001131B6" w:rsidRDefault="00D27284" w:rsidP="001131B6">
            <w:pPr>
              <w:spacing w:after="0" w:line="240" w:lineRule="auto"/>
              <w:ind w:right="113"/>
              <w:jc w:val="right"/>
              <w:rPr>
                <w:rFonts w:ascii="umr10" w:eastAsia="Times New Roman" w:hAnsi="umr10" w:cs="Arial"/>
                <w:b/>
                <w:color w:val="000000"/>
                <w:sz w:val="18"/>
                <w:szCs w:val="18"/>
                <w:lang w:val="pt-BR" w:eastAsia="pt-BR"/>
              </w:rPr>
            </w:pPr>
            <w:r>
              <w:rPr>
                <w:rFonts w:ascii="umr10" w:eastAsia="Times New Roman" w:hAnsi="umr10" w:cs="Arial"/>
                <w:b/>
                <w:color w:val="000000"/>
                <w:sz w:val="18"/>
                <w:szCs w:val="18"/>
                <w:lang w:val="pt-BR" w:eastAsia="pt-BR"/>
              </w:rPr>
              <w:t>21</w:t>
            </w:r>
          </w:p>
        </w:tc>
        <w:tc>
          <w:tcPr>
            <w:tcW w:w="0" w:type="auto"/>
            <w:shd w:val="clear" w:color="auto" w:fill="FFFFFF"/>
            <w:tcMar>
              <w:left w:w="0" w:type="dxa"/>
            </w:tcMar>
            <w:vAlign w:val="center"/>
            <w:hideMark/>
          </w:tcPr>
          <w:p w14:paraId="55C590ED" w14:textId="77777777" w:rsidR="001131B6" w:rsidRPr="001131B6" w:rsidRDefault="001131B6" w:rsidP="001131B6">
            <w:pPr>
              <w:spacing w:after="0" w:line="240" w:lineRule="auto"/>
              <w:jc w:val="center"/>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2006</w:t>
            </w:r>
          </w:p>
        </w:tc>
      </w:tr>
      <w:tr w:rsidR="001131B6" w:rsidRPr="001131B6" w14:paraId="390D248F" w14:textId="77777777" w:rsidTr="001131B6">
        <w:tc>
          <w:tcPr>
            <w:tcW w:w="0" w:type="auto"/>
            <w:shd w:val="clear" w:color="auto" w:fill="FFFFFF"/>
          </w:tcPr>
          <w:p w14:paraId="4DCD988C" w14:textId="77777777" w:rsidR="001131B6" w:rsidRPr="001131B6" w:rsidRDefault="001131B6" w:rsidP="001131B6">
            <w:pPr>
              <w:spacing w:after="0" w:line="240" w:lineRule="auto"/>
              <w:rPr>
                <w:rFonts w:ascii="umr10" w:eastAsia="Times New Roman" w:hAnsi="umr10" w:cs="Arial"/>
                <w:color w:val="000000"/>
                <w:sz w:val="18"/>
                <w:szCs w:val="18"/>
                <w:lang w:val="pt-BR" w:eastAsia="pt-BR"/>
              </w:rPr>
            </w:pPr>
            <w:r w:rsidRPr="001131B6">
              <w:rPr>
                <w:rFonts w:ascii="umr10" w:eastAsia="Times New Roman" w:hAnsi="umr10" w:cs="Arial"/>
                <w:color w:val="000000"/>
                <w:sz w:val="18"/>
                <w:szCs w:val="18"/>
                <w:lang w:val="pt-BR" w:eastAsia="pt-BR"/>
              </w:rPr>
              <w:t>23.</w:t>
            </w:r>
          </w:p>
        </w:tc>
        <w:tc>
          <w:tcPr>
            <w:tcW w:w="0" w:type="auto"/>
            <w:shd w:val="clear" w:color="auto" w:fill="FFFFFF"/>
            <w:tcMar>
              <w:left w:w="120" w:type="dxa"/>
            </w:tcMar>
            <w:vAlign w:val="center"/>
          </w:tcPr>
          <w:p w14:paraId="63621670" w14:textId="77777777" w:rsidR="00D27284" w:rsidRPr="00D27284" w:rsidRDefault="0032315D" w:rsidP="00D27284">
            <w:pPr>
              <w:spacing w:after="0" w:line="240" w:lineRule="auto"/>
              <w:rPr>
                <w:rFonts w:ascii="umr10" w:hAnsi="umr10"/>
                <w:b/>
                <w:sz w:val="18"/>
                <w:szCs w:val="18"/>
              </w:rPr>
            </w:pPr>
            <w:hyperlink r:id="rId157" w:history="1">
              <w:r w:rsidR="00D27284" w:rsidRPr="00D27284">
                <w:rPr>
                  <w:rStyle w:val="Hyperlink"/>
                  <w:rFonts w:ascii="umr10" w:hAnsi="umr10" w:cs="Arial"/>
                  <w:b/>
                  <w:color w:val="auto"/>
                  <w:sz w:val="18"/>
                  <w:szCs w:val="18"/>
                  <w:u w:val="none"/>
                  <w:shd w:val="clear" w:color="auto" w:fill="FFFFFF"/>
                </w:rPr>
                <w:t>Awareness support in distributed software development: A systematic review and mapping of the literature</w:t>
              </w:r>
            </w:hyperlink>
          </w:p>
          <w:p w14:paraId="4503AFE3" w14:textId="77777777" w:rsidR="00D27284" w:rsidRPr="00D27284" w:rsidRDefault="00D27284" w:rsidP="00D27284">
            <w:pPr>
              <w:shd w:val="clear" w:color="auto" w:fill="FFFFFF"/>
              <w:spacing w:after="0" w:line="240" w:lineRule="auto"/>
              <w:rPr>
                <w:rFonts w:ascii="umr10" w:hAnsi="umr10" w:cs="Arial"/>
                <w:color w:val="777777"/>
                <w:sz w:val="18"/>
                <w:szCs w:val="18"/>
                <w:lang w:val="pt-BR"/>
              </w:rPr>
            </w:pPr>
            <w:r w:rsidRPr="00D27284">
              <w:rPr>
                <w:rFonts w:ascii="umr10" w:hAnsi="umr10" w:cs="Arial"/>
                <w:color w:val="777777"/>
                <w:sz w:val="18"/>
                <w:szCs w:val="18"/>
                <w:lang w:val="pt-BR"/>
              </w:rPr>
              <w:lastRenderedPageBreak/>
              <w:t>I Steinmacher, AP Chaves, MA Gerosa</w:t>
            </w:r>
          </w:p>
          <w:p w14:paraId="397F7234" w14:textId="77777777" w:rsidR="001131B6" w:rsidRPr="00D27284" w:rsidRDefault="00D27284" w:rsidP="00D27284">
            <w:pPr>
              <w:shd w:val="clear" w:color="auto" w:fill="FFFFFF"/>
              <w:spacing w:after="0" w:line="240" w:lineRule="auto"/>
              <w:rPr>
                <w:rFonts w:ascii="umr10" w:hAnsi="umr10" w:cs="Arial"/>
                <w:color w:val="777777"/>
                <w:sz w:val="18"/>
                <w:szCs w:val="18"/>
              </w:rPr>
            </w:pPr>
            <w:r w:rsidRPr="00D27284">
              <w:rPr>
                <w:rFonts w:ascii="umr10" w:hAnsi="umr10" w:cs="Arial"/>
                <w:color w:val="777777"/>
                <w:sz w:val="18"/>
                <w:szCs w:val="18"/>
              </w:rPr>
              <w:t>Computer Supported Cooperative Work (CSCW) 22 (2-3), 113-158</w:t>
            </w:r>
          </w:p>
        </w:tc>
        <w:tc>
          <w:tcPr>
            <w:tcW w:w="0" w:type="auto"/>
            <w:shd w:val="clear" w:color="auto" w:fill="FFFFFF"/>
            <w:tcMar>
              <w:left w:w="0" w:type="dxa"/>
            </w:tcMar>
            <w:vAlign w:val="center"/>
          </w:tcPr>
          <w:p w14:paraId="694D0D74" w14:textId="77777777" w:rsidR="001131B6" w:rsidRPr="001131B6" w:rsidRDefault="00D27284" w:rsidP="001131B6">
            <w:pPr>
              <w:spacing w:after="0" w:line="240" w:lineRule="auto"/>
              <w:ind w:right="113"/>
              <w:jc w:val="right"/>
              <w:rPr>
                <w:rFonts w:ascii="umr10" w:eastAsia="Times New Roman" w:hAnsi="umr10" w:cs="Arial"/>
                <w:b/>
                <w:color w:val="000000"/>
                <w:sz w:val="18"/>
                <w:szCs w:val="18"/>
                <w:lang w:val="pt-BR" w:eastAsia="pt-BR"/>
              </w:rPr>
            </w:pPr>
            <w:r>
              <w:rPr>
                <w:rFonts w:ascii="umr10" w:eastAsia="Times New Roman" w:hAnsi="umr10" w:cs="Arial"/>
                <w:b/>
                <w:color w:val="000000"/>
                <w:sz w:val="18"/>
                <w:szCs w:val="18"/>
                <w:lang w:val="pt-BR" w:eastAsia="pt-BR"/>
              </w:rPr>
              <w:lastRenderedPageBreak/>
              <w:t>20</w:t>
            </w:r>
          </w:p>
        </w:tc>
        <w:tc>
          <w:tcPr>
            <w:tcW w:w="0" w:type="auto"/>
            <w:shd w:val="clear" w:color="auto" w:fill="FFFFFF"/>
            <w:tcMar>
              <w:left w:w="0" w:type="dxa"/>
            </w:tcMar>
            <w:vAlign w:val="center"/>
          </w:tcPr>
          <w:p w14:paraId="4C0A0FCE" w14:textId="77777777" w:rsidR="001131B6" w:rsidRPr="001131B6" w:rsidRDefault="00D27284" w:rsidP="001131B6">
            <w:pPr>
              <w:spacing w:after="0" w:line="240" w:lineRule="auto"/>
              <w:jc w:val="center"/>
              <w:rPr>
                <w:rFonts w:ascii="umr10" w:eastAsia="Times New Roman" w:hAnsi="umr10" w:cs="Arial"/>
                <w:color w:val="000000"/>
                <w:sz w:val="18"/>
                <w:szCs w:val="18"/>
                <w:lang w:val="pt-BR" w:eastAsia="pt-BR"/>
              </w:rPr>
            </w:pPr>
            <w:r>
              <w:rPr>
                <w:rFonts w:ascii="umr10" w:eastAsia="Times New Roman" w:hAnsi="umr10" w:cs="Arial"/>
                <w:color w:val="000000"/>
                <w:sz w:val="18"/>
                <w:szCs w:val="18"/>
                <w:lang w:val="pt-BR" w:eastAsia="pt-BR"/>
              </w:rPr>
              <w:t>201</w:t>
            </w:r>
            <w:r w:rsidR="001131B6" w:rsidRPr="001131B6">
              <w:rPr>
                <w:rFonts w:ascii="umr10" w:eastAsia="Times New Roman" w:hAnsi="umr10" w:cs="Arial"/>
                <w:color w:val="000000"/>
                <w:sz w:val="18"/>
                <w:szCs w:val="18"/>
                <w:lang w:val="pt-BR" w:eastAsia="pt-BR"/>
              </w:rPr>
              <w:t>3</w:t>
            </w:r>
          </w:p>
        </w:tc>
      </w:tr>
    </w:tbl>
    <w:p w14:paraId="484049CE"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p>
    <w:p w14:paraId="655C4517" w14:textId="77777777" w:rsidR="001131B6" w:rsidRPr="001131B6" w:rsidRDefault="00CA45BC" w:rsidP="001E3E67">
      <w:pPr>
        <w:pStyle w:val="Heading3"/>
      </w:pPr>
      <w:bookmarkStart w:id="228" w:name="_Ref352164872"/>
      <w:r>
        <w:t>Quantidade</w:t>
      </w:r>
      <w:r w:rsidR="00523564">
        <w:t xml:space="preserve"> de Artigos Indexados e de C</w:t>
      </w:r>
      <w:r w:rsidR="001131B6" w:rsidRPr="001131B6">
        <w:t>itações</w:t>
      </w:r>
      <w:bookmarkEnd w:id="228"/>
      <w:r w:rsidR="00F86707">
        <w:t xml:space="preserve"> (última atualização em</w:t>
      </w:r>
      <w:r w:rsidR="007A5D1A">
        <w:t xml:space="preserve"> setembro</w:t>
      </w:r>
      <w:r w:rsidR="00F86707">
        <w:t>/201</w:t>
      </w:r>
      <w:r w:rsidR="007A5D1A">
        <w:t>5</w:t>
      </w:r>
      <w:r w:rsidR="00F86707">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29"/>
        <w:gridCol w:w="2131"/>
        <w:gridCol w:w="1357"/>
        <w:gridCol w:w="951"/>
        <w:gridCol w:w="1170"/>
        <w:gridCol w:w="920"/>
      </w:tblGrid>
      <w:tr w:rsidR="001131B6" w:rsidRPr="001131B6" w14:paraId="34197EFC" w14:textId="77777777" w:rsidTr="001131B6">
        <w:trPr>
          <w:jc w:val="center"/>
        </w:trPr>
        <w:tc>
          <w:tcPr>
            <w:tcW w:w="0" w:type="auto"/>
            <w:tcBorders>
              <w:bottom w:val="single" w:sz="4" w:space="0" w:color="auto"/>
            </w:tcBorders>
            <w:shd w:val="clear" w:color="auto" w:fill="D9D9D9"/>
          </w:tcPr>
          <w:p w14:paraId="1FD37AB8"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Base</w:t>
            </w:r>
          </w:p>
        </w:tc>
        <w:tc>
          <w:tcPr>
            <w:tcW w:w="0" w:type="auto"/>
            <w:tcBorders>
              <w:bottom w:val="single" w:sz="4" w:space="0" w:color="auto"/>
            </w:tcBorders>
            <w:shd w:val="clear" w:color="auto" w:fill="D9D9D9"/>
          </w:tcPr>
          <w:p w14:paraId="0F17A5E3" w14:textId="77777777" w:rsidR="001131B6" w:rsidRPr="001131B6" w:rsidRDefault="001131B6" w:rsidP="001131B6">
            <w:pPr>
              <w:keepNext/>
              <w:tabs>
                <w:tab w:val="left" w:pos="1134"/>
              </w:tabs>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Id. Autor</w:t>
            </w:r>
          </w:p>
        </w:tc>
        <w:tc>
          <w:tcPr>
            <w:tcW w:w="0" w:type="auto"/>
            <w:tcBorders>
              <w:bottom w:val="single" w:sz="4" w:space="0" w:color="auto"/>
            </w:tcBorders>
            <w:shd w:val="clear" w:color="auto" w:fill="D9D9D9"/>
          </w:tcPr>
          <w:p w14:paraId="19439C0E" w14:textId="77777777" w:rsidR="001131B6" w:rsidRPr="001131B6" w:rsidRDefault="001131B6" w:rsidP="001131B6">
            <w:pPr>
              <w:keepNext/>
              <w:tabs>
                <w:tab w:val="left" w:pos="1134"/>
              </w:tabs>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Qtde Artigos</w:t>
            </w:r>
          </w:p>
        </w:tc>
        <w:tc>
          <w:tcPr>
            <w:tcW w:w="0" w:type="auto"/>
            <w:tcBorders>
              <w:bottom w:val="single" w:sz="4" w:space="0" w:color="auto"/>
            </w:tcBorders>
            <w:shd w:val="clear" w:color="auto" w:fill="D9D9D9"/>
          </w:tcPr>
          <w:p w14:paraId="51C68D77"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Citações</w:t>
            </w:r>
          </w:p>
        </w:tc>
        <w:tc>
          <w:tcPr>
            <w:tcW w:w="0" w:type="auto"/>
            <w:tcBorders>
              <w:bottom w:val="single" w:sz="4" w:space="0" w:color="auto"/>
            </w:tcBorders>
            <w:shd w:val="clear" w:color="auto" w:fill="D9D9D9"/>
          </w:tcPr>
          <w:p w14:paraId="492DF9E7"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Downloads</w:t>
            </w:r>
          </w:p>
        </w:tc>
        <w:tc>
          <w:tcPr>
            <w:tcW w:w="0" w:type="auto"/>
            <w:tcBorders>
              <w:bottom w:val="single" w:sz="4" w:space="0" w:color="auto"/>
            </w:tcBorders>
            <w:shd w:val="clear" w:color="auto" w:fill="D9D9D9"/>
          </w:tcPr>
          <w:p w14:paraId="03D8ED6F"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Fator H</w:t>
            </w:r>
          </w:p>
        </w:tc>
      </w:tr>
      <w:tr w:rsidR="001131B6" w:rsidRPr="001131B6" w14:paraId="783AB85F" w14:textId="77777777" w:rsidTr="001131B6">
        <w:trPr>
          <w:jc w:val="center"/>
        </w:trPr>
        <w:tc>
          <w:tcPr>
            <w:tcW w:w="0" w:type="auto"/>
          </w:tcPr>
          <w:p w14:paraId="51296436" w14:textId="77777777" w:rsidR="001131B6" w:rsidRPr="001131B6" w:rsidRDefault="0032315D" w:rsidP="001131B6">
            <w:pPr>
              <w:rPr>
                <w:rFonts w:ascii="umr10" w:eastAsia="Times New Roman" w:hAnsi="umr10" w:cs="Times New Roman"/>
                <w:sz w:val="20"/>
                <w:szCs w:val="20"/>
              </w:rPr>
            </w:pPr>
            <w:hyperlink r:id="rId158" w:history="1">
              <w:r w:rsidR="001131B6" w:rsidRPr="001131B6">
                <w:rPr>
                  <w:rFonts w:ascii="umr10" w:eastAsia="Times New Roman" w:hAnsi="umr10" w:cs="Times New Roman"/>
                  <w:color w:val="0000FF"/>
                  <w:sz w:val="20"/>
                  <w:szCs w:val="20"/>
                  <w:u w:val="single"/>
                </w:rPr>
                <w:t>Google Scholar</w:t>
              </w:r>
            </w:hyperlink>
          </w:p>
        </w:tc>
        <w:tc>
          <w:tcPr>
            <w:tcW w:w="0" w:type="auto"/>
          </w:tcPr>
          <w:p w14:paraId="3BF63D37"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kjtuhEQAAAAJ</w:t>
            </w:r>
          </w:p>
        </w:tc>
        <w:tc>
          <w:tcPr>
            <w:tcW w:w="0" w:type="auto"/>
          </w:tcPr>
          <w:p w14:paraId="70973966" w14:textId="77777777" w:rsidR="001131B6" w:rsidRPr="001131B6" w:rsidRDefault="00A4078E" w:rsidP="00A4078E">
            <w:pPr>
              <w:ind w:right="454"/>
              <w:jc w:val="right"/>
              <w:rPr>
                <w:rFonts w:ascii="umr10" w:eastAsia="Times New Roman" w:hAnsi="umr10" w:cs="Times New Roman"/>
                <w:sz w:val="20"/>
                <w:szCs w:val="20"/>
                <w:lang w:val="pt-BR"/>
              </w:rPr>
            </w:pPr>
            <w:r>
              <w:rPr>
                <w:rFonts w:ascii="umr10" w:eastAsia="Times New Roman" w:hAnsi="umr10" w:cs="Times New Roman"/>
                <w:sz w:val="20"/>
                <w:szCs w:val="20"/>
                <w:lang w:val="pt-BR"/>
              </w:rPr>
              <w:t>203</w:t>
            </w:r>
          </w:p>
        </w:tc>
        <w:tc>
          <w:tcPr>
            <w:tcW w:w="0" w:type="auto"/>
          </w:tcPr>
          <w:p w14:paraId="7481F6C3" w14:textId="77777777" w:rsidR="001131B6" w:rsidRPr="001131B6" w:rsidRDefault="001131B6" w:rsidP="007A5D1A">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sidR="007A5D1A">
              <w:rPr>
                <w:rFonts w:ascii="umr10" w:eastAsia="Times New Roman" w:hAnsi="umr10" w:cs="Times New Roman"/>
                <w:sz w:val="20"/>
                <w:szCs w:val="20"/>
                <w:lang w:val="pt-BR"/>
              </w:rPr>
              <w:t>686</w:t>
            </w:r>
          </w:p>
        </w:tc>
        <w:tc>
          <w:tcPr>
            <w:tcW w:w="0" w:type="auto"/>
          </w:tcPr>
          <w:p w14:paraId="38E488A8"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325B6B93" w14:textId="77777777" w:rsidR="001131B6" w:rsidRPr="001131B6" w:rsidRDefault="00AD2EB0" w:rsidP="007A5D1A">
            <w:pPr>
              <w:ind w:right="20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r w:rsidR="007A5D1A">
              <w:rPr>
                <w:rFonts w:ascii="umr10" w:eastAsia="Times New Roman" w:hAnsi="umr10" w:cs="Times New Roman"/>
                <w:sz w:val="20"/>
                <w:szCs w:val="20"/>
                <w:lang w:val="pt-BR"/>
              </w:rPr>
              <w:t>2</w:t>
            </w:r>
          </w:p>
        </w:tc>
      </w:tr>
      <w:tr w:rsidR="001131B6" w:rsidRPr="001131B6" w14:paraId="6AAE41FD" w14:textId="77777777" w:rsidTr="001131B6">
        <w:trPr>
          <w:jc w:val="center"/>
        </w:trPr>
        <w:tc>
          <w:tcPr>
            <w:tcW w:w="0" w:type="auto"/>
          </w:tcPr>
          <w:p w14:paraId="7FC009C5" w14:textId="77777777" w:rsidR="001131B6" w:rsidRPr="001131B6" w:rsidRDefault="0032315D" w:rsidP="001131B6">
            <w:pPr>
              <w:rPr>
                <w:rFonts w:ascii="umr10" w:eastAsia="Times New Roman" w:hAnsi="umr10" w:cs="Times New Roman"/>
                <w:sz w:val="20"/>
                <w:szCs w:val="20"/>
                <w:lang w:val="pt-BR"/>
              </w:rPr>
            </w:pPr>
            <w:hyperlink r:id="rId159" w:history="1">
              <w:r w:rsidR="001131B6" w:rsidRPr="001131B6">
                <w:rPr>
                  <w:rFonts w:ascii="umr10" w:eastAsia="Times New Roman" w:hAnsi="umr10" w:cs="Times New Roman"/>
                  <w:color w:val="0000FF"/>
                  <w:sz w:val="20"/>
                  <w:szCs w:val="20"/>
                  <w:u w:val="single"/>
                  <w:lang w:val="pt-BR"/>
                </w:rPr>
                <w:t>Scopus</w:t>
              </w:r>
            </w:hyperlink>
          </w:p>
        </w:tc>
        <w:tc>
          <w:tcPr>
            <w:tcW w:w="0" w:type="auto"/>
          </w:tcPr>
          <w:p w14:paraId="0543D51D"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10043515400</w:t>
            </w:r>
          </w:p>
        </w:tc>
        <w:tc>
          <w:tcPr>
            <w:tcW w:w="0" w:type="auto"/>
          </w:tcPr>
          <w:p w14:paraId="16536778" w14:textId="77777777" w:rsidR="001131B6" w:rsidRPr="001131B6" w:rsidRDefault="00A4078E" w:rsidP="001131B6">
            <w:pPr>
              <w:ind w:right="454"/>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r w:rsidR="001131B6" w:rsidRPr="001131B6">
              <w:rPr>
                <w:rFonts w:ascii="umr10" w:eastAsia="Times New Roman" w:hAnsi="umr10" w:cs="Times New Roman"/>
                <w:sz w:val="20"/>
                <w:szCs w:val="20"/>
                <w:lang w:val="pt-BR"/>
              </w:rPr>
              <w:t>2</w:t>
            </w:r>
          </w:p>
        </w:tc>
        <w:tc>
          <w:tcPr>
            <w:tcW w:w="0" w:type="auto"/>
          </w:tcPr>
          <w:p w14:paraId="18B52756" w14:textId="77777777" w:rsidR="001131B6" w:rsidRPr="001131B6" w:rsidRDefault="00A4078E" w:rsidP="00A4078E">
            <w:pPr>
              <w:ind w:right="200"/>
              <w:jc w:val="right"/>
              <w:rPr>
                <w:rFonts w:ascii="umr10" w:eastAsia="Times New Roman" w:hAnsi="umr10" w:cs="Times New Roman"/>
                <w:sz w:val="20"/>
                <w:szCs w:val="20"/>
                <w:lang w:val="pt-BR"/>
              </w:rPr>
            </w:pPr>
            <w:r>
              <w:rPr>
                <w:rFonts w:ascii="umr10" w:eastAsia="Times New Roman" w:hAnsi="umr10" w:cs="Times New Roman"/>
                <w:sz w:val="20"/>
                <w:szCs w:val="20"/>
                <w:lang w:val="pt-BR"/>
              </w:rPr>
              <w:t>276</w:t>
            </w:r>
          </w:p>
        </w:tc>
        <w:tc>
          <w:tcPr>
            <w:tcW w:w="0" w:type="auto"/>
          </w:tcPr>
          <w:p w14:paraId="78B2BF51"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7C6285A7" w14:textId="77777777" w:rsidR="001131B6" w:rsidRPr="001131B6" w:rsidRDefault="00A4078E" w:rsidP="001131B6">
            <w:pPr>
              <w:ind w:right="200"/>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r>
      <w:tr w:rsidR="001131B6" w:rsidRPr="001131B6" w14:paraId="6E5B0695" w14:textId="77777777" w:rsidTr="001131B6">
        <w:trPr>
          <w:jc w:val="center"/>
        </w:trPr>
        <w:tc>
          <w:tcPr>
            <w:tcW w:w="0" w:type="auto"/>
          </w:tcPr>
          <w:p w14:paraId="3A267D86" w14:textId="77777777" w:rsidR="001131B6" w:rsidRPr="001131B6" w:rsidRDefault="0032315D" w:rsidP="001131B6">
            <w:pPr>
              <w:rPr>
                <w:rFonts w:ascii="umr10" w:eastAsia="Times New Roman" w:hAnsi="umr10" w:cs="Times New Roman"/>
                <w:sz w:val="20"/>
                <w:szCs w:val="20"/>
                <w:lang w:val="pt-BR"/>
              </w:rPr>
            </w:pPr>
            <w:hyperlink r:id="rId160" w:history="1">
              <w:r w:rsidR="001131B6" w:rsidRPr="001131B6">
                <w:rPr>
                  <w:rFonts w:ascii="umr10" w:eastAsia="Times New Roman" w:hAnsi="umr10" w:cs="Times New Roman"/>
                  <w:color w:val="0000FF"/>
                  <w:sz w:val="20"/>
                  <w:szCs w:val="20"/>
                  <w:u w:val="single"/>
                  <w:lang w:val="pt-BR"/>
                </w:rPr>
                <w:t>DBLP</w:t>
              </w:r>
            </w:hyperlink>
          </w:p>
        </w:tc>
        <w:tc>
          <w:tcPr>
            <w:tcW w:w="0" w:type="auto"/>
          </w:tcPr>
          <w:p w14:paraId="71AA45C2"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2C4319A4" w14:textId="77777777" w:rsidR="001131B6" w:rsidRPr="001131B6" w:rsidRDefault="00A4078E" w:rsidP="001131B6">
            <w:pPr>
              <w:ind w:right="454"/>
              <w:jc w:val="right"/>
              <w:rPr>
                <w:rFonts w:ascii="umr10" w:eastAsia="Times New Roman" w:hAnsi="umr10" w:cs="Times New Roman"/>
                <w:sz w:val="20"/>
                <w:szCs w:val="20"/>
                <w:lang w:val="pt-BR"/>
              </w:rPr>
            </w:pPr>
            <w:r>
              <w:rPr>
                <w:rFonts w:ascii="umr10" w:eastAsia="Times New Roman" w:hAnsi="umr10" w:cs="Times New Roman"/>
                <w:sz w:val="20"/>
                <w:szCs w:val="20"/>
                <w:lang w:val="pt-BR"/>
              </w:rPr>
              <w:t>57</w:t>
            </w:r>
          </w:p>
        </w:tc>
        <w:tc>
          <w:tcPr>
            <w:tcW w:w="0" w:type="auto"/>
          </w:tcPr>
          <w:p w14:paraId="253B6D4A"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73DC7903"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6C1B4CB7"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1131B6" w:rsidRPr="001131B6" w14:paraId="6B59FDF9" w14:textId="77777777" w:rsidTr="001131B6">
        <w:trPr>
          <w:jc w:val="center"/>
        </w:trPr>
        <w:tc>
          <w:tcPr>
            <w:tcW w:w="0" w:type="auto"/>
          </w:tcPr>
          <w:p w14:paraId="351876F1" w14:textId="77777777" w:rsidR="001131B6" w:rsidRPr="001131B6" w:rsidRDefault="0032315D" w:rsidP="001131B6">
            <w:pPr>
              <w:rPr>
                <w:rFonts w:ascii="umr10" w:eastAsia="Times New Roman" w:hAnsi="umr10" w:cs="Times New Roman"/>
                <w:sz w:val="20"/>
                <w:szCs w:val="20"/>
                <w:lang w:val="pt-BR"/>
              </w:rPr>
            </w:pPr>
            <w:hyperlink r:id="rId161" w:history="1">
              <w:r w:rsidR="001131B6" w:rsidRPr="001131B6">
                <w:rPr>
                  <w:rFonts w:ascii="umr10" w:eastAsia="Times New Roman" w:hAnsi="umr10" w:cs="Times New Roman"/>
                  <w:color w:val="0000FF"/>
                  <w:sz w:val="20"/>
                  <w:szCs w:val="20"/>
                  <w:u w:val="single"/>
                  <w:lang w:val="pt-BR"/>
                </w:rPr>
                <w:t>ACM</w:t>
              </w:r>
            </w:hyperlink>
          </w:p>
        </w:tc>
        <w:tc>
          <w:tcPr>
            <w:tcW w:w="0" w:type="auto"/>
          </w:tcPr>
          <w:p w14:paraId="0697DC49"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0AEAA31B" w14:textId="77777777" w:rsidR="001131B6" w:rsidRPr="001131B6" w:rsidRDefault="00A4078E" w:rsidP="001131B6">
            <w:pPr>
              <w:ind w:right="454"/>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r w:rsidR="001131B6" w:rsidRPr="001131B6">
              <w:rPr>
                <w:rFonts w:ascii="umr10" w:eastAsia="Times New Roman" w:hAnsi="umr10" w:cs="Times New Roman"/>
                <w:sz w:val="20"/>
                <w:szCs w:val="20"/>
                <w:lang w:val="pt-BR"/>
              </w:rPr>
              <w:t>3</w:t>
            </w:r>
          </w:p>
        </w:tc>
        <w:tc>
          <w:tcPr>
            <w:tcW w:w="0" w:type="auto"/>
          </w:tcPr>
          <w:p w14:paraId="667FFA54" w14:textId="77777777" w:rsidR="001131B6" w:rsidRPr="001131B6" w:rsidRDefault="00A4078E" w:rsidP="00A4078E">
            <w:pPr>
              <w:ind w:right="200"/>
              <w:jc w:val="right"/>
              <w:rPr>
                <w:rFonts w:ascii="umr10" w:eastAsia="Times New Roman" w:hAnsi="umr10" w:cs="Times New Roman"/>
                <w:sz w:val="20"/>
                <w:szCs w:val="20"/>
                <w:lang w:val="pt-BR"/>
              </w:rPr>
            </w:pPr>
            <w:r>
              <w:rPr>
                <w:rFonts w:ascii="umr10" w:eastAsia="Times New Roman" w:hAnsi="umr10" w:cs="Times New Roman"/>
                <w:sz w:val="20"/>
                <w:szCs w:val="20"/>
                <w:lang w:val="pt-BR"/>
              </w:rPr>
              <w:t>63</w:t>
            </w:r>
          </w:p>
        </w:tc>
        <w:tc>
          <w:tcPr>
            <w:tcW w:w="0" w:type="auto"/>
          </w:tcPr>
          <w:p w14:paraId="56B35935" w14:textId="77777777" w:rsidR="001131B6" w:rsidRPr="001131B6" w:rsidRDefault="00A4078E" w:rsidP="00A4078E">
            <w:pPr>
              <w:ind w:right="200"/>
              <w:jc w:val="right"/>
              <w:rPr>
                <w:rFonts w:ascii="umr10" w:eastAsia="Times New Roman" w:hAnsi="umr10" w:cs="Times New Roman"/>
                <w:sz w:val="20"/>
                <w:szCs w:val="20"/>
                <w:lang w:val="pt-BR"/>
              </w:rPr>
            </w:pPr>
            <w:r>
              <w:rPr>
                <w:rFonts w:ascii="umr10" w:eastAsia="Times New Roman" w:hAnsi="umr10" w:cs="Times New Roman"/>
                <w:sz w:val="20"/>
                <w:szCs w:val="20"/>
                <w:lang w:val="pt-BR"/>
              </w:rPr>
              <w:t>1.236</w:t>
            </w:r>
          </w:p>
        </w:tc>
        <w:tc>
          <w:tcPr>
            <w:tcW w:w="0" w:type="auto"/>
          </w:tcPr>
          <w:p w14:paraId="39722749"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1131B6" w:rsidRPr="001131B6" w14:paraId="5F66CA96" w14:textId="77777777" w:rsidTr="001131B6">
        <w:trPr>
          <w:jc w:val="center"/>
        </w:trPr>
        <w:tc>
          <w:tcPr>
            <w:tcW w:w="0" w:type="auto"/>
          </w:tcPr>
          <w:p w14:paraId="76712D38" w14:textId="77777777" w:rsidR="001131B6" w:rsidRPr="001131B6" w:rsidRDefault="0032315D" w:rsidP="001131B6">
            <w:pPr>
              <w:rPr>
                <w:rFonts w:ascii="umr10" w:eastAsia="Times New Roman" w:hAnsi="umr10" w:cs="Times New Roman"/>
                <w:sz w:val="20"/>
                <w:szCs w:val="20"/>
                <w:lang w:val="pt-BR"/>
              </w:rPr>
            </w:pPr>
            <w:hyperlink r:id="rId162" w:history="1">
              <w:r w:rsidR="001131B6" w:rsidRPr="001131B6">
                <w:rPr>
                  <w:rFonts w:ascii="umr10" w:eastAsia="Times New Roman" w:hAnsi="umr10" w:cs="Times New Roman"/>
                  <w:color w:val="0000FF"/>
                  <w:sz w:val="20"/>
                  <w:szCs w:val="20"/>
                  <w:u w:val="single"/>
                  <w:lang w:val="pt-BR"/>
                </w:rPr>
                <w:t>Springer</w:t>
              </w:r>
            </w:hyperlink>
          </w:p>
        </w:tc>
        <w:tc>
          <w:tcPr>
            <w:tcW w:w="0" w:type="auto"/>
          </w:tcPr>
          <w:p w14:paraId="6EE0AF9B"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3CBDCDA9" w14:textId="77777777" w:rsidR="001131B6" w:rsidRPr="001131B6" w:rsidRDefault="001131B6" w:rsidP="00A4078E">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sidR="00A4078E">
              <w:rPr>
                <w:rFonts w:ascii="umr10" w:eastAsia="Times New Roman" w:hAnsi="umr10" w:cs="Times New Roman"/>
                <w:sz w:val="20"/>
                <w:szCs w:val="20"/>
                <w:lang w:val="pt-BR"/>
              </w:rPr>
              <w:t>8</w:t>
            </w:r>
          </w:p>
        </w:tc>
        <w:tc>
          <w:tcPr>
            <w:tcW w:w="0" w:type="auto"/>
          </w:tcPr>
          <w:p w14:paraId="5887AC14"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67E15361"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4A48A174"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1131B6" w:rsidRPr="001131B6" w14:paraId="78568BEC" w14:textId="77777777" w:rsidTr="001131B6">
        <w:trPr>
          <w:jc w:val="center"/>
        </w:trPr>
        <w:tc>
          <w:tcPr>
            <w:tcW w:w="0" w:type="auto"/>
          </w:tcPr>
          <w:p w14:paraId="0576C878" w14:textId="77777777" w:rsidR="001131B6" w:rsidRPr="001131B6" w:rsidRDefault="0032315D" w:rsidP="001131B6">
            <w:pPr>
              <w:rPr>
                <w:rFonts w:ascii="umr10" w:eastAsia="Times New Roman" w:hAnsi="umr10" w:cs="Times New Roman"/>
                <w:sz w:val="20"/>
                <w:szCs w:val="20"/>
                <w:lang w:val="pt-BR"/>
              </w:rPr>
            </w:pPr>
            <w:hyperlink r:id="rId163" w:history="1">
              <w:r w:rsidR="001131B6" w:rsidRPr="001131B6">
                <w:rPr>
                  <w:rFonts w:ascii="umr10" w:eastAsia="Times New Roman" w:hAnsi="umr10" w:cs="Times New Roman"/>
                  <w:color w:val="0000FF"/>
                  <w:sz w:val="20"/>
                  <w:szCs w:val="20"/>
                  <w:u w:val="single"/>
                  <w:lang w:val="pt-BR"/>
                </w:rPr>
                <w:t>IEEE</w:t>
              </w:r>
            </w:hyperlink>
          </w:p>
        </w:tc>
        <w:tc>
          <w:tcPr>
            <w:tcW w:w="0" w:type="auto"/>
          </w:tcPr>
          <w:p w14:paraId="38F54D41"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35A19027" w14:textId="77777777" w:rsidR="001131B6" w:rsidRPr="001131B6" w:rsidRDefault="001131B6" w:rsidP="001131B6">
            <w:pPr>
              <w:ind w:right="4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12240455"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0AC6F465"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0D9A6D0F" w14:textId="77777777" w:rsidR="001131B6" w:rsidRPr="001131B6" w:rsidRDefault="001131B6" w:rsidP="001131B6">
            <w:pPr>
              <w:ind w:right="20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bl>
    <w:p w14:paraId="2B42D4C5" w14:textId="77777777" w:rsidR="00CA45BC" w:rsidRDefault="00CA45BC" w:rsidP="00CA45BC">
      <w:pPr>
        <w:spacing w:after="120" w:line="360" w:lineRule="auto"/>
        <w:jc w:val="center"/>
        <w:rPr>
          <w:rFonts w:ascii="umr10" w:eastAsia="Times New Roman" w:hAnsi="umr10" w:cs="Times New Roman"/>
          <w:b/>
          <w:bCs/>
          <w:sz w:val="20"/>
          <w:szCs w:val="20"/>
          <w:lang w:val="pt-BR" w:eastAsia="en-US"/>
        </w:rPr>
      </w:pPr>
      <w:bookmarkStart w:id="229" w:name="_Ref352087949"/>
      <w:bookmarkStart w:id="230" w:name="_Toc352574612"/>
      <w:bookmarkStart w:id="231" w:name="_Toc380759067"/>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4</w:t>
      </w:r>
      <w:r w:rsidRPr="001131B6">
        <w:rPr>
          <w:rFonts w:ascii="umr10" w:eastAsia="Times New Roman" w:hAnsi="umr10" w:cs="Times New Roman"/>
          <w:b/>
          <w:bCs/>
          <w:noProof/>
          <w:sz w:val="20"/>
          <w:szCs w:val="20"/>
          <w:lang w:val="pt-BR" w:eastAsia="en-US"/>
        </w:rPr>
        <w:fldChar w:fldCharType="end"/>
      </w:r>
      <w:bookmarkEnd w:id="229"/>
      <w:r w:rsidRPr="001131B6">
        <w:rPr>
          <w:rFonts w:ascii="umr10" w:eastAsia="Times New Roman" w:hAnsi="umr10" w:cs="Times New Roman"/>
          <w:b/>
          <w:bCs/>
          <w:sz w:val="20"/>
          <w:szCs w:val="20"/>
          <w:lang w:val="pt-BR" w:eastAsia="en-US"/>
        </w:rPr>
        <w:t>. Artigos indexados em cada base e quantidade de citações</w:t>
      </w:r>
      <w:bookmarkEnd w:id="230"/>
      <w:bookmarkEnd w:id="231"/>
    </w:p>
    <w:p w14:paraId="3DE9631B" w14:textId="77777777" w:rsidR="00CA45BC" w:rsidRPr="001131B6" w:rsidRDefault="00CA45BC" w:rsidP="00CA45BC">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_Ref352087949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são apresentados a quantidade de artigos indexados em cada base. Em especial destacam-se os números</w:t>
      </w:r>
      <w:r w:rsidR="00A4078E">
        <w:rPr>
          <w:rFonts w:ascii="umr10" w:eastAsia="Times New Roman" w:hAnsi="umr10" w:cs="Times New Roman"/>
          <w:szCs w:val="24"/>
          <w:lang w:val="pt-BR" w:eastAsia="en-US"/>
        </w:rPr>
        <w:t xml:space="preserve"> do Google Scholar: mais de 1600</w:t>
      </w:r>
      <w:r w:rsidRPr="001131B6">
        <w:rPr>
          <w:rFonts w:ascii="umr10" w:eastAsia="Times New Roman" w:hAnsi="umr10" w:cs="Times New Roman"/>
          <w:szCs w:val="24"/>
          <w:lang w:val="pt-BR" w:eastAsia="en-US"/>
        </w:rPr>
        <w:t xml:space="preserve"> citações e fator H</w:t>
      </w:r>
      <w:r>
        <w:rPr>
          <w:rFonts w:ascii="umr10" w:eastAsia="Times New Roman" w:hAnsi="umr10" w:cs="Times New Roman"/>
          <w:szCs w:val="24"/>
          <w:lang w:val="pt-BR" w:eastAsia="en-US"/>
        </w:rPr>
        <w:t>2</w:t>
      </w:r>
      <w:r w:rsidR="00A4078E">
        <w:rPr>
          <w:rFonts w:ascii="umr10" w:eastAsia="Times New Roman" w:hAnsi="umr10" w:cs="Times New Roman"/>
          <w:szCs w:val="24"/>
          <w:lang w:val="pt-BR" w:eastAsia="en-US"/>
        </w:rPr>
        <w:t>2, que significa pelo menos 22 artigos com 22</w:t>
      </w:r>
      <w:r w:rsidRPr="001131B6">
        <w:rPr>
          <w:rFonts w:ascii="umr10" w:eastAsia="Times New Roman" w:hAnsi="umr10" w:cs="Times New Roman"/>
          <w:szCs w:val="24"/>
          <w:lang w:val="pt-BR" w:eastAsia="en-US"/>
        </w:rPr>
        <w:t xml:space="preserve"> citações cada um.</w:t>
      </w:r>
    </w:p>
    <w:p w14:paraId="3D8BDEF9" w14:textId="77777777" w:rsidR="001131B6" w:rsidRPr="001131B6" w:rsidRDefault="002E53EF" w:rsidP="001E3E67">
      <w:pPr>
        <w:pStyle w:val="Heading3"/>
      </w:pPr>
      <w:bookmarkStart w:id="232" w:name="_Ref352164877"/>
      <w:r>
        <w:t>Comparação</w:t>
      </w:r>
      <w:r w:rsidR="001131B6" w:rsidRPr="001131B6">
        <w:t xml:space="preserve"> nos </w:t>
      </w:r>
      <w:r w:rsidR="00523564">
        <w:t>V</w:t>
      </w:r>
      <w:r w:rsidR="001131B6" w:rsidRPr="001131B6">
        <w:t>eículos</w:t>
      </w:r>
      <w:bookmarkEnd w:id="232"/>
      <w:r w:rsidR="00523564">
        <w:t xml:space="preserve"> em Termos de P</w:t>
      </w:r>
      <w:r>
        <w:t xml:space="preserve">ublicações </w:t>
      </w:r>
      <w:r w:rsidR="00F86707">
        <w:t>(última atualização em julho/2013)</w:t>
      </w:r>
    </w:p>
    <w:p w14:paraId="39F5B9F8" w14:textId="77777777" w:rsid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Com a ferramenta Shine (</w:t>
      </w:r>
      <w:hyperlink r:id="rId164" w:history="1">
        <w:r w:rsidRPr="001131B6">
          <w:rPr>
            <w:rFonts w:ascii="umr10" w:eastAsia="Times New Roman" w:hAnsi="umr10" w:cs="Times New Roman"/>
            <w:color w:val="0000FF"/>
            <w:szCs w:val="24"/>
            <w:u w:val="single"/>
            <w:lang w:val="pt-BR" w:eastAsia="en-US"/>
          </w:rPr>
          <w:t>http://shine.icomp.ufam.edu.br</w:t>
        </w:r>
      </w:hyperlink>
      <w:r w:rsidRPr="001131B6">
        <w:rPr>
          <w:rFonts w:ascii="umr10" w:eastAsia="Times New Roman" w:hAnsi="umr10" w:cs="Times New Roman"/>
          <w:szCs w:val="24"/>
          <w:lang w:val="pt-BR" w:eastAsia="en-US"/>
        </w:rPr>
        <w:t>) é possível obter os artigos de um dado evento ao longo dos anos com suas citações. Observando comparativamente nos últimos anos (2001 a 2012) minhas publicações alcançaram destaque em alguns eventos tradicionais:</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145"/>
        <w:gridCol w:w="3676"/>
      </w:tblGrid>
      <w:tr w:rsidR="000C340E" w:rsidRPr="001131B6" w14:paraId="6A8450A8" w14:textId="77777777" w:rsidTr="008A0D8B">
        <w:trPr>
          <w:jc w:val="center"/>
        </w:trPr>
        <w:tc>
          <w:tcPr>
            <w:tcW w:w="0" w:type="auto"/>
            <w:tcBorders>
              <w:bottom w:val="single" w:sz="4" w:space="0" w:color="auto"/>
            </w:tcBorders>
            <w:shd w:val="clear" w:color="auto" w:fill="D9D9D9"/>
          </w:tcPr>
          <w:p w14:paraId="22EC2BD3" w14:textId="77777777" w:rsidR="000C340E" w:rsidRPr="001131B6" w:rsidRDefault="000C340E" w:rsidP="008A0D8B">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Evento</w:t>
            </w:r>
          </w:p>
        </w:tc>
        <w:tc>
          <w:tcPr>
            <w:tcW w:w="0" w:type="auto"/>
            <w:tcBorders>
              <w:bottom w:val="single" w:sz="4" w:space="0" w:color="auto"/>
            </w:tcBorders>
            <w:shd w:val="clear" w:color="auto" w:fill="D9D9D9"/>
          </w:tcPr>
          <w:p w14:paraId="5959F120" w14:textId="77777777" w:rsidR="000C340E" w:rsidRPr="001131B6" w:rsidRDefault="000C340E" w:rsidP="000C340E">
            <w:pPr>
              <w:keepNext/>
              <w:spacing w:before="40" w:after="40"/>
              <w:jc w:val="both"/>
              <w:rPr>
                <w:rFonts w:ascii="umr10" w:eastAsia="Times New Roman" w:hAnsi="umr10" w:cs="Times New Roman"/>
                <w:b/>
                <w:sz w:val="20"/>
                <w:szCs w:val="20"/>
                <w:lang w:val="pt-BR"/>
              </w:rPr>
            </w:pPr>
            <w:r w:rsidRPr="000C340E">
              <w:rPr>
                <w:rFonts w:ascii="umr10" w:eastAsia="Times New Roman" w:hAnsi="umr10" w:cs="Times New Roman"/>
                <w:b/>
                <w:sz w:val="20"/>
                <w:szCs w:val="20"/>
                <w:lang w:val="pt-BR"/>
              </w:rPr>
              <w:t>Destaque</w:t>
            </w:r>
          </w:p>
        </w:tc>
      </w:tr>
      <w:tr w:rsidR="000C340E" w:rsidRPr="00196171" w14:paraId="0F6671A4" w14:textId="77777777" w:rsidTr="008A0D8B">
        <w:trPr>
          <w:jc w:val="center"/>
        </w:trPr>
        <w:tc>
          <w:tcPr>
            <w:tcW w:w="0" w:type="auto"/>
          </w:tcPr>
          <w:p w14:paraId="71173CC8" w14:textId="77777777" w:rsidR="000C340E" w:rsidRPr="00F22155" w:rsidRDefault="00534D08" w:rsidP="008A0D8B">
            <w:pPr>
              <w:rPr>
                <w:rFonts w:ascii="umr10" w:eastAsia="Times New Roman" w:hAnsi="umr10" w:cs="Times New Roman"/>
                <w:sz w:val="20"/>
                <w:szCs w:val="20"/>
                <w:lang w:val="pt-BR"/>
              </w:rPr>
            </w:pPr>
            <w:r w:rsidRPr="00F22155">
              <w:rPr>
                <w:rFonts w:ascii="umr10" w:eastAsia="Times New Roman" w:hAnsi="umr10" w:cs="Times New Roman"/>
                <w:b/>
                <w:sz w:val="20"/>
                <w:szCs w:val="20"/>
                <w:lang w:val="pt-BR"/>
              </w:rPr>
              <w:t>Simpósio Brasileiro de Sistemas Colaborativos</w:t>
            </w:r>
            <w:r w:rsidRPr="00F22155">
              <w:rPr>
                <w:rFonts w:ascii="umr10" w:eastAsia="Times New Roman" w:hAnsi="umr10" w:cs="Times New Roman"/>
                <w:sz w:val="20"/>
                <w:szCs w:val="20"/>
                <w:lang w:val="pt-BR"/>
              </w:rPr>
              <w:t xml:space="preserve"> (SBSC)</w:t>
            </w:r>
          </w:p>
        </w:tc>
        <w:tc>
          <w:tcPr>
            <w:tcW w:w="0" w:type="auto"/>
          </w:tcPr>
          <w:p w14:paraId="2383B93F" w14:textId="77777777" w:rsidR="000C340E" w:rsidRPr="00F22155" w:rsidRDefault="00534D08"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1º, 2º, 3º e 4º artigos com mais citações, dentre 55*</w:t>
            </w:r>
          </w:p>
        </w:tc>
      </w:tr>
      <w:tr w:rsidR="000C340E" w:rsidRPr="00196171" w14:paraId="493A241D" w14:textId="77777777" w:rsidTr="008A0D8B">
        <w:trPr>
          <w:jc w:val="center"/>
        </w:trPr>
        <w:tc>
          <w:tcPr>
            <w:tcW w:w="0" w:type="auto"/>
          </w:tcPr>
          <w:p w14:paraId="68226C8E" w14:textId="77777777" w:rsidR="000C340E" w:rsidRPr="00F22155" w:rsidRDefault="00534D08" w:rsidP="008A0D8B">
            <w:pPr>
              <w:rPr>
                <w:rFonts w:ascii="umr10" w:eastAsia="Times New Roman" w:hAnsi="umr10" w:cs="Times New Roman"/>
                <w:sz w:val="20"/>
                <w:szCs w:val="20"/>
                <w:lang w:val="pt-BR"/>
              </w:rPr>
            </w:pPr>
            <w:r w:rsidRPr="00F22155">
              <w:rPr>
                <w:rFonts w:ascii="umr10" w:eastAsia="Times New Roman" w:hAnsi="umr10" w:cs="Times New Roman"/>
                <w:b/>
                <w:sz w:val="20"/>
                <w:szCs w:val="20"/>
                <w:lang w:val="pt-BR"/>
              </w:rPr>
              <w:t>Simpósio Brasileiro de Informática na Educação</w:t>
            </w:r>
            <w:r w:rsidRPr="00F22155">
              <w:rPr>
                <w:rFonts w:ascii="umr10" w:eastAsia="Times New Roman" w:hAnsi="umr10" w:cs="Times New Roman"/>
                <w:sz w:val="20"/>
                <w:szCs w:val="20"/>
                <w:lang w:val="pt-BR"/>
              </w:rPr>
              <w:t xml:space="preserve"> (SBIE)</w:t>
            </w:r>
          </w:p>
        </w:tc>
        <w:tc>
          <w:tcPr>
            <w:tcW w:w="0" w:type="auto"/>
          </w:tcPr>
          <w:p w14:paraId="0BAB6479" w14:textId="77777777" w:rsidR="000C340E" w:rsidRPr="00F22155" w:rsidRDefault="00534D08"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4º e 28º artigos com mais citações, dentre 439*</w:t>
            </w:r>
          </w:p>
        </w:tc>
      </w:tr>
      <w:tr w:rsidR="000C340E" w:rsidRPr="00196171" w14:paraId="25018460" w14:textId="77777777" w:rsidTr="008A0D8B">
        <w:trPr>
          <w:jc w:val="center"/>
        </w:trPr>
        <w:tc>
          <w:tcPr>
            <w:tcW w:w="0" w:type="auto"/>
          </w:tcPr>
          <w:p w14:paraId="5688422D" w14:textId="77777777" w:rsidR="000C340E" w:rsidRPr="00F22155" w:rsidRDefault="00534D08" w:rsidP="008A0D8B">
            <w:pPr>
              <w:rPr>
                <w:rFonts w:ascii="umr10" w:eastAsia="Times New Roman" w:hAnsi="umr10" w:cs="Times New Roman"/>
                <w:sz w:val="20"/>
                <w:szCs w:val="20"/>
              </w:rPr>
            </w:pPr>
            <w:r w:rsidRPr="00F22155">
              <w:rPr>
                <w:rFonts w:ascii="umr10" w:eastAsia="Times New Roman" w:hAnsi="umr10" w:cs="Times New Roman"/>
                <w:b/>
                <w:sz w:val="20"/>
                <w:szCs w:val="20"/>
              </w:rPr>
              <w:t>International Workshop on Groupware</w:t>
            </w:r>
            <w:r w:rsidRPr="00F22155">
              <w:rPr>
                <w:rFonts w:ascii="umr10" w:eastAsia="Times New Roman" w:hAnsi="umr10" w:cs="Times New Roman"/>
                <w:sz w:val="20"/>
                <w:szCs w:val="20"/>
              </w:rPr>
              <w:t xml:space="preserve"> (CRIWG)</w:t>
            </w:r>
          </w:p>
        </w:tc>
        <w:tc>
          <w:tcPr>
            <w:tcW w:w="0" w:type="auto"/>
          </w:tcPr>
          <w:p w14:paraId="445FA9CA" w14:textId="77777777" w:rsidR="000C340E" w:rsidRPr="00F22155" w:rsidRDefault="00534D08"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7º, 55º e 80º artigos com mais citações, dentre 239*</w:t>
            </w:r>
          </w:p>
        </w:tc>
      </w:tr>
      <w:tr w:rsidR="000C340E" w:rsidRPr="00196171" w14:paraId="6C14F91E" w14:textId="77777777" w:rsidTr="008A0D8B">
        <w:trPr>
          <w:jc w:val="center"/>
        </w:trPr>
        <w:tc>
          <w:tcPr>
            <w:tcW w:w="0" w:type="auto"/>
          </w:tcPr>
          <w:p w14:paraId="4640101F" w14:textId="77777777" w:rsidR="000C340E" w:rsidRPr="00F22155" w:rsidRDefault="00534D08" w:rsidP="008A0D8B">
            <w:pPr>
              <w:rPr>
                <w:rFonts w:ascii="umr10" w:eastAsia="Times New Roman" w:hAnsi="umr10" w:cs="Times New Roman"/>
                <w:sz w:val="20"/>
                <w:szCs w:val="20"/>
              </w:rPr>
            </w:pPr>
            <w:r w:rsidRPr="00F22155">
              <w:rPr>
                <w:rFonts w:ascii="umr10" w:eastAsia="Times New Roman" w:hAnsi="umr10" w:cs="Times New Roman"/>
                <w:b/>
                <w:sz w:val="20"/>
                <w:szCs w:val="20"/>
              </w:rPr>
              <w:t>International Conference on Computer-Supported Collaborative Learning</w:t>
            </w:r>
            <w:r w:rsidRPr="00F22155">
              <w:rPr>
                <w:rFonts w:ascii="umr10" w:eastAsia="Times New Roman" w:hAnsi="umr10" w:cs="Times New Roman"/>
                <w:sz w:val="20"/>
                <w:szCs w:val="20"/>
              </w:rPr>
              <w:t xml:space="preserve"> (CSCL)</w:t>
            </w:r>
          </w:p>
        </w:tc>
        <w:tc>
          <w:tcPr>
            <w:tcW w:w="0" w:type="auto"/>
          </w:tcPr>
          <w:p w14:paraId="22B74669" w14:textId="77777777" w:rsidR="000C340E" w:rsidRPr="00F22155" w:rsidRDefault="00534D08"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29º artigo com mais citações, dentre 330*</w:t>
            </w:r>
          </w:p>
        </w:tc>
      </w:tr>
      <w:tr w:rsidR="000C340E" w:rsidRPr="00196171" w14:paraId="1830A212" w14:textId="77777777" w:rsidTr="008A0D8B">
        <w:trPr>
          <w:jc w:val="center"/>
        </w:trPr>
        <w:tc>
          <w:tcPr>
            <w:tcW w:w="0" w:type="auto"/>
          </w:tcPr>
          <w:p w14:paraId="7BA5DEF8" w14:textId="77777777" w:rsidR="000C340E" w:rsidRPr="00F22155" w:rsidRDefault="00534D08" w:rsidP="008A0D8B">
            <w:pPr>
              <w:rPr>
                <w:rFonts w:ascii="umr10" w:eastAsia="Times New Roman" w:hAnsi="umr10" w:cs="Times New Roman"/>
                <w:sz w:val="20"/>
                <w:szCs w:val="20"/>
              </w:rPr>
            </w:pPr>
            <w:r w:rsidRPr="00F22155">
              <w:rPr>
                <w:rFonts w:ascii="umr10" w:eastAsia="Times New Roman" w:hAnsi="umr10" w:cs="Times New Roman"/>
                <w:b/>
                <w:sz w:val="20"/>
                <w:szCs w:val="20"/>
              </w:rPr>
              <w:t>International Conference on Intelligent Tutoring Systems</w:t>
            </w:r>
            <w:r w:rsidRPr="00F22155">
              <w:rPr>
                <w:rFonts w:ascii="umr10" w:eastAsia="Times New Roman" w:hAnsi="umr10" w:cs="Times New Roman"/>
                <w:sz w:val="20"/>
                <w:szCs w:val="20"/>
              </w:rPr>
              <w:t xml:space="preserve"> (ICITS)</w:t>
            </w:r>
          </w:p>
        </w:tc>
        <w:tc>
          <w:tcPr>
            <w:tcW w:w="0" w:type="auto"/>
          </w:tcPr>
          <w:p w14:paraId="2567BFAA" w14:textId="77777777" w:rsidR="000C340E" w:rsidRPr="00F22155" w:rsidRDefault="00534D08"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79º artigo com mais citações, dentre 380*</w:t>
            </w:r>
          </w:p>
        </w:tc>
      </w:tr>
      <w:tr w:rsidR="000C340E" w:rsidRPr="00196171" w14:paraId="02357D09" w14:textId="77777777" w:rsidTr="008A0D8B">
        <w:trPr>
          <w:jc w:val="center"/>
        </w:trPr>
        <w:tc>
          <w:tcPr>
            <w:tcW w:w="0" w:type="auto"/>
          </w:tcPr>
          <w:p w14:paraId="1CC640B1" w14:textId="77777777" w:rsidR="000C340E" w:rsidRPr="00F22155" w:rsidRDefault="00534D08" w:rsidP="008A0D8B">
            <w:pPr>
              <w:rPr>
                <w:rFonts w:ascii="umr10" w:eastAsia="Times New Roman" w:hAnsi="umr10" w:cs="Times New Roman"/>
                <w:sz w:val="20"/>
                <w:szCs w:val="20"/>
                <w:lang w:val="pt-BR"/>
              </w:rPr>
            </w:pPr>
            <w:r w:rsidRPr="00F22155">
              <w:rPr>
                <w:rFonts w:ascii="umr10" w:eastAsia="Times New Roman" w:hAnsi="umr10" w:cs="Times New Roman"/>
                <w:b/>
                <w:sz w:val="20"/>
                <w:szCs w:val="20"/>
                <w:lang w:val="pt-BR"/>
              </w:rPr>
              <w:t>Simpósio Brasileiro de Engenharia de Software</w:t>
            </w:r>
            <w:r w:rsidRPr="00F22155">
              <w:rPr>
                <w:rFonts w:ascii="umr10" w:eastAsia="Times New Roman" w:hAnsi="umr10" w:cs="Times New Roman"/>
                <w:sz w:val="20"/>
                <w:szCs w:val="20"/>
                <w:lang w:val="pt-BR"/>
              </w:rPr>
              <w:t xml:space="preserve"> (SBES)</w:t>
            </w:r>
          </w:p>
        </w:tc>
        <w:tc>
          <w:tcPr>
            <w:tcW w:w="0" w:type="auto"/>
          </w:tcPr>
          <w:p w14:paraId="7CAC89F5" w14:textId="77777777" w:rsidR="000C340E" w:rsidRPr="00F22155" w:rsidRDefault="00534D08"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109º artigo com mais citações, dentre 243*</w:t>
            </w:r>
          </w:p>
        </w:tc>
      </w:tr>
      <w:tr w:rsidR="00534D08" w:rsidRPr="00196171" w14:paraId="06C56DA7" w14:textId="77777777" w:rsidTr="008A0D8B">
        <w:trPr>
          <w:jc w:val="center"/>
        </w:trPr>
        <w:tc>
          <w:tcPr>
            <w:tcW w:w="0" w:type="auto"/>
          </w:tcPr>
          <w:p w14:paraId="590A6DA7" w14:textId="77777777" w:rsidR="00534D08" w:rsidRPr="00F22155" w:rsidRDefault="00534D08" w:rsidP="008A0D8B">
            <w:pPr>
              <w:rPr>
                <w:rFonts w:ascii="umr10" w:eastAsia="Times New Roman" w:hAnsi="umr10" w:cs="Times New Roman"/>
                <w:b/>
                <w:sz w:val="20"/>
                <w:szCs w:val="20"/>
              </w:rPr>
            </w:pPr>
            <w:r w:rsidRPr="00F22155">
              <w:rPr>
                <w:rFonts w:ascii="umr10" w:eastAsia="Times New Roman" w:hAnsi="umr10" w:cs="Times New Roman"/>
                <w:b/>
                <w:sz w:val="20"/>
                <w:szCs w:val="20"/>
              </w:rPr>
              <w:t>International Conference on Computer Supported Cooperative Work in Design</w:t>
            </w:r>
            <w:r w:rsidRPr="00F22155">
              <w:rPr>
                <w:rFonts w:ascii="umr10" w:eastAsia="Times New Roman" w:hAnsi="umr10" w:cs="Times New Roman"/>
                <w:sz w:val="20"/>
                <w:szCs w:val="20"/>
              </w:rPr>
              <w:t xml:space="preserve"> (CSCWD)</w:t>
            </w:r>
          </w:p>
        </w:tc>
        <w:tc>
          <w:tcPr>
            <w:tcW w:w="0" w:type="auto"/>
          </w:tcPr>
          <w:p w14:paraId="001D8008" w14:textId="77777777" w:rsidR="00534D08" w:rsidRPr="00F22155" w:rsidRDefault="002B3AF6" w:rsidP="00534D08">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112º com mais citações, dentre 1183*</w:t>
            </w:r>
          </w:p>
        </w:tc>
      </w:tr>
    </w:tbl>
    <w:p w14:paraId="5F0C62BB"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A ferramenta Shine lista apenas os artigos que tiveram pelo menos 1 citação. As buscas foram feitas no dia 26 de março de 2013.</w:t>
      </w:r>
    </w:p>
    <w:p w14:paraId="79347796" w14:textId="77777777" w:rsid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Para os periódicos e livros, foi feita uma busca na ferramenta Publish or Perish (</w:t>
      </w:r>
      <w:hyperlink r:id="rId165" w:history="1">
        <w:r w:rsidRPr="001131B6">
          <w:rPr>
            <w:rFonts w:ascii="umr10" w:eastAsia="Times New Roman" w:hAnsi="umr10" w:cs="Times New Roman"/>
            <w:color w:val="0000FF"/>
            <w:szCs w:val="24"/>
            <w:u w:val="single"/>
            <w:lang w:val="pt-BR" w:eastAsia="en-US"/>
          </w:rPr>
          <w:t>http://www.harzing.com/pop.htm</w:t>
        </w:r>
      </w:hyperlink>
      <w:r w:rsidRPr="001131B6">
        <w:rPr>
          <w:rFonts w:ascii="umr10" w:eastAsia="Times New Roman" w:hAnsi="umr10" w:cs="Times New Roman"/>
          <w:szCs w:val="24"/>
          <w:lang w:val="pt-BR" w:eastAsia="en-US"/>
        </w:rPr>
        <w:t>), minhas publicações aparecem nas seguintes colocações:</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436"/>
        <w:gridCol w:w="4385"/>
      </w:tblGrid>
      <w:tr w:rsidR="002B3AF6" w:rsidRPr="001131B6" w14:paraId="002224CD" w14:textId="77777777" w:rsidTr="008A0D8B">
        <w:trPr>
          <w:jc w:val="center"/>
        </w:trPr>
        <w:tc>
          <w:tcPr>
            <w:tcW w:w="0" w:type="auto"/>
            <w:tcBorders>
              <w:bottom w:val="single" w:sz="4" w:space="0" w:color="auto"/>
            </w:tcBorders>
            <w:shd w:val="clear" w:color="auto" w:fill="D9D9D9"/>
          </w:tcPr>
          <w:p w14:paraId="6CDCBA56" w14:textId="77777777" w:rsidR="002B3AF6" w:rsidRPr="001131B6" w:rsidRDefault="002B3AF6" w:rsidP="008A0D8B">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Veiculo</w:t>
            </w:r>
          </w:p>
        </w:tc>
        <w:tc>
          <w:tcPr>
            <w:tcW w:w="0" w:type="auto"/>
            <w:tcBorders>
              <w:bottom w:val="single" w:sz="4" w:space="0" w:color="auto"/>
            </w:tcBorders>
            <w:shd w:val="clear" w:color="auto" w:fill="D9D9D9"/>
          </w:tcPr>
          <w:p w14:paraId="6AE57764" w14:textId="77777777" w:rsidR="002B3AF6" w:rsidRPr="001131B6" w:rsidRDefault="002B3AF6" w:rsidP="008A0D8B">
            <w:pPr>
              <w:keepNext/>
              <w:spacing w:before="40" w:after="40"/>
              <w:jc w:val="both"/>
              <w:rPr>
                <w:rFonts w:ascii="umr10" w:eastAsia="Times New Roman" w:hAnsi="umr10" w:cs="Times New Roman"/>
                <w:b/>
                <w:sz w:val="20"/>
                <w:szCs w:val="20"/>
                <w:lang w:val="pt-BR"/>
              </w:rPr>
            </w:pPr>
            <w:r w:rsidRPr="000C340E">
              <w:rPr>
                <w:rFonts w:ascii="umr10" w:eastAsia="Times New Roman" w:hAnsi="umr10" w:cs="Times New Roman"/>
                <w:b/>
                <w:sz w:val="20"/>
                <w:szCs w:val="20"/>
                <w:lang w:val="pt-BR"/>
              </w:rPr>
              <w:t>Destaque</w:t>
            </w:r>
          </w:p>
        </w:tc>
      </w:tr>
      <w:tr w:rsidR="002B3AF6" w:rsidRPr="00196171" w14:paraId="6D12B6D7" w14:textId="77777777" w:rsidTr="008A0D8B">
        <w:trPr>
          <w:jc w:val="center"/>
        </w:trPr>
        <w:tc>
          <w:tcPr>
            <w:tcW w:w="0" w:type="auto"/>
          </w:tcPr>
          <w:p w14:paraId="38EA8E7C" w14:textId="77777777" w:rsidR="002B3AF6" w:rsidRPr="00F22155" w:rsidRDefault="002B3AF6" w:rsidP="008A0D8B">
            <w:pPr>
              <w:rPr>
                <w:rFonts w:ascii="umr10" w:eastAsia="Times New Roman" w:hAnsi="umr10" w:cs="Times New Roman"/>
                <w:sz w:val="20"/>
                <w:szCs w:val="20"/>
                <w:lang w:val="pt-BR"/>
              </w:rPr>
            </w:pPr>
            <w:r w:rsidRPr="00F22155">
              <w:rPr>
                <w:rFonts w:ascii="umr10" w:eastAsia="Times New Roman" w:hAnsi="umr10" w:cs="Times New Roman"/>
                <w:b/>
                <w:sz w:val="20"/>
                <w:szCs w:val="20"/>
                <w:lang w:val="pt-BR"/>
              </w:rPr>
              <w:t>Encyclopedia of e-collaboration</w:t>
            </w:r>
          </w:p>
        </w:tc>
        <w:tc>
          <w:tcPr>
            <w:tcW w:w="0" w:type="auto"/>
          </w:tcPr>
          <w:p w14:paraId="196905DD" w14:textId="77777777" w:rsidR="002B3AF6" w:rsidRPr="00F22155" w:rsidRDefault="002B3AF6" w:rsidP="008A0D8B">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1º artigo com mais citações, dentre 71*</w:t>
            </w:r>
          </w:p>
        </w:tc>
      </w:tr>
      <w:tr w:rsidR="002B3AF6" w:rsidRPr="00196171" w14:paraId="4555777E" w14:textId="77777777" w:rsidTr="008A0D8B">
        <w:trPr>
          <w:jc w:val="center"/>
        </w:trPr>
        <w:tc>
          <w:tcPr>
            <w:tcW w:w="0" w:type="auto"/>
          </w:tcPr>
          <w:p w14:paraId="01FD41DB" w14:textId="77777777" w:rsidR="002B3AF6" w:rsidRPr="00F22155" w:rsidRDefault="002B3AF6" w:rsidP="008A0D8B">
            <w:pPr>
              <w:rPr>
                <w:rFonts w:ascii="umr10" w:eastAsia="Times New Roman" w:hAnsi="umr10" w:cs="Times New Roman"/>
                <w:sz w:val="20"/>
                <w:szCs w:val="20"/>
              </w:rPr>
            </w:pPr>
            <w:r w:rsidRPr="00F22155">
              <w:rPr>
                <w:rFonts w:ascii="umr10" w:eastAsia="Times New Roman" w:hAnsi="umr10" w:cs="Times New Roman"/>
                <w:b/>
                <w:sz w:val="20"/>
                <w:szCs w:val="20"/>
              </w:rPr>
              <w:t>Journal of Internet Service and Applications (JISA)</w:t>
            </w:r>
          </w:p>
        </w:tc>
        <w:tc>
          <w:tcPr>
            <w:tcW w:w="0" w:type="auto"/>
          </w:tcPr>
          <w:p w14:paraId="6BD429D3" w14:textId="77777777" w:rsidR="002B3AF6" w:rsidRPr="00F22155" w:rsidRDefault="002B3AF6" w:rsidP="008A0D8B">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2º artigo com mais citações, dentre 83*</w:t>
            </w:r>
          </w:p>
        </w:tc>
      </w:tr>
      <w:tr w:rsidR="002B3AF6" w:rsidRPr="00196171" w14:paraId="7DE49BBE" w14:textId="77777777" w:rsidTr="008A0D8B">
        <w:trPr>
          <w:jc w:val="center"/>
        </w:trPr>
        <w:tc>
          <w:tcPr>
            <w:tcW w:w="0" w:type="auto"/>
          </w:tcPr>
          <w:p w14:paraId="7AD606A5" w14:textId="77777777" w:rsidR="002B3AF6" w:rsidRPr="00F22155" w:rsidRDefault="002B3AF6" w:rsidP="008A0D8B">
            <w:pPr>
              <w:rPr>
                <w:rFonts w:ascii="umr10" w:eastAsia="Times New Roman" w:hAnsi="umr10" w:cs="Times New Roman"/>
                <w:sz w:val="20"/>
                <w:szCs w:val="20"/>
                <w:lang w:val="pt-BR"/>
              </w:rPr>
            </w:pPr>
            <w:r w:rsidRPr="00F22155">
              <w:rPr>
                <w:rFonts w:ascii="umr10" w:eastAsia="Times New Roman" w:hAnsi="umr10" w:cs="Times New Roman"/>
                <w:b/>
                <w:sz w:val="20"/>
                <w:szCs w:val="20"/>
                <w:lang w:val="pt-BR"/>
              </w:rPr>
              <w:t>Jornada de Atualização em Informática (JAI)</w:t>
            </w:r>
          </w:p>
        </w:tc>
        <w:tc>
          <w:tcPr>
            <w:tcW w:w="0" w:type="auto"/>
          </w:tcPr>
          <w:p w14:paraId="7FC9DB07" w14:textId="77777777" w:rsidR="002B3AF6" w:rsidRPr="00F22155" w:rsidRDefault="002B3AF6" w:rsidP="008A0D8B">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2º e 7º capítulos com mais citações, dentre 54*</w:t>
            </w:r>
          </w:p>
        </w:tc>
      </w:tr>
      <w:tr w:rsidR="002B3AF6" w:rsidRPr="00196171" w14:paraId="2607C818" w14:textId="77777777" w:rsidTr="008A0D8B">
        <w:trPr>
          <w:jc w:val="center"/>
        </w:trPr>
        <w:tc>
          <w:tcPr>
            <w:tcW w:w="0" w:type="auto"/>
          </w:tcPr>
          <w:p w14:paraId="4637C022" w14:textId="77777777" w:rsidR="002B3AF6" w:rsidRPr="00F22155" w:rsidRDefault="002B3AF6" w:rsidP="008A0D8B">
            <w:pPr>
              <w:rPr>
                <w:rFonts w:ascii="umr10" w:eastAsia="Times New Roman" w:hAnsi="umr10" w:cs="Times New Roman"/>
                <w:sz w:val="20"/>
                <w:szCs w:val="20"/>
              </w:rPr>
            </w:pPr>
            <w:r w:rsidRPr="00F22155">
              <w:rPr>
                <w:rFonts w:ascii="umr10" w:eastAsia="Times New Roman" w:hAnsi="umr10" w:cs="Times New Roman"/>
                <w:b/>
                <w:sz w:val="20"/>
                <w:szCs w:val="20"/>
              </w:rPr>
              <w:t>Open Learning: The Journal of Open, Distance and e-Learning</w:t>
            </w:r>
          </w:p>
        </w:tc>
        <w:tc>
          <w:tcPr>
            <w:tcW w:w="0" w:type="auto"/>
          </w:tcPr>
          <w:p w14:paraId="63D2B8C8" w14:textId="77777777" w:rsidR="002B3AF6" w:rsidRPr="00F22155" w:rsidRDefault="002B3AF6" w:rsidP="008A0D8B">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4º artigo com mais citações, dentre 405*</w:t>
            </w:r>
          </w:p>
        </w:tc>
      </w:tr>
      <w:tr w:rsidR="002B3AF6" w:rsidRPr="00196171" w14:paraId="22F3882D" w14:textId="77777777" w:rsidTr="008A0D8B">
        <w:trPr>
          <w:jc w:val="center"/>
        </w:trPr>
        <w:tc>
          <w:tcPr>
            <w:tcW w:w="0" w:type="auto"/>
          </w:tcPr>
          <w:p w14:paraId="139408BA" w14:textId="77777777" w:rsidR="002B3AF6" w:rsidRPr="00F22155" w:rsidRDefault="002B3AF6" w:rsidP="008A0D8B">
            <w:pPr>
              <w:rPr>
                <w:rFonts w:ascii="umr10" w:eastAsia="Times New Roman" w:hAnsi="umr10" w:cs="Times New Roman"/>
                <w:sz w:val="20"/>
                <w:szCs w:val="20"/>
                <w:lang w:val="pt-BR"/>
              </w:rPr>
            </w:pPr>
            <w:r w:rsidRPr="00F22155">
              <w:rPr>
                <w:rFonts w:ascii="umr10" w:eastAsia="Times New Roman" w:hAnsi="umr10" w:cs="Times New Roman"/>
                <w:b/>
                <w:sz w:val="20"/>
                <w:szCs w:val="20"/>
                <w:lang w:val="pt-BR"/>
              </w:rPr>
              <w:t>Revista Brasileira de Informática na Educação (RBIE)</w:t>
            </w:r>
          </w:p>
        </w:tc>
        <w:tc>
          <w:tcPr>
            <w:tcW w:w="0" w:type="auto"/>
          </w:tcPr>
          <w:p w14:paraId="311F9067" w14:textId="77777777" w:rsidR="002B3AF6" w:rsidRPr="00F22155" w:rsidRDefault="002B3AF6" w:rsidP="008A0D8B">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20º, 21º e 23º artigos com mais citações, dentre 277*</w:t>
            </w:r>
          </w:p>
        </w:tc>
      </w:tr>
      <w:tr w:rsidR="002B3AF6" w:rsidRPr="00196171" w14:paraId="4E195BBC" w14:textId="77777777" w:rsidTr="008A0D8B">
        <w:trPr>
          <w:jc w:val="center"/>
        </w:trPr>
        <w:tc>
          <w:tcPr>
            <w:tcW w:w="0" w:type="auto"/>
          </w:tcPr>
          <w:p w14:paraId="73BBE822" w14:textId="77777777" w:rsidR="002B3AF6" w:rsidRPr="00F22155" w:rsidRDefault="002B3AF6" w:rsidP="008A0D8B">
            <w:pPr>
              <w:rPr>
                <w:rFonts w:ascii="umr10" w:eastAsia="Times New Roman" w:hAnsi="umr10" w:cs="Times New Roman"/>
                <w:sz w:val="20"/>
                <w:szCs w:val="20"/>
              </w:rPr>
            </w:pPr>
            <w:r w:rsidRPr="00F22155">
              <w:rPr>
                <w:rFonts w:ascii="umr10" w:eastAsia="Times New Roman" w:hAnsi="umr10" w:cs="Times New Roman"/>
                <w:b/>
                <w:sz w:val="20"/>
                <w:szCs w:val="20"/>
              </w:rPr>
              <w:t>International Journal of Cooperative Information Systems (IJCIS)</w:t>
            </w:r>
          </w:p>
        </w:tc>
        <w:tc>
          <w:tcPr>
            <w:tcW w:w="0" w:type="auto"/>
          </w:tcPr>
          <w:p w14:paraId="0AC54CA0" w14:textId="77777777" w:rsidR="002B3AF6" w:rsidRPr="00F22155" w:rsidRDefault="002B3AF6" w:rsidP="002B3AF6">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41º artigo com mais citações, dentre 396*</w:t>
            </w:r>
          </w:p>
        </w:tc>
      </w:tr>
      <w:tr w:rsidR="002B3AF6" w:rsidRPr="00196171" w14:paraId="1E3DCCAE" w14:textId="77777777" w:rsidTr="008A0D8B">
        <w:trPr>
          <w:jc w:val="center"/>
        </w:trPr>
        <w:tc>
          <w:tcPr>
            <w:tcW w:w="0" w:type="auto"/>
          </w:tcPr>
          <w:p w14:paraId="3DE10B52" w14:textId="77777777" w:rsidR="002B3AF6" w:rsidRPr="00F22155" w:rsidRDefault="008C37B7" w:rsidP="008A0D8B">
            <w:pPr>
              <w:rPr>
                <w:rFonts w:ascii="umr10" w:eastAsia="Times New Roman" w:hAnsi="umr10" w:cs="Times New Roman"/>
                <w:b/>
                <w:sz w:val="20"/>
                <w:szCs w:val="20"/>
              </w:rPr>
            </w:pPr>
            <w:r w:rsidRPr="00F22155">
              <w:rPr>
                <w:rFonts w:ascii="umr10" w:eastAsia="Times New Roman" w:hAnsi="umr10" w:cs="Times New Roman"/>
                <w:b/>
                <w:sz w:val="20"/>
                <w:szCs w:val="20"/>
              </w:rPr>
              <w:t>The Journal of Interactive Learning Research (JILR</w:t>
            </w:r>
            <w:r w:rsidRPr="00F22155">
              <w:rPr>
                <w:rFonts w:ascii="umr10" w:eastAsia="Times New Roman" w:hAnsi="umr10" w:cs="Times New Roman"/>
                <w:sz w:val="20"/>
                <w:szCs w:val="20"/>
              </w:rPr>
              <w:t>)</w:t>
            </w:r>
          </w:p>
        </w:tc>
        <w:tc>
          <w:tcPr>
            <w:tcW w:w="0" w:type="auto"/>
          </w:tcPr>
          <w:p w14:paraId="7D7C2253" w14:textId="77777777" w:rsidR="002B3AF6" w:rsidRPr="00F22155" w:rsidRDefault="008C37B7" w:rsidP="008A0D8B">
            <w:pPr>
              <w:ind w:right="9"/>
              <w:rPr>
                <w:rFonts w:ascii="umr10" w:eastAsia="Times New Roman" w:hAnsi="umr10" w:cs="Times New Roman"/>
                <w:sz w:val="20"/>
                <w:szCs w:val="20"/>
                <w:lang w:val="pt-BR"/>
              </w:rPr>
            </w:pPr>
            <w:r w:rsidRPr="00F22155">
              <w:rPr>
                <w:rFonts w:ascii="umr10" w:eastAsia="Times New Roman" w:hAnsi="umr10" w:cs="Times New Roman"/>
                <w:sz w:val="20"/>
                <w:szCs w:val="20"/>
                <w:lang w:val="pt-BR"/>
              </w:rPr>
              <w:t>102º artigo com mais citações, dentre 402*</w:t>
            </w:r>
          </w:p>
        </w:tc>
      </w:tr>
    </w:tbl>
    <w:p w14:paraId="43E1F2DF" w14:textId="77777777" w:rsidR="001131B6" w:rsidRPr="001131B6" w:rsidRDefault="001131B6" w:rsidP="001131B6">
      <w:pPr>
        <w:spacing w:after="200" w:line="276" w:lineRule="auto"/>
        <w:rPr>
          <w:rFonts w:ascii="Calibri" w:eastAsia="Times New Roman" w:hAnsi="Calibri" w:cs="Times New Roman"/>
          <w:smallCaps/>
          <w:kern w:val="28"/>
          <w:sz w:val="40"/>
          <w:szCs w:val="40"/>
          <w:lang w:val="pt-BR" w:eastAsia="en-US"/>
        </w:rPr>
      </w:pPr>
      <w:bookmarkStart w:id="233" w:name="_Ref342031927"/>
      <w:r w:rsidRPr="001131B6">
        <w:rPr>
          <w:rFonts w:ascii="umr10" w:eastAsia="Times New Roman" w:hAnsi="umr10" w:cs="Times New Roman"/>
          <w:szCs w:val="24"/>
          <w:lang w:val="pt-BR" w:eastAsia="en-US"/>
        </w:rPr>
        <w:t>* Buscas realizadas no Publish or Perish no dia 26 de março de 2013.</w:t>
      </w:r>
      <w:r w:rsidRPr="001131B6">
        <w:rPr>
          <w:rFonts w:ascii="umr10" w:eastAsia="Times New Roman" w:hAnsi="umr10" w:cs="Times New Roman"/>
          <w:szCs w:val="20"/>
          <w:lang w:val="pt-BR" w:eastAsia="en-US"/>
        </w:rPr>
        <w:br w:type="page"/>
      </w:r>
    </w:p>
    <w:p w14:paraId="4E2F2FAD" w14:textId="77777777" w:rsidR="007867B6" w:rsidRPr="001131B6" w:rsidRDefault="007867B6" w:rsidP="001D13FE">
      <w:pPr>
        <w:pStyle w:val="Heading3"/>
      </w:pPr>
      <w:bookmarkStart w:id="234" w:name="_Ref327192157"/>
      <w:bookmarkStart w:id="235" w:name="_Toc352574548"/>
      <w:bookmarkStart w:id="236" w:name="_Ref352102637"/>
      <w:bookmarkStart w:id="237" w:name="_Toc352574563"/>
      <w:r w:rsidRPr="001131B6">
        <w:lastRenderedPageBreak/>
        <w:t>Colaborações</w:t>
      </w:r>
      <w:bookmarkEnd w:id="234"/>
      <w:r>
        <w:t xml:space="preserve"> com Outros G</w:t>
      </w:r>
      <w:r w:rsidRPr="001131B6">
        <w:t xml:space="preserve">rupos de </w:t>
      </w:r>
      <w:r>
        <w:t>P</w:t>
      </w:r>
      <w:r w:rsidRPr="001131B6">
        <w:t>esquisa (6)</w:t>
      </w:r>
      <w:bookmarkEnd w:id="235"/>
    </w:p>
    <w:p w14:paraId="0344D173" w14:textId="77777777" w:rsidR="007867B6" w:rsidRPr="001131B6" w:rsidRDefault="007867B6" w:rsidP="007867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Para um pesquisador é importante participar em mais de um grupo de pesquisa como forma de disseminar ideias entre comunidades e favorecer a circulação de conhecimento em fóruns mais amplos. Na tabela a seguir apresento os grupos com os quais colaboro mais ativamente e sistematicamente.</w:t>
      </w:r>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20"/>
        <w:gridCol w:w="1167"/>
        <w:gridCol w:w="5535"/>
        <w:gridCol w:w="1477"/>
      </w:tblGrid>
      <w:tr w:rsidR="007867B6" w:rsidRPr="001131B6" w14:paraId="35320939" w14:textId="77777777" w:rsidTr="00247451">
        <w:trPr>
          <w:jc w:val="center"/>
        </w:trPr>
        <w:tc>
          <w:tcPr>
            <w:tcW w:w="0" w:type="auto"/>
            <w:tcBorders>
              <w:bottom w:val="single" w:sz="4" w:space="0" w:color="auto"/>
            </w:tcBorders>
            <w:shd w:val="clear" w:color="auto" w:fill="D9D9D9"/>
          </w:tcPr>
          <w:p w14:paraId="0223D4D7" w14:textId="77777777" w:rsidR="007867B6" w:rsidRPr="001131B6" w:rsidRDefault="007867B6" w:rsidP="00247451">
            <w:pPr>
              <w:keepNext/>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3A8E818" w14:textId="77777777" w:rsidR="007867B6" w:rsidRPr="001131B6" w:rsidRDefault="007867B6" w:rsidP="00247451">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Grupo</w:t>
            </w:r>
          </w:p>
        </w:tc>
        <w:tc>
          <w:tcPr>
            <w:tcW w:w="0" w:type="auto"/>
            <w:tcBorders>
              <w:bottom w:val="single" w:sz="4" w:space="0" w:color="auto"/>
            </w:tcBorders>
            <w:shd w:val="clear" w:color="auto" w:fill="D9D9D9"/>
          </w:tcPr>
          <w:p w14:paraId="71DC9CBB" w14:textId="77777777" w:rsidR="007867B6" w:rsidRPr="001131B6" w:rsidRDefault="007867B6" w:rsidP="00247451">
            <w:pPr>
              <w:keepNext/>
              <w:jc w:val="both"/>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37759716" w14:textId="77777777" w:rsidR="007867B6" w:rsidRPr="001131B6" w:rsidRDefault="007867B6" w:rsidP="00247451">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 sede</w:t>
            </w:r>
          </w:p>
        </w:tc>
      </w:tr>
      <w:tr w:rsidR="007867B6" w:rsidRPr="001131B6" w14:paraId="27C66BB8" w14:textId="77777777" w:rsidTr="00247451">
        <w:trPr>
          <w:jc w:val="center"/>
        </w:trPr>
        <w:tc>
          <w:tcPr>
            <w:tcW w:w="0" w:type="auto"/>
          </w:tcPr>
          <w:p w14:paraId="5B98AE91" w14:textId="77777777" w:rsidR="007867B6" w:rsidRPr="001131B6" w:rsidRDefault="007867B6" w:rsidP="00247451">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0B6DC8DF" w14:textId="77777777" w:rsidR="007867B6" w:rsidRPr="001131B6" w:rsidRDefault="007867B6" w:rsidP="00247451">
            <w:pPr>
              <w:spacing w:before="20" w:after="20"/>
              <w:jc w:val="center"/>
              <w:rPr>
                <w:rFonts w:ascii="umr10" w:eastAsia="Times New Roman" w:hAnsi="umr10" w:cs="Times New Roman"/>
                <w:noProof/>
                <w:szCs w:val="20"/>
                <w:lang w:val="pt-BR" w:eastAsia="pt-BR"/>
              </w:rPr>
            </w:pPr>
            <w:r w:rsidRPr="001131B6">
              <w:rPr>
                <w:rFonts w:ascii="umr10" w:eastAsia="Times New Roman" w:hAnsi="umr10" w:cs="Times New Roman"/>
                <w:noProof/>
                <w:sz w:val="20"/>
                <w:szCs w:val="20"/>
              </w:rPr>
              <w:drawing>
                <wp:inline distT="0" distB="0" distL="0" distR="0" wp14:anchorId="2759002B" wp14:editId="1C68289F">
                  <wp:extent cx="504967" cy="319318"/>
                  <wp:effectExtent l="0" t="0" r="0" b="5080"/>
                  <wp:docPr id="130" name="Imagem 130" descr="H:\Dropbox\Workspace-NetBeans\lapessc-old\build\web\images\cc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Dropbox\Workspace-NetBeans\lapessc-old\build\web\images\ccsl.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5146" cy="319431"/>
                          </a:xfrm>
                          <a:prstGeom prst="rect">
                            <a:avLst/>
                          </a:prstGeom>
                          <a:noFill/>
                          <a:ln>
                            <a:noFill/>
                          </a:ln>
                        </pic:spPr>
                      </pic:pic>
                    </a:graphicData>
                  </a:graphic>
                </wp:inline>
              </w:drawing>
            </w:r>
          </w:p>
        </w:tc>
        <w:tc>
          <w:tcPr>
            <w:tcW w:w="0" w:type="auto"/>
          </w:tcPr>
          <w:p w14:paraId="0DBFBE79"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Centro de Competência em Software Livre</w:t>
            </w:r>
            <w:r w:rsidRPr="001131B6">
              <w:rPr>
                <w:rFonts w:ascii="umr10" w:eastAsia="Times New Roman" w:hAnsi="umr10" w:cs="Times New Roman"/>
                <w:bCs/>
                <w:iCs/>
                <w:sz w:val="20"/>
                <w:szCs w:val="20"/>
                <w:lang w:val="pt-BR"/>
              </w:rPr>
              <w:br/>
              <w:t>(</w:t>
            </w:r>
            <w:hyperlink r:id="rId167" w:history="1">
              <w:r w:rsidRPr="001131B6">
                <w:rPr>
                  <w:rFonts w:ascii="umr10" w:eastAsia="Times New Roman" w:hAnsi="umr10" w:cs="Times New Roman"/>
                  <w:bCs/>
                  <w:iCs/>
                  <w:color w:val="0000FF"/>
                  <w:sz w:val="20"/>
                  <w:szCs w:val="20"/>
                  <w:u w:val="single"/>
                  <w:lang w:val="pt-BR"/>
                </w:rPr>
                <w:t>http://ccsl.ime.usp.br/</w:t>
              </w:r>
            </w:hyperlink>
            <w:r w:rsidRPr="001131B6">
              <w:rPr>
                <w:rFonts w:ascii="umr10" w:eastAsia="Times New Roman" w:hAnsi="umr10" w:cs="Times New Roman"/>
                <w:bCs/>
                <w:iCs/>
                <w:sz w:val="20"/>
                <w:szCs w:val="20"/>
                <w:lang w:val="pt-BR"/>
              </w:rPr>
              <w:t xml:space="preserve">) </w:t>
            </w:r>
          </w:p>
        </w:tc>
        <w:tc>
          <w:tcPr>
            <w:tcW w:w="0" w:type="auto"/>
          </w:tcPr>
          <w:p w14:paraId="0FFAE8EC"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IME/USP</w:t>
            </w:r>
          </w:p>
        </w:tc>
      </w:tr>
      <w:tr w:rsidR="007867B6" w:rsidRPr="001131B6" w14:paraId="1050DE2D" w14:textId="77777777" w:rsidTr="00247451">
        <w:trPr>
          <w:jc w:val="center"/>
        </w:trPr>
        <w:tc>
          <w:tcPr>
            <w:tcW w:w="0" w:type="auto"/>
          </w:tcPr>
          <w:p w14:paraId="021F3E5A" w14:textId="77777777" w:rsidR="007867B6" w:rsidRPr="001131B6" w:rsidRDefault="007867B6" w:rsidP="00247451">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03A7A145" w14:textId="77777777" w:rsidR="007867B6" w:rsidRPr="001131B6" w:rsidRDefault="007867B6" w:rsidP="00247451">
            <w:pPr>
              <w:spacing w:before="20" w:after="20"/>
              <w:jc w:val="center"/>
              <w:rPr>
                <w:rFonts w:ascii="umr10" w:eastAsia="Times New Roman" w:hAnsi="umr10" w:cs="Times New Roman"/>
                <w:sz w:val="20"/>
                <w:szCs w:val="20"/>
                <w:lang w:val="pt-BR"/>
              </w:rPr>
            </w:pPr>
            <w:r w:rsidRPr="001131B6">
              <w:rPr>
                <w:rFonts w:ascii="umr10" w:eastAsia="Times New Roman" w:hAnsi="umr10" w:cs="Times New Roman"/>
                <w:noProof/>
                <w:szCs w:val="20"/>
              </w:rPr>
              <w:drawing>
                <wp:inline distT="0" distB="0" distL="0" distR="0" wp14:anchorId="62EB1BAC" wp14:editId="7091935C">
                  <wp:extent cx="515486" cy="464024"/>
                  <wp:effectExtent l="0" t="0" r="0" b="0"/>
                  <wp:docPr id="131" name="Imagem 131" descr="Groupwar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oupware@LE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5543" cy="464076"/>
                          </a:xfrm>
                          <a:prstGeom prst="rect">
                            <a:avLst/>
                          </a:prstGeom>
                          <a:noFill/>
                          <a:ln>
                            <a:noFill/>
                          </a:ln>
                        </pic:spPr>
                      </pic:pic>
                    </a:graphicData>
                  </a:graphic>
                </wp:inline>
              </w:drawing>
            </w:r>
          </w:p>
        </w:tc>
        <w:tc>
          <w:tcPr>
            <w:tcW w:w="0" w:type="auto"/>
          </w:tcPr>
          <w:p w14:paraId="50E28BBD"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Groupware@LES</w:t>
            </w:r>
            <w:r w:rsidRPr="001131B6">
              <w:rPr>
                <w:rFonts w:ascii="umr10" w:eastAsia="Times New Roman" w:hAnsi="umr10" w:cs="Times New Roman"/>
                <w:bCs/>
                <w:iCs/>
                <w:sz w:val="20"/>
                <w:szCs w:val="20"/>
                <w:lang w:val="pt-BR"/>
              </w:rPr>
              <w:br/>
              <w:t>(</w:t>
            </w:r>
            <w:hyperlink r:id="rId169" w:history="1">
              <w:r w:rsidRPr="001131B6">
                <w:rPr>
                  <w:rFonts w:ascii="umr10" w:eastAsia="Times New Roman" w:hAnsi="umr10" w:cs="Times New Roman"/>
                  <w:bCs/>
                  <w:iCs/>
                  <w:color w:val="0000FF"/>
                  <w:sz w:val="20"/>
                  <w:szCs w:val="20"/>
                  <w:u w:val="single"/>
                  <w:lang w:val="pt-BR"/>
                </w:rPr>
                <w:t>http://groupware.les.inf.puc-rio.br/</w:t>
              </w:r>
            </w:hyperlink>
            <w:r w:rsidRPr="001131B6">
              <w:rPr>
                <w:rFonts w:ascii="umr10" w:eastAsia="Times New Roman" w:hAnsi="umr10" w:cs="Times New Roman"/>
                <w:bCs/>
                <w:iCs/>
                <w:sz w:val="20"/>
                <w:szCs w:val="20"/>
                <w:lang w:val="pt-BR"/>
              </w:rPr>
              <w:t>)</w:t>
            </w:r>
          </w:p>
        </w:tc>
        <w:tc>
          <w:tcPr>
            <w:tcW w:w="0" w:type="auto"/>
          </w:tcPr>
          <w:p w14:paraId="1E17C0EC"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PUC-Rio</w:t>
            </w:r>
          </w:p>
        </w:tc>
      </w:tr>
      <w:tr w:rsidR="007867B6" w:rsidRPr="001131B6" w14:paraId="27A362C2" w14:textId="77777777" w:rsidTr="00247451">
        <w:trPr>
          <w:jc w:val="center"/>
        </w:trPr>
        <w:tc>
          <w:tcPr>
            <w:tcW w:w="0" w:type="auto"/>
          </w:tcPr>
          <w:p w14:paraId="09681FEB" w14:textId="77777777" w:rsidR="007867B6" w:rsidRPr="001131B6" w:rsidRDefault="007867B6" w:rsidP="00247451">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7A9D3D5B" w14:textId="77777777" w:rsidR="007867B6" w:rsidRPr="001131B6" w:rsidRDefault="007867B6" w:rsidP="00247451">
            <w:pPr>
              <w:spacing w:before="20" w:after="20"/>
              <w:jc w:val="center"/>
              <w:rPr>
                <w:rFonts w:ascii="umr10" w:eastAsia="Times New Roman" w:hAnsi="umr10" w:cs="Times New Roman"/>
                <w:sz w:val="20"/>
                <w:szCs w:val="20"/>
                <w:lang w:val="pt-BR"/>
              </w:rPr>
            </w:pPr>
            <w:r w:rsidRPr="001131B6">
              <w:rPr>
                <w:rFonts w:ascii="umr10" w:eastAsia="Times New Roman" w:hAnsi="umr10" w:cs="Times New Roman"/>
                <w:noProof/>
                <w:szCs w:val="20"/>
              </w:rPr>
              <w:drawing>
                <wp:inline distT="0" distB="0" distL="0" distR="0" wp14:anchorId="1BCF369F" wp14:editId="776F3186">
                  <wp:extent cx="545910" cy="307230"/>
                  <wp:effectExtent l="0" t="0" r="6985" b="0"/>
                  <wp:docPr id="132" name="Imagem 132" descr="LPRM - U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PRM - UF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6030" cy="307298"/>
                          </a:xfrm>
                          <a:prstGeom prst="rect">
                            <a:avLst/>
                          </a:prstGeom>
                          <a:noFill/>
                          <a:ln>
                            <a:noFill/>
                          </a:ln>
                        </pic:spPr>
                      </pic:pic>
                    </a:graphicData>
                  </a:graphic>
                </wp:inline>
              </w:drawing>
            </w:r>
          </w:p>
        </w:tc>
        <w:tc>
          <w:tcPr>
            <w:tcW w:w="0" w:type="auto"/>
          </w:tcPr>
          <w:p w14:paraId="7D47B4BB"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Laboratório de Pesquisa em Redes e Multimídia</w:t>
            </w:r>
            <w:r w:rsidRPr="001131B6">
              <w:rPr>
                <w:rFonts w:ascii="umr10" w:eastAsia="Times New Roman" w:hAnsi="umr10" w:cs="Times New Roman"/>
                <w:bCs/>
                <w:iCs/>
                <w:sz w:val="20"/>
                <w:szCs w:val="20"/>
                <w:lang w:val="pt-BR"/>
              </w:rPr>
              <w:br/>
              <w:t>(</w:t>
            </w:r>
            <w:hyperlink r:id="rId171" w:history="1">
              <w:r w:rsidRPr="001131B6">
                <w:rPr>
                  <w:rFonts w:ascii="umr10" w:eastAsia="Times New Roman" w:hAnsi="umr10" w:cs="Times New Roman"/>
                  <w:bCs/>
                  <w:iCs/>
                  <w:color w:val="0000FF"/>
                  <w:sz w:val="20"/>
                  <w:szCs w:val="20"/>
                  <w:u w:val="single"/>
                  <w:lang w:val="pt-BR"/>
                </w:rPr>
                <w:t>http://www.lprm.inf.ufes.br/</w:t>
              </w:r>
            </w:hyperlink>
            <w:r w:rsidRPr="001131B6">
              <w:rPr>
                <w:rFonts w:ascii="umr10" w:eastAsia="Times New Roman" w:hAnsi="umr10" w:cs="Times New Roman"/>
                <w:bCs/>
                <w:iCs/>
                <w:sz w:val="20"/>
                <w:szCs w:val="20"/>
                <w:lang w:val="pt-BR"/>
              </w:rPr>
              <w:t>)</w:t>
            </w:r>
          </w:p>
        </w:tc>
        <w:tc>
          <w:tcPr>
            <w:tcW w:w="0" w:type="auto"/>
          </w:tcPr>
          <w:p w14:paraId="42ED60B2"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UFES</w:t>
            </w:r>
          </w:p>
        </w:tc>
      </w:tr>
      <w:tr w:rsidR="007867B6" w:rsidRPr="001131B6" w14:paraId="579D851B" w14:textId="77777777" w:rsidTr="00247451">
        <w:trPr>
          <w:jc w:val="center"/>
        </w:trPr>
        <w:tc>
          <w:tcPr>
            <w:tcW w:w="0" w:type="auto"/>
          </w:tcPr>
          <w:p w14:paraId="42107B00" w14:textId="77777777" w:rsidR="007867B6" w:rsidRPr="001131B6" w:rsidRDefault="007867B6" w:rsidP="00247451">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0D4B96A1" w14:textId="77777777" w:rsidR="007867B6" w:rsidRPr="001131B6" w:rsidRDefault="007867B6" w:rsidP="00247451">
            <w:pPr>
              <w:spacing w:before="20" w:after="20"/>
              <w:jc w:val="center"/>
              <w:rPr>
                <w:rFonts w:ascii="umr10" w:eastAsia="Times New Roman" w:hAnsi="umr10" w:cs="Times New Roman"/>
                <w:sz w:val="20"/>
                <w:szCs w:val="20"/>
                <w:lang w:val="pt-BR"/>
              </w:rPr>
            </w:pPr>
            <w:r w:rsidRPr="001131B6">
              <w:rPr>
                <w:rFonts w:ascii="umr10" w:eastAsia="Times New Roman" w:hAnsi="umr10" w:cs="Times New Roman"/>
                <w:noProof/>
                <w:szCs w:val="20"/>
              </w:rPr>
              <w:drawing>
                <wp:inline distT="0" distB="0" distL="0" distR="0" wp14:anchorId="7FCBD19E" wp14:editId="4935A8FD">
                  <wp:extent cx="368489" cy="361140"/>
                  <wp:effectExtent l="0" t="0" r="0" b="1270"/>
                  <wp:docPr id="133" name="Imagem 133" descr="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M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8617" cy="361266"/>
                          </a:xfrm>
                          <a:prstGeom prst="rect">
                            <a:avLst/>
                          </a:prstGeom>
                          <a:noFill/>
                          <a:ln>
                            <a:noFill/>
                          </a:ln>
                        </pic:spPr>
                      </pic:pic>
                    </a:graphicData>
                  </a:graphic>
                </wp:inline>
              </w:drawing>
            </w:r>
          </w:p>
        </w:tc>
        <w:tc>
          <w:tcPr>
            <w:tcW w:w="0" w:type="auto"/>
          </w:tcPr>
          <w:p w14:paraId="27DE59FC" w14:textId="77777777" w:rsidR="007867B6" w:rsidRPr="001131B6" w:rsidRDefault="007867B6" w:rsidP="00247451">
            <w:pPr>
              <w:rPr>
                <w:rFonts w:ascii="umr10" w:eastAsia="Times New Roman" w:hAnsi="umr10" w:cs="Times New Roman"/>
                <w:bCs/>
                <w:iCs/>
                <w:sz w:val="20"/>
                <w:szCs w:val="20"/>
              </w:rPr>
            </w:pPr>
            <w:r w:rsidRPr="001131B6">
              <w:rPr>
                <w:rFonts w:ascii="umr10" w:eastAsia="Times New Roman" w:hAnsi="umr10" w:cs="Times New Roman"/>
                <w:bCs/>
                <w:iCs/>
                <w:sz w:val="20"/>
                <w:szCs w:val="20"/>
              </w:rPr>
              <w:t>SOftware Metrics and Agile group</w:t>
            </w:r>
            <w:r w:rsidRPr="001131B6">
              <w:rPr>
                <w:rFonts w:ascii="umr10" w:eastAsia="Times New Roman" w:hAnsi="umr10" w:cs="Times New Roman"/>
                <w:bCs/>
                <w:iCs/>
                <w:sz w:val="20"/>
                <w:szCs w:val="20"/>
              </w:rPr>
              <w:br/>
              <w:t>(</w:t>
            </w:r>
            <w:hyperlink r:id="rId173" w:history="1">
              <w:r w:rsidRPr="001131B6">
                <w:rPr>
                  <w:rFonts w:ascii="umr10" w:eastAsia="Times New Roman" w:hAnsi="umr10" w:cs="Times New Roman"/>
                  <w:bCs/>
                  <w:iCs/>
                  <w:color w:val="0000FF"/>
                  <w:sz w:val="20"/>
                  <w:szCs w:val="20"/>
                  <w:u w:val="single"/>
                </w:rPr>
                <w:t>http://ccsl.ime.usp.br/pt-br/soma/</w:t>
              </w:r>
            </w:hyperlink>
            <w:r w:rsidRPr="001131B6">
              <w:rPr>
                <w:rFonts w:ascii="umr10" w:eastAsia="Times New Roman" w:hAnsi="umr10" w:cs="Times New Roman"/>
                <w:bCs/>
                <w:iCs/>
                <w:sz w:val="20"/>
                <w:szCs w:val="20"/>
              </w:rPr>
              <w:t xml:space="preserve">) </w:t>
            </w:r>
          </w:p>
        </w:tc>
        <w:tc>
          <w:tcPr>
            <w:tcW w:w="0" w:type="auto"/>
          </w:tcPr>
          <w:p w14:paraId="182ED491"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IME/USP</w:t>
            </w:r>
          </w:p>
        </w:tc>
      </w:tr>
      <w:tr w:rsidR="007867B6" w:rsidRPr="001131B6" w14:paraId="24856671" w14:textId="77777777" w:rsidTr="00247451">
        <w:trPr>
          <w:jc w:val="center"/>
        </w:trPr>
        <w:tc>
          <w:tcPr>
            <w:tcW w:w="0" w:type="auto"/>
          </w:tcPr>
          <w:p w14:paraId="5108531F" w14:textId="77777777" w:rsidR="007867B6" w:rsidRPr="001131B6" w:rsidRDefault="007867B6" w:rsidP="00247451">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47699ED5" w14:textId="77777777" w:rsidR="007867B6" w:rsidRPr="001131B6" w:rsidRDefault="007867B6" w:rsidP="00247451">
            <w:pPr>
              <w:spacing w:before="20" w:after="20"/>
              <w:jc w:val="center"/>
              <w:rPr>
                <w:rFonts w:ascii="umr10" w:eastAsia="Times New Roman" w:hAnsi="umr10" w:cs="Times New Roman"/>
                <w:sz w:val="20"/>
                <w:szCs w:val="20"/>
                <w:lang w:val="pt-BR"/>
              </w:rPr>
            </w:pPr>
            <w:r w:rsidRPr="001131B6">
              <w:rPr>
                <w:rFonts w:ascii="umr10" w:eastAsia="Times New Roman" w:hAnsi="umr10" w:cs="Times New Roman"/>
                <w:noProof/>
                <w:szCs w:val="20"/>
              </w:rPr>
              <w:drawing>
                <wp:inline distT="0" distB="0" distL="0" distR="0" wp14:anchorId="2AA0BEDD" wp14:editId="73C6ECAA">
                  <wp:extent cx="543961" cy="436729"/>
                  <wp:effectExtent l="0" t="0" r="8890" b="1905"/>
                  <wp:docPr id="134" name="Imagem 134" descr="Comunic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municatec"/>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3924" cy="436699"/>
                          </a:xfrm>
                          <a:prstGeom prst="rect">
                            <a:avLst/>
                          </a:prstGeom>
                          <a:noFill/>
                          <a:ln>
                            <a:noFill/>
                          </a:ln>
                        </pic:spPr>
                      </pic:pic>
                    </a:graphicData>
                  </a:graphic>
                </wp:inline>
              </w:drawing>
            </w:r>
          </w:p>
        </w:tc>
        <w:tc>
          <w:tcPr>
            <w:tcW w:w="0" w:type="auto"/>
          </w:tcPr>
          <w:p w14:paraId="39FF31AA"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 xml:space="preserve">Comunicatec </w:t>
            </w:r>
            <w:r w:rsidRPr="001131B6">
              <w:rPr>
                <w:rFonts w:ascii="umr10" w:eastAsia="Times New Roman" w:hAnsi="umr10" w:cs="Times New Roman"/>
                <w:bCs/>
                <w:iCs/>
                <w:sz w:val="20"/>
                <w:szCs w:val="20"/>
                <w:lang w:val="pt-BR"/>
              </w:rPr>
              <w:br/>
              <w:t>(</w:t>
            </w:r>
            <w:hyperlink r:id="rId175" w:history="1">
              <w:r w:rsidRPr="001131B6">
                <w:rPr>
                  <w:rFonts w:ascii="umr10" w:eastAsia="Times New Roman" w:hAnsi="umr10" w:cs="Times New Roman"/>
                  <w:bCs/>
                  <w:iCs/>
                  <w:color w:val="0000FF"/>
                  <w:sz w:val="20"/>
                  <w:szCs w:val="20"/>
                  <w:u w:val="single"/>
                  <w:lang w:val="pt-BR"/>
                </w:rPr>
                <w:t>http://comunicatec.uniriotec.br/</w:t>
              </w:r>
            </w:hyperlink>
            <w:r w:rsidRPr="001131B6">
              <w:rPr>
                <w:rFonts w:ascii="umr10" w:eastAsia="Times New Roman" w:hAnsi="umr10" w:cs="Times New Roman"/>
                <w:bCs/>
                <w:iCs/>
                <w:sz w:val="20"/>
                <w:szCs w:val="20"/>
                <w:lang w:val="pt-BR"/>
              </w:rPr>
              <w:t xml:space="preserve">) </w:t>
            </w:r>
          </w:p>
        </w:tc>
        <w:tc>
          <w:tcPr>
            <w:tcW w:w="0" w:type="auto"/>
          </w:tcPr>
          <w:p w14:paraId="0E2109E6"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UNIRIO</w:t>
            </w:r>
          </w:p>
        </w:tc>
      </w:tr>
      <w:tr w:rsidR="007867B6" w:rsidRPr="001131B6" w14:paraId="25791863" w14:textId="77777777" w:rsidTr="00247451">
        <w:trPr>
          <w:jc w:val="center"/>
        </w:trPr>
        <w:tc>
          <w:tcPr>
            <w:tcW w:w="0" w:type="auto"/>
          </w:tcPr>
          <w:p w14:paraId="2CB7C522" w14:textId="77777777" w:rsidR="007867B6" w:rsidRPr="001131B6" w:rsidRDefault="007867B6" w:rsidP="00247451">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21127927" w14:textId="77777777" w:rsidR="007867B6" w:rsidRPr="001131B6" w:rsidRDefault="007867B6" w:rsidP="00247451">
            <w:pPr>
              <w:spacing w:before="20" w:after="20"/>
              <w:jc w:val="center"/>
              <w:rPr>
                <w:rFonts w:ascii="umr10" w:eastAsia="Times New Roman" w:hAnsi="umr10" w:cs="Times New Roman"/>
                <w:sz w:val="20"/>
                <w:szCs w:val="20"/>
                <w:lang w:val="pt-BR"/>
              </w:rPr>
            </w:pPr>
            <w:r w:rsidRPr="001131B6">
              <w:rPr>
                <w:rFonts w:ascii="umr10" w:eastAsia="Times New Roman" w:hAnsi="umr10" w:cs="Times New Roman"/>
                <w:noProof/>
                <w:szCs w:val="20"/>
              </w:rPr>
              <w:drawing>
                <wp:inline distT="0" distB="0" distL="0" distR="0" wp14:anchorId="3172216E" wp14:editId="0279538E">
                  <wp:extent cx="668740" cy="125543"/>
                  <wp:effectExtent l="0" t="0" r="0" b="8255"/>
                  <wp:docPr id="135" name="Imagem 135" descr="Agil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gilcoo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8740" cy="125543"/>
                          </a:xfrm>
                          <a:prstGeom prst="rect">
                            <a:avLst/>
                          </a:prstGeom>
                          <a:noFill/>
                          <a:ln>
                            <a:noFill/>
                          </a:ln>
                        </pic:spPr>
                      </pic:pic>
                    </a:graphicData>
                  </a:graphic>
                </wp:inline>
              </w:drawing>
            </w:r>
          </w:p>
        </w:tc>
        <w:tc>
          <w:tcPr>
            <w:tcW w:w="0" w:type="auto"/>
          </w:tcPr>
          <w:p w14:paraId="5CBE91CD"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AgilCoop - Cooperativa de Desenvolvimento Ágil de Software</w:t>
            </w:r>
            <w:r w:rsidRPr="001131B6">
              <w:rPr>
                <w:rFonts w:ascii="umr10" w:eastAsia="Times New Roman" w:hAnsi="umr10" w:cs="Times New Roman"/>
                <w:bCs/>
                <w:iCs/>
                <w:sz w:val="20"/>
                <w:szCs w:val="20"/>
                <w:lang w:val="pt-BR"/>
              </w:rPr>
              <w:br/>
              <w:t>(</w:t>
            </w:r>
            <w:hyperlink r:id="rId177" w:history="1">
              <w:r w:rsidRPr="001131B6">
                <w:rPr>
                  <w:rFonts w:ascii="umr10" w:eastAsia="Times New Roman" w:hAnsi="umr10" w:cs="Times New Roman"/>
                  <w:bCs/>
                  <w:iCs/>
                  <w:color w:val="0000FF"/>
                  <w:sz w:val="20"/>
                  <w:szCs w:val="20"/>
                  <w:u w:val="single"/>
                  <w:lang w:val="pt-BR"/>
                </w:rPr>
                <w:t>http://ccsl.ime.usp.br/agilcoop/</w:t>
              </w:r>
            </w:hyperlink>
            <w:r w:rsidRPr="001131B6">
              <w:rPr>
                <w:rFonts w:ascii="umr10" w:eastAsia="Times New Roman" w:hAnsi="umr10" w:cs="Times New Roman"/>
                <w:bCs/>
                <w:iCs/>
                <w:sz w:val="20"/>
                <w:szCs w:val="20"/>
                <w:lang w:val="pt-BR"/>
              </w:rPr>
              <w:t xml:space="preserve">) </w:t>
            </w:r>
          </w:p>
        </w:tc>
        <w:tc>
          <w:tcPr>
            <w:tcW w:w="0" w:type="auto"/>
          </w:tcPr>
          <w:p w14:paraId="15EC4E00" w14:textId="77777777" w:rsidR="007867B6" w:rsidRPr="001131B6" w:rsidRDefault="007867B6" w:rsidP="00247451">
            <w:pPr>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IME/USP</w:t>
            </w:r>
          </w:p>
        </w:tc>
      </w:tr>
    </w:tbl>
    <w:p w14:paraId="31A96542" w14:textId="77777777" w:rsidR="007867B6" w:rsidRPr="001131B6" w:rsidRDefault="007867B6" w:rsidP="007867B6">
      <w:pPr>
        <w:pStyle w:val="Heading4"/>
      </w:pPr>
      <w:r>
        <w:t>Principais Colaboradores Nacionais (14)</w:t>
      </w:r>
    </w:p>
    <w:p w14:paraId="4A9E5FE8" w14:textId="77777777" w:rsidR="007867B6" w:rsidRPr="001131B6" w:rsidRDefault="007867B6" w:rsidP="007867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Não teria sido possível chegar até aqui sem a colaboração de várias pessoas. Trabalhei de forma mais direta com os seguintes pesquisadores.</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3125"/>
        <w:gridCol w:w="1145"/>
      </w:tblGrid>
      <w:tr w:rsidR="007867B6" w:rsidRPr="001131B6" w14:paraId="7DDB73F8" w14:textId="77777777" w:rsidTr="00247451">
        <w:trPr>
          <w:jc w:val="center"/>
        </w:trPr>
        <w:tc>
          <w:tcPr>
            <w:tcW w:w="0" w:type="auto"/>
            <w:tcBorders>
              <w:bottom w:val="single" w:sz="4" w:space="0" w:color="auto"/>
            </w:tcBorders>
            <w:shd w:val="clear" w:color="auto" w:fill="D9D9D9"/>
          </w:tcPr>
          <w:p w14:paraId="38D21356" w14:textId="77777777" w:rsidR="007867B6" w:rsidRPr="001131B6" w:rsidRDefault="007867B6" w:rsidP="00247451">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E3C8BBA" w14:textId="77777777" w:rsidR="007867B6" w:rsidRPr="001131B6" w:rsidRDefault="007867B6" w:rsidP="00247451">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23C95555" w14:textId="77777777" w:rsidR="007867B6" w:rsidRPr="001131B6" w:rsidRDefault="007867B6" w:rsidP="00247451">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r>
      <w:tr w:rsidR="007867B6" w:rsidRPr="001131B6" w14:paraId="75420377" w14:textId="77777777" w:rsidTr="00247451">
        <w:trPr>
          <w:jc w:val="center"/>
        </w:trPr>
        <w:tc>
          <w:tcPr>
            <w:tcW w:w="0" w:type="auto"/>
            <w:tcBorders>
              <w:bottom w:val="single" w:sz="2" w:space="0" w:color="auto"/>
            </w:tcBorders>
          </w:tcPr>
          <w:p w14:paraId="66FCE5FB"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bottom w:val="single" w:sz="2" w:space="0" w:color="auto"/>
            </w:tcBorders>
          </w:tcPr>
          <w:p w14:paraId="0F0FB5D0"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Alberto Raposo</w:t>
            </w:r>
          </w:p>
        </w:tc>
        <w:tc>
          <w:tcPr>
            <w:tcW w:w="0" w:type="auto"/>
            <w:tcBorders>
              <w:bottom w:val="single" w:sz="2" w:space="0" w:color="auto"/>
            </w:tcBorders>
          </w:tcPr>
          <w:p w14:paraId="68BEA80E"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PUC-Rio</w:t>
            </w:r>
          </w:p>
        </w:tc>
      </w:tr>
      <w:tr w:rsidR="007867B6" w:rsidRPr="001131B6" w14:paraId="66E778C0" w14:textId="77777777" w:rsidTr="00247451">
        <w:trPr>
          <w:jc w:val="center"/>
        </w:trPr>
        <w:tc>
          <w:tcPr>
            <w:tcW w:w="0" w:type="auto"/>
            <w:tcBorders>
              <w:bottom w:val="single" w:sz="2" w:space="0" w:color="auto"/>
            </w:tcBorders>
          </w:tcPr>
          <w:p w14:paraId="008BD908"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bottom w:val="single" w:sz="2" w:space="0" w:color="auto"/>
            </w:tcBorders>
          </w:tcPr>
          <w:p w14:paraId="1011B17F"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Alfredo Goldman</w:t>
            </w:r>
          </w:p>
        </w:tc>
        <w:tc>
          <w:tcPr>
            <w:tcW w:w="0" w:type="auto"/>
            <w:tcBorders>
              <w:bottom w:val="single" w:sz="2" w:space="0" w:color="auto"/>
            </w:tcBorders>
          </w:tcPr>
          <w:p w14:paraId="11D30159"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IME/USP</w:t>
            </w:r>
          </w:p>
        </w:tc>
      </w:tr>
      <w:tr w:rsidR="007867B6" w:rsidRPr="001131B6" w14:paraId="6352CE9F" w14:textId="77777777" w:rsidTr="00247451">
        <w:trPr>
          <w:jc w:val="center"/>
        </w:trPr>
        <w:tc>
          <w:tcPr>
            <w:tcW w:w="0" w:type="auto"/>
            <w:tcBorders>
              <w:bottom w:val="single" w:sz="2" w:space="0" w:color="auto"/>
            </w:tcBorders>
          </w:tcPr>
          <w:p w14:paraId="591055E5"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bottom w:val="single" w:sz="2" w:space="0" w:color="auto"/>
            </w:tcBorders>
          </w:tcPr>
          <w:p w14:paraId="62BC292D"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Artur Rozestraten</w:t>
            </w:r>
          </w:p>
        </w:tc>
        <w:tc>
          <w:tcPr>
            <w:tcW w:w="0" w:type="auto"/>
            <w:tcBorders>
              <w:bottom w:val="single" w:sz="2" w:space="0" w:color="auto"/>
            </w:tcBorders>
          </w:tcPr>
          <w:p w14:paraId="67848E45"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FAU/USP</w:t>
            </w:r>
          </w:p>
        </w:tc>
      </w:tr>
      <w:tr w:rsidR="007867B6" w:rsidRPr="001131B6" w14:paraId="40A6B11C" w14:textId="77777777" w:rsidTr="00247451">
        <w:trPr>
          <w:jc w:val="center"/>
        </w:trPr>
        <w:tc>
          <w:tcPr>
            <w:tcW w:w="0" w:type="auto"/>
          </w:tcPr>
          <w:p w14:paraId="7ACD96A1"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3C189BC5"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Carlos José Pereira de Lucena</w:t>
            </w:r>
          </w:p>
        </w:tc>
        <w:tc>
          <w:tcPr>
            <w:tcW w:w="0" w:type="auto"/>
          </w:tcPr>
          <w:p w14:paraId="171CA305"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PUC-Rio</w:t>
            </w:r>
          </w:p>
        </w:tc>
      </w:tr>
      <w:tr w:rsidR="007867B6" w:rsidRPr="001131B6" w14:paraId="48F61182" w14:textId="77777777" w:rsidTr="00247451">
        <w:trPr>
          <w:jc w:val="center"/>
        </w:trPr>
        <w:tc>
          <w:tcPr>
            <w:tcW w:w="0" w:type="auto"/>
          </w:tcPr>
          <w:p w14:paraId="55E56526"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5C6644CF"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rPr>
              <w:t>Cleidson de Souza</w:t>
            </w:r>
          </w:p>
        </w:tc>
        <w:tc>
          <w:tcPr>
            <w:tcW w:w="0" w:type="auto"/>
          </w:tcPr>
          <w:p w14:paraId="5A6AA984"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rPr>
              <w:t>UFPA</w:t>
            </w:r>
          </w:p>
        </w:tc>
      </w:tr>
      <w:tr w:rsidR="007867B6" w:rsidRPr="001131B6" w14:paraId="28A3D532" w14:textId="77777777" w:rsidTr="00247451">
        <w:trPr>
          <w:jc w:val="center"/>
        </w:trPr>
        <w:tc>
          <w:tcPr>
            <w:tcW w:w="0" w:type="auto"/>
          </w:tcPr>
          <w:p w14:paraId="230A78ED"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63CDE7A0" w14:textId="77777777" w:rsidR="007867B6" w:rsidRPr="001131B6" w:rsidRDefault="007867B6" w:rsidP="00247451">
            <w:pPr>
              <w:rPr>
                <w:rFonts w:ascii="umr10" w:eastAsia="Times New Roman" w:hAnsi="umr10" w:cs="Times New Roman"/>
                <w:szCs w:val="24"/>
                <w:lang w:val="pt-BR"/>
              </w:rPr>
            </w:pPr>
            <w:r w:rsidRPr="001131B6">
              <w:rPr>
                <w:rFonts w:ascii="umr10" w:eastAsia="Times New Roman" w:hAnsi="umr10" w:cs="Times New Roman"/>
                <w:szCs w:val="24"/>
                <w:lang w:val="pt-BR"/>
              </w:rPr>
              <w:t>Daniel Macedo Batista</w:t>
            </w:r>
          </w:p>
        </w:tc>
        <w:tc>
          <w:tcPr>
            <w:tcW w:w="0" w:type="auto"/>
          </w:tcPr>
          <w:p w14:paraId="6D3BC28F" w14:textId="77777777" w:rsidR="007867B6" w:rsidRPr="001131B6" w:rsidRDefault="007867B6" w:rsidP="00247451">
            <w:pPr>
              <w:rPr>
                <w:rFonts w:ascii="umr10" w:eastAsia="Times New Roman" w:hAnsi="umr10" w:cs="Times New Roman"/>
                <w:bCs/>
                <w:sz w:val="20"/>
                <w:szCs w:val="24"/>
                <w:lang w:val="pt-BR"/>
              </w:rPr>
            </w:pPr>
            <w:r w:rsidRPr="001131B6">
              <w:rPr>
                <w:rFonts w:ascii="umr10" w:eastAsia="Times New Roman" w:hAnsi="umr10" w:cs="Times New Roman"/>
                <w:bCs/>
                <w:sz w:val="20"/>
                <w:szCs w:val="24"/>
                <w:lang w:val="pt-BR"/>
              </w:rPr>
              <w:t>IME/USP</w:t>
            </w:r>
          </w:p>
        </w:tc>
      </w:tr>
      <w:tr w:rsidR="007867B6" w:rsidRPr="001131B6" w14:paraId="7A904F96" w14:textId="77777777" w:rsidTr="00247451">
        <w:trPr>
          <w:jc w:val="center"/>
        </w:trPr>
        <w:tc>
          <w:tcPr>
            <w:tcW w:w="0" w:type="auto"/>
          </w:tcPr>
          <w:p w14:paraId="3036B2B6"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3D72B7E6"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Denise Filippo</w:t>
            </w:r>
          </w:p>
        </w:tc>
        <w:tc>
          <w:tcPr>
            <w:tcW w:w="0" w:type="auto"/>
          </w:tcPr>
          <w:p w14:paraId="7505CCD7"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UERJ</w:t>
            </w:r>
          </w:p>
        </w:tc>
      </w:tr>
      <w:tr w:rsidR="007867B6" w:rsidRPr="001131B6" w14:paraId="282655FD" w14:textId="77777777" w:rsidTr="00247451">
        <w:trPr>
          <w:jc w:val="center"/>
        </w:trPr>
        <w:tc>
          <w:tcPr>
            <w:tcW w:w="0" w:type="auto"/>
          </w:tcPr>
          <w:p w14:paraId="0D4A1486"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6E0202DD"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Fabio Kon</w:t>
            </w:r>
          </w:p>
        </w:tc>
        <w:tc>
          <w:tcPr>
            <w:tcW w:w="0" w:type="auto"/>
          </w:tcPr>
          <w:p w14:paraId="5E34BC3D"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IME/USP</w:t>
            </w:r>
          </w:p>
        </w:tc>
      </w:tr>
      <w:tr w:rsidR="007867B6" w:rsidRPr="001131B6" w14:paraId="33E353BD" w14:textId="77777777" w:rsidTr="00247451">
        <w:trPr>
          <w:jc w:val="center"/>
        </w:trPr>
        <w:tc>
          <w:tcPr>
            <w:tcW w:w="0" w:type="auto"/>
          </w:tcPr>
          <w:p w14:paraId="61BD9EFA"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4288D561"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Hugo Fuks</w:t>
            </w:r>
          </w:p>
        </w:tc>
        <w:tc>
          <w:tcPr>
            <w:tcW w:w="0" w:type="auto"/>
          </w:tcPr>
          <w:p w14:paraId="166ECE0C"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PUC-Rio</w:t>
            </w:r>
          </w:p>
        </w:tc>
      </w:tr>
      <w:tr w:rsidR="007867B6" w:rsidRPr="001131B6" w14:paraId="709EEE13" w14:textId="77777777" w:rsidTr="00247451">
        <w:trPr>
          <w:jc w:val="center"/>
        </w:trPr>
        <w:tc>
          <w:tcPr>
            <w:tcW w:w="0" w:type="auto"/>
          </w:tcPr>
          <w:p w14:paraId="33104809"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0" w:type="auto"/>
          </w:tcPr>
          <w:p w14:paraId="12A85AF6"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João Eduardo Ferreira</w:t>
            </w:r>
          </w:p>
        </w:tc>
        <w:tc>
          <w:tcPr>
            <w:tcW w:w="0" w:type="auto"/>
          </w:tcPr>
          <w:p w14:paraId="5FB6531A"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IME/USP</w:t>
            </w:r>
          </w:p>
        </w:tc>
      </w:tr>
      <w:tr w:rsidR="007867B6" w:rsidRPr="001131B6" w14:paraId="543A0174" w14:textId="77777777" w:rsidTr="00247451">
        <w:trPr>
          <w:jc w:val="center"/>
        </w:trPr>
        <w:tc>
          <w:tcPr>
            <w:tcW w:w="0" w:type="auto"/>
          </w:tcPr>
          <w:p w14:paraId="1C2042BE"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0" w:type="auto"/>
          </w:tcPr>
          <w:p w14:paraId="1CAD45F9"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Magnos Martinello</w:t>
            </w:r>
          </w:p>
        </w:tc>
        <w:tc>
          <w:tcPr>
            <w:tcW w:w="0" w:type="auto"/>
          </w:tcPr>
          <w:p w14:paraId="3E6217DB"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UFES</w:t>
            </w:r>
          </w:p>
        </w:tc>
      </w:tr>
      <w:tr w:rsidR="007867B6" w:rsidRPr="001131B6" w14:paraId="168F0B9F" w14:textId="77777777" w:rsidTr="00247451">
        <w:trPr>
          <w:jc w:val="center"/>
        </w:trPr>
        <w:tc>
          <w:tcPr>
            <w:tcW w:w="0" w:type="auto"/>
          </w:tcPr>
          <w:p w14:paraId="50569143"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w:t>
            </w:r>
          </w:p>
        </w:tc>
        <w:tc>
          <w:tcPr>
            <w:tcW w:w="0" w:type="auto"/>
          </w:tcPr>
          <w:p w14:paraId="240F942E"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Maria Laura Martinez</w:t>
            </w:r>
          </w:p>
        </w:tc>
        <w:tc>
          <w:tcPr>
            <w:tcW w:w="0" w:type="auto"/>
          </w:tcPr>
          <w:p w14:paraId="04B45E37"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ECA/USP</w:t>
            </w:r>
          </w:p>
        </w:tc>
      </w:tr>
      <w:tr w:rsidR="007867B6" w:rsidRPr="001131B6" w14:paraId="27719BEB" w14:textId="77777777" w:rsidTr="00247451">
        <w:trPr>
          <w:jc w:val="center"/>
        </w:trPr>
        <w:tc>
          <w:tcPr>
            <w:tcW w:w="0" w:type="auto"/>
          </w:tcPr>
          <w:p w14:paraId="08BD899D"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w:t>
            </w:r>
          </w:p>
        </w:tc>
        <w:tc>
          <w:tcPr>
            <w:tcW w:w="0" w:type="auto"/>
          </w:tcPr>
          <w:p w14:paraId="6A54FE03"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Cs w:val="24"/>
                <w:lang w:val="pt-BR"/>
              </w:rPr>
              <w:t>Mariano Pimentel</w:t>
            </w:r>
          </w:p>
        </w:tc>
        <w:tc>
          <w:tcPr>
            <w:tcW w:w="0" w:type="auto"/>
          </w:tcPr>
          <w:p w14:paraId="59A198D9" w14:textId="77777777" w:rsidR="007867B6" w:rsidRPr="001131B6" w:rsidRDefault="007867B6" w:rsidP="00247451">
            <w:pPr>
              <w:rPr>
                <w:rFonts w:ascii="umr10" w:eastAsia="Times New Roman" w:hAnsi="umr10" w:cs="Times New Roman"/>
                <w:b/>
                <w:bCs/>
                <w:sz w:val="20"/>
                <w:szCs w:val="20"/>
                <w:lang w:val="pt-BR"/>
              </w:rPr>
            </w:pPr>
            <w:r w:rsidRPr="001131B6">
              <w:rPr>
                <w:rFonts w:ascii="umr10" w:eastAsia="Times New Roman" w:hAnsi="umr10" w:cs="Times New Roman"/>
                <w:bCs/>
                <w:sz w:val="20"/>
                <w:szCs w:val="24"/>
                <w:lang w:val="pt-BR"/>
              </w:rPr>
              <w:t>UNIRIO</w:t>
            </w:r>
          </w:p>
        </w:tc>
      </w:tr>
      <w:tr w:rsidR="007867B6" w:rsidRPr="001131B6" w14:paraId="232A68F4" w14:textId="77777777" w:rsidTr="00247451">
        <w:trPr>
          <w:jc w:val="center"/>
        </w:trPr>
        <w:tc>
          <w:tcPr>
            <w:tcW w:w="0" w:type="auto"/>
            <w:tcBorders>
              <w:bottom w:val="single" w:sz="2" w:space="0" w:color="auto"/>
            </w:tcBorders>
          </w:tcPr>
          <w:p w14:paraId="4C774D1A" w14:textId="77777777" w:rsidR="007867B6" w:rsidRPr="001131B6" w:rsidRDefault="007867B6" w:rsidP="00247451">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14.</w:t>
            </w:r>
          </w:p>
        </w:tc>
        <w:tc>
          <w:tcPr>
            <w:tcW w:w="0" w:type="auto"/>
            <w:tcBorders>
              <w:bottom w:val="single" w:sz="2" w:space="0" w:color="auto"/>
            </w:tcBorders>
          </w:tcPr>
          <w:p w14:paraId="17D5CA45" w14:textId="77777777" w:rsidR="007867B6" w:rsidRPr="001131B6" w:rsidRDefault="007867B6" w:rsidP="00247451">
            <w:pPr>
              <w:rPr>
                <w:rFonts w:ascii="umr10" w:eastAsia="Times New Roman" w:hAnsi="umr10" w:cs="Times New Roman"/>
                <w:szCs w:val="24"/>
                <w:lang w:val="pt-BR"/>
              </w:rPr>
            </w:pPr>
            <w:r w:rsidRPr="001131B6">
              <w:rPr>
                <w:rFonts w:ascii="umr10" w:eastAsia="Times New Roman" w:hAnsi="umr10" w:cs="Times New Roman"/>
                <w:szCs w:val="24"/>
                <w:lang w:val="pt-BR"/>
              </w:rPr>
              <w:t>Roberta Lima Gomes</w:t>
            </w:r>
          </w:p>
        </w:tc>
        <w:tc>
          <w:tcPr>
            <w:tcW w:w="0" w:type="auto"/>
            <w:tcBorders>
              <w:bottom w:val="single" w:sz="2" w:space="0" w:color="auto"/>
            </w:tcBorders>
          </w:tcPr>
          <w:p w14:paraId="7FBD7B26" w14:textId="77777777" w:rsidR="007867B6" w:rsidRPr="001131B6" w:rsidRDefault="007867B6" w:rsidP="00247451">
            <w:pPr>
              <w:rPr>
                <w:rFonts w:ascii="umr10" w:eastAsia="Times New Roman" w:hAnsi="umr10" w:cs="Times New Roman"/>
                <w:bCs/>
                <w:sz w:val="20"/>
                <w:szCs w:val="24"/>
                <w:lang w:val="pt-BR"/>
              </w:rPr>
            </w:pPr>
            <w:r w:rsidRPr="001131B6">
              <w:rPr>
                <w:rFonts w:ascii="umr10" w:eastAsia="Times New Roman" w:hAnsi="umr10" w:cs="Times New Roman"/>
                <w:bCs/>
                <w:sz w:val="20"/>
                <w:szCs w:val="24"/>
                <w:lang w:val="pt-BR"/>
              </w:rPr>
              <w:t>UFES</w:t>
            </w:r>
          </w:p>
        </w:tc>
      </w:tr>
    </w:tbl>
    <w:p w14:paraId="2D090DC4" w14:textId="77777777" w:rsidR="007867B6" w:rsidRPr="001131B6" w:rsidRDefault="007867B6" w:rsidP="001D13FE">
      <w:pPr>
        <w:pStyle w:val="Heading4"/>
      </w:pPr>
      <w:r>
        <w:t>Principais C</w:t>
      </w:r>
      <w:r w:rsidRPr="001131B6">
        <w:t xml:space="preserve">olaboradores </w:t>
      </w:r>
      <w:r>
        <w:t>I</w:t>
      </w:r>
      <w:r w:rsidRPr="001131B6">
        <w:t>nternacionais (5)</w:t>
      </w:r>
    </w:p>
    <w:p w14:paraId="4F61E9B9" w14:textId="77777777" w:rsidR="007867B6" w:rsidRPr="001131B6" w:rsidRDefault="007867B6" w:rsidP="007867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Com relações a colaborações internacionais, </w:t>
      </w:r>
      <w:r>
        <w:rPr>
          <w:rFonts w:ascii="umr10" w:eastAsia="Times New Roman" w:hAnsi="umr10" w:cs="Times New Roman"/>
          <w:szCs w:val="24"/>
          <w:lang w:val="pt-BR" w:eastAsia="en-US"/>
        </w:rPr>
        <w:t xml:space="preserve">atuei no projeto </w:t>
      </w:r>
      <w:r w:rsidRPr="001131B6">
        <w:rPr>
          <w:rFonts w:ascii="umr10" w:eastAsia="Times New Roman" w:hAnsi="umr10" w:cs="Times New Roman"/>
          <w:szCs w:val="24"/>
          <w:lang w:val="pt-BR" w:eastAsia="en-US"/>
        </w:rPr>
        <w:t xml:space="preserve">Baile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_Ref352003463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CHOReOS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_Ref352003473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Esse projeto envolve</w:t>
      </w:r>
      <w:r>
        <w:rPr>
          <w:rFonts w:ascii="umr10" w:eastAsia="Times New Roman" w:hAnsi="umr10" w:cs="Times New Roman"/>
          <w:szCs w:val="24"/>
          <w:lang w:val="pt-BR" w:eastAsia="en-US"/>
        </w:rPr>
        <w:t>u</w:t>
      </w:r>
      <w:r w:rsidRPr="001131B6">
        <w:rPr>
          <w:rFonts w:ascii="umr10" w:eastAsia="Times New Roman" w:hAnsi="umr10" w:cs="Times New Roman"/>
          <w:szCs w:val="24"/>
          <w:lang w:val="pt-BR" w:eastAsia="en-US"/>
        </w:rPr>
        <w:t xml:space="preserve"> pesquisadores de 15 instituições de 7 países diferentes. </w:t>
      </w:r>
      <w:r>
        <w:rPr>
          <w:rFonts w:ascii="umr10" w:eastAsia="Times New Roman" w:hAnsi="umr10" w:cs="Times New Roman"/>
          <w:szCs w:val="24"/>
          <w:lang w:val="pt-BR" w:eastAsia="en-US"/>
        </w:rPr>
        <w:t xml:space="preserve"> Posso citar também os contatos da UCI, onde fiz o pós-doutorado. </w:t>
      </w:r>
    </w:p>
    <w:p w14:paraId="7A505005" w14:textId="77777777" w:rsidR="007867B6" w:rsidRPr="007867B6" w:rsidRDefault="007867B6" w:rsidP="007867B6">
      <w:pPr>
        <w:rPr>
          <w:lang w:val="pt-BR" w:eastAsia="en-US"/>
        </w:rPr>
      </w:pPr>
    </w:p>
    <w:p w14:paraId="5F024B05" w14:textId="77777777" w:rsidR="00CA4767" w:rsidRPr="001131B6" w:rsidRDefault="00CA4767" w:rsidP="00CA4767">
      <w:pPr>
        <w:pStyle w:val="Heading1"/>
      </w:pPr>
      <w:bookmarkStart w:id="238" w:name="_Ref352164835"/>
      <w:bookmarkStart w:id="239" w:name="_Toc352574550"/>
      <w:bookmarkStart w:id="240" w:name="_Ref380787355"/>
      <w:bookmarkStart w:id="241" w:name="_Ref384713980"/>
      <w:bookmarkStart w:id="242" w:name="_Toc436470876"/>
      <w:r>
        <w:t>Inovação T</w:t>
      </w:r>
      <w:r w:rsidRPr="001131B6">
        <w:t>ecnológica (9)</w:t>
      </w:r>
      <w:bookmarkEnd w:id="238"/>
      <w:bookmarkEnd w:id="239"/>
      <w:bookmarkEnd w:id="240"/>
      <w:bookmarkEnd w:id="241"/>
      <w:bookmarkEnd w:id="242"/>
    </w:p>
    <w:p w14:paraId="7604F1D4" w14:textId="77777777" w:rsidR="00CA4767" w:rsidRDefault="00CA4767" w:rsidP="00CA4767">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Desenvolvimento de software de caráter inovador e a disponibilização de código fonte como software livre são importantes contribuições de um pesquisador. O software pode ser usado por terceiros e o código fonte pode ser estudado, adaptado e modificado. Nesta seção apresento os principais </w:t>
      </w:r>
      <w:r>
        <w:rPr>
          <w:rFonts w:ascii="umr10" w:eastAsia="Times New Roman" w:hAnsi="umr10" w:cs="Times New Roman"/>
          <w:szCs w:val="24"/>
          <w:lang w:val="pt-BR" w:eastAsia="en-US"/>
        </w:rPr>
        <w:t>sistemas</w:t>
      </w:r>
      <w:r w:rsidRPr="001131B6">
        <w:rPr>
          <w:rFonts w:ascii="umr10" w:eastAsia="Times New Roman" w:hAnsi="umr10" w:cs="Times New Roman"/>
          <w:szCs w:val="24"/>
          <w:lang w:val="pt-BR" w:eastAsia="en-US"/>
        </w:rPr>
        <w:t xml:space="preserve"> desenvolvidos por mim ou por meus orientados, com características de inovação </w:t>
      </w:r>
      <w:r w:rsidRPr="001131B6">
        <w:rPr>
          <w:rFonts w:ascii="umr10" w:eastAsia="Times New Roman" w:hAnsi="umr10" w:cs="Times New Roman"/>
          <w:szCs w:val="24"/>
          <w:lang w:val="pt-BR" w:eastAsia="en-US"/>
        </w:rPr>
        <w:lastRenderedPageBreak/>
        <w:t>tecnológica e que estão disponíveis para uso por terceiros. A maioria do projeto tem licenças livres de distribuição do código fonte.</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9399"/>
      </w:tblGrid>
      <w:tr w:rsidR="00CA4767" w:rsidRPr="001131B6" w14:paraId="342FBAC1" w14:textId="77777777" w:rsidTr="00CA4767">
        <w:trPr>
          <w:jc w:val="center"/>
        </w:trPr>
        <w:tc>
          <w:tcPr>
            <w:tcW w:w="0" w:type="auto"/>
            <w:tcBorders>
              <w:bottom w:val="single" w:sz="4" w:space="0" w:color="auto"/>
            </w:tcBorders>
            <w:shd w:val="clear" w:color="auto" w:fill="D9D9D9"/>
          </w:tcPr>
          <w:p w14:paraId="36BE4B40" w14:textId="77777777" w:rsidR="00CA4767" w:rsidRPr="001131B6" w:rsidRDefault="00CA4767" w:rsidP="00CA4767">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D59AC31" w14:textId="77777777" w:rsidR="00CA4767" w:rsidRPr="001131B6" w:rsidRDefault="00CA4767" w:rsidP="00CA4767">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Projeto</w:t>
            </w:r>
          </w:p>
        </w:tc>
      </w:tr>
      <w:tr w:rsidR="00CA4767" w:rsidRPr="00177796" w14:paraId="2A1A934A" w14:textId="77777777" w:rsidTr="00CA4767">
        <w:trPr>
          <w:jc w:val="center"/>
        </w:trPr>
        <w:tc>
          <w:tcPr>
            <w:tcW w:w="0" w:type="auto"/>
          </w:tcPr>
          <w:p w14:paraId="261C479F"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c>
          <w:tcPr>
            <w:tcW w:w="0" w:type="auto"/>
          </w:tcPr>
          <w:p w14:paraId="25F45982" w14:textId="77777777" w:rsidR="00CA4767" w:rsidRPr="00177796" w:rsidRDefault="00CA4767" w:rsidP="00CA4767">
            <w:pPr>
              <w:spacing w:before="40" w:after="40"/>
              <w:jc w:val="both"/>
              <w:rPr>
                <w:rFonts w:ascii="umr10" w:eastAsia="Times New Roman" w:hAnsi="umr10" w:cs="Times New Roman"/>
                <w:bCs/>
                <w:sz w:val="20"/>
                <w:szCs w:val="20"/>
                <w:lang w:val="pt-BR"/>
              </w:rPr>
            </w:pPr>
            <w:r w:rsidRPr="00C068A5">
              <w:rPr>
                <w:rFonts w:ascii="umr10" w:eastAsia="Times New Roman" w:hAnsi="umr10" w:cs="Times New Roman"/>
                <w:b/>
                <w:szCs w:val="24"/>
                <w:lang w:val="pt-BR"/>
              </w:rPr>
              <w:t>Groupware Workbench</w:t>
            </w:r>
            <w:r w:rsidRPr="00C068A5">
              <w:rPr>
                <w:rFonts w:ascii="umr10" w:eastAsia="Times New Roman" w:hAnsi="umr10" w:cs="Times New Roman"/>
                <w:szCs w:val="24"/>
                <w:lang w:val="pt-BR"/>
              </w:rPr>
              <w:t xml:space="preserve">. Componentes de software e infraestrutura de execução para a montagem de ambientes colaborativos na Web (ver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_Ref327813494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8.1.1.1</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Software livre.</w:t>
            </w:r>
          </w:p>
        </w:tc>
      </w:tr>
      <w:tr w:rsidR="00CA4767" w:rsidRPr="00177796" w14:paraId="0AF3984B" w14:textId="77777777" w:rsidTr="00CA4767">
        <w:trPr>
          <w:jc w:val="center"/>
        </w:trPr>
        <w:tc>
          <w:tcPr>
            <w:tcW w:w="0" w:type="auto"/>
          </w:tcPr>
          <w:p w14:paraId="58914729"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c>
          <w:tcPr>
            <w:tcW w:w="0" w:type="auto"/>
          </w:tcPr>
          <w:p w14:paraId="5863E275" w14:textId="77777777" w:rsidR="00CA4767" w:rsidRPr="00177796" w:rsidRDefault="00CA4767" w:rsidP="00CA4767">
            <w:pPr>
              <w:spacing w:before="40" w:after="40"/>
              <w:jc w:val="both"/>
              <w:rPr>
                <w:rFonts w:ascii="umr10" w:eastAsia="Times New Roman" w:hAnsi="umr10" w:cs="Times New Roman"/>
                <w:bCs/>
                <w:sz w:val="20"/>
                <w:szCs w:val="20"/>
                <w:lang w:val="pt-BR"/>
              </w:rPr>
            </w:pPr>
            <w:r w:rsidRPr="00C068A5">
              <w:rPr>
                <w:rFonts w:ascii="umr10" w:eastAsia="Times New Roman" w:hAnsi="umr10" w:cs="Times New Roman"/>
                <w:b/>
                <w:szCs w:val="24"/>
                <w:lang w:val="pt-BR"/>
              </w:rPr>
              <w:t>Arquigrafia</w:t>
            </w:r>
            <w:r w:rsidRPr="00C068A5">
              <w:rPr>
                <w:rFonts w:ascii="umr10" w:eastAsia="Times New Roman" w:hAnsi="umr10" w:cs="Times New Roman"/>
                <w:szCs w:val="24"/>
                <w:lang w:val="pt-BR"/>
              </w:rPr>
              <w:t xml:space="preserve">. Rede social para o compartilhamento de imagens (ver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_Ref327813500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8.1.1.2</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Software livre.</w:t>
            </w:r>
          </w:p>
        </w:tc>
      </w:tr>
      <w:tr w:rsidR="00CA4767" w:rsidRPr="00177796" w14:paraId="30CC44F4" w14:textId="77777777" w:rsidTr="00CA4767">
        <w:trPr>
          <w:jc w:val="center"/>
        </w:trPr>
        <w:tc>
          <w:tcPr>
            <w:tcW w:w="0" w:type="auto"/>
          </w:tcPr>
          <w:p w14:paraId="3E263D67"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p>
        </w:tc>
        <w:tc>
          <w:tcPr>
            <w:tcW w:w="0" w:type="auto"/>
          </w:tcPr>
          <w:p w14:paraId="5C0E6F2F" w14:textId="77777777" w:rsidR="00CA4767" w:rsidRPr="00177796" w:rsidRDefault="00CA4767" w:rsidP="00CA4767">
            <w:pPr>
              <w:spacing w:before="40" w:after="40"/>
              <w:jc w:val="both"/>
              <w:rPr>
                <w:rFonts w:ascii="umr10" w:eastAsia="Times New Roman" w:hAnsi="umr10" w:cs="Times New Roman"/>
                <w:bCs/>
                <w:sz w:val="20"/>
                <w:szCs w:val="20"/>
                <w:lang w:val="pt-BR"/>
              </w:rPr>
            </w:pPr>
            <w:r w:rsidRPr="00C068A5">
              <w:rPr>
                <w:rFonts w:ascii="umr10" w:eastAsia="Times New Roman" w:hAnsi="umr10" w:cs="Times New Roman"/>
                <w:b/>
                <w:szCs w:val="24"/>
                <w:lang w:val="pt-BR"/>
              </w:rPr>
              <w:t>Smart Audio City Guide</w:t>
            </w:r>
            <w:r w:rsidRPr="00C068A5">
              <w:rPr>
                <w:rFonts w:ascii="umr10" w:eastAsia="Times New Roman" w:hAnsi="umr10" w:cs="Times New Roman"/>
                <w:szCs w:val="24"/>
                <w:lang w:val="pt-BR"/>
              </w:rPr>
              <w:t xml:space="preserve">. Rede social para dispositivos móveis para o compartilhamento de informações em áudio georeferenciadas (ver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_Ref352006402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8.1.1.3</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Software livre.</w:t>
            </w:r>
          </w:p>
        </w:tc>
      </w:tr>
      <w:tr w:rsidR="00CA4767" w:rsidRPr="00D37B4F" w14:paraId="2195A674" w14:textId="77777777" w:rsidTr="00CA4767">
        <w:trPr>
          <w:jc w:val="center"/>
        </w:trPr>
        <w:tc>
          <w:tcPr>
            <w:tcW w:w="0" w:type="auto"/>
          </w:tcPr>
          <w:p w14:paraId="277E072E"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0" w:type="auto"/>
          </w:tcPr>
          <w:p w14:paraId="28E62E94" w14:textId="77777777" w:rsidR="00CA4767" w:rsidRPr="001131B6" w:rsidRDefault="00CA4767" w:rsidP="00CA4767">
            <w:pPr>
              <w:spacing w:before="40" w:after="40"/>
              <w:jc w:val="both"/>
              <w:rPr>
                <w:rFonts w:ascii="umr10" w:eastAsia="Times New Roman" w:hAnsi="umr10" w:cs="Times New Roman"/>
                <w:bCs/>
                <w:sz w:val="20"/>
                <w:szCs w:val="20"/>
              </w:rPr>
            </w:pPr>
            <w:r w:rsidRPr="00C068A5">
              <w:rPr>
                <w:rFonts w:ascii="umr10" w:eastAsia="Times New Roman" w:hAnsi="umr10" w:cs="Times New Roman"/>
                <w:b/>
                <w:szCs w:val="24"/>
                <w:lang w:val="pt-BR"/>
              </w:rPr>
              <w:t>Enactment Engine.</w:t>
            </w:r>
            <w:r w:rsidRPr="00C068A5">
              <w:rPr>
                <w:rFonts w:ascii="umr10" w:eastAsia="Times New Roman" w:hAnsi="umr10" w:cs="Times New Roman"/>
                <w:szCs w:val="24"/>
                <w:lang w:val="pt-BR"/>
              </w:rPr>
              <w:t xml:space="preserve"> Componente de middleware para implantação de coreografia de serviços web em ambientes de computação em nuvem no contexto do projeto CHOReOS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_Ref352003473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8.1.2.1</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desenvolvido principalmente por meu aluno de mestrado Leonardo Leite. Software livre.</w:t>
            </w:r>
          </w:p>
        </w:tc>
      </w:tr>
      <w:tr w:rsidR="00CA4767" w:rsidRPr="00D37B4F" w14:paraId="09DF38FA" w14:textId="77777777" w:rsidTr="00CA4767">
        <w:trPr>
          <w:jc w:val="center"/>
        </w:trPr>
        <w:tc>
          <w:tcPr>
            <w:tcW w:w="0" w:type="auto"/>
          </w:tcPr>
          <w:p w14:paraId="051F7CF2"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p>
        </w:tc>
        <w:tc>
          <w:tcPr>
            <w:tcW w:w="0" w:type="auto"/>
          </w:tcPr>
          <w:p w14:paraId="24090A5C" w14:textId="77777777" w:rsidR="00CA4767" w:rsidRPr="001131B6" w:rsidRDefault="00CA4767" w:rsidP="00CA4767">
            <w:pPr>
              <w:spacing w:before="40" w:after="40"/>
              <w:jc w:val="both"/>
              <w:rPr>
                <w:rFonts w:ascii="umr10" w:eastAsia="Times New Roman" w:hAnsi="umr10" w:cs="Times New Roman"/>
                <w:bCs/>
                <w:sz w:val="20"/>
                <w:szCs w:val="20"/>
              </w:rPr>
            </w:pPr>
            <w:r w:rsidRPr="00C068A5">
              <w:rPr>
                <w:rFonts w:ascii="umr10" w:eastAsia="Times New Roman" w:hAnsi="umr10" w:cs="Times New Roman"/>
                <w:b/>
                <w:szCs w:val="24"/>
                <w:lang w:val="pt-BR"/>
              </w:rPr>
              <w:t>Analisador de coreografias.</w:t>
            </w:r>
            <w:r w:rsidRPr="00C068A5">
              <w:rPr>
                <w:rFonts w:ascii="umr10" w:eastAsia="Times New Roman" w:hAnsi="umr10" w:cs="Times New Roman"/>
                <w:szCs w:val="24"/>
                <w:lang w:val="pt-BR"/>
              </w:rPr>
              <w:t xml:space="preserve"> Ferramenta para analisar impacto de mudança e fragilidades de coreografias de serviços web, desenvolvido no contexto do projeto CHOReOS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_Ref352003473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8.1.2.1</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Software livre.</w:t>
            </w:r>
          </w:p>
        </w:tc>
      </w:tr>
      <w:tr w:rsidR="00CA4767" w:rsidRPr="00196171" w14:paraId="12FB8CA8" w14:textId="77777777" w:rsidTr="00CA4767">
        <w:trPr>
          <w:jc w:val="center"/>
        </w:trPr>
        <w:tc>
          <w:tcPr>
            <w:tcW w:w="0" w:type="auto"/>
          </w:tcPr>
          <w:p w14:paraId="53998238"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0" w:type="auto"/>
          </w:tcPr>
          <w:p w14:paraId="43258F69" w14:textId="77777777" w:rsidR="00CA4767" w:rsidRPr="00C068A5" w:rsidRDefault="00CA4767" w:rsidP="00CA4767">
            <w:pPr>
              <w:spacing w:before="40" w:after="40"/>
              <w:jc w:val="both"/>
              <w:rPr>
                <w:rFonts w:ascii="umr10" w:eastAsia="Times New Roman" w:hAnsi="umr10" w:cs="Times New Roman"/>
                <w:bCs/>
                <w:sz w:val="20"/>
                <w:szCs w:val="20"/>
                <w:lang w:val="pt-BR"/>
              </w:rPr>
            </w:pPr>
            <w:r w:rsidRPr="00C068A5">
              <w:rPr>
                <w:rFonts w:ascii="umr10" w:eastAsia="Times New Roman" w:hAnsi="umr10" w:cs="Times New Roman"/>
                <w:b/>
                <w:szCs w:val="24"/>
                <w:lang w:val="pt-BR"/>
              </w:rPr>
              <w:t>Analisador de workflows.</w:t>
            </w:r>
            <w:r w:rsidRPr="00C068A5">
              <w:rPr>
                <w:rFonts w:ascii="umr10" w:eastAsia="Times New Roman" w:hAnsi="umr10" w:cs="Times New Roman"/>
                <w:szCs w:val="24"/>
                <w:lang w:val="pt-BR"/>
              </w:rPr>
              <w:t xml:space="preserve"> Componente para fazer análise de impacto e fragilidades de workflows de automação de tarefas de administração de sistemas, desenvolvido por meu aluno de doutorado Gustavo Oliva derivado do projeto Baile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_Ref352003463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8.1.2.1</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xml:space="preserve">) e integrado à ferramenta Operations Orchestration (OO) da HP. </w:t>
            </w:r>
          </w:p>
        </w:tc>
      </w:tr>
      <w:tr w:rsidR="00CA4767" w:rsidRPr="00196171" w14:paraId="116B2276" w14:textId="77777777" w:rsidTr="00CA4767">
        <w:trPr>
          <w:jc w:val="center"/>
        </w:trPr>
        <w:tc>
          <w:tcPr>
            <w:tcW w:w="0" w:type="auto"/>
          </w:tcPr>
          <w:p w14:paraId="574FD6E1"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p>
        </w:tc>
        <w:tc>
          <w:tcPr>
            <w:tcW w:w="0" w:type="auto"/>
          </w:tcPr>
          <w:p w14:paraId="2CF36B61" w14:textId="77777777" w:rsidR="00CA4767" w:rsidRPr="00C068A5" w:rsidRDefault="00CA4767" w:rsidP="00CA4767">
            <w:pPr>
              <w:spacing w:before="40" w:after="40"/>
              <w:jc w:val="both"/>
              <w:rPr>
                <w:rFonts w:ascii="umr10" w:eastAsia="Times New Roman" w:hAnsi="umr10" w:cs="Times New Roman"/>
                <w:bCs/>
                <w:sz w:val="20"/>
                <w:szCs w:val="20"/>
                <w:lang w:val="pt-BR"/>
              </w:rPr>
            </w:pPr>
            <w:r w:rsidRPr="00C068A5">
              <w:rPr>
                <w:rFonts w:ascii="umr10" w:eastAsia="Times New Roman" w:hAnsi="umr10" w:cs="Times New Roman"/>
                <w:b/>
                <w:szCs w:val="24"/>
                <w:lang w:val="pt-BR"/>
              </w:rPr>
              <w:t>Metric Miner</w:t>
            </w:r>
            <w:r w:rsidRPr="00C068A5">
              <w:rPr>
                <w:rFonts w:ascii="umr10" w:eastAsia="Times New Roman" w:hAnsi="umr10" w:cs="Times New Roman"/>
                <w:szCs w:val="24"/>
                <w:lang w:val="pt-BR"/>
              </w:rPr>
              <w:t xml:space="preserve">. Ferramenta para minerar repositório de software em larga escala e realizar análises por meio de métricas. Software livre e disponível em </w:t>
            </w:r>
            <w:hyperlink r:id="rId178" w:history="1">
              <w:r w:rsidRPr="00C068A5">
                <w:rPr>
                  <w:rFonts w:ascii="umr10" w:eastAsia="Times New Roman" w:hAnsi="umr10" w:cs="Times New Roman"/>
                  <w:color w:val="0000FF"/>
                  <w:szCs w:val="24"/>
                  <w:u w:val="single"/>
                  <w:lang w:val="pt-BR"/>
                </w:rPr>
                <w:t>http://www.metricminer.org.br</w:t>
              </w:r>
            </w:hyperlink>
            <w:r w:rsidRPr="00C068A5">
              <w:rPr>
                <w:rFonts w:ascii="umr10" w:eastAsia="Times New Roman" w:hAnsi="umr10" w:cs="Times New Roman"/>
                <w:szCs w:val="24"/>
                <w:lang w:val="pt-BR"/>
              </w:rPr>
              <w:t>.</w:t>
            </w:r>
          </w:p>
        </w:tc>
      </w:tr>
      <w:tr w:rsidR="00CA4767" w:rsidRPr="00D37B4F" w14:paraId="6F94F06C" w14:textId="77777777" w:rsidTr="00CA4767">
        <w:trPr>
          <w:jc w:val="center"/>
        </w:trPr>
        <w:tc>
          <w:tcPr>
            <w:tcW w:w="0" w:type="auto"/>
          </w:tcPr>
          <w:p w14:paraId="5615C183"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p>
        </w:tc>
        <w:tc>
          <w:tcPr>
            <w:tcW w:w="0" w:type="auto"/>
          </w:tcPr>
          <w:p w14:paraId="1BADA4B8" w14:textId="77777777" w:rsidR="00CA4767" w:rsidRPr="001131B6" w:rsidRDefault="00CA4767" w:rsidP="00CA4767">
            <w:pPr>
              <w:spacing w:before="40" w:after="40"/>
              <w:jc w:val="both"/>
              <w:rPr>
                <w:rFonts w:ascii="umr10" w:eastAsia="Times New Roman" w:hAnsi="umr10" w:cs="Times New Roman"/>
                <w:bCs/>
                <w:sz w:val="20"/>
                <w:szCs w:val="20"/>
              </w:rPr>
            </w:pPr>
            <w:r w:rsidRPr="00C068A5">
              <w:rPr>
                <w:rFonts w:ascii="umr10" w:eastAsia="Times New Roman" w:hAnsi="umr10" w:cs="Times New Roman"/>
                <w:b/>
                <w:szCs w:val="24"/>
                <w:lang w:val="pt-BR"/>
              </w:rPr>
              <w:t>XFlow</w:t>
            </w:r>
            <w:r w:rsidRPr="00C068A5">
              <w:rPr>
                <w:rFonts w:ascii="umr10" w:eastAsia="Times New Roman" w:hAnsi="umr10" w:cs="Times New Roman"/>
                <w:szCs w:val="24"/>
                <w:lang w:val="pt-BR"/>
              </w:rPr>
              <w:t>. Ferramenta para minerar e visualizar informações sociotécnicas de um projeto. Software livre.</w:t>
            </w:r>
          </w:p>
        </w:tc>
      </w:tr>
      <w:tr w:rsidR="00CA4767" w:rsidRPr="00D37B4F" w14:paraId="652EDAE3" w14:textId="77777777" w:rsidTr="00CA4767">
        <w:trPr>
          <w:jc w:val="center"/>
        </w:trPr>
        <w:tc>
          <w:tcPr>
            <w:tcW w:w="0" w:type="auto"/>
          </w:tcPr>
          <w:p w14:paraId="3FD8474F" w14:textId="77777777" w:rsidR="00CA4767" w:rsidRPr="001131B6" w:rsidRDefault="00CA4767" w:rsidP="00CA4767">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p>
        </w:tc>
        <w:tc>
          <w:tcPr>
            <w:tcW w:w="0" w:type="auto"/>
          </w:tcPr>
          <w:p w14:paraId="67348713" w14:textId="77777777" w:rsidR="00CA4767" w:rsidRPr="001131B6" w:rsidRDefault="00CA4767" w:rsidP="00CA4767">
            <w:pPr>
              <w:spacing w:before="40" w:after="40"/>
              <w:jc w:val="both"/>
              <w:rPr>
                <w:rFonts w:ascii="umr10" w:eastAsia="Times New Roman" w:hAnsi="umr10" w:cs="Times New Roman"/>
                <w:bCs/>
                <w:sz w:val="20"/>
                <w:szCs w:val="20"/>
              </w:rPr>
            </w:pPr>
            <w:r w:rsidRPr="00C068A5">
              <w:rPr>
                <w:rFonts w:ascii="umr10" w:eastAsia="Times New Roman" w:hAnsi="umr10" w:cs="Times New Roman"/>
                <w:b/>
                <w:szCs w:val="24"/>
                <w:lang w:val="pt-BR"/>
              </w:rPr>
              <w:t>AulaNet</w:t>
            </w:r>
            <w:r w:rsidRPr="00C068A5">
              <w:rPr>
                <w:rFonts w:ascii="umr10" w:eastAsia="Times New Roman" w:hAnsi="umr10" w:cs="Times New Roman"/>
                <w:szCs w:val="24"/>
                <w:lang w:val="pt-BR"/>
              </w:rPr>
              <w:t xml:space="preserve">. Ambiente online para gerenciamento de cursos (ver Seção </w:t>
            </w:r>
            <w:r w:rsidRPr="00C068A5">
              <w:rPr>
                <w:rFonts w:ascii="umr10" w:eastAsia="Times New Roman" w:hAnsi="umr10" w:cs="Times New Roman"/>
                <w:szCs w:val="24"/>
                <w:lang w:val="pt-BR"/>
              </w:rPr>
              <w:fldChar w:fldCharType="begin"/>
            </w:r>
            <w:r w:rsidRPr="00C068A5">
              <w:rPr>
                <w:rFonts w:ascii="umr10" w:eastAsia="Times New Roman" w:hAnsi="umr10" w:cs="Times New Roman"/>
                <w:szCs w:val="24"/>
                <w:lang w:val="pt-BR"/>
              </w:rPr>
              <w:instrText xml:space="preserve"> REF _Ref327813560 \n \h </w:instrText>
            </w:r>
            <w:r w:rsidRPr="00C068A5">
              <w:rPr>
                <w:rFonts w:ascii="umr10" w:eastAsia="Times New Roman" w:hAnsi="umr10" w:cs="Times New Roman"/>
                <w:szCs w:val="24"/>
                <w:lang w:val="pt-BR"/>
              </w:rPr>
            </w:r>
            <w:r w:rsidRPr="00C068A5">
              <w:rPr>
                <w:rFonts w:ascii="umr10" w:eastAsia="Times New Roman" w:hAnsi="umr10" w:cs="Times New Roman"/>
                <w:szCs w:val="24"/>
                <w:lang w:val="pt-BR"/>
              </w:rPr>
              <w:fldChar w:fldCharType="separate"/>
            </w:r>
            <w:r>
              <w:rPr>
                <w:rFonts w:ascii="umr10" w:eastAsia="Times New Roman" w:hAnsi="umr10" w:cs="Times New Roman"/>
                <w:szCs w:val="24"/>
                <w:lang w:val="pt-BR"/>
              </w:rPr>
              <w:t>8.1.2.3</w:t>
            </w:r>
            <w:r w:rsidRPr="00C068A5">
              <w:rPr>
                <w:rFonts w:ascii="umr10" w:eastAsia="Times New Roman" w:hAnsi="umr10" w:cs="Times New Roman"/>
                <w:szCs w:val="24"/>
                <w:lang w:val="pt-BR"/>
              </w:rPr>
              <w:fldChar w:fldCharType="end"/>
            </w:r>
            <w:r w:rsidRPr="00C068A5">
              <w:rPr>
                <w:rFonts w:ascii="umr10" w:eastAsia="Times New Roman" w:hAnsi="umr10" w:cs="Times New Roman"/>
                <w:szCs w:val="24"/>
                <w:lang w:val="pt-BR"/>
              </w:rPr>
              <w:t xml:space="preserve">). Software gratuito. </w:t>
            </w:r>
          </w:p>
        </w:tc>
      </w:tr>
    </w:tbl>
    <w:p w14:paraId="761ACCA5" w14:textId="77777777" w:rsidR="001131B6" w:rsidRPr="001131B6" w:rsidRDefault="001131B6" w:rsidP="00DF15EC">
      <w:pPr>
        <w:pStyle w:val="Heading1"/>
      </w:pPr>
      <w:bookmarkStart w:id="243" w:name="_Toc436470877"/>
      <w:r w:rsidRPr="001131B6">
        <w:t>Orientação e supervisão de alunos</w:t>
      </w:r>
      <w:bookmarkEnd w:id="233"/>
      <w:bookmarkEnd w:id="236"/>
      <w:bookmarkEnd w:id="237"/>
      <w:bookmarkEnd w:id="243"/>
    </w:p>
    <w:p w14:paraId="7D29C774"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Oriento alunos desde o início de minha carreira docente, em 2002. Venho orienta</w:t>
      </w:r>
      <w:r w:rsidR="00921671">
        <w:rPr>
          <w:rFonts w:ascii="umr10" w:eastAsia="Times New Roman" w:hAnsi="umr10" w:cs="Times New Roman"/>
          <w:szCs w:val="24"/>
          <w:lang w:val="pt-BR" w:eastAsia="en-US"/>
        </w:rPr>
        <w:t>ndo</w:t>
      </w:r>
      <w:r w:rsidRPr="001131B6">
        <w:rPr>
          <w:rFonts w:ascii="umr10" w:eastAsia="Times New Roman" w:hAnsi="umr10" w:cs="Times New Roman"/>
          <w:szCs w:val="24"/>
          <w:lang w:val="pt-BR" w:eastAsia="en-US"/>
        </w:rPr>
        <w:t xml:space="preserve"> alunos nos mais variados níveis. O resumo quantitativo de orientação de alunos </w:t>
      </w:r>
      <w:r w:rsidR="00921671">
        <w:rPr>
          <w:rFonts w:ascii="umr10" w:eastAsia="Times New Roman" w:hAnsi="umr10" w:cs="Times New Roman"/>
          <w:szCs w:val="24"/>
          <w:lang w:val="pt-BR" w:eastAsia="en-US"/>
        </w:rPr>
        <w:t>em</w:t>
      </w:r>
      <w:r w:rsidRPr="001131B6">
        <w:rPr>
          <w:rFonts w:ascii="umr10" w:eastAsia="Times New Roman" w:hAnsi="umr10" w:cs="Times New Roman"/>
          <w:szCs w:val="24"/>
          <w:lang w:val="pt-BR" w:eastAsia="en-US"/>
        </w:rPr>
        <w:t xml:space="preserve"> minha carreira é apresentado na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_Ref342156702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946024">
        <w:rPr>
          <w:rFonts w:ascii="umr10" w:eastAsia="Times New Roman" w:hAnsi="umr10" w:cs="Times New Roman"/>
          <w:szCs w:val="24"/>
          <w:lang w:val="pt-BR" w:eastAsia="en-US"/>
        </w:rPr>
        <w:t>Tabela 5</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w:t>
      </w:r>
    </w:p>
    <w:p w14:paraId="46D5B489" w14:textId="77777777" w:rsidR="001131B6" w:rsidRPr="001131B6" w:rsidRDefault="001131B6" w:rsidP="001131B6">
      <w:pPr>
        <w:keepNext/>
        <w:spacing w:before="240" w:after="240" w:line="240" w:lineRule="auto"/>
        <w:jc w:val="center"/>
        <w:rPr>
          <w:rFonts w:ascii="umr10" w:eastAsia="Times New Roman" w:hAnsi="umr10" w:cs="Times New Roman"/>
          <w:b/>
          <w:bCs/>
          <w:sz w:val="20"/>
          <w:szCs w:val="20"/>
          <w:lang w:val="pt-BR" w:eastAsia="en-US"/>
        </w:rPr>
      </w:pPr>
      <w:bookmarkStart w:id="244" w:name="_Ref342156702"/>
      <w:bookmarkStart w:id="245" w:name="_Toc352574613"/>
      <w:bookmarkStart w:id="246" w:name="_Toc380759068"/>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5</w:t>
      </w:r>
      <w:r w:rsidRPr="001131B6">
        <w:rPr>
          <w:rFonts w:ascii="umr10" w:eastAsia="Times New Roman" w:hAnsi="umr10" w:cs="Times New Roman"/>
          <w:b/>
          <w:bCs/>
          <w:noProof/>
          <w:sz w:val="20"/>
          <w:szCs w:val="20"/>
          <w:lang w:val="pt-BR" w:eastAsia="en-US"/>
        </w:rPr>
        <w:fldChar w:fldCharType="end"/>
      </w:r>
      <w:bookmarkEnd w:id="244"/>
      <w:r w:rsidRPr="001131B6">
        <w:rPr>
          <w:rFonts w:ascii="umr10" w:eastAsia="Times New Roman" w:hAnsi="umr10" w:cs="Times New Roman"/>
          <w:b/>
          <w:bCs/>
          <w:sz w:val="20"/>
          <w:szCs w:val="20"/>
          <w:lang w:val="pt-BR" w:eastAsia="en-US"/>
        </w:rPr>
        <w:t>. Orientações</w:t>
      </w:r>
      <w:bookmarkEnd w:id="245"/>
      <w:bookmarkEnd w:id="246"/>
      <w:r w:rsidRPr="001131B6">
        <w:rPr>
          <w:rFonts w:ascii="umr10" w:eastAsia="Times New Roman" w:hAnsi="umr10" w:cs="Times New Roman"/>
          <w:b/>
          <w:bCs/>
          <w:sz w:val="20"/>
          <w:szCs w:val="20"/>
          <w:lang w:val="pt-BR"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5198"/>
      </w:tblGrid>
      <w:tr w:rsidR="001131B6" w:rsidRPr="001131B6" w14:paraId="04224F2C" w14:textId="77777777" w:rsidTr="001131B6">
        <w:trPr>
          <w:jc w:val="center"/>
        </w:trPr>
        <w:tc>
          <w:tcPr>
            <w:tcW w:w="5198" w:type="dxa"/>
            <w:tcBorders>
              <w:top w:val="single" w:sz="4" w:space="0" w:color="auto"/>
            </w:tcBorders>
            <w:shd w:val="clear" w:color="auto" w:fill="D9D9D9"/>
          </w:tcPr>
          <w:p w14:paraId="0F7BCE4E" w14:textId="77777777" w:rsidR="001131B6" w:rsidRPr="001131B6" w:rsidRDefault="001131B6" w:rsidP="001131B6">
            <w:pPr>
              <w:tabs>
                <w:tab w:val="right" w:pos="4820"/>
                <w:tab w:val="left" w:pos="4882"/>
              </w:tabs>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Doutorados (</w:t>
            </w:r>
            <w:r w:rsidR="00F36276">
              <w:rPr>
                <w:rFonts w:ascii="umr10" w:eastAsia="Times New Roman" w:hAnsi="umr10" w:cs="Times New Roman"/>
                <w:b/>
                <w:sz w:val="20"/>
                <w:szCs w:val="20"/>
                <w:lang w:val="pt-BR" w:eastAsia="en-US"/>
              </w:rPr>
              <w:t>8</w:t>
            </w:r>
            <w:r w:rsidRPr="001131B6">
              <w:rPr>
                <w:rFonts w:ascii="umr10" w:eastAsia="Times New Roman" w:hAnsi="umr10" w:cs="Times New Roman"/>
                <w:b/>
                <w:sz w:val="20"/>
                <w:szCs w:val="20"/>
                <w:lang w:val="pt-BR" w:eastAsia="en-US"/>
              </w:rPr>
              <w:t>)</w:t>
            </w:r>
          </w:p>
          <w:p w14:paraId="1BA63458" w14:textId="77777777" w:rsidR="001131B6" w:rsidRDefault="001131B6" w:rsidP="00F36276">
            <w:pPr>
              <w:tabs>
                <w:tab w:val="right" w:pos="4820"/>
                <w:tab w:val="left" w:pos="4882"/>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 xml:space="preserve">Em andamento: </w:t>
            </w:r>
            <w:r w:rsidRPr="001131B6">
              <w:rPr>
                <w:rFonts w:ascii="umr10" w:eastAsia="Times New Roman" w:hAnsi="umr10" w:cs="Times New Roman"/>
                <w:sz w:val="20"/>
                <w:szCs w:val="20"/>
                <w:lang w:val="pt-BR" w:eastAsia="en-US"/>
              </w:rPr>
              <w:tab/>
            </w:r>
            <w:r w:rsidR="00F36276">
              <w:rPr>
                <w:rFonts w:ascii="umr10" w:eastAsia="Times New Roman" w:hAnsi="umr10" w:cs="Times New Roman"/>
                <w:sz w:val="20"/>
                <w:szCs w:val="20"/>
                <w:lang w:val="pt-BR" w:eastAsia="en-US"/>
              </w:rPr>
              <w:t>7</w:t>
            </w:r>
          </w:p>
          <w:p w14:paraId="5232DBAD" w14:textId="47EFE0D3" w:rsidR="00F36276" w:rsidRPr="001131B6" w:rsidRDefault="00F36276" w:rsidP="00F36276">
            <w:pPr>
              <w:tabs>
                <w:tab w:val="right" w:pos="4820"/>
                <w:tab w:val="left" w:pos="4882"/>
              </w:tabs>
              <w:spacing w:after="0" w:line="240" w:lineRule="auto"/>
              <w:rPr>
                <w:rFonts w:ascii="umr10" w:eastAsia="Times New Roman" w:hAnsi="umr10" w:cs="Times New Roman"/>
                <w:b/>
                <w:sz w:val="20"/>
                <w:szCs w:val="20"/>
                <w:lang w:val="pt-BR" w:eastAsia="en-US"/>
              </w:rPr>
            </w:pPr>
            <w:r>
              <w:rPr>
                <w:rFonts w:ascii="umr10" w:eastAsia="Times New Roman" w:hAnsi="umr10" w:cs="Times New Roman"/>
                <w:sz w:val="20"/>
                <w:szCs w:val="20"/>
                <w:lang w:val="pt-BR" w:eastAsia="en-US"/>
              </w:rPr>
              <w:t xml:space="preserve">Concluídos:          </w:t>
            </w:r>
            <w:r w:rsidR="00086160">
              <w:rPr>
                <w:rFonts w:ascii="umr10" w:eastAsia="Times New Roman" w:hAnsi="umr10" w:cs="Times New Roman"/>
                <w:sz w:val="20"/>
                <w:szCs w:val="20"/>
                <w:lang w:val="pt-BR" w:eastAsia="en-US"/>
              </w:rPr>
              <w:t xml:space="preserve">                                              </w:t>
            </w:r>
            <w:r>
              <w:rPr>
                <w:rFonts w:ascii="umr10" w:eastAsia="Times New Roman" w:hAnsi="umr10" w:cs="Times New Roman"/>
                <w:sz w:val="20"/>
                <w:szCs w:val="20"/>
                <w:lang w:val="pt-BR" w:eastAsia="en-US"/>
              </w:rPr>
              <w:t>1</w:t>
            </w:r>
          </w:p>
        </w:tc>
      </w:tr>
      <w:tr w:rsidR="001131B6" w:rsidRPr="001131B6" w14:paraId="1E2CE249" w14:textId="77777777" w:rsidTr="001131B6">
        <w:trPr>
          <w:jc w:val="center"/>
        </w:trPr>
        <w:tc>
          <w:tcPr>
            <w:tcW w:w="5198" w:type="dxa"/>
            <w:shd w:val="clear" w:color="auto" w:fill="D9D9D9"/>
          </w:tcPr>
          <w:p w14:paraId="3343FDDD" w14:textId="77777777" w:rsidR="001131B6" w:rsidRPr="001131B6" w:rsidRDefault="001131B6" w:rsidP="001131B6">
            <w:pPr>
              <w:tabs>
                <w:tab w:val="right" w:pos="4820"/>
                <w:tab w:val="left" w:pos="4882"/>
              </w:tabs>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Mestrados (1</w:t>
            </w:r>
            <w:r w:rsidR="00F36276">
              <w:rPr>
                <w:rFonts w:ascii="umr10" w:eastAsia="Times New Roman" w:hAnsi="umr10" w:cs="Times New Roman"/>
                <w:b/>
                <w:sz w:val="20"/>
                <w:szCs w:val="20"/>
                <w:lang w:val="pt-BR" w:eastAsia="en-US"/>
              </w:rPr>
              <w:t>6</w:t>
            </w:r>
            <w:r w:rsidRPr="001131B6">
              <w:rPr>
                <w:rFonts w:ascii="umr10" w:eastAsia="Times New Roman" w:hAnsi="umr10" w:cs="Times New Roman"/>
                <w:b/>
                <w:sz w:val="20"/>
                <w:szCs w:val="20"/>
                <w:lang w:val="pt-BR" w:eastAsia="en-US"/>
              </w:rPr>
              <w:t>)</w:t>
            </w:r>
          </w:p>
          <w:p w14:paraId="526EC793" w14:textId="77777777" w:rsidR="001131B6" w:rsidRPr="001131B6" w:rsidRDefault="001131B6" w:rsidP="001131B6">
            <w:pPr>
              <w:tabs>
                <w:tab w:val="right" w:pos="4820"/>
                <w:tab w:val="left" w:pos="4882"/>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 xml:space="preserve">Em andamento: </w:t>
            </w:r>
            <w:r w:rsidRPr="001131B6">
              <w:rPr>
                <w:rFonts w:ascii="umr10" w:eastAsia="Times New Roman" w:hAnsi="umr10" w:cs="Times New Roman"/>
                <w:sz w:val="20"/>
                <w:szCs w:val="20"/>
                <w:lang w:val="pt-BR" w:eastAsia="en-US"/>
              </w:rPr>
              <w:tab/>
            </w:r>
            <w:r w:rsidR="00F36276">
              <w:rPr>
                <w:rFonts w:ascii="umr10" w:eastAsia="Times New Roman" w:hAnsi="umr10" w:cs="Times New Roman"/>
                <w:sz w:val="20"/>
                <w:szCs w:val="20"/>
                <w:lang w:val="pt-BR" w:eastAsia="en-US"/>
              </w:rPr>
              <w:t>5</w:t>
            </w:r>
          </w:p>
          <w:p w14:paraId="7EEB2665" w14:textId="77777777" w:rsidR="001131B6" w:rsidRPr="001131B6" w:rsidRDefault="001131B6" w:rsidP="00A04DCD">
            <w:pPr>
              <w:tabs>
                <w:tab w:val="left" w:pos="326"/>
                <w:tab w:val="right" w:pos="4820"/>
                <w:tab w:val="left" w:pos="4882"/>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 xml:space="preserve">Concluídos: </w:t>
            </w:r>
            <w:r w:rsidRPr="001131B6">
              <w:rPr>
                <w:rFonts w:ascii="umr10" w:eastAsia="Times New Roman" w:hAnsi="umr10" w:cs="Times New Roman"/>
                <w:sz w:val="20"/>
                <w:szCs w:val="20"/>
                <w:lang w:val="pt-BR" w:eastAsia="en-US"/>
              </w:rPr>
              <w:tab/>
            </w:r>
            <w:r w:rsidR="00F36276">
              <w:rPr>
                <w:rFonts w:ascii="umr10" w:eastAsia="Times New Roman" w:hAnsi="umr10" w:cs="Times New Roman"/>
                <w:sz w:val="20"/>
                <w:szCs w:val="20"/>
                <w:lang w:val="pt-BR" w:eastAsia="en-US"/>
              </w:rPr>
              <w:t>11</w:t>
            </w:r>
          </w:p>
        </w:tc>
      </w:tr>
      <w:tr w:rsidR="001131B6" w:rsidRPr="001131B6" w14:paraId="4EDEC088" w14:textId="77777777" w:rsidTr="001131B6">
        <w:trPr>
          <w:jc w:val="center"/>
        </w:trPr>
        <w:tc>
          <w:tcPr>
            <w:tcW w:w="5198" w:type="dxa"/>
            <w:shd w:val="clear" w:color="auto" w:fill="D9D9D9"/>
          </w:tcPr>
          <w:p w14:paraId="3AF1CC15" w14:textId="77777777" w:rsidR="001131B6" w:rsidRPr="001131B6" w:rsidRDefault="001131B6" w:rsidP="001131B6">
            <w:pPr>
              <w:tabs>
                <w:tab w:val="right" w:pos="4820"/>
                <w:tab w:val="left" w:pos="4882"/>
              </w:tabs>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Iniciação científica (4)</w:t>
            </w:r>
          </w:p>
          <w:p w14:paraId="692F18FE" w14:textId="77777777" w:rsidR="001131B6" w:rsidRPr="001131B6" w:rsidRDefault="001131B6" w:rsidP="001131B6">
            <w:pPr>
              <w:tabs>
                <w:tab w:val="left" w:pos="326"/>
                <w:tab w:val="right" w:pos="4820"/>
                <w:tab w:val="left" w:pos="4882"/>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Concluídas:</w:t>
            </w:r>
            <w:r w:rsidRPr="001131B6">
              <w:rPr>
                <w:rFonts w:ascii="umr10" w:eastAsia="Times New Roman" w:hAnsi="umr10" w:cs="Times New Roman"/>
                <w:sz w:val="20"/>
                <w:szCs w:val="20"/>
                <w:lang w:val="pt-BR" w:eastAsia="en-US"/>
              </w:rPr>
              <w:tab/>
              <w:t>4</w:t>
            </w:r>
          </w:p>
        </w:tc>
      </w:tr>
      <w:tr w:rsidR="001131B6" w:rsidRPr="001131B6" w14:paraId="041B407E" w14:textId="77777777" w:rsidTr="001131B6">
        <w:trPr>
          <w:jc w:val="center"/>
        </w:trPr>
        <w:tc>
          <w:tcPr>
            <w:tcW w:w="5198" w:type="dxa"/>
            <w:shd w:val="clear" w:color="auto" w:fill="D9D9D9"/>
          </w:tcPr>
          <w:p w14:paraId="528D0FB3" w14:textId="77777777" w:rsidR="001131B6" w:rsidRPr="001131B6" w:rsidRDefault="001131B6" w:rsidP="001131B6">
            <w:pPr>
              <w:tabs>
                <w:tab w:val="right" w:pos="4820"/>
                <w:tab w:val="left" w:pos="4882"/>
              </w:tabs>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Trabalhos de conclusão de curso (1</w:t>
            </w:r>
            <w:r w:rsidR="00F36276">
              <w:rPr>
                <w:rFonts w:ascii="umr10" w:eastAsia="Times New Roman" w:hAnsi="umr10" w:cs="Times New Roman"/>
                <w:b/>
                <w:sz w:val="20"/>
                <w:szCs w:val="20"/>
                <w:lang w:val="pt-BR" w:eastAsia="en-US"/>
              </w:rPr>
              <w:t>8</w:t>
            </w:r>
            <w:r w:rsidRPr="001131B6">
              <w:rPr>
                <w:rFonts w:ascii="umr10" w:eastAsia="Times New Roman" w:hAnsi="umr10" w:cs="Times New Roman"/>
                <w:b/>
                <w:sz w:val="20"/>
                <w:szCs w:val="20"/>
                <w:lang w:val="pt-BR" w:eastAsia="en-US"/>
              </w:rPr>
              <w:t>)</w:t>
            </w:r>
          </w:p>
          <w:p w14:paraId="08A02E42" w14:textId="77777777" w:rsidR="001131B6" w:rsidRPr="001131B6" w:rsidRDefault="001131B6" w:rsidP="00F36276">
            <w:pPr>
              <w:tabs>
                <w:tab w:val="left" w:pos="346"/>
                <w:tab w:val="right" w:pos="4820"/>
                <w:tab w:val="left" w:pos="4882"/>
              </w:tabs>
              <w:spacing w:after="0" w:line="240" w:lineRule="auto"/>
              <w:jc w:val="both"/>
              <w:rPr>
                <w:rFonts w:ascii="umr10" w:eastAsia="Times New Roman" w:hAnsi="umr10" w:cs="Times New Roman"/>
                <w:b/>
                <w:sz w:val="20"/>
                <w:szCs w:val="20"/>
                <w:lang w:val="pt-BR" w:eastAsia="en-US"/>
              </w:rPr>
            </w:pPr>
            <w:r w:rsidRPr="001131B6">
              <w:rPr>
                <w:rFonts w:ascii="umr10" w:eastAsia="Times New Roman" w:hAnsi="umr10" w:cs="Times New Roman"/>
                <w:sz w:val="20"/>
                <w:szCs w:val="20"/>
                <w:lang w:val="pt-BR" w:eastAsia="en-US"/>
              </w:rPr>
              <w:t>Concluídos:</w:t>
            </w:r>
            <w:r w:rsidRPr="001131B6">
              <w:rPr>
                <w:rFonts w:ascii="umr10" w:eastAsia="Times New Roman" w:hAnsi="umr10" w:cs="Times New Roman"/>
                <w:sz w:val="20"/>
                <w:szCs w:val="20"/>
                <w:lang w:val="pt-BR" w:eastAsia="en-US"/>
              </w:rPr>
              <w:tab/>
              <w:t>1</w:t>
            </w:r>
            <w:r w:rsidR="00F36276">
              <w:rPr>
                <w:rFonts w:ascii="umr10" w:eastAsia="Times New Roman" w:hAnsi="umr10" w:cs="Times New Roman"/>
                <w:sz w:val="20"/>
                <w:szCs w:val="20"/>
                <w:lang w:val="pt-BR" w:eastAsia="en-US"/>
              </w:rPr>
              <w:t>8</w:t>
            </w:r>
            <w:r w:rsidRPr="001131B6">
              <w:rPr>
                <w:rFonts w:ascii="umr10" w:eastAsia="Times New Roman" w:hAnsi="umr10" w:cs="Times New Roman"/>
                <w:sz w:val="20"/>
                <w:szCs w:val="20"/>
                <w:lang w:val="pt-BR" w:eastAsia="en-US"/>
              </w:rPr>
              <w:tab/>
            </w:r>
          </w:p>
        </w:tc>
      </w:tr>
      <w:tr w:rsidR="001131B6" w:rsidRPr="001B504A" w14:paraId="4496AB91" w14:textId="77777777" w:rsidTr="001131B6">
        <w:trPr>
          <w:jc w:val="center"/>
        </w:trPr>
        <w:tc>
          <w:tcPr>
            <w:tcW w:w="5198" w:type="dxa"/>
            <w:shd w:val="clear" w:color="auto" w:fill="D9D9D9"/>
          </w:tcPr>
          <w:p w14:paraId="2485E330" w14:textId="77777777" w:rsidR="001131B6" w:rsidRPr="001131B6" w:rsidRDefault="001131B6" w:rsidP="001131B6">
            <w:pPr>
              <w:tabs>
                <w:tab w:val="right" w:pos="4820"/>
                <w:tab w:val="left" w:pos="4882"/>
              </w:tabs>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Outras Orientações (23)</w:t>
            </w:r>
          </w:p>
          <w:p w14:paraId="3F6971DE" w14:textId="77777777" w:rsidR="001131B6" w:rsidRPr="001131B6" w:rsidRDefault="001131B6" w:rsidP="001131B6">
            <w:pPr>
              <w:tabs>
                <w:tab w:val="right" w:pos="4820"/>
                <w:tab w:val="left" w:pos="4882"/>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 xml:space="preserve">Em andamento: </w:t>
            </w:r>
            <w:r w:rsidRPr="001131B6">
              <w:rPr>
                <w:rFonts w:ascii="umr10" w:eastAsia="Times New Roman" w:hAnsi="umr10" w:cs="Times New Roman"/>
                <w:sz w:val="20"/>
                <w:szCs w:val="20"/>
                <w:lang w:val="pt-BR" w:eastAsia="en-US"/>
              </w:rPr>
              <w:tab/>
              <w:t>7</w:t>
            </w:r>
          </w:p>
          <w:p w14:paraId="4B422BC9" w14:textId="77777777" w:rsidR="001131B6" w:rsidRPr="001131B6" w:rsidRDefault="001131B6" w:rsidP="001131B6">
            <w:pPr>
              <w:tabs>
                <w:tab w:val="right" w:pos="4820"/>
                <w:tab w:val="left" w:pos="4882"/>
              </w:tabs>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sz w:val="20"/>
                <w:szCs w:val="20"/>
                <w:lang w:val="pt-BR" w:eastAsia="en-US"/>
              </w:rPr>
              <w:t>Concluídas:</w:t>
            </w:r>
            <w:r w:rsidRPr="001131B6">
              <w:rPr>
                <w:rFonts w:ascii="umr10" w:eastAsia="Times New Roman" w:hAnsi="umr10" w:cs="Times New Roman"/>
                <w:sz w:val="20"/>
                <w:szCs w:val="20"/>
                <w:lang w:val="pt-BR" w:eastAsia="en-US"/>
              </w:rPr>
              <w:tab/>
              <w:t>16</w:t>
            </w:r>
          </w:p>
        </w:tc>
      </w:tr>
      <w:tr w:rsidR="001131B6" w:rsidRPr="001131B6" w14:paraId="0F1D0F5B" w14:textId="77777777" w:rsidTr="001131B6">
        <w:trPr>
          <w:jc w:val="center"/>
        </w:trPr>
        <w:tc>
          <w:tcPr>
            <w:tcW w:w="5198" w:type="dxa"/>
            <w:shd w:val="clear" w:color="auto" w:fill="D9D9D9"/>
          </w:tcPr>
          <w:p w14:paraId="6340A294" w14:textId="77777777" w:rsidR="001131B6" w:rsidRPr="001131B6" w:rsidRDefault="001131B6" w:rsidP="001131B6">
            <w:pPr>
              <w:tabs>
                <w:tab w:val="right" w:pos="4820"/>
                <w:tab w:val="left" w:pos="4882"/>
              </w:tabs>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Total (6</w:t>
            </w:r>
            <w:r w:rsidR="00F36276">
              <w:rPr>
                <w:rFonts w:ascii="umr10" w:eastAsia="Times New Roman" w:hAnsi="umr10" w:cs="Times New Roman"/>
                <w:b/>
                <w:sz w:val="20"/>
                <w:szCs w:val="20"/>
                <w:lang w:val="pt-BR" w:eastAsia="en-US"/>
              </w:rPr>
              <w:t>9</w:t>
            </w:r>
            <w:r w:rsidRPr="001131B6">
              <w:rPr>
                <w:rFonts w:ascii="umr10" w:eastAsia="Times New Roman" w:hAnsi="umr10" w:cs="Times New Roman"/>
                <w:b/>
                <w:sz w:val="20"/>
                <w:szCs w:val="20"/>
                <w:lang w:val="pt-BR" w:eastAsia="en-US"/>
              </w:rPr>
              <w:t>)</w:t>
            </w:r>
          </w:p>
          <w:p w14:paraId="41A9FDDA" w14:textId="77777777" w:rsidR="001131B6" w:rsidRPr="001131B6" w:rsidRDefault="001131B6" w:rsidP="001131B6">
            <w:pPr>
              <w:tabs>
                <w:tab w:val="right" w:pos="4820"/>
                <w:tab w:val="left" w:pos="4882"/>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 xml:space="preserve">Em andamento: </w:t>
            </w:r>
            <w:r w:rsidRPr="001131B6">
              <w:rPr>
                <w:rFonts w:ascii="umr10" w:eastAsia="Times New Roman" w:hAnsi="umr10" w:cs="Times New Roman"/>
                <w:sz w:val="20"/>
                <w:szCs w:val="20"/>
                <w:lang w:val="pt-BR" w:eastAsia="en-US"/>
              </w:rPr>
              <w:tab/>
              <w:t>1</w:t>
            </w:r>
            <w:r w:rsidR="00F36276">
              <w:rPr>
                <w:rFonts w:ascii="umr10" w:eastAsia="Times New Roman" w:hAnsi="umr10" w:cs="Times New Roman"/>
                <w:sz w:val="20"/>
                <w:szCs w:val="20"/>
                <w:lang w:val="pt-BR" w:eastAsia="en-US"/>
              </w:rPr>
              <w:t>9</w:t>
            </w:r>
          </w:p>
          <w:p w14:paraId="317C783A" w14:textId="77777777" w:rsidR="001131B6" w:rsidRPr="001131B6" w:rsidRDefault="00F36276" w:rsidP="00A04DCD">
            <w:pPr>
              <w:tabs>
                <w:tab w:val="right" w:pos="4820"/>
                <w:tab w:val="left" w:pos="4882"/>
              </w:tabs>
              <w:spacing w:after="0" w:line="240" w:lineRule="auto"/>
              <w:jc w:val="both"/>
              <w:rPr>
                <w:rFonts w:ascii="umr10" w:eastAsia="Times New Roman" w:hAnsi="umr10" w:cs="Times New Roman"/>
                <w:b/>
                <w:sz w:val="20"/>
                <w:szCs w:val="20"/>
                <w:lang w:val="pt-BR" w:eastAsia="en-US"/>
              </w:rPr>
            </w:pPr>
            <w:r>
              <w:rPr>
                <w:rFonts w:ascii="umr10" w:eastAsia="Times New Roman" w:hAnsi="umr10" w:cs="Times New Roman"/>
                <w:sz w:val="20"/>
                <w:szCs w:val="20"/>
                <w:lang w:val="pt-BR" w:eastAsia="en-US"/>
              </w:rPr>
              <w:t>Concluídas:</w:t>
            </w:r>
            <w:r>
              <w:rPr>
                <w:rFonts w:ascii="umr10" w:eastAsia="Times New Roman" w:hAnsi="umr10" w:cs="Times New Roman"/>
                <w:sz w:val="20"/>
                <w:szCs w:val="20"/>
                <w:lang w:val="pt-BR" w:eastAsia="en-US"/>
              </w:rPr>
              <w:tab/>
              <w:t>50</w:t>
            </w:r>
          </w:p>
        </w:tc>
      </w:tr>
    </w:tbl>
    <w:p w14:paraId="68E2D811" w14:textId="77777777" w:rsidR="001131B6" w:rsidRDefault="00F36276" w:rsidP="004150F3">
      <w:pPr>
        <w:pStyle w:val="Heading2"/>
      </w:pPr>
      <w:bookmarkStart w:id="247" w:name="_Ref348557942"/>
      <w:bookmarkStart w:id="248" w:name="_Toc352574564"/>
      <w:bookmarkStart w:id="249" w:name="_Ref327344746"/>
      <w:r>
        <w:lastRenderedPageBreak/>
        <w:t xml:space="preserve"> </w:t>
      </w:r>
      <w:bookmarkStart w:id="250" w:name="_Toc436470878"/>
      <w:r w:rsidR="001131B6" w:rsidRPr="001131B6">
        <w:t>Orientações n</w:t>
      </w:r>
      <w:r w:rsidR="00523564">
        <w:t>a P</w:t>
      </w:r>
      <w:r w:rsidR="001131B6" w:rsidRPr="001131B6">
        <w:t>ós-graduação (</w:t>
      </w:r>
      <w:r w:rsidR="00A04DCD">
        <w:t>29</w:t>
      </w:r>
      <w:r w:rsidR="001131B6" w:rsidRPr="001131B6">
        <w:t>)</w:t>
      </w:r>
      <w:bookmarkEnd w:id="247"/>
      <w:bookmarkEnd w:id="248"/>
      <w:bookmarkEnd w:id="250"/>
    </w:p>
    <w:bookmarkStart w:id="251" w:name="_MON_1486027970"/>
    <w:bookmarkEnd w:id="251"/>
    <w:p w14:paraId="6188055A" w14:textId="7AB72F09" w:rsidR="0057456D" w:rsidRPr="0057456D" w:rsidRDefault="00474E87" w:rsidP="0057456D">
      <w:pPr>
        <w:jc w:val="center"/>
        <w:rPr>
          <w:lang w:val="pt-BR" w:eastAsia="en-US"/>
        </w:rPr>
      </w:pPr>
      <w:r w:rsidRPr="001131B6">
        <w:rPr>
          <w:rFonts w:ascii="umr10" w:eastAsia="Times New Roman" w:hAnsi="umr10" w:cs="Times New Roman"/>
          <w:szCs w:val="20"/>
          <w:lang w:val="pt-BR" w:eastAsia="en-US"/>
        </w:rPr>
        <w:object w:dxaOrig="8112" w:dyaOrig="2629" w14:anchorId="038712DB">
          <v:shape id="_x0000_i1029" type="#_x0000_t75" style="width:399.05pt;height:128.5pt" o:ole="" o:preferrelative="f">
            <v:imagedata r:id="rId179" o:title=""/>
            <o:lock v:ext="edit" aspectratio="f"/>
          </v:shape>
          <o:OLEObject Type="Embed" ProgID="Excel.Sheet.12" ShapeID="_x0000_i1029" DrawAspect="Content" ObjectID="_1510212753" r:id="rId180"/>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119"/>
        <w:gridCol w:w="222"/>
        <w:gridCol w:w="3530"/>
      </w:tblGrid>
      <w:tr w:rsidR="00CA45BC" w:rsidRPr="001131B6" w14:paraId="56900901" w14:textId="77777777" w:rsidTr="00CF057B">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A422D3B" w14:textId="77777777" w:rsidR="00CA45BC" w:rsidRPr="001131B6" w:rsidRDefault="00CA45BC" w:rsidP="00CF057B">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Orientações em andamento</w:t>
            </w:r>
          </w:p>
          <w:p w14:paraId="17CDFA9E" w14:textId="77777777" w:rsidR="00CA45BC" w:rsidRPr="001131B6" w:rsidRDefault="005E3149" w:rsidP="00CF057B">
            <w:pPr>
              <w:tabs>
                <w:tab w:val="right" w:pos="3902"/>
              </w:tabs>
              <w:spacing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Doutorado:</w:t>
            </w:r>
            <w:r>
              <w:rPr>
                <w:rFonts w:ascii="umr10" w:eastAsia="Times New Roman" w:hAnsi="umr10" w:cs="Times New Roman"/>
                <w:szCs w:val="24"/>
                <w:lang w:val="pt-BR" w:eastAsia="en-US"/>
              </w:rPr>
              <w:tab/>
              <w:t>7</w:t>
            </w:r>
          </w:p>
          <w:p w14:paraId="54142C21" w14:textId="28975319" w:rsidR="00CA45BC" w:rsidRPr="001131B6" w:rsidRDefault="00CA45BC" w:rsidP="00CF057B">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Mestrado:</w:t>
            </w:r>
            <w:r w:rsidRPr="001131B6">
              <w:rPr>
                <w:rFonts w:ascii="umr10" w:eastAsia="Times New Roman" w:hAnsi="umr10" w:cs="Times New Roman"/>
                <w:szCs w:val="24"/>
                <w:lang w:val="pt-BR" w:eastAsia="en-US"/>
              </w:rPr>
              <w:tab/>
            </w:r>
            <w:r w:rsidR="00474E87">
              <w:rPr>
                <w:rFonts w:ascii="umr10" w:eastAsia="Times New Roman" w:hAnsi="umr10" w:cs="Times New Roman"/>
                <w:szCs w:val="24"/>
                <w:lang w:val="pt-BR" w:eastAsia="en-US"/>
              </w:rPr>
              <w:t>4</w:t>
            </w:r>
          </w:p>
          <w:p w14:paraId="24EDD8B0" w14:textId="77777777" w:rsidR="00CA45BC" w:rsidRPr="001131B6" w:rsidRDefault="00CA45BC" w:rsidP="00CF057B">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Outras naturezas:</w:t>
            </w:r>
            <w:r w:rsidRPr="001131B6">
              <w:rPr>
                <w:rFonts w:ascii="umr10" w:eastAsia="Times New Roman" w:hAnsi="umr10" w:cs="Times New Roman"/>
                <w:szCs w:val="24"/>
                <w:lang w:val="pt-BR" w:eastAsia="en-US"/>
              </w:rPr>
              <w:tab/>
            </w:r>
            <w:r w:rsidR="00F36276">
              <w:rPr>
                <w:rFonts w:ascii="umr10" w:eastAsia="Times New Roman" w:hAnsi="umr10" w:cs="Times New Roman"/>
                <w:szCs w:val="24"/>
                <w:lang w:val="pt-BR" w:eastAsia="en-US"/>
              </w:rPr>
              <w:t>7</w:t>
            </w:r>
          </w:p>
          <w:p w14:paraId="539EA497" w14:textId="37C4BEB5" w:rsidR="00CA45BC" w:rsidRPr="001131B6" w:rsidRDefault="00CA45BC" w:rsidP="00CF057B">
            <w:pPr>
              <w:tabs>
                <w:tab w:val="right" w:pos="3902"/>
              </w:tabs>
              <w:spacing w:after="0" w:line="240" w:lineRule="auto"/>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TOTAL</w:t>
            </w:r>
            <w:r w:rsidRPr="001131B6">
              <w:rPr>
                <w:rFonts w:ascii="umr10" w:eastAsia="Times New Roman" w:hAnsi="umr10" w:cs="Times New Roman"/>
                <w:b/>
                <w:szCs w:val="24"/>
                <w:lang w:val="pt-BR" w:eastAsia="en-US"/>
              </w:rPr>
              <w:tab/>
              <w:t>1</w:t>
            </w:r>
            <w:r w:rsidR="00474E87">
              <w:rPr>
                <w:rFonts w:ascii="umr10" w:eastAsia="Times New Roman" w:hAnsi="umr10" w:cs="Times New Roman"/>
                <w:b/>
                <w:szCs w:val="24"/>
                <w:lang w:val="pt-BR" w:eastAsia="en-US"/>
              </w:rPr>
              <w:t>8</w:t>
            </w:r>
          </w:p>
        </w:tc>
        <w:tc>
          <w:tcPr>
            <w:tcW w:w="0" w:type="auto"/>
            <w:tcBorders>
              <w:top w:val="nil"/>
              <w:left w:val="single" w:sz="4" w:space="0" w:color="auto"/>
              <w:bottom w:val="nil"/>
              <w:right w:val="single" w:sz="4" w:space="0" w:color="auto"/>
            </w:tcBorders>
            <w:shd w:val="clear" w:color="auto" w:fill="FFFFFF"/>
          </w:tcPr>
          <w:p w14:paraId="081D07BB" w14:textId="77777777" w:rsidR="00CA45BC" w:rsidRPr="001131B6" w:rsidRDefault="00CA45BC" w:rsidP="00CF057B">
            <w:pPr>
              <w:spacing w:after="0" w:line="240" w:lineRule="auto"/>
              <w:jc w:val="center"/>
              <w:rPr>
                <w:rFonts w:ascii="umr10" w:eastAsia="Times New Roman" w:hAnsi="umr10" w:cs="Times New Roman"/>
                <w:b/>
                <w:szCs w:val="24"/>
                <w:lang w:val="pt-BR" w:eastAsia="en-US"/>
              </w:rPr>
            </w:pPr>
          </w:p>
        </w:tc>
        <w:tc>
          <w:tcPr>
            <w:tcW w:w="3530" w:type="dxa"/>
            <w:tcBorders>
              <w:top w:val="single" w:sz="4" w:space="0" w:color="auto"/>
              <w:left w:val="single" w:sz="4" w:space="0" w:color="auto"/>
              <w:bottom w:val="single" w:sz="4" w:space="0" w:color="auto"/>
              <w:right w:val="single" w:sz="4" w:space="0" w:color="auto"/>
            </w:tcBorders>
            <w:shd w:val="clear" w:color="auto" w:fill="D9D9D9"/>
          </w:tcPr>
          <w:p w14:paraId="5CBE405D" w14:textId="77777777" w:rsidR="00CA45BC" w:rsidRPr="001131B6" w:rsidRDefault="00CA45BC" w:rsidP="00CF057B">
            <w:pPr>
              <w:tabs>
                <w:tab w:val="left" w:pos="3031"/>
              </w:tabs>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Orientações concluídas</w:t>
            </w:r>
          </w:p>
          <w:p w14:paraId="09B808CE" w14:textId="77777777" w:rsidR="00CA45BC" w:rsidRPr="001131B6" w:rsidRDefault="005E3149" w:rsidP="00CF057B">
            <w:pPr>
              <w:tabs>
                <w:tab w:val="left" w:pos="3031"/>
                <w:tab w:val="right" w:pos="3172"/>
              </w:tabs>
              <w:spacing w:after="0" w:line="24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Doutorado:</w:t>
            </w:r>
            <w:r>
              <w:rPr>
                <w:rFonts w:ascii="umr10" w:eastAsia="Times New Roman" w:hAnsi="umr10" w:cs="Times New Roman"/>
                <w:szCs w:val="24"/>
                <w:lang w:val="pt-BR" w:eastAsia="en-US"/>
              </w:rPr>
              <w:tab/>
            </w:r>
            <w:r w:rsidR="00F36276">
              <w:rPr>
                <w:rFonts w:ascii="umr10" w:eastAsia="Times New Roman" w:hAnsi="umr10" w:cs="Times New Roman"/>
                <w:szCs w:val="24"/>
                <w:lang w:val="pt-BR" w:eastAsia="en-US"/>
              </w:rPr>
              <w:t xml:space="preserve">   </w:t>
            </w:r>
            <w:r>
              <w:rPr>
                <w:rFonts w:ascii="umr10" w:eastAsia="Times New Roman" w:hAnsi="umr10" w:cs="Times New Roman"/>
                <w:szCs w:val="24"/>
                <w:lang w:val="pt-BR" w:eastAsia="en-US"/>
              </w:rPr>
              <w:t>1</w:t>
            </w:r>
          </w:p>
          <w:p w14:paraId="74367237" w14:textId="6963237A" w:rsidR="00CA45BC" w:rsidRPr="001131B6" w:rsidRDefault="005E3149" w:rsidP="00387C83">
            <w:pPr>
              <w:tabs>
                <w:tab w:val="left" w:pos="2917"/>
              </w:tabs>
              <w:spacing w:after="0" w:line="24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Mestrado:</w:t>
            </w:r>
            <w:r>
              <w:rPr>
                <w:rFonts w:ascii="umr10" w:eastAsia="Times New Roman" w:hAnsi="umr10" w:cs="Times New Roman"/>
                <w:szCs w:val="24"/>
                <w:lang w:val="pt-BR" w:eastAsia="en-US"/>
              </w:rPr>
              <w:tab/>
            </w:r>
            <w:r w:rsidR="00F36276">
              <w:rPr>
                <w:rFonts w:ascii="umr10" w:eastAsia="Times New Roman" w:hAnsi="umr10" w:cs="Times New Roman"/>
                <w:szCs w:val="24"/>
                <w:lang w:val="pt-BR" w:eastAsia="en-US"/>
              </w:rPr>
              <w:t xml:space="preserve">   </w:t>
            </w:r>
            <w:r>
              <w:rPr>
                <w:rFonts w:ascii="umr10" w:eastAsia="Times New Roman" w:hAnsi="umr10" w:cs="Times New Roman"/>
                <w:szCs w:val="24"/>
                <w:lang w:val="pt-BR" w:eastAsia="en-US"/>
              </w:rPr>
              <w:t>1</w:t>
            </w:r>
            <w:r w:rsidR="00474E87">
              <w:rPr>
                <w:rFonts w:ascii="umr10" w:eastAsia="Times New Roman" w:hAnsi="umr10" w:cs="Times New Roman"/>
                <w:szCs w:val="24"/>
                <w:lang w:val="pt-BR" w:eastAsia="en-US"/>
              </w:rPr>
              <w:t>2</w:t>
            </w:r>
          </w:p>
          <w:p w14:paraId="67C8AEB3" w14:textId="77777777" w:rsidR="00CA45BC" w:rsidRPr="001131B6" w:rsidRDefault="00CA45BC" w:rsidP="00CF057B">
            <w:pPr>
              <w:tabs>
                <w:tab w:val="left" w:pos="3031"/>
              </w:tabs>
              <w:spacing w:after="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Outr</w:t>
            </w:r>
            <w:r w:rsidR="00F36276">
              <w:rPr>
                <w:rFonts w:ascii="umr10" w:eastAsia="Times New Roman" w:hAnsi="umr10" w:cs="Times New Roman"/>
                <w:szCs w:val="24"/>
                <w:lang w:val="pt-BR" w:eastAsia="en-US"/>
              </w:rPr>
              <w:t>as naturezas:                            16</w:t>
            </w:r>
          </w:p>
          <w:p w14:paraId="18E2F9A6" w14:textId="7C50210C" w:rsidR="00CA45BC" w:rsidRPr="001131B6" w:rsidRDefault="005E3149" w:rsidP="00CF057B">
            <w:pPr>
              <w:tabs>
                <w:tab w:val="left" w:pos="2889"/>
              </w:tabs>
              <w:spacing w:after="0" w:line="240" w:lineRule="auto"/>
              <w:jc w:val="both"/>
              <w:rPr>
                <w:rFonts w:ascii="umr10" w:eastAsia="Times New Roman" w:hAnsi="umr10" w:cs="Times New Roman"/>
                <w:b/>
                <w:szCs w:val="24"/>
                <w:lang w:val="pt-BR" w:eastAsia="en-US"/>
              </w:rPr>
            </w:pPr>
            <w:r>
              <w:rPr>
                <w:rFonts w:ascii="umr10" w:eastAsia="Times New Roman" w:hAnsi="umr10" w:cs="Times New Roman"/>
                <w:b/>
                <w:szCs w:val="24"/>
                <w:lang w:val="pt-BR" w:eastAsia="en-US"/>
              </w:rPr>
              <w:t>TOTAL</w:t>
            </w:r>
            <w:r>
              <w:rPr>
                <w:rFonts w:ascii="umr10" w:eastAsia="Times New Roman" w:hAnsi="umr10" w:cs="Times New Roman"/>
                <w:b/>
                <w:szCs w:val="24"/>
                <w:lang w:val="pt-BR" w:eastAsia="en-US"/>
              </w:rPr>
              <w:tab/>
            </w:r>
            <w:r w:rsidR="00F36276">
              <w:rPr>
                <w:rFonts w:ascii="umr10" w:eastAsia="Times New Roman" w:hAnsi="umr10" w:cs="Times New Roman"/>
                <w:b/>
                <w:szCs w:val="24"/>
                <w:lang w:val="pt-BR" w:eastAsia="en-US"/>
              </w:rPr>
              <w:t xml:space="preserve">   </w:t>
            </w:r>
            <w:r w:rsidR="00474E87">
              <w:rPr>
                <w:rFonts w:ascii="umr10" w:eastAsia="Times New Roman" w:hAnsi="umr10" w:cs="Times New Roman"/>
                <w:b/>
                <w:szCs w:val="24"/>
                <w:lang w:val="pt-BR" w:eastAsia="en-US"/>
              </w:rPr>
              <w:t>29</w:t>
            </w:r>
          </w:p>
        </w:tc>
      </w:tr>
    </w:tbl>
    <w:p w14:paraId="6EB651F0" w14:textId="77777777" w:rsidR="00CA45BC" w:rsidRPr="00CA45BC" w:rsidRDefault="00CA45BC" w:rsidP="001131B6">
      <w:pPr>
        <w:spacing w:after="120" w:line="360" w:lineRule="auto"/>
        <w:jc w:val="both"/>
        <w:rPr>
          <w:rFonts w:ascii="umr10" w:eastAsia="Times New Roman" w:hAnsi="umr10" w:cs="Times New Roman"/>
          <w:sz w:val="4"/>
          <w:szCs w:val="4"/>
          <w:lang w:val="pt-BR" w:eastAsia="en-US"/>
        </w:rPr>
      </w:pPr>
      <w:r w:rsidRPr="00CA45BC">
        <w:rPr>
          <w:rFonts w:ascii="umr10" w:eastAsia="Times New Roman" w:hAnsi="umr10" w:cs="Times New Roman"/>
          <w:sz w:val="4"/>
          <w:szCs w:val="4"/>
          <w:lang w:val="pt-BR" w:eastAsia="en-US"/>
        </w:rPr>
        <w:t xml:space="preserve"> </w:t>
      </w:r>
    </w:p>
    <w:p w14:paraId="63725793" w14:textId="77777777" w:rsidR="00921671" w:rsidRDefault="00523564" w:rsidP="001E3E67">
      <w:pPr>
        <w:pStyle w:val="Heading3"/>
      </w:pPr>
      <w:bookmarkStart w:id="252" w:name="_Ref412282835"/>
      <w:bookmarkStart w:id="253" w:name="_Ref327709291"/>
      <w:r>
        <w:t>Doutorados Co</w:t>
      </w:r>
      <w:r w:rsidR="00921671">
        <w:t>ncluídos (1)</w:t>
      </w:r>
      <w:bookmarkEnd w:id="252"/>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1060"/>
        <w:gridCol w:w="7764"/>
        <w:gridCol w:w="575"/>
      </w:tblGrid>
      <w:tr w:rsidR="003631BE" w:rsidRPr="001131B6" w14:paraId="33A5A495" w14:textId="77777777" w:rsidTr="00921671">
        <w:trPr>
          <w:cantSplit/>
          <w:jc w:val="center"/>
        </w:trPr>
        <w:tc>
          <w:tcPr>
            <w:tcW w:w="0" w:type="auto"/>
            <w:tcBorders>
              <w:bottom w:val="single" w:sz="4" w:space="0" w:color="auto"/>
            </w:tcBorders>
            <w:shd w:val="clear" w:color="auto" w:fill="D9D9D9"/>
          </w:tcPr>
          <w:p w14:paraId="3496981E" w14:textId="77777777" w:rsidR="003631BE" w:rsidRPr="001131B6" w:rsidRDefault="003631BE" w:rsidP="003631BE">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0567817" w14:textId="77777777" w:rsidR="003631BE" w:rsidRPr="001131B6" w:rsidRDefault="003631BE" w:rsidP="003631BE">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Período</w:t>
            </w:r>
          </w:p>
        </w:tc>
        <w:tc>
          <w:tcPr>
            <w:tcW w:w="0" w:type="auto"/>
            <w:tcBorders>
              <w:bottom w:val="single" w:sz="4" w:space="0" w:color="auto"/>
            </w:tcBorders>
            <w:shd w:val="clear" w:color="auto" w:fill="D9D9D9"/>
          </w:tcPr>
          <w:p w14:paraId="6049BEE1" w14:textId="77777777" w:rsidR="003631BE" w:rsidRPr="001131B6" w:rsidRDefault="003631BE" w:rsidP="003631BE">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Instituição e </w:t>
            </w: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082CA43E" w14:textId="77777777" w:rsidR="003631BE" w:rsidRPr="001131B6" w:rsidRDefault="003631BE" w:rsidP="003631BE">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Pub</w:t>
            </w:r>
          </w:p>
        </w:tc>
      </w:tr>
      <w:tr w:rsidR="003631BE" w:rsidRPr="001131B6" w14:paraId="40C07731" w14:textId="77777777" w:rsidTr="00921671">
        <w:trPr>
          <w:cantSplit/>
          <w:jc w:val="center"/>
        </w:trPr>
        <w:tc>
          <w:tcPr>
            <w:tcW w:w="0" w:type="auto"/>
            <w:tcBorders>
              <w:top w:val="single" w:sz="2" w:space="0" w:color="auto"/>
              <w:bottom w:val="single" w:sz="2" w:space="0" w:color="auto"/>
            </w:tcBorders>
          </w:tcPr>
          <w:p w14:paraId="74A7BB99" w14:textId="77777777" w:rsidR="003631BE" w:rsidRPr="001131B6" w:rsidRDefault="003631BE" w:rsidP="00921671">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r w:rsidRPr="001131B6">
              <w:rPr>
                <w:rFonts w:ascii="umr10" w:eastAsia="Times New Roman" w:hAnsi="umr10" w:cs="Times New Roman"/>
                <w:sz w:val="20"/>
                <w:szCs w:val="20"/>
                <w:lang w:val="pt-BR"/>
              </w:rPr>
              <w:t>.</w:t>
            </w:r>
          </w:p>
        </w:tc>
        <w:tc>
          <w:tcPr>
            <w:tcW w:w="0" w:type="auto"/>
            <w:tcBorders>
              <w:top w:val="single" w:sz="2" w:space="0" w:color="auto"/>
              <w:bottom w:val="single" w:sz="2" w:space="0" w:color="auto"/>
            </w:tcBorders>
          </w:tcPr>
          <w:p w14:paraId="61D4C3C2" w14:textId="77777777" w:rsidR="003631BE" w:rsidRPr="001131B6" w:rsidRDefault="003631BE" w:rsidP="005E314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2011-2015</w:t>
            </w:r>
          </w:p>
        </w:tc>
        <w:tc>
          <w:tcPr>
            <w:tcW w:w="0" w:type="auto"/>
            <w:tcBorders>
              <w:top w:val="single" w:sz="2" w:space="0" w:color="auto"/>
              <w:bottom w:val="single" w:sz="2" w:space="0" w:color="auto"/>
            </w:tcBorders>
          </w:tcPr>
          <w:p w14:paraId="3A66C7F6" w14:textId="77777777" w:rsidR="003631BE" w:rsidRPr="001131B6" w:rsidRDefault="003631BE" w:rsidP="005E3149">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Igor Fabio Steinmacher</w:t>
            </w:r>
            <w:r>
              <w:rPr>
                <w:rFonts w:ascii="umr10" w:eastAsia="Times New Roman" w:hAnsi="umr10" w:cs="Times New Roman"/>
                <w:b/>
                <w:bCs/>
                <w:sz w:val="20"/>
                <w:szCs w:val="20"/>
                <w:lang w:val="pt-BR"/>
              </w:rPr>
              <w:t xml:space="preserve"> (IME/USP)</w:t>
            </w:r>
          </w:p>
          <w:p w14:paraId="14120415" w14:textId="77777777" w:rsidR="003631BE" w:rsidRDefault="003631BE" w:rsidP="005E3149">
            <w:pPr>
              <w:spacing w:before="40" w:after="40"/>
              <w:rPr>
                <w:rFonts w:ascii="umr10" w:eastAsia="Times New Roman" w:hAnsi="umr10" w:cs="Times New Roman"/>
                <w:i/>
                <w:sz w:val="20"/>
                <w:szCs w:val="20"/>
              </w:rPr>
            </w:pPr>
            <w:r>
              <w:rPr>
                <w:rFonts w:ascii="umr10" w:eastAsia="Times New Roman" w:hAnsi="umr10" w:cs="Times New Roman"/>
                <w:i/>
                <w:sz w:val="20"/>
                <w:szCs w:val="20"/>
              </w:rPr>
              <w:t>“</w:t>
            </w:r>
            <w:r w:rsidRPr="00921671">
              <w:rPr>
                <w:rFonts w:ascii="umr10" w:eastAsia="Times New Roman" w:hAnsi="umr10" w:cs="Times New Roman"/>
                <w:i/>
                <w:sz w:val="20"/>
                <w:szCs w:val="20"/>
              </w:rPr>
              <w:t>Supporting newcomers to overcome the barriers to contribute to open source software projects</w:t>
            </w:r>
            <w:r>
              <w:rPr>
                <w:rFonts w:ascii="umr10" w:eastAsia="Times New Roman" w:hAnsi="umr10" w:cs="Times New Roman"/>
                <w:i/>
                <w:sz w:val="20"/>
                <w:szCs w:val="20"/>
              </w:rPr>
              <w:t>”</w:t>
            </w:r>
          </w:p>
          <w:p w14:paraId="123359B2" w14:textId="77777777" w:rsidR="005E3149" w:rsidRPr="005E3149" w:rsidRDefault="005E3149" w:rsidP="005E3149">
            <w:pPr>
              <w:spacing w:before="40" w:after="40"/>
              <w:rPr>
                <w:rFonts w:ascii="umr10" w:eastAsia="Times New Roman" w:hAnsi="umr10" w:cs="Times New Roman"/>
                <w:sz w:val="18"/>
                <w:szCs w:val="18"/>
              </w:rPr>
            </w:pPr>
            <w:r w:rsidRPr="005E3149">
              <w:rPr>
                <w:rFonts w:ascii="umr10" w:eastAsia="Times New Roman" w:hAnsi="umr10" w:cs="Times New Roman"/>
                <w:sz w:val="18"/>
                <w:szCs w:val="18"/>
              </w:rPr>
              <w:t>Sanduíche: University of California, Irvine - Prof. David Redmiles</w:t>
            </w:r>
          </w:p>
          <w:p w14:paraId="5704C0C1" w14:textId="77777777" w:rsidR="003631BE" w:rsidRPr="00921671" w:rsidRDefault="003631BE" w:rsidP="005E3149">
            <w:pPr>
              <w:spacing w:before="40" w:after="40"/>
              <w:rPr>
                <w:rFonts w:ascii="umr10" w:eastAsia="Times New Roman" w:hAnsi="umr10" w:cs="Times New Roman"/>
                <w:i/>
                <w:sz w:val="20"/>
                <w:szCs w:val="20"/>
              </w:rPr>
            </w:pPr>
            <w:r w:rsidRPr="003631BE">
              <w:rPr>
                <w:rFonts w:ascii="umr10" w:eastAsia="Times New Roman" w:hAnsi="umr10" w:cs="Times New Roman"/>
                <w:sz w:val="18"/>
                <w:szCs w:val="18"/>
              </w:rPr>
              <w:t xml:space="preserve">Bolsa: </w:t>
            </w:r>
            <w:r w:rsidRPr="003631BE">
              <w:rPr>
                <w:rFonts w:ascii="umr10" w:eastAsia="Times New Roman" w:hAnsi="umr10" w:cs="Times New Roman"/>
                <w:sz w:val="18"/>
                <w:szCs w:val="18"/>
                <w:lang w:val="pt-BR"/>
              </w:rPr>
              <w:t>F</w:t>
            </w:r>
            <w:r>
              <w:rPr>
                <w:rFonts w:ascii="umr10" w:eastAsia="Times New Roman" w:hAnsi="umr10" w:cs="Times New Roman"/>
                <w:sz w:val="18"/>
                <w:szCs w:val="18"/>
                <w:lang w:val="pt-BR"/>
              </w:rPr>
              <w:t>.</w:t>
            </w:r>
            <w:r w:rsidRPr="001131B6">
              <w:rPr>
                <w:rFonts w:ascii="umr10" w:eastAsia="Times New Roman" w:hAnsi="umr10" w:cs="Times New Roman"/>
                <w:sz w:val="18"/>
                <w:szCs w:val="18"/>
                <w:lang w:val="pt-BR"/>
              </w:rPr>
              <w:t xml:space="preserve"> Araucária /DINTER</w:t>
            </w:r>
          </w:p>
        </w:tc>
        <w:tc>
          <w:tcPr>
            <w:tcW w:w="0" w:type="auto"/>
            <w:tcBorders>
              <w:top w:val="single" w:sz="2" w:space="0" w:color="auto"/>
              <w:bottom w:val="single" w:sz="2" w:space="0" w:color="auto"/>
            </w:tcBorders>
          </w:tcPr>
          <w:p w14:paraId="6C6383B4" w14:textId="77777777" w:rsidR="003631BE" w:rsidRPr="001131B6" w:rsidRDefault="003631BE" w:rsidP="005E3149">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r>
    </w:tbl>
    <w:p w14:paraId="32A974BC" w14:textId="713078C3" w:rsidR="001131B6" w:rsidRPr="001131B6" w:rsidRDefault="00523564" w:rsidP="001E3E67">
      <w:pPr>
        <w:pStyle w:val="Heading3"/>
      </w:pPr>
      <w:r>
        <w:t>Doutorados em A</w:t>
      </w:r>
      <w:r w:rsidR="001131B6" w:rsidRPr="001131B6">
        <w:t>ndamento (</w:t>
      </w:r>
      <w:r w:rsidR="00086160">
        <w:t>6</w:t>
      </w:r>
      <w:r w:rsidR="001131B6" w:rsidRPr="001131B6">
        <w:t>)</w:t>
      </w:r>
      <w:bookmarkEnd w:id="249"/>
      <w:bookmarkEnd w:id="253"/>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700"/>
        <w:gridCol w:w="8124"/>
        <w:gridCol w:w="575"/>
      </w:tblGrid>
      <w:tr w:rsidR="0077456A" w:rsidRPr="001131B6" w14:paraId="369A32BB" w14:textId="77777777" w:rsidTr="00387C83">
        <w:trPr>
          <w:cantSplit/>
          <w:jc w:val="center"/>
        </w:trPr>
        <w:tc>
          <w:tcPr>
            <w:tcW w:w="0" w:type="auto"/>
            <w:tcBorders>
              <w:bottom w:val="single" w:sz="4" w:space="0" w:color="auto"/>
            </w:tcBorders>
            <w:shd w:val="clear" w:color="auto" w:fill="D9D9D9"/>
          </w:tcPr>
          <w:p w14:paraId="29F01349" w14:textId="77777777" w:rsidR="0077456A" w:rsidRPr="001131B6" w:rsidRDefault="0077456A" w:rsidP="003631BE">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A2099D4" w14:textId="77777777" w:rsidR="0077456A" w:rsidRPr="001131B6" w:rsidRDefault="0077456A" w:rsidP="003631BE">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Início</w:t>
            </w:r>
          </w:p>
        </w:tc>
        <w:tc>
          <w:tcPr>
            <w:tcW w:w="0" w:type="auto"/>
            <w:tcBorders>
              <w:bottom w:val="single" w:sz="4" w:space="0" w:color="auto"/>
            </w:tcBorders>
            <w:shd w:val="clear" w:color="auto" w:fill="D9D9D9"/>
          </w:tcPr>
          <w:p w14:paraId="4FBA50B4" w14:textId="77777777" w:rsidR="0077456A" w:rsidRPr="001131B6" w:rsidRDefault="0077456A" w:rsidP="003631BE">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Instituição e </w:t>
            </w: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39B6D871" w14:textId="77777777" w:rsidR="0077456A" w:rsidRPr="001131B6" w:rsidRDefault="0077456A" w:rsidP="003631BE">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Pub</w:t>
            </w:r>
          </w:p>
        </w:tc>
      </w:tr>
      <w:tr w:rsidR="0077456A" w:rsidRPr="001131B6" w14:paraId="1A7C4C07" w14:textId="77777777" w:rsidTr="00387C83">
        <w:trPr>
          <w:cantSplit/>
          <w:jc w:val="center"/>
        </w:trPr>
        <w:tc>
          <w:tcPr>
            <w:tcW w:w="0" w:type="auto"/>
            <w:tcBorders>
              <w:top w:val="single" w:sz="2" w:space="0" w:color="auto"/>
              <w:bottom w:val="single" w:sz="2" w:space="0" w:color="auto"/>
            </w:tcBorders>
          </w:tcPr>
          <w:p w14:paraId="5498F4F1" w14:textId="27E56225" w:rsidR="0077456A" w:rsidRPr="001131B6" w:rsidRDefault="00086160"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r w:rsidR="0077456A" w:rsidRPr="001131B6">
              <w:rPr>
                <w:rFonts w:ascii="umr10" w:eastAsia="Times New Roman" w:hAnsi="umr10" w:cs="Times New Roman"/>
                <w:sz w:val="20"/>
                <w:szCs w:val="20"/>
                <w:lang w:val="pt-BR"/>
              </w:rPr>
              <w:t>.</w:t>
            </w:r>
          </w:p>
        </w:tc>
        <w:tc>
          <w:tcPr>
            <w:tcW w:w="0" w:type="auto"/>
            <w:tcBorders>
              <w:top w:val="single" w:sz="2" w:space="0" w:color="auto"/>
              <w:bottom w:val="single" w:sz="2" w:space="0" w:color="auto"/>
            </w:tcBorders>
          </w:tcPr>
          <w:p w14:paraId="0AF9A68F" w14:textId="77777777" w:rsidR="0077456A" w:rsidRPr="001131B6" w:rsidRDefault="0077456A"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tcBorders>
              <w:top w:val="single" w:sz="2" w:space="0" w:color="auto"/>
              <w:bottom w:val="single" w:sz="2" w:space="0" w:color="auto"/>
            </w:tcBorders>
          </w:tcPr>
          <w:p w14:paraId="267769BB" w14:textId="77777777" w:rsidR="0077456A" w:rsidRPr="001131B6" w:rsidRDefault="0077456A"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Gustavo Ansaldi Oliva</w:t>
            </w:r>
            <w:r>
              <w:rPr>
                <w:rFonts w:ascii="umr10" w:eastAsia="Times New Roman" w:hAnsi="umr10" w:cs="Times New Roman"/>
                <w:b/>
                <w:bCs/>
                <w:sz w:val="20"/>
                <w:szCs w:val="20"/>
                <w:lang w:val="pt-BR"/>
              </w:rPr>
              <w:t xml:space="preserve"> (IME/USP)</w:t>
            </w:r>
          </w:p>
          <w:p w14:paraId="4E200419" w14:textId="77777777" w:rsidR="0077456A" w:rsidRDefault="0077456A" w:rsidP="00921671">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“Identifica</w:t>
            </w:r>
            <w:r w:rsidRPr="00B95302">
              <w:rPr>
                <w:rFonts w:ascii="umr10" w:eastAsia="Times New Roman" w:hAnsi="umr10" w:cs="Times New Roman"/>
                <w:i/>
                <w:sz w:val="20"/>
                <w:szCs w:val="20"/>
                <w:lang w:val="pt-BR"/>
              </w:rPr>
              <w:t xml:space="preserve">ção de </w:t>
            </w:r>
            <w:r>
              <w:rPr>
                <w:rFonts w:ascii="umr10" w:eastAsia="Times New Roman" w:hAnsi="umr10" w:cs="Times New Roman"/>
                <w:i/>
                <w:sz w:val="20"/>
                <w:szCs w:val="20"/>
                <w:lang w:val="pt-BR"/>
              </w:rPr>
              <w:t xml:space="preserve">acoplamento </w:t>
            </w:r>
            <w:r w:rsidRPr="00B95302">
              <w:rPr>
                <w:rFonts w:ascii="umr10" w:eastAsia="Times New Roman" w:hAnsi="umr10" w:cs="Times New Roman"/>
                <w:i/>
                <w:sz w:val="20"/>
                <w:szCs w:val="20"/>
                <w:lang w:val="pt-BR"/>
              </w:rPr>
              <w:t>de mudança</w:t>
            </w:r>
            <w:r>
              <w:rPr>
                <w:rFonts w:ascii="umr10" w:eastAsia="Times New Roman" w:hAnsi="umr10" w:cs="Times New Roman"/>
                <w:i/>
                <w:sz w:val="20"/>
                <w:szCs w:val="20"/>
                <w:lang w:val="pt-BR"/>
              </w:rPr>
              <w:t>”</w:t>
            </w:r>
          </w:p>
          <w:p w14:paraId="3D4A12C4" w14:textId="77777777" w:rsidR="005E3149" w:rsidRPr="005E3149" w:rsidRDefault="005E3149" w:rsidP="005E3149">
            <w:pPr>
              <w:spacing w:before="40" w:after="40"/>
              <w:rPr>
                <w:rFonts w:ascii="umr10" w:eastAsia="Times New Roman" w:hAnsi="umr10" w:cs="Times New Roman"/>
                <w:sz w:val="18"/>
                <w:szCs w:val="18"/>
              </w:rPr>
            </w:pPr>
            <w:r w:rsidRPr="005E3149">
              <w:rPr>
                <w:rFonts w:ascii="umr10" w:eastAsia="Times New Roman" w:hAnsi="umr10" w:cs="Times New Roman"/>
                <w:sz w:val="18"/>
                <w:szCs w:val="18"/>
              </w:rPr>
              <w:t>Sanduíche: Queen’s University, Canada</w:t>
            </w:r>
            <w:r w:rsidRPr="005E3149">
              <w:rPr>
                <w:rFonts w:ascii="umr10" w:eastAsia="Times New Roman" w:hAnsi="umr10" w:cs="Times New Roman"/>
                <w:sz w:val="18"/>
                <w:szCs w:val="18"/>
              </w:rPr>
              <w:tab/>
              <w:t>Dr. Ahmed Hassan</w:t>
            </w:r>
          </w:p>
          <w:p w14:paraId="5DBEC151" w14:textId="77777777" w:rsidR="0077456A" w:rsidRPr="00B95302" w:rsidRDefault="0077456A" w:rsidP="00921671">
            <w:pPr>
              <w:spacing w:before="40" w:after="40"/>
              <w:rPr>
                <w:rFonts w:ascii="umr10" w:eastAsia="Times New Roman" w:hAnsi="umr10" w:cs="Times New Roman"/>
                <w:i/>
                <w:sz w:val="20"/>
                <w:szCs w:val="20"/>
                <w:lang w:val="pt-BR"/>
              </w:rPr>
            </w:pPr>
            <w:r>
              <w:rPr>
                <w:rFonts w:ascii="umr10" w:eastAsia="Times New Roman" w:hAnsi="umr10" w:cs="Times New Roman"/>
                <w:sz w:val="18"/>
                <w:szCs w:val="18"/>
                <w:lang w:val="pt-BR"/>
              </w:rPr>
              <w:t xml:space="preserve">Bolsa: </w:t>
            </w:r>
            <w:r w:rsidRPr="001131B6">
              <w:rPr>
                <w:rFonts w:ascii="umr10" w:eastAsia="Times New Roman" w:hAnsi="umr10" w:cs="Times New Roman"/>
                <w:sz w:val="18"/>
                <w:szCs w:val="18"/>
                <w:lang w:val="pt-BR"/>
              </w:rPr>
              <w:t>Convênio USP-HP, União Europeia</w:t>
            </w:r>
          </w:p>
        </w:tc>
        <w:tc>
          <w:tcPr>
            <w:tcW w:w="0" w:type="auto"/>
            <w:tcBorders>
              <w:top w:val="single" w:sz="2" w:space="0" w:color="auto"/>
              <w:bottom w:val="single" w:sz="2" w:space="0" w:color="auto"/>
            </w:tcBorders>
          </w:tcPr>
          <w:p w14:paraId="7A0B31A4" w14:textId="77777777" w:rsidR="0077456A" w:rsidRPr="001131B6" w:rsidRDefault="0077456A"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r>
      <w:tr w:rsidR="0077456A" w:rsidRPr="001131B6" w14:paraId="1F0F2471" w14:textId="77777777" w:rsidTr="00387C83">
        <w:trPr>
          <w:cantSplit/>
          <w:jc w:val="center"/>
        </w:trPr>
        <w:tc>
          <w:tcPr>
            <w:tcW w:w="0" w:type="auto"/>
            <w:tcBorders>
              <w:bottom w:val="single" w:sz="2" w:space="0" w:color="auto"/>
            </w:tcBorders>
          </w:tcPr>
          <w:p w14:paraId="2D7D6E4D" w14:textId="30A1814A" w:rsidR="0077456A" w:rsidRPr="001131B6" w:rsidRDefault="00086160"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r w:rsidR="0077456A" w:rsidRPr="001131B6">
              <w:rPr>
                <w:rFonts w:ascii="umr10" w:eastAsia="Times New Roman" w:hAnsi="umr10" w:cs="Times New Roman"/>
                <w:sz w:val="20"/>
                <w:szCs w:val="20"/>
                <w:lang w:val="pt-BR"/>
              </w:rPr>
              <w:t>.</w:t>
            </w:r>
          </w:p>
        </w:tc>
        <w:tc>
          <w:tcPr>
            <w:tcW w:w="0" w:type="auto"/>
            <w:tcBorders>
              <w:bottom w:val="single" w:sz="2" w:space="0" w:color="auto"/>
            </w:tcBorders>
          </w:tcPr>
          <w:p w14:paraId="3FFD5DEF" w14:textId="77777777" w:rsidR="0077456A" w:rsidRPr="001131B6" w:rsidRDefault="0077456A"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tcBorders>
              <w:bottom w:val="single" w:sz="2" w:space="0" w:color="auto"/>
            </w:tcBorders>
          </w:tcPr>
          <w:p w14:paraId="76096B1E" w14:textId="77777777" w:rsidR="0077456A" w:rsidRPr="001131B6" w:rsidRDefault="0077456A"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Igor Wiese</w:t>
            </w:r>
            <w:r>
              <w:rPr>
                <w:rFonts w:ascii="umr10" w:eastAsia="Times New Roman" w:hAnsi="umr10" w:cs="Times New Roman"/>
                <w:b/>
                <w:bCs/>
                <w:sz w:val="20"/>
                <w:szCs w:val="20"/>
                <w:lang w:val="pt-BR"/>
              </w:rPr>
              <w:t xml:space="preserve"> (IME/USP)</w:t>
            </w:r>
          </w:p>
          <w:p w14:paraId="625F612C" w14:textId="77777777" w:rsidR="0077456A" w:rsidRDefault="0077456A" w:rsidP="00567523">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Análise sociotécnica de re</w:t>
            </w:r>
            <w:r>
              <w:rPr>
                <w:rFonts w:ascii="umr10" w:eastAsia="Times New Roman" w:hAnsi="umr10" w:cs="Times New Roman"/>
                <w:i/>
                <w:sz w:val="20"/>
                <w:szCs w:val="20"/>
                <w:lang w:val="pt-BR"/>
              </w:rPr>
              <w:t>positórios para predição de mudanças casadas”</w:t>
            </w:r>
          </w:p>
          <w:p w14:paraId="001FB7D2" w14:textId="77777777" w:rsidR="005E3149" w:rsidRPr="005E3149" w:rsidRDefault="005E3149" w:rsidP="005E3149">
            <w:pPr>
              <w:spacing w:before="40" w:after="40"/>
              <w:rPr>
                <w:rFonts w:ascii="umr10" w:eastAsia="Times New Roman" w:hAnsi="umr10" w:cs="Times New Roman"/>
                <w:sz w:val="18"/>
                <w:szCs w:val="18"/>
              </w:rPr>
            </w:pPr>
            <w:r w:rsidRPr="005E3149">
              <w:rPr>
                <w:rFonts w:ascii="umr10" w:eastAsia="Times New Roman" w:hAnsi="umr10" w:cs="Times New Roman"/>
                <w:sz w:val="18"/>
                <w:szCs w:val="18"/>
              </w:rPr>
              <w:t>Sanduíche: University of California, Irvine - Prof. David Redmiles</w:t>
            </w:r>
          </w:p>
          <w:p w14:paraId="5BDB96CE" w14:textId="77777777" w:rsidR="0077456A" w:rsidRPr="001131B6" w:rsidRDefault="0077456A" w:rsidP="00567523">
            <w:pPr>
              <w:spacing w:before="40" w:after="40"/>
              <w:rPr>
                <w:rFonts w:ascii="umr10" w:eastAsia="Times New Roman" w:hAnsi="umr10" w:cs="Times New Roman"/>
                <w:i/>
                <w:sz w:val="20"/>
                <w:szCs w:val="20"/>
                <w:lang w:val="pt-BR"/>
              </w:rPr>
            </w:pPr>
            <w:r>
              <w:rPr>
                <w:rFonts w:ascii="umr10" w:eastAsia="Times New Roman" w:hAnsi="umr10" w:cs="Times New Roman"/>
                <w:sz w:val="18"/>
                <w:szCs w:val="18"/>
                <w:lang w:val="pt-BR"/>
              </w:rPr>
              <w:t xml:space="preserve">Bolsa: </w:t>
            </w:r>
            <w:r w:rsidRPr="001131B6">
              <w:rPr>
                <w:rFonts w:ascii="umr10" w:eastAsia="Times New Roman" w:hAnsi="umr10" w:cs="Times New Roman"/>
                <w:sz w:val="18"/>
                <w:szCs w:val="18"/>
                <w:lang w:val="pt-BR"/>
              </w:rPr>
              <w:t>Fundação Araucária /DINTER</w:t>
            </w:r>
          </w:p>
        </w:tc>
        <w:tc>
          <w:tcPr>
            <w:tcW w:w="0" w:type="auto"/>
            <w:tcBorders>
              <w:bottom w:val="single" w:sz="2" w:space="0" w:color="auto"/>
            </w:tcBorders>
          </w:tcPr>
          <w:p w14:paraId="12353A6D" w14:textId="77777777" w:rsidR="0077456A" w:rsidRPr="001131B6" w:rsidRDefault="0077456A"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r>
      <w:tr w:rsidR="0077456A" w:rsidRPr="001131B6" w14:paraId="484CF07C" w14:textId="77777777" w:rsidTr="00387C83">
        <w:trPr>
          <w:cantSplit/>
          <w:jc w:val="center"/>
        </w:trPr>
        <w:tc>
          <w:tcPr>
            <w:tcW w:w="0" w:type="auto"/>
            <w:tcBorders>
              <w:bottom w:val="single" w:sz="2" w:space="0" w:color="auto"/>
            </w:tcBorders>
          </w:tcPr>
          <w:p w14:paraId="22F5C969" w14:textId="0E3C969E" w:rsidR="0077456A" w:rsidRPr="001131B6" w:rsidRDefault="00086160"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r w:rsidR="0077456A" w:rsidRPr="001131B6">
              <w:rPr>
                <w:rFonts w:ascii="umr10" w:eastAsia="Times New Roman" w:hAnsi="umr10" w:cs="Times New Roman"/>
                <w:sz w:val="20"/>
                <w:szCs w:val="20"/>
                <w:lang w:val="pt-BR"/>
              </w:rPr>
              <w:t>.</w:t>
            </w:r>
          </w:p>
        </w:tc>
        <w:tc>
          <w:tcPr>
            <w:tcW w:w="0" w:type="auto"/>
            <w:tcBorders>
              <w:bottom w:val="single" w:sz="2" w:space="0" w:color="auto"/>
            </w:tcBorders>
          </w:tcPr>
          <w:p w14:paraId="4A3C8A20" w14:textId="77777777" w:rsidR="0077456A" w:rsidRPr="001131B6" w:rsidRDefault="0077456A"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tcBorders>
              <w:bottom w:val="single" w:sz="2" w:space="0" w:color="auto"/>
            </w:tcBorders>
          </w:tcPr>
          <w:p w14:paraId="0F8BC452" w14:textId="77777777" w:rsidR="0077456A" w:rsidRPr="001131B6" w:rsidRDefault="0077456A"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Maurício Aniche</w:t>
            </w:r>
            <w:r>
              <w:rPr>
                <w:rFonts w:ascii="umr10" w:eastAsia="Times New Roman" w:hAnsi="umr10" w:cs="Times New Roman"/>
                <w:b/>
                <w:bCs/>
                <w:sz w:val="20"/>
                <w:szCs w:val="20"/>
                <w:lang w:val="pt-BR"/>
              </w:rPr>
              <w:t xml:space="preserve"> (IME/USP)</w:t>
            </w:r>
          </w:p>
          <w:p w14:paraId="7FF73755" w14:textId="77777777" w:rsidR="0077456A" w:rsidRPr="001131B6" w:rsidRDefault="0077456A" w:rsidP="00567523">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Tópico ligado à mineração de repositórios de software e testabilidade. Título ainda a definir</w:t>
            </w:r>
            <w:r>
              <w:rPr>
                <w:rFonts w:ascii="umr10" w:eastAsia="Times New Roman" w:hAnsi="umr10" w:cs="Times New Roman"/>
                <w:i/>
                <w:sz w:val="20"/>
                <w:szCs w:val="20"/>
                <w:lang w:val="pt-BR"/>
              </w:rPr>
              <w:t>”</w:t>
            </w:r>
          </w:p>
        </w:tc>
        <w:tc>
          <w:tcPr>
            <w:tcW w:w="0" w:type="auto"/>
            <w:tcBorders>
              <w:bottom w:val="single" w:sz="2" w:space="0" w:color="auto"/>
            </w:tcBorders>
          </w:tcPr>
          <w:p w14:paraId="4A12A4E6" w14:textId="77777777" w:rsidR="0077456A" w:rsidRPr="001131B6" w:rsidRDefault="0077456A"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77456A" w:rsidRPr="006B3CD8" w14:paraId="774151B3" w14:textId="77777777" w:rsidTr="001D393C">
        <w:trPr>
          <w:cantSplit/>
          <w:jc w:val="center"/>
        </w:trPr>
        <w:tc>
          <w:tcPr>
            <w:tcW w:w="0" w:type="auto"/>
          </w:tcPr>
          <w:p w14:paraId="58C61B05" w14:textId="77777777" w:rsidR="0077456A" w:rsidRPr="001131B6"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p>
        </w:tc>
        <w:tc>
          <w:tcPr>
            <w:tcW w:w="0" w:type="auto"/>
          </w:tcPr>
          <w:p w14:paraId="4307855A" w14:textId="77777777" w:rsidR="0077456A" w:rsidRPr="001131B6" w:rsidRDefault="0077456A"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2013</w:t>
            </w:r>
          </w:p>
        </w:tc>
        <w:tc>
          <w:tcPr>
            <w:tcW w:w="0" w:type="auto"/>
          </w:tcPr>
          <w:p w14:paraId="1293B52D" w14:textId="77777777" w:rsidR="0077456A" w:rsidRPr="003925B2" w:rsidRDefault="0077456A" w:rsidP="00567523">
            <w:pPr>
              <w:spacing w:before="40" w:after="40"/>
              <w:rPr>
                <w:rFonts w:ascii="umr10" w:eastAsia="Times New Roman" w:hAnsi="umr10" w:cs="Times New Roman"/>
                <w:b/>
                <w:bCs/>
                <w:sz w:val="20"/>
                <w:szCs w:val="20"/>
                <w:lang w:val="pt-BR"/>
              </w:rPr>
            </w:pPr>
            <w:r w:rsidRPr="003925B2">
              <w:rPr>
                <w:rFonts w:ascii="umr10" w:eastAsia="Times New Roman" w:hAnsi="umr10" w:cs="Times New Roman"/>
                <w:b/>
                <w:bCs/>
                <w:sz w:val="20"/>
                <w:szCs w:val="20"/>
                <w:lang w:val="pt-BR"/>
              </w:rPr>
              <w:t>Ana Paula Oliveira dos Santos</w:t>
            </w:r>
            <w:r>
              <w:rPr>
                <w:rFonts w:ascii="umr10" w:eastAsia="Times New Roman" w:hAnsi="umr10" w:cs="Times New Roman"/>
                <w:b/>
                <w:bCs/>
                <w:sz w:val="20"/>
                <w:szCs w:val="20"/>
                <w:lang w:val="pt-BR"/>
              </w:rPr>
              <w:t xml:space="preserve"> (IME/USP)</w:t>
            </w:r>
          </w:p>
          <w:p w14:paraId="479A2CE7" w14:textId="77777777" w:rsidR="0077456A" w:rsidRDefault="0077456A" w:rsidP="00567523">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“Gamification em comunidades virtuais”</w:t>
            </w:r>
          </w:p>
          <w:p w14:paraId="00B9848C" w14:textId="77777777" w:rsidR="0077456A" w:rsidRPr="001131B6" w:rsidRDefault="0077456A" w:rsidP="00567523">
            <w:pPr>
              <w:spacing w:before="40" w:after="40"/>
              <w:rPr>
                <w:rFonts w:ascii="umr10" w:eastAsia="Times New Roman" w:hAnsi="umr10" w:cs="Times New Roman"/>
                <w:i/>
                <w:sz w:val="20"/>
                <w:szCs w:val="20"/>
                <w:lang w:val="pt-BR"/>
              </w:rPr>
            </w:pPr>
            <w:r>
              <w:rPr>
                <w:rFonts w:ascii="umr10" w:eastAsia="Times New Roman" w:hAnsi="umr10" w:cs="Times New Roman"/>
                <w:sz w:val="18"/>
                <w:szCs w:val="18"/>
                <w:lang w:val="pt-BR"/>
              </w:rPr>
              <w:t>Bolsa: CNPq</w:t>
            </w:r>
          </w:p>
        </w:tc>
        <w:tc>
          <w:tcPr>
            <w:tcW w:w="0" w:type="auto"/>
          </w:tcPr>
          <w:p w14:paraId="681E8E2D" w14:textId="77777777" w:rsidR="0077456A" w:rsidRPr="001131B6"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77456A" w:rsidRPr="001D393C" w14:paraId="35D50812" w14:textId="77777777" w:rsidTr="00921671">
        <w:trPr>
          <w:cantSplit/>
          <w:jc w:val="center"/>
        </w:trPr>
        <w:tc>
          <w:tcPr>
            <w:tcW w:w="0" w:type="auto"/>
          </w:tcPr>
          <w:p w14:paraId="1FE84746" w14:textId="77777777" w:rsidR="0077456A"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 xml:space="preserve">2. </w:t>
            </w:r>
          </w:p>
        </w:tc>
        <w:tc>
          <w:tcPr>
            <w:tcW w:w="0" w:type="auto"/>
          </w:tcPr>
          <w:p w14:paraId="2D031D06" w14:textId="77777777" w:rsidR="0077456A" w:rsidRDefault="0077456A"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tcPr>
          <w:p w14:paraId="6B7D4BCA" w14:textId="77777777" w:rsidR="0077456A" w:rsidRDefault="0077456A" w:rsidP="00567523">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Yorah Bosse (IME/USP)</w:t>
            </w:r>
          </w:p>
          <w:p w14:paraId="40D171B4" w14:textId="77777777" w:rsidR="0077456A" w:rsidRPr="001D393C" w:rsidRDefault="0077456A" w:rsidP="00567523">
            <w:pPr>
              <w:spacing w:before="40" w:after="40"/>
              <w:rPr>
                <w:rFonts w:ascii="umr10" w:eastAsia="Times New Roman" w:hAnsi="umr10" w:cs="Times New Roman"/>
                <w:bCs/>
                <w:i/>
                <w:sz w:val="20"/>
                <w:szCs w:val="20"/>
                <w:lang w:val="pt-BR"/>
              </w:rPr>
            </w:pPr>
            <w:r>
              <w:rPr>
                <w:rFonts w:ascii="umr10" w:eastAsia="Times New Roman" w:hAnsi="umr10" w:cs="Times New Roman"/>
                <w:bCs/>
                <w:i/>
                <w:sz w:val="20"/>
                <w:szCs w:val="20"/>
                <w:lang w:val="pt-BR"/>
              </w:rPr>
              <w:t>“</w:t>
            </w:r>
            <w:r w:rsidRPr="001D393C">
              <w:rPr>
                <w:rFonts w:ascii="umr10" w:eastAsia="Times New Roman" w:hAnsi="umr10" w:cs="Times New Roman"/>
                <w:bCs/>
                <w:i/>
                <w:sz w:val="20"/>
                <w:szCs w:val="20"/>
                <w:lang w:val="pt-BR"/>
              </w:rPr>
              <w:t>Problemas de aprendizagem de programação</w:t>
            </w:r>
            <w:r>
              <w:rPr>
                <w:rFonts w:ascii="umr10" w:eastAsia="Times New Roman" w:hAnsi="umr10" w:cs="Times New Roman"/>
                <w:bCs/>
                <w:i/>
                <w:sz w:val="20"/>
                <w:szCs w:val="20"/>
                <w:lang w:val="pt-BR"/>
              </w:rPr>
              <w:t>”</w:t>
            </w:r>
          </w:p>
        </w:tc>
        <w:tc>
          <w:tcPr>
            <w:tcW w:w="0" w:type="auto"/>
          </w:tcPr>
          <w:p w14:paraId="3E03E0D4" w14:textId="77777777" w:rsidR="0077456A"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77456A" w:rsidRPr="00921671" w14:paraId="0B712EA2" w14:textId="77777777" w:rsidTr="00387C83">
        <w:trPr>
          <w:cantSplit/>
          <w:jc w:val="center"/>
        </w:trPr>
        <w:tc>
          <w:tcPr>
            <w:tcW w:w="0" w:type="auto"/>
            <w:tcBorders>
              <w:bottom w:val="single" w:sz="2" w:space="0" w:color="auto"/>
            </w:tcBorders>
          </w:tcPr>
          <w:p w14:paraId="48A37953" w14:textId="77777777" w:rsidR="0077456A"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p>
        </w:tc>
        <w:tc>
          <w:tcPr>
            <w:tcW w:w="0" w:type="auto"/>
            <w:tcBorders>
              <w:bottom w:val="single" w:sz="2" w:space="0" w:color="auto"/>
            </w:tcBorders>
          </w:tcPr>
          <w:p w14:paraId="42723660" w14:textId="77777777" w:rsidR="0077456A" w:rsidRDefault="0077456A"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tcBorders>
              <w:bottom w:val="single" w:sz="2" w:space="0" w:color="auto"/>
            </w:tcBorders>
          </w:tcPr>
          <w:p w14:paraId="329CD6D2" w14:textId="77777777" w:rsidR="0077456A" w:rsidRDefault="0077456A" w:rsidP="00567523">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Jefferson Silva (IME/USP)</w:t>
            </w:r>
          </w:p>
          <w:p w14:paraId="45E9F6E1" w14:textId="77777777" w:rsidR="0077456A" w:rsidRPr="00921671" w:rsidRDefault="0077456A" w:rsidP="00567523">
            <w:pPr>
              <w:spacing w:before="40" w:after="40"/>
              <w:rPr>
                <w:rFonts w:ascii="umr10" w:eastAsia="Times New Roman" w:hAnsi="umr10" w:cs="Times New Roman"/>
                <w:bCs/>
                <w:i/>
                <w:sz w:val="20"/>
                <w:szCs w:val="20"/>
                <w:lang w:val="pt-BR"/>
              </w:rPr>
            </w:pPr>
            <w:r>
              <w:rPr>
                <w:rFonts w:ascii="umr10" w:eastAsia="Times New Roman" w:hAnsi="umr10" w:cs="Times New Roman"/>
                <w:bCs/>
                <w:i/>
                <w:sz w:val="20"/>
                <w:szCs w:val="20"/>
                <w:lang w:val="pt-BR"/>
              </w:rPr>
              <w:t>“</w:t>
            </w:r>
            <w:r w:rsidRPr="00921671">
              <w:rPr>
                <w:rFonts w:ascii="umr10" w:eastAsia="Times New Roman" w:hAnsi="umr10" w:cs="Times New Roman"/>
                <w:bCs/>
                <w:i/>
                <w:sz w:val="20"/>
                <w:szCs w:val="20"/>
                <w:lang w:val="pt-BR"/>
              </w:rPr>
              <w:t>Suporte à mineração de repositórios de software</w:t>
            </w:r>
            <w:r>
              <w:rPr>
                <w:rFonts w:ascii="umr10" w:eastAsia="Times New Roman" w:hAnsi="umr10" w:cs="Times New Roman"/>
                <w:bCs/>
                <w:i/>
                <w:sz w:val="20"/>
                <w:szCs w:val="20"/>
                <w:lang w:val="pt-BR"/>
              </w:rPr>
              <w:t>”</w:t>
            </w:r>
          </w:p>
        </w:tc>
        <w:tc>
          <w:tcPr>
            <w:tcW w:w="0" w:type="auto"/>
            <w:tcBorders>
              <w:bottom w:val="single" w:sz="2" w:space="0" w:color="auto"/>
            </w:tcBorders>
          </w:tcPr>
          <w:p w14:paraId="3BB0DF3E" w14:textId="77777777" w:rsidR="0077456A" w:rsidRDefault="005E3149"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bl>
    <w:p w14:paraId="1016BFEA" w14:textId="3304F56E" w:rsidR="0057456D" w:rsidRPr="001131B6" w:rsidRDefault="00523564" w:rsidP="0057456D">
      <w:pPr>
        <w:pStyle w:val="Heading3"/>
      </w:pPr>
      <w:bookmarkStart w:id="254" w:name="_Ref327344259"/>
      <w:bookmarkStart w:id="255" w:name="_Ref327344832"/>
      <w:r>
        <w:lastRenderedPageBreak/>
        <w:t>Mestrados C</w:t>
      </w:r>
      <w:r w:rsidR="0057456D" w:rsidRPr="001131B6">
        <w:t>oncluídos</w:t>
      </w:r>
      <w:r w:rsidR="00124B5C">
        <w:t xml:space="preserve"> (1</w:t>
      </w:r>
      <w:r w:rsidR="00755CA6">
        <w:t>2</w:t>
      </w:r>
      <w:r w:rsidR="0057456D" w:rsidRPr="001131B6">
        <w:t>)</w:t>
      </w:r>
    </w:p>
    <w:tbl>
      <w:tblPr>
        <w:tblStyle w:val="Tabelacomgrade2"/>
        <w:tblW w:w="5024" w:type="pct"/>
        <w:jc w:val="center"/>
        <w:tblBorders>
          <w:left w:val="none" w:sz="0" w:space="0" w:color="auto"/>
          <w:right w:val="none" w:sz="0" w:space="0" w:color="auto"/>
          <w:insideV w:val="none" w:sz="0" w:space="0" w:color="auto"/>
        </w:tblBorders>
        <w:tblCellMar>
          <w:left w:w="85" w:type="dxa"/>
          <w:right w:w="85" w:type="dxa"/>
        </w:tblCellMar>
        <w:tblLook w:val="04A0" w:firstRow="1" w:lastRow="0" w:firstColumn="1" w:lastColumn="0" w:noHBand="0" w:noVBand="1"/>
      </w:tblPr>
      <w:tblGrid>
        <w:gridCol w:w="426"/>
        <w:gridCol w:w="570"/>
        <w:gridCol w:w="7721"/>
        <w:gridCol w:w="576"/>
        <w:gridCol w:w="529"/>
      </w:tblGrid>
      <w:tr w:rsidR="0057456D" w:rsidRPr="001131B6" w14:paraId="39CEA094" w14:textId="77777777" w:rsidTr="00F6459D">
        <w:trPr>
          <w:cantSplit/>
          <w:jc w:val="center"/>
        </w:trPr>
        <w:tc>
          <w:tcPr>
            <w:tcW w:w="0" w:type="auto"/>
            <w:tcBorders>
              <w:bottom w:val="single" w:sz="4" w:space="0" w:color="auto"/>
            </w:tcBorders>
            <w:shd w:val="clear" w:color="auto" w:fill="D9D9D9"/>
          </w:tcPr>
          <w:p w14:paraId="53CD3D49" w14:textId="77777777" w:rsidR="0057456D" w:rsidRPr="001131B6" w:rsidRDefault="0057456D" w:rsidP="00D95515">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3B50C17" w14:textId="77777777" w:rsidR="0057456D" w:rsidRPr="001131B6" w:rsidRDefault="0057456D" w:rsidP="00D95515">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539D776A" w14:textId="77777777" w:rsidR="0057456D" w:rsidRPr="001131B6" w:rsidRDefault="0057456D" w:rsidP="00D95515">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Instituição e </w:t>
            </w: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5AFB0C07" w14:textId="77777777" w:rsidR="0057456D" w:rsidRPr="001131B6" w:rsidRDefault="0057456D" w:rsidP="00D95515">
            <w:pPr>
              <w:keepNext/>
              <w:spacing w:before="40" w:after="40"/>
              <w:jc w:val="both"/>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6C093F4F" w14:textId="77777777" w:rsidR="0057456D" w:rsidRPr="001131B6" w:rsidRDefault="0057456D" w:rsidP="00D95515">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Pub</w:t>
            </w:r>
          </w:p>
        </w:tc>
      </w:tr>
      <w:tr w:rsidR="00F6459D" w:rsidRPr="001131B6" w14:paraId="19031590" w14:textId="77777777" w:rsidTr="00F6459D">
        <w:trPr>
          <w:cantSplit/>
          <w:jc w:val="center"/>
        </w:trPr>
        <w:tc>
          <w:tcPr>
            <w:tcW w:w="0" w:type="auto"/>
            <w:tcBorders>
              <w:bottom w:val="single" w:sz="2" w:space="0" w:color="auto"/>
            </w:tcBorders>
          </w:tcPr>
          <w:p w14:paraId="4764C309" w14:textId="27C064F1" w:rsidR="00F6459D" w:rsidRDefault="00F6459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12.</w:t>
            </w:r>
          </w:p>
        </w:tc>
        <w:tc>
          <w:tcPr>
            <w:tcW w:w="0" w:type="auto"/>
            <w:tcBorders>
              <w:bottom w:val="single" w:sz="2" w:space="0" w:color="auto"/>
            </w:tcBorders>
          </w:tcPr>
          <w:p w14:paraId="7F9B18A4" w14:textId="1AED4745" w:rsidR="00F6459D" w:rsidRDefault="00F6459D" w:rsidP="00D9551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gridSpan w:val="2"/>
            <w:tcBorders>
              <w:bottom w:val="single" w:sz="2" w:space="0" w:color="auto"/>
            </w:tcBorders>
          </w:tcPr>
          <w:p w14:paraId="2267D0BB" w14:textId="77777777" w:rsidR="00F6459D" w:rsidRPr="001131B6" w:rsidRDefault="00F6459D" w:rsidP="00F6459D">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José Teodoro da Silva</w:t>
            </w:r>
            <w:r>
              <w:rPr>
                <w:rFonts w:ascii="umr10" w:eastAsia="Times New Roman" w:hAnsi="umr10" w:cs="Times New Roman"/>
                <w:b/>
                <w:bCs/>
                <w:sz w:val="20"/>
                <w:szCs w:val="20"/>
                <w:lang w:val="pt-BR"/>
              </w:rPr>
              <w:t xml:space="preserve"> (IME/USP)</w:t>
            </w:r>
          </w:p>
          <w:p w14:paraId="03BF5C85" w14:textId="54538BF8" w:rsidR="00F6459D" w:rsidRDefault="00F6459D" w:rsidP="00F6459D">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F6459D">
              <w:rPr>
                <w:rFonts w:ascii="umr10" w:eastAsia="Times New Roman" w:hAnsi="umr10" w:cs="Times New Roman"/>
                <w:i/>
                <w:sz w:val="20"/>
                <w:szCs w:val="20"/>
                <w:lang w:val="pt-BR"/>
              </w:rPr>
              <w:t>Desamb</w:t>
            </w:r>
            <w:r>
              <w:rPr>
                <w:rFonts w:ascii="umr10" w:eastAsia="Times New Roman" w:hAnsi="umr10" w:cs="Times New Roman"/>
                <w:i/>
                <w:sz w:val="20"/>
                <w:szCs w:val="20"/>
                <w:lang w:val="pt-BR"/>
              </w:rPr>
              <w:t xml:space="preserve">iguação de autoria em listas de </w:t>
            </w:r>
            <w:r w:rsidRPr="00F6459D">
              <w:rPr>
                <w:rFonts w:ascii="umr10" w:eastAsia="Times New Roman" w:hAnsi="umr10" w:cs="Times New Roman"/>
                <w:i/>
                <w:sz w:val="20"/>
                <w:szCs w:val="20"/>
                <w:lang w:val="pt-BR"/>
              </w:rPr>
              <w:t>discussão de projetos de software livre</w:t>
            </w:r>
            <w:r>
              <w:rPr>
                <w:rFonts w:ascii="umr10" w:eastAsia="Times New Roman" w:hAnsi="umr10" w:cs="Times New Roman"/>
                <w:i/>
                <w:sz w:val="20"/>
                <w:szCs w:val="20"/>
                <w:lang w:val="pt-BR"/>
              </w:rPr>
              <w:t>”</w:t>
            </w:r>
          </w:p>
          <w:p w14:paraId="7C0D4CC0" w14:textId="5F4D11D6" w:rsidR="00F6459D" w:rsidRPr="003631BE" w:rsidRDefault="00F6459D" w:rsidP="00F6459D">
            <w:pPr>
              <w:spacing w:before="40" w:after="40"/>
              <w:rPr>
                <w:rFonts w:ascii="umr10" w:eastAsia="Times New Roman" w:hAnsi="umr10" w:cs="Times New Roman"/>
                <w:b/>
                <w:bCs/>
                <w:sz w:val="20"/>
                <w:szCs w:val="20"/>
                <w:lang w:val="pt-BR"/>
              </w:rPr>
            </w:pPr>
            <w:r>
              <w:rPr>
                <w:rFonts w:ascii="umr10" w:eastAsia="Times New Roman" w:hAnsi="umr10" w:cs="Times New Roman"/>
                <w:sz w:val="18"/>
                <w:szCs w:val="18"/>
                <w:lang w:val="pt-BR"/>
              </w:rPr>
              <w:t xml:space="preserve">Bolsa: </w:t>
            </w:r>
            <w:r w:rsidRPr="0077456A">
              <w:rPr>
                <w:rFonts w:ascii="umr10" w:eastAsia="Times New Roman" w:hAnsi="umr10" w:cs="Times New Roman"/>
                <w:sz w:val="18"/>
                <w:szCs w:val="18"/>
                <w:lang w:val="pt-BR"/>
              </w:rPr>
              <w:t>USP</w:t>
            </w:r>
          </w:p>
        </w:tc>
        <w:tc>
          <w:tcPr>
            <w:tcW w:w="0" w:type="auto"/>
            <w:tcBorders>
              <w:bottom w:val="single" w:sz="2" w:space="0" w:color="auto"/>
            </w:tcBorders>
          </w:tcPr>
          <w:p w14:paraId="254667A6" w14:textId="2AB22F70" w:rsidR="00F6459D" w:rsidRPr="001131B6" w:rsidRDefault="00F6459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p>
        </w:tc>
      </w:tr>
      <w:tr w:rsidR="0057456D" w:rsidRPr="001131B6" w14:paraId="7740B353" w14:textId="77777777" w:rsidTr="00F6459D">
        <w:trPr>
          <w:cantSplit/>
          <w:jc w:val="center"/>
        </w:trPr>
        <w:tc>
          <w:tcPr>
            <w:tcW w:w="0" w:type="auto"/>
            <w:tcBorders>
              <w:bottom w:val="single" w:sz="2" w:space="0" w:color="auto"/>
            </w:tcBorders>
          </w:tcPr>
          <w:p w14:paraId="46F31060"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0" w:type="auto"/>
            <w:tcBorders>
              <w:bottom w:val="single" w:sz="2" w:space="0" w:color="auto"/>
            </w:tcBorders>
          </w:tcPr>
          <w:p w14:paraId="75C81F12" w14:textId="77777777" w:rsidR="0057456D" w:rsidRPr="001131B6" w:rsidRDefault="0057456D" w:rsidP="00D9551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0" w:type="auto"/>
            <w:gridSpan w:val="2"/>
            <w:tcBorders>
              <w:bottom w:val="single" w:sz="2" w:space="0" w:color="auto"/>
            </w:tcBorders>
          </w:tcPr>
          <w:p w14:paraId="195CDA78" w14:textId="77777777" w:rsidR="0057456D" w:rsidRPr="003631BE" w:rsidRDefault="0057456D" w:rsidP="00D95515">
            <w:pPr>
              <w:spacing w:before="40" w:after="40"/>
              <w:rPr>
                <w:rFonts w:ascii="umr10" w:eastAsia="Times New Roman" w:hAnsi="umr10" w:cs="Times New Roman"/>
                <w:b/>
                <w:bCs/>
                <w:sz w:val="20"/>
                <w:szCs w:val="20"/>
                <w:lang w:val="pt-BR"/>
              </w:rPr>
            </w:pPr>
            <w:r w:rsidRPr="003631BE">
              <w:rPr>
                <w:rFonts w:ascii="umr10" w:eastAsia="Times New Roman" w:hAnsi="umr10" w:cs="Times New Roman"/>
                <w:b/>
                <w:bCs/>
                <w:sz w:val="20"/>
                <w:szCs w:val="20"/>
                <w:lang w:val="pt-BR"/>
              </w:rPr>
              <w:t>Guilherme de Maio Nogueira (IME/USP)</w:t>
            </w:r>
          </w:p>
          <w:p w14:paraId="1A35FAD9" w14:textId="77777777" w:rsidR="0057456D" w:rsidRDefault="0057456D" w:rsidP="00D95515">
            <w:pPr>
              <w:spacing w:before="40" w:after="40"/>
              <w:rPr>
                <w:rFonts w:ascii="umr10" w:eastAsia="Times New Roman" w:hAnsi="umr10" w:cs="Times New Roman"/>
                <w:i/>
                <w:sz w:val="20"/>
                <w:szCs w:val="20"/>
              </w:rPr>
            </w:pPr>
            <w:r>
              <w:rPr>
                <w:rFonts w:ascii="umr10" w:eastAsia="Times New Roman" w:hAnsi="umr10" w:cs="Times New Roman"/>
                <w:i/>
                <w:sz w:val="20"/>
                <w:szCs w:val="20"/>
              </w:rPr>
              <w:t>“</w:t>
            </w:r>
            <w:r w:rsidRPr="001D393C">
              <w:rPr>
                <w:rFonts w:ascii="umr10" w:eastAsia="Times New Roman" w:hAnsi="umr10" w:cs="Times New Roman"/>
                <w:i/>
                <w:sz w:val="20"/>
                <w:szCs w:val="20"/>
              </w:rPr>
              <w:t>Improving fault tolerance support in wireless sensor network macroprogramming.</w:t>
            </w:r>
            <w:r>
              <w:rPr>
                <w:rFonts w:ascii="umr10" w:eastAsia="Times New Roman" w:hAnsi="umr10" w:cs="Times New Roman"/>
                <w:i/>
                <w:sz w:val="20"/>
                <w:szCs w:val="20"/>
              </w:rPr>
              <w:t>”</w:t>
            </w:r>
            <w:r w:rsidRPr="001D393C">
              <w:rPr>
                <w:rFonts w:ascii="umr10" w:eastAsia="Times New Roman" w:hAnsi="umr10" w:cs="Times New Roman"/>
                <w:i/>
                <w:sz w:val="20"/>
                <w:szCs w:val="20"/>
              </w:rPr>
              <w:t xml:space="preserve"> </w:t>
            </w:r>
          </w:p>
          <w:p w14:paraId="23E514BA" w14:textId="77777777" w:rsidR="0057456D" w:rsidRPr="0077456A" w:rsidRDefault="0057456D" w:rsidP="00D95515">
            <w:pPr>
              <w:spacing w:before="40" w:after="40"/>
              <w:rPr>
                <w:rFonts w:ascii="umr10" w:eastAsia="Times New Roman" w:hAnsi="umr10" w:cs="Times New Roman"/>
                <w:sz w:val="20"/>
                <w:szCs w:val="20"/>
                <w:lang w:val="pt-BR"/>
              </w:rPr>
            </w:pPr>
            <w:r w:rsidRPr="0077456A">
              <w:rPr>
                <w:rFonts w:ascii="umr10" w:eastAsia="Times New Roman" w:hAnsi="umr10" w:cs="Times New Roman"/>
                <w:sz w:val="20"/>
                <w:szCs w:val="20"/>
                <w:lang w:val="pt-BR"/>
              </w:rPr>
              <w:t>Coorientador: Prof. Dr. Animesh Pathak (INRIA)</w:t>
            </w:r>
          </w:p>
          <w:p w14:paraId="2658D866" w14:textId="77777777" w:rsidR="0057456D" w:rsidRPr="003631BE" w:rsidRDefault="0057456D" w:rsidP="00D95515">
            <w:pPr>
              <w:spacing w:before="40" w:after="40"/>
              <w:rPr>
                <w:rFonts w:ascii="umr10" w:eastAsia="Times New Roman" w:hAnsi="umr10" w:cs="Times New Roman"/>
                <w:b/>
                <w:bCs/>
                <w:sz w:val="20"/>
                <w:szCs w:val="20"/>
                <w:lang w:val="pt-BR"/>
              </w:rPr>
            </w:pPr>
            <w:r w:rsidRPr="0077456A">
              <w:rPr>
                <w:rFonts w:ascii="umr10" w:eastAsia="Times New Roman" w:hAnsi="umr10" w:cs="Times New Roman"/>
                <w:sz w:val="18"/>
                <w:szCs w:val="18"/>
                <w:lang w:val="pt-BR"/>
              </w:rPr>
              <w:t>Bolsa: Projeto CHOReOS</w:t>
            </w:r>
          </w:p>
        </w:tc>
        <w:tc>
          <w:tcPr>
            <w:tcW w:w="0" w:type="auto"/>
            <w:tcBorders>
              <w:bottom w:val="single" w:sz="2" w:space="0" w:color="auto"/>
            </w:tcBorders>
          </w:tcPr>
          <w:p w14:paraId="397276B4"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57456D" w:rsidRPr="003631BE" w14:paraId="6FF35BE7" w14:textId="77777777" w:rsidTr="00F6459D">
        <w:trPr>
          <w:cantSplit/>
          <w:jc w:val="center"/>
        </w:trPr>
        <w:tc>
          <w:tcPr>
            <w:tcW w:w="0" w:type="auto"/>
            <w:tcBorders>
              <w:bottom w:val="single" w:sz="2" w:space="0" w:color="auto"/>
            </w:tcBorders>
          </w:tcPr>
          <w:p w14:paraId="082C727D" w14:textId="77777777" w:rsidR="0057456D"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p>
        </w:tc>
        <w:tc>
          <w:tcPr>
            <w:tcW w:w="0" w:type="auto"/>
            <w:tcBorders>
              <w:bottom w:val="single" w:sz="2" w:space="0" w:color="auto"/>
            </w:tcBorders>
          </w:tcPr>
          <w:p w14:paraId="2C30D84A" w14:textId="77777777" w:rsidR="0057456D" w:rsidRDefault="0057456D" w:rsidP="00D9551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0" w:type="auto"/>
            <w:gridSpan w:val="2"/>
            <w:tcBorders>
              <w:bottom w:val="single" w:sz="2" w:space="0" w:color="auto"/>
            </w:tcBorders>
          </w:tcPr>
          <w:p w14:paraId="68E64F2B" w14:textId="77777777" w:rsidR="0057456D" w:rsidRPr="001131B6" w:rsidRDefault="0057456D" w:rsidP="00D95515">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Maison Melotti </w:t>
            </w:r>
            <w:r>
              <w:rPr>
                <w:rFonts w:ascii="umr10" w:eastAsia="Times New Roman" w:hAnsi="umr10" w:cs="Times New Roman"/>
                <w:b/>
                <w:bCs/>
                <w:sz w:val="20"/>
                <w:szCs w:val="20"/>
                <w:lang w:val="pt-BR"/>
              </w:rPr>
              <w:t xml:space="preserve">(UFES) </w:t>
            </w:r>
            <w:r w:rsidRPr="001131B6">
              <w:rPr>
                <w:rFonts w:ascii="umr10" w:eastAsia="Times New Roman" w:hAnsi="umr10" w:cs="Times New Roman"/>
                <w:bCs/>
                <w:sz w:val="20"/>
                <w:szCs w:val="20"/>
                <w:lang w:val="pt-BR"/>
              </w:rPr>
              <w:t>(coorientação)</w:t>
            </w:r>
            <w:r>
              <w:rPr>
                <w:rFonts w:ascii="umr10" w:eastAsia="Times New Roman" w:hAnsi="umr10" w:cs="Times New Roman"/>
                <w:bCs/>
                <w:sz w:val="20"/>
                <w:szCs w:val="20"/>
                <w:lang w:val="pt-BR"/>
              </w:rPr>
              <w:t xml:space="preserve"> </w:t>
            </w:r>
          </w:p>
          <w:p w14:paraId="66781EFA"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Arquitetura de Referência para o Desenvolvimento de Aplicações Colaborativas Móveis Baseados em Componentes</w:t>
            </w:r>
            <w:r>
              <w:rPr>
                <w:rFonts w:ascii="umr10" w:eastAsia="Times New Roman" w:hAnsi="umr10" w:cs="Times New Roman"/>
                <w:i/>
                <w:sz w:val="20"/>
                <w:szCs w:val="20"/>
                <w:lang w:val="pt-BR"/>
              </w:rPr>
              <w:t>”</w:t>
            </w:r>
          </w:p>
          <w:p w14:paraId="29494E6A" w14:textId="77777777" w:rsidR="0057456D" w:rsidRPr="003631BE" w:rsidRDefault="0057456D" w:rsidP="00D95515">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Orientadora: Profa. Dra. Roberta Lima Gomes (UFES)</w:t>
            </w:r>
          </w:p>
        </w:tc>
        <w:tc>
          <w:tcPr>
            <w:tcW w:w="0" w:type="auto"/>
            <w:tcBorders>
              <w:bottom w:val="single" w:sz="2" w:space="0" w:color="auto"/>
            </w:tcBorders>
          </w:tcPr>
          <w:p w14:paraId="7C51FA11"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57456D" w:rsidRPr="003631BE" w14:paraId="28E30188" w14:textId="77777777" w:rsidTr="00F6459D">
        <w:trPr>
          <w:cantSplit/>
          <w:jc w:val="center"/>
        </w:trPr>
        <w:tc>
          <w:tcPr>
            <w:tcW w:w="0" w:type="auto"/>
            <w:tcBorders>
              <w:bottom w:val="single" w:sz="2" w:space="0" w:color="auto"/>
            </w:tcBorders>
          </w:tcPr>
          <w:p w14:paraId="6619A553"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c>
          <w:tcPr>
            <w:tcW w:w="0" w:type="auto"/>
            <w:tcBorders>
              <w:bottom w:val="single" w:sz="2" w:space="0" w:color="auto"/>
            </w:tcBorders>
          </w:tcPr>
          <w:p w14:paraId="00E85D76" w14:textId="77777777" w:rsidR="0057456D" w:rsidRPr="001131B6" w:rsidRDefault="0057456D" w:rsidP="00D9551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0" w:type="auto"/>
            <w:gridSpan w:val="2"/>
            <w:tcBorders>
              <w:bottom w:val="single" w:sz="2" w:space="0" w:color="auto"/>
            </w:tcBorders>
          </w:tcPr>
          <w:p w14:paraId="6D563874"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Leonardo A. F. Leite</w:t>
            </w:r>
            <w:r w:rsidRPr="003631BE">
              <w:rPr>
                <w:rFonts w:ascii="umr10" w:eastAsia="Times New Roman" w:hAnsi="umr10" w:cs="Times New Roman"/>
                <w:b/>
                <w:bCs/>
                <w:sz w:val="20"/>
                <w:szCs w:val="20"/>
                <w:lang w:val="pt-BR"/>
              </w:rPr>
              <w:t xml:space="preserve"> (IME/USP)</w:t>
            </w:r>
          </w:p>
          <w:p w14:paraId="1FC0AA03"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Reconfiguração dinâmica em coreografia de serviços</w:t>
            </w:r>
            <w:r>
              <w:rPr>
                <w:rFonts w:ascii="umr10" w:eastAsia="Times New Roman" w:hAnsi="umr10" w:cs="Times New Roman"/>
                <w:i/>
                <w:sz w:val="20"/>
                <w:szCs w:val="20"/>
                <w:lang w:val="pt-BR"/>
              </w:rPr>
              <w:t>”</w:t>
            </w:r>
          </w:p>
          <w:p w14:paraId="3D46FB73" w14:textId="77777777" w:rsidR="0057456D" w:rsidRDefault="0057456D" w:rsidP="00D9551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Coorientador: Prof. Dr. Fabio Kon (IME/USP)</w:t>
            </w:r>
          </w:p>
          <w:p w14:paraId="672933C1" w14:textId="77777777" w:rsidR="0057456D" w:rsidRPr="003631BE" w:rsidRDefault="0057456D" w:rsidP="00D95515">
            <w:pPr>
              <w:spacing w:before="40" w:after="40"/>
              <w:rPr>
                <w:rFonts w:ascii="umr10" w:eastAsia="Times New Roman" w:hAnsi="umr10" w:cs="Times New Roman"/>
                <w:b/>
                <w:bCs/>
                <w:sz w:val="20"/>
                <w:szCs w:val="20"/>
                <w:lang w:val="pt-BR"/>
              </w:rPr>
            </w:pPr>
            <w:r w:rsidRPr="0077456A">
              <w:rPr>
                <w:rFonts w:ascii="umr10" w:eastAsia="Times New Roman" w:hAnsi="umr10" w:cs="Times New Roman"/>
                <w:sz w:val="18"/>
                <w:szCs w:val="18"/>
                <w:lang w:val="pt-BR"/>
              </w:rPr>
              <w:t>Bolsa: Convênio USP-HP</w:t>
            </w:r>
          </w:p>
        </w:tc>
        <w:tc>
          <w:tcPr>
            <w:tcW w:w="0" w:type="auto"/>
            <w:tcBorders>
              <w:bottom w:val="single" w:sz="2" w:space="0" w:color="auto"/>
            </w:tcBorders>
          </w:tcPr>
          <w:p w14:paraId="32B3702B"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57456D" w:rsidRPr="001131B6" w14:paraId="211DEEDC" w14:textId="77777777" w:rsidTr="00F6459D">
        <w:trPr>
          <w:cantSplit/>
          <w:jc w:val="center"/>
        </w:trPr>
        <w:tc>
          <w:tcPr>
            <w:tcW w:w="0" w:type="auto"/>
            <w:tcBorders>
              <w:bottom w:val="single" w:sz="2" w:space="0" w:color="auto"/>
            </w:tcBorders>
          </w:tcPr>
          <w:p w14:paraId="27BE8511"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Borders>
              <w:bottom w:val="single" w:sz="2" w:space="0" w:color="auto"/>
            </w:tcBorders>
          </w:tcPr>
          <w:p w14:paraId="53039BAA"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0" w:type="auto"/>
            <w:gridSpan w:val="2"/>
            <w:tcBorders>
              <w:bottom w:val="single" w:sz="2" w:space="0" w:color="auto"/>
            </w:tcBorders>
          </w:tcPr>
          <w:p w14:paraId="4C77B554"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Mauricio José de Oliveira de Diana</w:t>
            </w:r>
            <w:r>
              <w:rPr>
                <w:rFonts w:ascii="umr10" w:eastAsia="Times New Roman" w:hAnsi="umr10" w:cs="Times New Roman"/>
                <w:b/>
                <w:bCs/>
                <w:sz w:val="20"/>
                <w:szCs w:val="20"/>
                <w:lang w:val="pt-BR"/>
              </w:rPr>
              <w:t xml:space="preserve"> </w:t>
            </w:r>
            <w:r w:rsidRPr="003631BE">
              <w:rPr>
                <w:rFonts w:ascii="umr10" w:eastAsia="Times New Roman" w:hAnsi="umr10" w:cs="Times New Roman"/>
                <w:b/>
                <w:bCs/>
                <w:sz w:val="20"/>
                <w:szCs w:val="20"/>
                <w:lang w:val="pt-BR"/>
              </w:rPr>
              <w:t>(IME/USP)</w:t>
            </w:r>
          </w:p>
          <w:p w14:paraId="277438ED"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Uma análise experimental da relação entre modelos de consistência e desempenho em SGBDs distribuídos em redes de longa distância</w:t>
            </w:r>
            <w:r>
              <w:rPr>
                <w:rFonts w:ascii="umr10" w:eastAsia="Times New Roman" w:hAnsi="umr10" w:cs="Times New Roman"/>
                <w:i/>
                <w:sz w:val="20"/>
                <w:szCs w:val="20"/>
                <w:lang w:val="pt-BR"/>
              </w:rPr>
              <w:t>”</w:t>
            </w:r>
          </w:p>
          <w:p w14:paraId="30B894AB" w14:textId="77777777" w:rsidR="0057456D" w:rsidRPr="001131B6" w:rsidRDefault="0057456D" w:rsidP="00D95515">
            <w:pPr>
              <w:spacing w:before="40" w:after="40"/>
              <w:rPr>
                <w:rFonts w:ascii="umr10" w:eastAsia="Times New Roman" w:hAnsi="umr10" w:cs="Times New Roman"/>
                <w:b/>
                <w:bCs/>
                <w:sz w:val="20"/>
                <w:szCs w:val="20"/>
                <w:lang w:val="pt-BR"/>
              </w:rPr>
            </w:pPr>
            <w:r w:rsidRPr="0077456A">
              <w:rPr>
                <w:rFonts w:ascii="umr10" w:eastAsia="Times New Roman" w:hAnsi="umr10" w:cs="Times New Roman"/>
                <w:sz w:val="18"/>
                <w:szCs w:val="18"/>
                <w:lang w:val="pt-BR"/>
              </w:rPr>
              <w:t>Bolsa: RNP</w:t>
            </w:r>
          </w:p>
        </w:tc>
        <w:tc>
          <w:tcPr>
            <w:tcW w:w="0" w:type="auto"/>
            <w:tcBorders>
              <w:bottom w:val="single" w:sz="2" w:space="0" w:color="auto"/>
            </w:tcBorders>
          </w:tcPr>
          <w:p w14:paraId="342C4348"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57456D" w:rsidRPr="001131B6" w14:paraId="2F07A830" w14:textId="77777777" w:rsidTr="00F6459D">
        <w:trPr>
          <w:cantSplit/>
          <w:jc w:val="center"/>
        </w:trPr>
        <w:tc>
          <w:tcPr>
            <w:tcW w:w="0" w:type="auto"/>
            <w:tcBorders>
              <w:bottom w:val="single" w:sz="2" w:space="0" w:color="auto"/>
            </w:tcBorders>
          </w:tcPr>
          <w:p w14:paraId="14612F43"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Borders>
              <w:bottom w:val="single" w:sz="2" w:space="0" w:color="auto"/>
            </w:tcBorders>
          </w:tcPr>
          <w:p w14:paraId="6F5EDFCC"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0" w:type="auto"/>
            <w:gridSpan w:val="2"/>
            <w:tcBorders>
              <w:bottom w:val="single" w:sz="2" w:space="0" w:color="auto"/>
            </w:tcBorders>
          </w:tcPr>
          <w:p w14:paraId="25BC99BC"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Carlos Leonardo Herrera Muñoz</w:t>
            </w:r>
            <w:r w:rsidRPr="003631BE">
              <w:rPr>
                <w:rFonts w:ascii="umr10" w:eastAsia="Times New Roman" w:hAnsi="umr10" w:cs="Times New Roman"/>
                <w:b/>
                <w:bCs/>
                <w:sz w:val="20"/>
                <w:szCs w:val="20"/>
                <w:lang w:val="pt-BR"/>
              </w:rPr>
              <w:t xml:space="preserve"> (IME/USP)</w:t>
            </w:r>
          </w:p>
          <w:p w14:paraId="4F628841"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Componentes para interoperabilidade entre redes sociais na Web 2.0</w:t>
            </w:r>
            <w:r>
              <w:rPr>
                <w:rFonts w:ascii="umr10" w:eastAsia="Times New Roman" w:hAnsi="umr10" w:cs="Times New Roman"/>
                <w:i/>
                <w:sz w:val="20"/>
                <w:szCs w:val="20"/>
                <w:lang w:val="pt-BR"/>
              </w:rPr>
              <w:t>”</w:t>
            </w:r>
          </w:p>
          <w:p w14:paraId="1211FFFB" w14:textId="77777777" w:rsidR="0057456D" w:rsidRPr="001131B6" w:rsidRDefault="0057456D" w:rsidP="00D95515">
            <w:pPr>
              <w:spacing w:before="40" w:after="40"/>
              <w:rPr>
                <w:rFonts w:ascii="umr10" w:eastAsia="Times New Roman" w:hAnsi="umr10" w:cs="Times New Roman"/>
                <w:b/>
                <w:bCs/>
                <w:sz w:val="20"/>
                <w:szCs w:val="20"/>
                <w:lang w:val="pt-BR"/>
              </w:rPr>
            </w:pPr>
            <w:r w:rsidRPr="0077456A">
              <w:rPr>
                <w:rFonts w:ascii="umr10" w:eastAsia="Times New Roman" w:hAnsi="umr10" w:cs="Times New Roman"/>
                <w:sz w:val="18"/>
                <w:szCs w:val="18"/>
                <w:lang w:val="pt-BR"/>
              </w:rPr>
              <w:t>Bolsa: CNPq</w:t>
            </w:r>
          </w:p>
        </w:tc>
        <w:tc>
          <w:tcPr>
            <w:tcW w:w="0" w:type="auto"/>
            <w:tcBorders>
              <w:bottom w:val="single" w:sz="2" w:space="0" w:color="auto"/>
            </w:tcBorders>
          </w:tcPr>
          <w:p w14:paraId="5795F5E8"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57456D" w:rsidRPr="001131B6" w14:paraId="109387A6" w14:textId="77777777" w:rsidTr="00F6459D">
        <w:trPr>
          <w:cantSplit/>
          <w:jc w:val="center"/>
        </w:trPr>
        <w:tc>
          <w:tcPr>
            <w:tcW w:w="0" w:type="auto"/>
            <w:tcBorders>
              <w:bottom w:val="single" w:sz="2" w:space="0" w:color="auto"/>
            </w:tcBorders>
          </w:tcPr>
          <w:p w14:paraId="53CC0A49"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Borders>
              <w:bottom w:val="single" w:sz="2" w:space="0" w:color="auto"/>
            </w:tcBorders>
          </w:tcPr>
          <w:p w14:paraId="55B36BFC"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gridSpan w:val="2"/>
            <w:tcBorders>
              <w:bottom w:val="single" w:sz="2" w:space="0" w:color="auto"/>
            </w:tcBorders>
          </w:tcPr>
          <w:p w14:paraId="5F4277BD"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Edith Zaida Sonco Mamani</w:t>
            </w:r>
            <w:r w:rsidRPr="003631BE">
              <w:rPr>
                <w:rFonts w:ascii="umr10" w:eastAsia="Times New Roman" w:hAnsi="umr10" w:cs="Times New Roman"/>
                <w:b/>
                <w:bCs/>
                <w:sz w:val="20"/>
                <w:szCs w:val="20"/>
                <w:lang w:val="pt-BR"/>
              </w:rPr>
              <w:t xml:space="preserve"> (IME/USP)</w:t>
            </w:r>
          </w:p>
          <w:p w14:paraId="13F87BA8"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Cálculo de Reputação em Redes Sociais a partir da Colaboração entre os Participantes</w:t>
            </w:r>
            <w:r>
              <w:rPr>
                <w:rFonts w:ascii="umr10" w:eastAsia="Times New Roman" w:hAnsi="umr10" w:cs="Times New Roman"/>
                <w:i/>
                <w:sz w:val="20"/>
                <w:szCs w:val="20"/>
                <w:lang w:val="pt-BR"/>
              </w:rPr>
              <w:t>”</w:t>
            </w:r>
          </w:p>
          <w:p w14:paraId="3EACA862" w14:textId="77777777" w:rsidR="0057456D" w:rsidRPr="001131B6" w:rsidRDefault="0057456D" w:rsidP="00D95515">
            <w:pPr>
              <w:spacing w:before="40" w:after="40"/>
              <w:rPr>
                <w:rFonts w:ascii="umr10" w:eastAsia="Times New Roman" w:hAnsi="umr10" w:cs="Times New Roman"/>
                <w:b/>
                <w:bCs/>
                <w:sz w:val="20"/>
                <w:szCs w:val="20"/>
                <w:lang w:val="pt-BR"/>
              </w:rPr>
            </w:pPr>
            <w:r w:rsidRPr="0077456A">
              <w:rPr>
                <w:rFonts w:ascii="umr10" w:eastAsia="Times New Roman" w:hAnsi="umr10" w:cs="Times New Roman"/>
                <w:sz w:val="18"/>
                <w:szCs w:val="18"/>
                <w:lang w:val="pt-BR"/>
              </w:rPr>
              <w:t>Bolsa: RNP</w:t>
            </w:r>
          </w:p>
        </w:tc>
        <w:tc>
          <w:tcPr>
            <w:tcW w:w="0" w:type="auto"/>
            <w:tcBorders>
              <w:bottom w:val="single" w:sz="2" w:space="0" w:color="auto"/>
            </w:tcBorders>
          </w:tcPr>
          <w:p w14:paraId="00C494F7"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57456D" w:rsidRPr="001131B6" w14:paraId="66087331" w14:textId="77777777" w:rsidTr="00F6459D">
        <w:trPr>
          <w:cantSplit/>
          <w:jc w:val="center"/>
        </w:trPr>
        <w:tc>
          <w:tcPr>
            <w:tcW w:w="0" w:type="auto"/>
            <w:tcBorders>
              <w:bottom w:val="single" w:sz="2" w:space="0" w:color="auto"/>
            </w:tcBorders>
          </w:tcPr>
          <w:p w14:paraId="06C79C76"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Borders>
              <w:bottom w:val="single" w:sz="2" w:space="0" w:color="auto"/>
            </w:tcBorders>
          </w:tcPr>
          <w:p w14:paraId="32CA1FD7"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gridSpan w:val="2"/>
            <w:tcBorders>
              <w:bottom w:val="single" w:sz="2" w:space="0" w:color="auto"/>
            </w:tcBorders>
          </w:tcPr>
          <w:p w14:paraId="0F344972"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Straus Michalsky</w:t>
            </w:r>
            <w:r w:rsidRPr="003631BE">
              <w:rPr>
                <w:rFonts w:ascii="umr10" w:eastAsia="Times New Roman" w:hAnsi="umr10" w:cs="Times New Roman"/>
                <w:b/>
                <w:bCs/>
                <w:sz w:val="20"/>
                <w:szCs w:val="20"/>
                <w:lang w:val="pt-BR"/>
              </w:rPr>
              <w:t xml:space="preserve"> (IME/USP)</w:t>
            </w:r>
          </w:p>
          <w:p w14:paraId="63F25D70"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Componentes de Software no desenvolvimento de aplicações colaborativas para Web: Evolução da plataforma Groupware Workbench</w:t>
            </w:r>
            <w:r>
              <w:rPr>
                <w:rFonts w:ascii="umr10" w:eastAsia="Times New Roman" w:hAnsi="umr10" w:cs="Times New Roman"/>
                <w:i/>
                <w:sz w:val="20"/>
                <w:szCs w:val="20"/>
                <w:lang w:val="pt-BR"/>
              </w:rPr>
              <w:t>”</w:t>
            </w:r>
          </w:p>
          <w:p w14:paraId="63F76AAA" w14:textId="77777777" w:rsidR="0057456D" w:rsidRPr="001131B6" w:rsidRDefault="0057456D" w:rsidP="00D95515">
            <w:pPr>
              <w:spacing w:before="40" w:after="40"/>
              <w:rPr>
                <w:rFonts w:ascii="umr10" w:eastAsia="Times New Roman" w:hAnsi="umr10" w:cs="Times New Roman"/>
                <w:b/>
                <w:bCs/>
                <w:sz w:val="20"/>
                <w:szCs w:val="20"/>
                <w:lang w:val="pt-BR"/>
              </w:rPr>
            </w:pPr>
            <w:r w:rsidRPr="0077456A">
              <w:rPr>
                <w:rFonts w:ascii="umr10" w:eastAsia="Times New Roman" w:hAnsi="umr10" w:cs="Times New Roman"/>
                <w:sz w:val="18"/>
                <w:szCs w:val="18"/>
                <w:lang w:val="pt-BR"/>
              </w:rPr>
              <w:t>Bolsa: FAPESP</w:t>
            </w:r>
          </w:p>
        </w:tc>
        <w:tc>
          <w:tcPr>
            <w:tcW w:w="0" w:type="auto"/>
            <w:tcBorders>
              <w:bottom w:val="single" w:sz="2" w:space="0" w:color="auto"/>
            </w:tcBorders>
          </w:tcPr>
          <w:p w14:paraId="25C3DD2B" w14:textId="77777777" w:rsidR="0057456D" w:rsidRPr="001131B6" w:rsidRDefault="0057456D"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57456D" w:rsidRPr="001131B6" w14:paraId="56E5B298" w14:textId="77777777" w:rsidTr="00F6459D">
        <w:trPr>
          <w:cantSplit/>
          <w:jc w:val="center"/>
        </w:trPr>
        <w:tc>
          <w:tcPr>
            <w:tcW w:w="0" w:type="auto"/>
            <w:tcBorders>
              <w:bottom w:val="single" w:sz="2" w:space="0" w:color="auto"/>
            </w:tcBorders>
          </w:tcPr>
          <w:p w14:paraId="6D37FDF5"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2" w:space="0" w:color="auto"/>
            </w:tcBorders>
          </w:tcPr>
          <w:p w14:paraId="18169412"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gridSpan w:val="2"/>
            <w:tcBorders>
              <w:bottom w:val="single" w:sz="2" w:space="0" w:color="auto"/>
            </w:tcBorders>
          </w:tcPr>
          <w:p w14:paraId="353B37F4"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Geiser Chalco Challco</w:t>
            </w:r>
            <w:r w:rsidRPr="003631BE">
              <w:rPr>
                <w:rFonts w:ascii="umr10" w:eastAsia="Times New Roman" w:hAnsi="umr10" w:cs="Times New Roman"/>
                <w:b/>
                <w:bCs/>
                <w:sz w:val="20"/>
                <w:szCs w:val="20"/>
                <w:lang w:val="pt-BR"/>
              </w:rPr>
              <w:t xml:space="preserve"> (IME/USP)</w:t>
            </w:r>
          </w:p>
          <w:p w14:paraId="3BDE5512"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Planejamento instrucional automatizado em aprendizagem colaborativa com suporte computacional utilizando planejamento hierárquico</w:t>
            </w:r>
            <w:r>
              <w:rPr>
                <w:rFonts w:ascii="umr10" w:eastAsia="Times New Roman" w:hAnsi="umr10" w:cs="Times New Roman"/>
                <w:i/>
                <w:sz w:val="20"/>
                <w:szCs w:val="20"/>
                <w:lang w:val="pt-BR"/>
              </w:rPr>
              <w:t>”</w:t>
            </w:r>
          </w:p>
          <w:p w14:paraId="5B726DAD" w14:textId="77777777" w:rsidR="0057456D" w:rsidRPr="001131B6" w:rsidRDefault="0057456D" w:rsidP="00D95515">
            <w:pPr>
              <w:spacing w:before="40" w:after="40"/>
              <w:rPr>
                <w:rFonts w:ascii="umr10" w:eastAsia="Times New Roman" w:hAnsi="umr10" w:cs="Times New Roman"/>
                <w:i/>
                <w:sz w:val="20"/>
                <w:szCs w:val="20"/>
                <w:lang w:val="pt-BR"/>
              </w:rPr>
            </w:pPr>
            <w:r w:rsidRPr="0077456A">
              <w:rPr>
                <w:rFonts w:ascii="umr10" w:eastAsia="Times New Roman" w:hAnsi="umr10" w:cs="Times New Roman"/>
                <w:sz w:val="18"/>
                <w:szCs w:val="18"/>
                <w:lang w:val="pt-BR"/>
              </w:rPr>
              <w:t>Bolsa: CNPq</w:t>
            </w:r>
          </w:p>
        </w:tc>
        <w:tc>
          <w:tcPr>
            <w:tcW w:w="0" w:type="auto"/>
            <w:tcBorders>
              <w:bottom w:val="single" w:sz="2" w:space="0" w:color="auto"/>
            </w:tcBorders>
          </w:tcPr>
          <w:p w14:paraId="4FE67364"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0714F9" w:rsidRPr="001B504A" w14:paraId="2477FD9F" w14:textId="77777777" w:rsidTr="00F6459D">
        <w:trPr>
          <w:cantSplit/>
          <w:jc w:val="center"/>
        </w:trPr>
        <w:tc>
          <w:tcPr>
            <w:tcW w:w="0" w:type="auto"/>
            <w:tcBorders>
              <w:bottom w:val="single" w:sz="2" w:space="0" w:color="auto"/>
            </w:tcBorders>
          </w:tcPr>
          <w:p w14:paraId="4501674E" w14:textId="77777777" w:rsidR="000714F9" w:rsidRPr="001131B6" w:rsidRDefault="000714F9" w:rsidP="00D95515">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p>
        </w:tc>
        <w:tc>
          <w:tcPr>
            <w:tcW w:w="0" w:type="auto"/>
            <w:tcBorders>
              <w:bottom w:val="single" w:sz="2" w:space="0" w:color="auto"/>
            </w:tcBorders>
          </w:tcPr>
          <w:p w14:paraId="61E4FF5D" w14:textId="77777777" w:rsidR="000714F9" w:rsidRPr="001131B6" w:rsidRDefault="000714F9" w:rsidP="00D9551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2012</w:t>
            </w:r>
          </w:p>
        </w:tc>
        <w:tc>
          <w:tcPr>
            <w:tcW w:w="0" w:type="auto"/>
            <w:gridSpan w:val="2"/>
            <w:tcBorders>
              <w:bottom w:val="single" w:sz="2" w:space="0" w:color="auto"/>
            </w:tcBorders>
          </w:tcPr>
          <w:p w14:paraId="29257F6F" w14:textId="77777777" w:rsidR="000714F9" w:rsidRDefault="000714F9" w:rsidP="00D95515">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Maurício Finavaro Aniche (IME/USP)</w:t>
            </w:r>
          </w:p>
          <w:p w14:paraId="1E968757" w14:textId="77777777" w:rsidR="000714F9" w:rsidRPr="000714F9" w:rsidRDefault="000714F9" w:rsidP="00D95515">
            <w:pPr>
              <w:spacing w:before="40" w:after="40"/>
              <w:rPr>
                <w:rFonts w:ascii="umr10" w:eastAsia="Times New Roman" w:hAnsi="umr10" w:cs="Times New Roman"/>
                <w:bCs/>
                <w:i/>
                <w:sz w:val="20"/>
                <w:szCs w:val="20"/>
                <w:lang w:val="pt-BR"/>
              </w:rPr>
            </w:pPr>
            <w:r>
              <w:rPr>
                <w:rFonts w:ascii="umr10" w:eastAsia="Times New Roman" w:hAnsi="umr10" w:cs="Times New Roman"/>
                <w:bCs/>
                <w:i/>
                <w:sz w:val="20"/>
                <w:szCs w:val="20"/>
                <w:lang w:val="pt-BR"/>
              </w:rPr>
              <w:t>“Como a prática de TDD influencia o projeto de classes em sistemas orientados a objetos”</w:t>
            </w:r>
          </w:p>
        </w:tc>
        <w:tc>
          <w:tcPr>
            <w:tcW w:w="0" w:type="auto"/>
            <w:tcBorders>
              <w:bottom w:val="single" w:sz="2" w:space="0" w:color="auto"/>
            </w:tcBorders>
          </w:tcPr>
          <w:p w14:paraId="0FD2C90F" w14:textId="77777777" w:rsidR="000714F9" w:rsidRPr="001131B6" w:rsidRDefault="000714F9" w:rsidP="00D95515">
            <w:pPr>
              <w:spacing w:before="40" w:after="40"/>
              <w:jc w:val="right"/>
              <w:rPr>
                <w:rFonts w:ascii="umr10" w:eastAsia="Times New Roman" w:hAnsi="umr10" w:cs="Times New Roman"/>
                <w:sz w:val="20"/>
                <w:szCs w:val="20"/>
                <w:lang w:val="pt-BR"/>
              </w:rPr>
            </w:pPr>
          </w:p>
        </w:tc>
      </w:tr>
      <w:tr w:rsidR="0057456D" w:rsidRPr="001131B6" w14:paraId="1170FD02" w14:textId="77777777" w:rsidTr="00F6459D">
        <w:trPr>
          <w:cantSplit/>
          <w:jc w:val="center"/>
        </w:trPr>
        <w:tc>
          <w:tcPr>
            <w:tcW w:w="0" w:type="auto"/>
            <w:tcBorders>
              <w:bottom w:val="single" w:sz="2" w:space="0" w:color="auto"/>
            </w:tcBorders>
          </w:tcPr>
          <w:p w14:paraId="2A4986F1"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bottom w:val="single" w:sz="2" w:space="0" w:color="auto"/>
            </w:tcBorders>
          </w:tcPr>
          <w:p w14:paraId="61CA9EA5"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gridSpan w:val="2"/>
            <w:tcBorders>
              <w:bottom w:val="single" w:sz="2" w:space="0" w:color="auto"/>
            </w:tcBorders>
          </w:tcPr>
          <w:p w14:paraId="35350AA4"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Gustavo Ansaldi Oliva</w:t>
            </w:r>
            <w:r w:rsidRPr="003631BE">
              <w:rPr>
                <w:rFonts w:ascii="umr10" w:eastAsia="Times New Roman" w:hAnsi="umr10" w:cs="Times New Roman"/>
                <w:b/>
                <w:bCs/>
                <w:sz w:val="20"/>
                <w:szCs w:val="20"/>
                <w:lang w:val="pt-BR"/>
              </w:rPr>
              <w:t xml:space="preserve"> (IME/USP)</w:t>
            </w:r>
          </w:p>
          <w:p w14:paraId="4EE6023B"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Identificação e visualização de dependências em sistemas de software orientados a objetos</w:t>
            </w:r>
            <w:r>
              <w:rPr>
                <w:rFonts w:ascii="umr10" w:eastAsia="Times New Roman" w:hAnsi="umr10" w:cs="Times New Roman"/>
                <w:i/>
                <w:sz w:val="20"/>
                <w:szCs w:val="20"/>
                <w:lang w:val="pt-BR"/>
              </w:rPr>
              <w:t>”</w:t>
            </w:r>
          </w:p>
          <w:p w14:paraId="68F0644D" w14:textId="77777777" w:rsidR="0057456D" w:rsidRPr="001131B6" w:rsidRDefault="0057456D" w:rsidP="00D95515">
            <w:pPr>
              <w:spacing w:before="40" w:after="40"/>
              <w:rPr>
                <w:rFonts w:ascii="umr10" w:eastAsia="Times New Roman" w:hAnsi="umr10" w:cs="Times New Roman"/>
                <w:i/>
                <w:sz w:val="20"/>
                <w:szCs w:val="20"/>
                <w:lang w:val="pt-BR"/>
              </w:rPr>
            </w:pPr>
            <w:r w:rsidRPr="0077456A">
              <w:rPr>
                <w:rFonts w:ascii="umr10" w:eastAsia="Times New Roman" w:hAnsi="umr10" w:cs="Times New Roman"/>
                <w:sz w:val="18"/>
                <w:szCs w:val="18"/>
                <w:lang w:val="pt-BR"/>
              </w:rPr>
              <w:t>Bolsa: HP e Comissão Europeia</w:t>
            </w:r>
          </w:p>
        </w:tc>
        <w:tc>
          <w:tcPr>
            <w:tcW w:w="0" w:type="auto"/>
            <w:tcBorders>
              <w:bottom w:val="single" w:sz="2" w:space="0" w:color="auto"/>
            </w:tcBorders>
          </w:tcPr>
          <w:p w14:paraId="6944DA20"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57456D" w:rsidRPr="001131B6" w14:paraId="4ADCFDA4" w14:textId="77777777" w:rsidTr="00F6459D">
        <w:trPr>
          <w:cantSplit/>
          <w:jc w:val="center"/>
        </w:trPr>
        <w:tc>
          <w:tcPr>
            <w:tcW w:w="0" w:type="auto"/>
            <w:tcBorders>
              <w:top w:val="single" w:sz="2" w:space="0" w:color="auto"/>
              <w:bottom w:val="single" w:sz="2" w:space="0" w:color="auto"/>
            </w:tcBorders>
          </w:tcPr>
          <w:p w14:paraId="36A6E11C"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top w:val="single" w:sz="2" w:space="0" w:color="auto"/>
              <w:bottom w:val="single" w:sz="2" w:space="0" w:color="auto"/>
            </w:tcBorders>
          </w:tcPr>
          <w:p w14:paraId="3B16CF88" w14:textId="77777777" w:rsidR="0057456D" w:rsidRPr="001131B6" w:rsidRDefault="0057456D" w:rsidP="00D9551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0" w:type="auto"/>
            <w:gridSpan w:val="2"/>
            <w:tcBorders>
              <w:top w:val="single" w:sz="2" w:space="0" w:color="auto"/>
              <w:bottom w:val="single" w:sz="2" w:space="0" w:color="auto"/>
            </w:tcBorders>
          </w:tcPr>
          <w:p w14:paraId="75245E82" w14:textId="77777777" w:rsidR="0057456D" w:rsidRPr="001131B6" w:rsidRDefault="0057456D" w:rsidP="00D9551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Lucas Santos de Oliveira</w:t>
            </w:r>
            <w:r w:rsidRPr="003631BE">
              <w:rPr>
                <w:rFonts w:ascii="umr10" w:eastAsia="Times New Roman" w:hAnsi="umr10" w:cs="Times New Roman"/>
                <w:b/>
                <w:bCs/>
                <w:sz w:val="20"/>
                <w:szCs w:val="20"/>
                <w:lang w:val="pt-BR"/>
              </w:rPr>
              <w:t xml:space="preserve"> (IME/USP)</w:t>
            </w:r>
          </w:p>
          <w:p w14:paraId="0F4A93B8" w14:textId="77777777" w:rsidR="0057456D" w:rsidRDefault="0057456D" w:rsidP="00D95515">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w:t>
            </w:r>
            <w:r w:rsidRPr="001131B6">
              <w:rPr>
                <w:rFonts w:ascii="umr10" w:eastAsia="Times New Roman" w:hAnsi="umr10" w:cs="Times New Roman"/>
                <w:i/>
                <w:sz w:val="20"/>
                <w:szCs w:val="20"/>
                <w:lang w:val="pt-BR"/>
              </w:rPr>
              <w:t>Funcionalidades colaborativas no compartilhamento de conteúdo em redes sociais na Web 2.0: Uma engenharia de domínio baseada no modelo 3C de colaboração</w:t>
            </w:r>
            <w:r>
              <w:rPr>
                <w:rFonts w:ascii="umr10" w:eastAsia="Times New Roman" w:hAnsi="umr10" w:cs="Times New Roman"/>
                <w:i/>
                <w:sz w:val="20"/>
                <w:szCs w:val="20"/>
                <w:lang w:val="pt-BR"/>
              </w:rPr>
              <w:t>”</w:t>
            </w:r>
          </w:p>
          <w:p w14:paraId="3B11C24D" w14:textId="77777777" w:rsidR="0057456D" w:rsidRPr="001131B6" w:rsidRDefault="0057456D" w:rsidP="00D95515">
            <w:pPr>
              <w:spacing w:before="40" w:after="40"/>
              <w:rPr>
                <w:rFonts w:ascii="umr10" w:eastAsia="Times New Roman" w:hAnsi="umr10" w:cs="Times New Roman"/>
                <w:i/>
                <w:sz w:val="20"/>
                <w:szCs w:val="20"/>
                <w:lang w:val="pt-BR"/>
              </w:rPr>
            </w:pPr>
            <w:r w:rsidRPr="0077456A">
              <w:rPr>
                <w:rFonts w:ascii="umr10" w:eastAsia="Times New Roman" w:hAnsi="umr10" w:cs="Times New Roman"/>
                <w:sz w:val="18"/>
                <w:szCs w:val="18"/>
                <w:lang w:val="pt-BR"/>
              </w:rPr>
              <w:t>Bolsa:</w:t>
            </w:r>
            <w:r>
              <w:rPr>
                <w:rFonts w:ascii="umr10" w:eastAsia="Times New Roman" w:hAnsi="umr10" w:cs="Times New Roman"/>
                <w:sz w:val="18"/>
                <w:szCs w:val="18"/>
                <w:lang w:val="pt-BR"/>
              </w:rPr>
              <w:t xml:space="preserve"> CNPq</w:t>
            </w:r>
          </w:p>
        </w:tc>
        <w:tc>
          <w:tcPr>
            <w:tcW w:w="0" w:type="auto"/>
            <w:tcBorders>
              <w:top w:val="single" w:sz="2" w:space="0" w:color="auto"/>
              <w:bottom w:val="single" w:sz="2" w:space="0" w:color="auto"/>
            </w:tcBorders>
          </w:tcPr>
          <w:p w14:paraId="3357D040" w14:textId="77777777" w:rsidR="0057456D" w:rsidRPr="001131B6" w:rsidRDefault="0057456D" w:rsidP="00D95515">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bl>
    <w:p w14:paraId="1AFB66FB" w14:textId="7CE5C046" w:rsidR="00387C83" w:rsidRPr="001131B6" w:rsidRDefault="00387C83" w:rsidP="00387C83">
      <w:pPr>
        <w:pStyle w:val="Heading3"/>
      </w:pPr>
      <w:r w:rsidRPr="001131B6">
        <w:t xml:space="preserve">Mestrados em </w:t>
      </w:r>
      <w:r w:rsidR="00523564">
        <w:t>A</w:t>
      </w:r>
      <w:r w:rsidRPr="001131B6">
        <w:t>ndamento (</w:t>
      </w:r>
      <w:r w:rsidR="00086160">
        <w:t>2</w:t>
      </w:r>
      <w:r w:rsidRPr="001131B6">
        <w:t>)</w:t>
      </w:r>
      <w:bookmarkEnd w:id="254"/>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17"/>
        <w:gridCol w:w="850"/>
        <w:gridCol w:w="7688"/>
        <w:gridCol w:w="766"/>
      </w:tblGrid>
      <w:tr w:rsidR="0077456A" w:rsidRPr="001131B6" w14:paraId="53834C63" w14:textId="77777777" w:rsidTr="00F6459D">
        <w:trPr>
          <w:cantSplit/>
          <w:jc w:val="center"/>
        </w:trPr>
        <w:tc>
          <w:tcPr>
            <w:tcW w:w="263" w:type="pct"/>
            <w:tcBorders>
              <w:bottom w:val="single" w:sz="4" w:space="0" w:color="auto"/>
            </w:tcBorders>
            <w:shd w:val="clear" w:color="auto" w:fill="D9D9D9"/>
          </w:tcPr>
          <w:p w14:paraId="39AA5BF6" w14:textId="77777777" w:rsidR="0077456A" w:rsidRPr="001131B6" w:rsidRDefault="0077456A" w:rsidP="003631BE">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433" w:type="pct"/>
            <w:tcBorders>
              <w:bottom w:val="single" w:sz="4" w:space="0" w:color="auto"/>
            </w:tcBorders>
            <w:shd w:val="clear" w:color="auto" w:fill="D9D9D9"/>
          </w:tcPr>
          <w:p w14:paraId="5796CFB9" w14:textId="77777777" w:rsidR="0077456A" w:rsidRPr="001131B6" w:rsidRDefault="0077456A" w:rsidP="003631BE">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Início</w:t>
            </w:r>
          </w:p>
        </w:tc>
        <w:tc>
          <w:tcPr>
            <w:tcW w:w="3914" w:type="pct"/>
            <w:tcBorders>
              <w:bottom w:val="single" w:sz="4" w:space="0" w:color="auto"/>
            </w:tcBorders>
            <w:shd w:val="clear" w:color="auto" w:fill="D9D9D9"/>
          </w:tcPr>
          <w:p w14:paraId="4FABC080" w14:textId="77777777" w:rsidR="0077456A" w:rsidRPr="001131B6" w:rsidRDefault="0077456A" w:rsidP="003631BE">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Instituição e </w:t>
            </w:r>
            <w:r w:rsidRPr="001131B6">
              <w:rPr>
                <w:rFonts w:ascii="umr10" w:eastAsia="Times New Roman" w:hAnsi="umr10" w:cs="Times New Roman"/>
                <w:b/>
                <w:sz w:val="20"/>
                <w:szCs w:val="20"/>
                <w:lang w:val="pt-BR"/>
              </w:rPr>
              <w:t>Título</w:t>
            </w:r>
          </w:p>
        </w:tc>
        <w:tc>
          <w:tcPr>
            <w:tcW w:w="390" w:type="pct"/>
            <w:tcBorders>
              <w:bottom w:val="single" w:sz="4" w:space="0" w:color="auto"/>
            </w:tcBorders>
            <w:shd w:val="clear" w:color="auto" w:fill="D9D9D9"/>
          </w:tcPr>
          <w:p w14:paraId="0B04D59B" w14:textId="77777777" w:rsidR="0077456A" w:rsidRPr="001131B6" w:rsidRDefault="0077456A" w:rsidP="003631BE">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Pub</w:t>
            </w:r>
          </w:p>
        </w:tc>
      </w:tr>
      <w:tr w:rsidR="001E1F4C" w:rsidRPr="001131B6" w14:paraId="066E9D7B" w14:textId="77777777" w:rsidTr="00086160">
        <w:trPr>
          <w:cantSplit/>
          <w:jc w:val="center"/>
        </w:trPr>
        <w:tc>
          <w:tcPr>
            <w:tcW w:w="263" w:type="pct"/>
            <w:tcBorders>
              <w:bottom w:val="single" w:sz="2" w:space="0" w:color="auto"/>
            </w:tcBorders>
          </w:tcPr>
          <w:p w14:paraId="7330E4B9" w14:textId="3C6B4A3A" w:rsidR="001E1F4C" w:rsidRPr="001E1F4C" w:rsidRDefault="00086160" w:rsidP="00567523">
            <w:pPr>
              <w:spacing w:before="40" w:after="40"/>
              <w:jc w:val="right"/>
              <w:rPr>
                <w:rFonts w:ascii="umr10" w:eastAsia="Times New Roman" w:hAnsi="umr10" w:cs="Times New Roman"/>
                <w:sz w:val="20"/>
                <w:szCs w:val="20"/>
              </w:rPr>
            </w:pPr>
            <w:r>
              <w:rPr>
                <w:rFonts w:ascii="umr10" w:eastAsia="Times New Roman" w:hAnsi="umr10" w:cs="Times New Roman"/>
                <w:sz w:val="20"/>
                <w:szCs w:val="20"/>
              </w:rPr>
              <w:t>2</w:t>
            </w:r>
            <w:r w:rsidR="001E1F4C">
              <w:rPr>
                <w:rFonts w:ascii="umr10" w:eastAsia="Times New Roman" w:hAnsi="umr10" w:cs="Times New Roman"/>
                <w:sz w:val="20"/>
                <w:szCs w:val="20"/>
              </w:rPr>
              <w:t>.</w:t>
            </w:r>
          </w:p>
        </w:tc>
        <w:tc>
          <w:tcPr>
            <w:tcW w:w="433" w:type="pct"/>
            <w:tcBorders>
              <w:bottom w:val="single" w:sz="2" w:space="0" w:color="auto"/>
            </w:tcBorders>
          </w:tcPr>
          <w:p w14:paraId="35C37236" w14:textId="77777777" w:rsidR="001E1F4C" w:rsidRPr="001E1F4C" w:rsidRDefault="001E1F4C" w:rsidP="00567523">
            <w:pPr>
              <w:spacing w:before="40" w:after="40"/>
              <w:rPr>
                <w:rFonts w:ascii="umr10" w:eastAsia="Times New Roman" w:hAnsi="umr10" w:cs="Times New Roman"/>
                <w:sz w:val="20"/>
                <w:szCs w:val="20"/>
              </w:rPr>
            </w:pPr>
            <w:r>
              <w:rPr>
                <w:rFonts w:ascii="umr10" w:eastAsia="Times New Roman" w:hAnsi="umr10" w:cs="Times New Roman"/>
                <w:sz w:val="20"/>
                <w:szCs w:val="20"/>
              </w:rPr>
              <w:t>2015</w:t>
            </w:r>
          </w:p>
        </w:tc>
        <w:tc>
          <w:tcPr>
            <w:tcW w:w="3914" w:type="pct"/>
            <w:tcBorders>
              <w:bottom w:val="single" w:sz="2" w:space="0" w:color="auto"/>
            </w:tcBorders>
          </w:tcPr>
          <w:p w14:paraId="260155C3" w14:textId="77777777" w:rsidR="001E1F4C" w:rsidRPr="001E1F4C" w:rsidRDefault="001E1F4C" w:rsidP="001E1F4C">
            <w:pPr>
              <w:spacing w:before="40" w:after="40"/>
              <w:rPr>
                <w:rFonts w:ascii="umr10" w:hAnsi="umr10"/>
                <w:b/>
                <w:bCs/>
                <w:sz w:val="20"/>
                <w:lang w:val="pt-BR"/>
              </w:rPr>
            </w:pPr>
            <w:r w:rsidRPr="001E1F4C">
              <w:rPr>
                <w:rFonts w:ascii="umr10" w:hAnsi="umr10"/>
                <w:b/>
                <w:bCs/>
                <w:sz w:val="20"/>
                <w:lang w:val="pt-BR"/>
              </w:rPr>
              <w:t>Rodrigo Magalhães (IPT)</w:t>
            </w:r>
          </w:p>
          <w:p w14:paraId="1C43F302" w14:textId="77777777" w:rsidR="001E1F4C" w:rsidRPr="001E1F4C" w:rsidRDefault="001E1F4C" w:rsidP="001E1F4C">
            <w:pPr>
              <w:spacing w:before="40" w:after="40"/>
              <w:rPr>
                <w:rFonts w:ascii="umr10" w:eastAsia="Times New Roman" w:hAnsi="umr10" w:cs="Times New Roman"/>
                <w:b/>
                <w:bCs/>
                <w:sz w:val="20"/>
                <w:szCs w:val="20"/>
                <w:lang w:val="pt-BR"/>
              </w:rPr>
            </w:pPr>
            <w:r w:rsidRPr="001E1F4C">
              <w:rPr>
                <w:rFonts w:ascii="umr10" w:hAnsi="umr10"/>
                <w:i/>
                <w:sz w:val="20"/>
                <w:lang w:val="pt-BR"/>
              </w:rPr>
              <w:t>A definir</w:t>
            </w:r>
          </w:p>
        </w:tc>
        <w:tc>
          <w:tcPr>
            <w:tcW w:w="390" w:type="pct"/>
            <w:tcBorders>
              <w:bottom w:val="single" w:sz="2" w:space="0" w:color="auto"/>
            </w:tcBorders>
          </w:tcPr>
          <w:p w14:paraId="75CE4D0B" w14:textId="77777777" w:rsidR="001E1F4C" w:rsidRPr="001E1F4C" w:rsidRDefault="001E1F4C" w:rsidP="00567523">
            <w:pPr>
              <w:spacing w:before="40" w:after="40"/>
              <w:jc w:val="right"/>
              <w:rPr>
                <w:rFonts w:ascii="umr10" w:eastAsia="Times New Roman" w:hAnsi="umr10" w:cs="Times New Roman"/>
                <w:sz w:val="20"/>
                <w:szCs w:val="20"/>
              </w:rPr>
            </w:pPr>
            <w:r>
              <w:rPr>
                <w:rFonts w:ascii="umr10" w:eastAsia="Times New Roman" w:hAnsi="umr10" w:cs="Times New Roman"/>
                <w:sz w:val="20"/>
                <w:szCs w:val="20"/>
              </w:rPr>
              <w:t>-</w:t>
            </w:r>
          </w:p>
        </w:tc>
      </w:tr>
      <w:tr w:rsidR="0077456A" w:rsidRPr="001D393C" w14:paraId="624A0924" w14:textId="77777777" w:rsidTr="00F6459D">
        <w:trPr>
          <w:cantSplit/>
          <w:jc w:val="center"/>
        </w:trPr>
        <w:tc>
          <w:tcPr>
            <w:tcW w:w="263" w:type="pct"/>
          </w:tcPr>
          <w:p w14:paraId="3AE36B8C" w14:textId="77777777" w:rsidR="0077456A" w:rsidRPr="001131B6"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p>
        </w:tc>
        <w:tc>
          <w:tcPr>
            <w:tcW w:w="433" w:type="pct"/>
          </w:tcPr>
          <w:p w14:paraId="41A1AB15" w14:textId="77777777" w:rsidR="0077456A" w:rsidRPr="001131B6" w:rsidRDefault="0077456A"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3914" w:type="pct"/>
          </w:tcPr>
          <w:p w14:paraId="722D1A92" w14:textId="77777777" w:rsidR="0077456A" w:rsidRPr="001131B6" w:rsidRDefault="0077456A" w:rsidP="00567523">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Suelen Goularte Carvalho (IME/USP)</w:t>
            </w:r>
          </w:p>
          <w:p w14:paraId="476139FE" w14:textId="77777777" w:rsidR="0077456A" w:rsidRPr="001131B6" w:rsidRDefault="0077456A" w:rsidP="00567523">
            <w:pPr>
              <w:spacing w:before="40" w:after="40"/>
              <w:rPr>
                <w:rFonts w:ascii="umr10" w:eastAsia="Times New Roman" w:hAnsi="umr10" w:cs="Times New Roman"/>
                <w:i/>
                <w:sz w:val="20"/>
                <w:szCs w:val="20"/>
                <w:lang w:val="pt-BR"/>
              </w:rPr>
            </w:pPr>
            <w:r>
              <w:rPr>
                <w:rFonts w:ascii="umr10" w:eastAsia="Times New Roman" w:hAnsi="umr10" w:cs="Times New Roman"/>
                <w:i/>
                <w:sz w:val="20"/>
                <w:szCs w:val="20"/>
                <w:lang w:val="pt-BR"/>
              </w:rPr>
              <w:t>“Tópico ligado a Computação Móvel”</w:t>
            </w:r>
          </w:p>
        </w:tc>
        <w:tc>
          <w:tcPr>
            <w:tcW w:w="390" w:type="pct"/>
          </w:tcPr>
          <w:p w14:paraId="77FA8EED" w14:textId="77777777" w:rsidR="0077456A" w:rsidRPr="001131B6" w:rsidRDefault="0077456A"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bl>
    <w:p w14:paraId="4D4D8B69" w14:textId="77777777" w:rsidR="001131B6" w:rsidRDefault="00387C83" w:rsidP="001E3E67">
      <w:pPr>
        <w:pStyle w:val="Heading3"/>
      </w:pPr>
      <w:bookmarkStart w:id="256" w:name="_Ref352097763"/>
      <w:bookmarkEnd w:id="255"/>
      <w:r>
        <w:t xml:space="preserve">Mobilidade </w:t>
      </w:r>
      <w:r w:rsidR="00523564">
        <w:t>D</w:t>
      </w:r>
      <w:r>
        <w:t>iscente (7</w:t>
      </w:r>
      <w:r w:rsidR="001131B6" w:rsidRPr="001131B6">
        <w:t>)</w:t>
      </w:r>
      <w:bookmarkEnd w:id="256"/>
    </w:p>
    <w:p w14:paraId="32EA131D" w14:textId="77777777" w:rsidR="00A04DCD" w:rsidRDefault="00A04DCD" w:rsidP="00A04DCD">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É muito importante para um pós-graduando vivenciar uma experiência fora da instituição em que faz seu curso. Já auxiliei meus alunos a realizarem estágios em várias instituições de pesquisa do mundo.</w:t>
      </w:r>
    </w:p>
    <w:tbl>
      <w:tblPr>
        <w:tblStyle w:val="Tabelacomgrade2"/>
        <w:tblW w:w="5000" w:type="pct"/>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55"/>
        <w:gridCol w:w="610"/>
        <w:gridCol w:w="5297"/>
        <w:gridCol w:w="1297"/>
        <w:gridCol w:w="1001"/>
        <w:gridCol w:w="1159"/>
      </w:tblGrid>
      <w:tr w:rsidR="00C347B4" w:rsidRPr="001131B6" w14:paraId="3AAB60F7" w14:textId="77777777" w:rsidTr="00C347B4">
        <w:trPr>
          <w:jc w:val="center"/>
        </w:trPr>
        <w:tc>
          <w:tcPr>
            <w:tcW w:w="183" w:type="pct"/>
            <w:tcBorders>
              <w:bottom w:val="single" w:sz="4" w:space="0" w:color="auto"/>
            </w:tcBorders>
            <w:shd w:val="clear" w:color="auto" w:fill="D9D9D9"/>
          </w:tcPr>
          <w:p w14:paraId="58EBFC73" w14:textId="77777777" w:rsidR="00C347B4" w:rsidRPr="001131B6" w:rsidRDefault="00C347B4"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lastRenderedPageBreak/>
              <w:t>N.</w:t>
            </w:r>
          </w:p>
        </w:tc>
        <w:tc>
          <w:tcPr>
            <w:tcW w:w="314" w:type="pct"/>
            <w:tcBorders>
              <w:bottom w:val="single" w:sz="4" w:space="0" w:color="auto"/>
            </w:tcBorders>
            <w:shd w:val="clear" w:color="auto" w:fill="D9D9D9"/>
          </w:tcPr>
          <w:p w14:paraId="7040BB77" w14:textId="77777777" w:rsidR="00C347B4" w:rsidRPr="001131B6" w:rsidRDefault="00C347B4"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2725" w:type="pct"/>
            <w:tcBorders>
              <w:bottom w:val="single" w:sz="4" w:space="0" w:color="auto"/>
            </w:tcBorders>
            <w:shd w:val="clear" w:color="auto" w:fill="D9D9D9"/>
          </w:tcPr>
          <w:p w14:paraId="7E64AF73" w14:textId="77777777" w:rsidR="00C347B4" w:rsidRPr="001131B6" w:rsidRDefault="00C347B4" w:rsidP="00C347B4">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Local</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Título</w:t>
            </w:r>
          </w:p>
        </w:tc>
        <w:tc>
          <w:tcPr>
            <w:tcW w:w="667" w:type="pct"/>
            <w:tcBorders>
              <w:bottom w:val="single" w:sz="4" w:space="0" w:color="auto"/>
            </w:tcBorders>
            <w:shd w:val="clear" w:color="auto" w:fill="D9D9D9"/>
          </w:tcPr>
          <w:p w14:paraId="77ABCC47" w14:textId="77777777" w:rsidR="00C347B4" w:rsidRPr="001131B6" w:rsidRDefault="00C347B4"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Orientador</w:t>
            </w:r>
          </w:p>
        </w:tc>
        <w:tc>
          <w:tcPr>
            <w:tcW w:w="515" w:type="pct"/>
            <w:tcBorders>
              <w:bottom w:val="single" w:sz="4" w:space="0" w:color="auto"/>
            </w:tcBorders>
            <w:shd w:val="clear" w:color="auto" w:fill="D9D9D9"/>
          </w:tcPr>
          <w:p w14:paraId="14C8C997" w14:textId="77777777" w:rsidR="00C347B4" w:rsidRPr="001131B6" w:rsidRDefault="00C347B4"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Duração</w:t>
            </w:r>
          </w:p>
        </w:tc>
        <w:tc>
          <w:tcPr>
            <w:tcW w:w="596" w:type="pct"/>
            <w:tcBorders>
              <w:bottom w:val="single" w:sz="4" w:space="0" w:color="auto"/>
            </w:tcBorders>
            <w:shd w:val="clear" w:color="auto" w:fill="D9D9D9"/>
          </w:tcPr>
          <w:p w14:paraId="75EA5AD4" w14:textId="77777777" w:rsidR="00C347B4" w:rsidRPr="001131B6" w:rsidRDefault="00C347B4"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Financ.</w:t>
            </w:r>
          </w:p>
        </w:tc>
      </w:tr>
      <w:tr w:rsidR="00C347B4" w:rsidRPr="00387C83" w14:paraId="0D48BE8A" w14:textId="77777777" w:rsidTr="00C347B4">
        <w:trPr>
          <w:jc w:val="center"/>
        </w:trPr>
        <w:tc>
          <w:tcPr>
            <w:tcW w:w="183" w:type="pct"/>
            <w:tcBorders>
              <w:bottom w:val="single" w:sz="2" w:space="0" w:color="auto"/>
            </w:tcBorders>
          </w:tcPr>
          <w:p w14:paraId="5BB3B793" w14:textId="77777777" w:rsidR="00C347B4" w:rsidRPr="001131B6" w:rsidRDefault="00C347B4" w:rsidP="00C347B4">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p>
        </w:tc>
        <w:tc>
          <w:tcPr>
            <w:tcW w:w="314" w:type="pct"/>
            <w:tcBorders>
              <w:bottom w:val="single" w:sz="2" w:space="0" w:color="auto"/>
            </w:tcBorders>
          </w:tcPr>
          <w:p w14:paraId="1896660F" w14:textId="77777777" w:rsidR="00C347B4" w:rsidRPr="001131B6" w:rsidRDefault="00C347B4"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2725" w:type="pct"/>
            <w:tcBorders>
              <w:bottom w:val="single" w:sz="2" w:space="0" w:color="auto"/>
            </w:tcBorders>
          </w:tcPr>
          <w:p w14:paraId="5CD61741"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Gustavo A. Oliva</w:t>
            </w:r>
            <w:r>
              <w:rPr>
                <w:rFonts w:ascii="umr10" w:eastAsia="Times New Roman" w:hAnsi="umr10" w:cs="Times New Roman"/>
                <w:sz w:val="20"/>
                <w:szCs w:val="20"/>
                <w:lang w:val="pt-BR"/>
              </w:rPr>
              <w:t xml:space="preserve"> </w:t>
            </w:r>
            <w:r w:rsidRPr="00C347B4">
              <w:rPr>
                <w:rFonts w:ascii="umr10" w:eastAsia="Times New Roman" w:hAnsi="umr10" w:cs="Times New Roman"/>
                <w:i/>
                <w:sz w:val="20"/>
                <w:szCs w:val="20"/>
                <w:lang w:val="pt-BR"/>
              </w:rPr>
              <w:t>(Doutorado sanduíche)</w:t>
            </w:r>
          </w:p>
          <w:p w14:paraId="1C46EF3C" w14:textId="77777777" w:rsidR="00C347B4" w:rsidRPr="001131B6" w:rsidRDefault="00C347B4" w:rsidP="00C347B4">
            <w:pPr>
              <w:spacing w:before="40" w:after="40"/>
              <w:rPr>
                <w:rFonts w:ascii="umr10" w:eastAsia="Times New Roman" w:hAnsi="umr10" w:cs="Times New Roman"/>
                <w:i/>
                <w:sz w:val="20"/>
                <w:szCs w:val="20"/>
              </w:rPr>
            </w:pPr>
            <w:r>
              <w:rPr>
                <w:rFonts w:ascii="umr10" w:eastAsia="Times New Roman" w:hAnsi="umr10" w:cs="Times New Roman"/>
                <w:b/>
                <w:sz w:val="20"/>
                <w:szCs w:val="20"/>
                <w:lang w:val="pt-BR"/>
              </w:rPr>
              <w:t>Queen’s University, Canada</w:t>
            </w:r>
          </w:p>
        </w:tc>
        <w:tc>
          <w:tcPr>
            <w:tcW w:w="667" w:type="pct"/>
            <w:tcBorders>
              <w:bottom w:val="single" w:sz="2" w:space="0" w:color="auto"/>
            </w:tcBorders>
          </w:tcPr>
          <w:p w14:paraId="6854835F" w14:textId="77777777" w:rsidR="00C347B4" w:rsidRPr="001131B6" w:rsidRDefault="00387C83"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 xml:space="preserve">Dr. Ahmed Hassan </w:t>
            </w:r>
          </w:p>
        </w:tc>
        <w:tc>
          <w:tcPr>
            <w:tcW w:w="515" w:type="pct"/>
            <w:tcBorders>
              <w:bottom w:val="single" w:sz="2" w:space="0" w:color="auto"/>
            </w:tcBorders>
          </w:tcPr>
          <w:p w14:paraId="0D40C4A8" w14:textId="77777777" w:rsidR="00C347B4" w:rsidRDefault="00387C83"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6 meses</w:t>
            </w:r>
          </w:p>
        </w:tc>
        <w:tc>
          <w:tcPr>
            <w:tcW w:w="596" w:type="pct"/>
            <w:tcBorders>
              <w:bottom w:val="single" w:sz="2" w:space="0" w:color="auto"/>
            </w:tcBorders>
          </w:tcPr>
          <w:p w14:paraId="08C51F27" w14:textId="77777777" w:rsidR="00C347B4" w:rsidRDefault="00387C83"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CAPES</w:t>
            </w:r>
          </w:p>
        </w:tc>
      </w:tr>
      <w:tr w:rsidR="00C347B4" w:rsidRPr="00387C83" w14:paraId="1387F3AA" w14:textId="77777777" w:rsidTr="00C347B4">
        <w:trPr>
          <w:jc w:val="center"/>
        </w:trPr>
        <w:tc>
          <w:tcPr>
            <w:tcW w:w="183" w:type="pct"/>
            <w:tcBorders>
              <w:bottom w:val="single" w:sz="2" w:space="0" w:color="auto"/>
            </w:tcBorders>
          </w:tcPr>
          <w:p w14:paraId="3AC25D6B" w14:textId="77777777" w:rsidR="00C347B4" w:rsidRPr="001131B6" w:rsidRDefault="00C347B4" w:rsidP="00C347B4">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314" w:type="pct"/>
            <w:tcBorders>
              <w:bottom w:val="single" w:sz="2" w:space="0" w:color="auto"/>
            </w:tcBorders>
          </w:tcPr>
          <w:p w14:paraId="4D86AEEE"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2725" w:type="pct"/>
            <w:tcBorders>
              <w:bottom w:val="single" w:sz="2" w:space="0" w:color="auto"/>
            </w:tcBorders>
          </w:tcPr>
          <w:p w14:paraId="42F1D13A"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sz w:val="20"/>
                <w:szCs w:val="20"/>
                <w:lang w:val="pt-BR"/>
              </w:rPr>
              <w:t>Igor Steinmacher</w:t>
            </w:r>
            <w:r>
              <w:rPr>
                <w:rFonts w:ascii="umr10" w:eastAsia="Times New Roman" w:hAnsi="umr10" w:cs="Times New Roman"/>
                <w:sz w:val="20"/>
                <w:szCs w:val="20"/>
                <w:lang w:val="pt-BR"/>
              </w:rPr>
              <w:t xml:space="preserve"> </w:t>
            </w:r>
            <w:r w:rsidRPr="00C347B4">
              <w:rPr>
                <w:rFonts w:ascii="umr10" w:eastAsia="Times New Roman" w:hAnsi="umr10" w:cs="Times New Roman"/>
                <w:i/>
                <w:sz w:val="20"/>
                <w:szCs w:val="20"/>
                <w:lang w:val="pt-BR"/>
              </w:rPr>
              <w:t>(Doutorado sanduíche</w:t>
            </w:r>
            <w:r>
              <w:rPr>
                <w:rFonts w:ascii="umr10" w:eastAsia="Times New Roman" w:hAnsi="umr10" w:cs="Times New Roman"/>
                <w:i/>
                <w:sz w:val="20"/>
                <w:szCs w:val="20"/>
                <w:lang w:val="pt-BR"/>
              </w:rPr>
              <w:t>)</w:t>
            </w:r>
          </w:p>
          <w:p w14:paraId="51F48612"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b/>
                <w:sz w:val="20"/>
                <w:szCs w:val="20"/>
                <w:lang w:val="pt-BR"/>
              </w:rPr>
              <w:t>UCI, EUA</w:t>
            </w:r>
            <w:r>
              <w:rPr>
                <w:rFonts w:ascii="umr10" w:eastAsia="Times New Roman" w:hAnsi="umr10" w:cs="Times New Roman"/>
                <w:b/>
                <w:sz w:val="20"/>
                <w:szCs w:val="20"/>
                <w:lang w:val="pt-BR"/>
              </w:rPr>
              <w:t xml:space="preserve"> </w:t>
            </w:r>
          </w:p>
        </w:tc>
        <w:tc>
          <w:tcPr>
            <w:tcW w:w="667" w:type="pct"/>
            <w:tcBorders>
              <w:bottom w:val="single" w:sz="2" w:space="0" w:color="auto"/>
            </w:tcBorders>
          </w:tcPr>
          <w:p w14:paraId="2CC83EE0"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Dr. David Redmiles</w:t>
            </w:r>
          </w:p>
        </w:tc>
        <w:tc>
          <w:tcPr>
            <w:tcW w:w="515" w:type="pct"/>
            <w:tcBorders>
              <w:bottom w:val="single" w:sz="2" w:space="0" w:color="auto"/>
            </w:tcBorders>
          </w:tcPr>
          <w:p w14:paraId="1920E527" w14:textId="77777777" w:rsidR="00C347B4" w:rsidRPr="001131B6" w:rsidRDefault="00C347B4"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6 meses</w:t>
            </w:r>
          </w:p>
        </w:tc>
        <w:tc>
          <w:tcPr>
            <w:tcW w:w="596" w:type="pct"/>
            <w:tcBorders>
              <w:bottom w:val="single" w:sz="2" w:space="0" w:color="auto"/>
            </w:tcBorders>
          </w:tcPr>
          <w:p w14:paraId="1E03D17A" w14:textId="77777777" w:rsidR="00C347B4" w:rsidRPr="001131B6" w:rsidRDefault="00C347B4"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CAPES</w:t>
            </w:r>
          </w:p>
        </w:tc>
      </w:tr>
      <w:tr w:rsidR="00C347B4" w:rsidRPr="001131B6" w14:paraId="527A7568" w14:textId="77777777" w:rsidTr="00C347B4">
        <w:trPr>
          <w:jc w:val="center"/>
        </w:trPr>
        <w:tc>
          <w:tcPr>
            <w:tcW w:w="183" w:type="pct"/>
            <w:tcBorders>
              <w:bottom w:val="single" w:sz="2" w:space="0" w:color="auto"/>
            </w:tcBorders>
          </w:tcPr>
          <w:p w14:paraId="619B7907" w14:textId="77777777" w:rsidR="00C347B4" w:rsidRPr="001131B6" w:rsidRDefault="00C347B4" w:rsidP="00C347B4">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314" w:type="pct"/>
            <w:tcBorders>
              <w:bottom w:val="single" w:sz="2" w:space="0" w:color="auto"/>
            </w:tcBorders>
          </w:tcPr>
          <w:p w14:paraId="247EEB32"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2725" w:type="pct"/>
            <w:tcBorders>
              <w:bottom w:val="single" w:sz="2" w:space="0" w:color="auto"/>
            </w:tcBorders>
          </w:tcPr>
          <w:p w14:paraId="341194FD"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sz w:val="20"/>
                <w:szCs w:val="20"/>
                <w:lang w:val="pt-BR"/>
              </w:rPr>
              <w:t>Igor Wiese</w:t>
            </w:r>
            <w:r>
              <w:rPr>
                <w:rFonts w:ascii="umr10" w:eastAsia="Times New Roman" w:hAnsi="umr10" w:cs="Times New Roman"/>
                <w:sz w:val="20"/>
                <w:szCs w:val="20"/>
                <w:lang w:val="pt-BR"/>
              </w:rPr>
              <w:t xml:space="preserve"> </w:t>
            </w:r>
            <w:r>
              <w:rPr>
                <w:rFonts w:ascii="umr10" w:eastAsia="Times New Roman" w:hAnsi="umr10" w:cs="Times New Roman"/>
                <w:i/>
                <w:sz w:val="20"/>
                <w:szCs w:val="20"/>
                <w:lang w:val="pt-BR"/>
              </w:rPr>
              <w:t>(</w:t>
            </w:r>
            <w:r w:rsidRPr="00C347B4">
              <w:rPr>
                <w:rFonts w:ascii="umr10" w:eastAsia="Times New Roman" w:hAnsi="umr10" w:cs="Times New Roman"/>
                <w:i/>
                <w:sz w:val="20"/>
                <w:szCs w:val="20"/>
                <w:lang w:val="pt-BR"/>
              </w:rPr>
              <w:t>Doutorado sanduíche)</w:t>
            </w:r>
          </w:p>
          <w:p w14:paraId="218D6DC0" w14:textId="77777777" w:rsidR="00C347B4" w:rsidRPr="00C347B4" w:rsidRDefault="00C347B4" w:rsidP="00C347B4">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UCI, EUA</w:t>
            </w:r>
          </w:p>
        </w:tc>
        <w:tc>
          <w:tcPr>
            <w:tcW w:w="667" w:type="pct"/>
            <w:tcBorders>
              <w:bottom w:val="single" w:sz="2" w:space="0" w:color="auto"/>
            </w:tcBorders>
          </w:tcPr>
          <w:p w14:paraId="49B82F4C"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Dr. David Redmiles</w:t>
            </w:r>
          </w:p>
        </w:tc>
        <w:tc>
          <w:tcPr>
            <w:tcW w:w="515" w:type="pct"/>
            <w:tcBorders>
              <w:bottom w:val="single" w:sz="2" w:space="0" w:color="auto"/>
            </w:tcBorders>
          </w:tcPr>
          <w:p w14:paraId="39FB5A90" w14:textId="77777777" w:rsidR="00C347B4" w:rsidRPr="001131B6" w:rsidRDefault="00C347B4"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6 meses</w:t>
            </w:r>
          </w:p>
        </w:tc>
        <w:tc>
          <w:tcPr>
            <w:tcW w:w="596" w:type="pct"/>
            <w:tcBorders>
              <w:bottom w:val="single" w:sz="2" w:space="0" w:color="auto"/>
            </w:tcBorders>
          </w:tcPr>
          <w:p w14:paraId="7ACE2BFD" w14:textId="77777777" w:rsidR="00C347B4" w:rsidRPr="001131B6" w:rsidRDefault="00C347B4" w:rsidP="00C347B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CAPES</w:t>
            </w:r>
          </w:p>
        </w:tc>
      </w:tr>
      <w:tr w:rsidR="00C347B4" w:rsidRPr="001131B6" w14:paraId="0D8C6ECE" w14:textId="77777777" w:rsidTr="00C347B4">
        <w:trPr>
          <w:jc w:val="center"/>
        </w:trPr>
        <w:tc>
          <w:tcPr>
            <w:tcW w:w="183" w:type="pct"/>
            <w:tcBorders>
              <w:bottom w:val="single" w:sz="2" w:space="0" w:color="auto"/>
            </w:tcBorders>
          </w:tcPr>
          <w:p w14:paraId="3EF6F138" w14:textId="77777777" w:rsidR="00C347B4" w:rsidRPr="001131B6" w:rsidRDefault="00C347B4" w:rsidP="00C347B4">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314" w:type="pct"/>
            <w:tcBorders>
              <w:bottom w:val="single" w:sz="2" w:space="0" w:color="auto"/>
            </w:tcBorders>
          </w:tcPr>
          <w:p w14:paraId="2290D467"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2725" w:type="pct"/>
            <w:tcBorders>
              <w:bottom w:val="single" w:sz="2" w:space="0" w:color="auto"/>
            </w:tcBorders>
          </w:tcPr>
          <w:p w14:paraId="29312BD7"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sz w:val="20"/>
                <w:szCs w:val="20"/>
                <w:lang w:val="pt-BR"/>
              </w:rPr>
              <w:t>Gustavo A. Oliva</w:t>
            </w:r>
            <w:r>
              <w:rPr>
                <w:rFonts w:ascii="umr10" w:eastAsia="Times New Roman" w:hAnsi="umr10" w:cs="Times New Roman"/>
                <w:sz w:val="20"/>
                <w:szCs w:val="20"/>
                <w:lang w:val="pt-BR"/>
              </w:rPr>
              <w:t xml:space="preserve"> </w:t>
            </w:r>
            <w:r>
              <w:rPr>
                <w:rFonts w:ascii="umr10" w:eastAsia="Times New Roman" w:hAnsi="umr10" w:cs="Times New Roman"/>
                <w:i/>
                <w:sz w:val="20"/>
                <w:szCs w:val="20"/>
                <w:lang w:val="pt-BR"/>
              </w:rPr>
              <w:t>(estágio)</w:t>
            </w:r>
          </w:p>
          <w:p w14:paraId="5E6BA854" w14:textId="77777777" w:rsidR="00C347B4" w:rsidRPr="001131B6" w:rsidRDefault="00C347B4" w:rsidP="00C347B4">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HP, São Paulo</w:t>
            </w:r>
          </w:p>
          <w:p w14:paraId="63257475" w14:textId="77777777" w:rsidR="00C347B4" w:rsidRPr="001131B6"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“Análise de dependências na ferramenta OO”</w:t>
            </w:r>
          </w:p>
        </w:tc>
        <w:tc>
          <w:tcPr>
            <w:tcW w:w="667" w:type="pct"/>
            <w:tcBorders>
              <w:bottom w:val="single" w:sz="2" w:space="0" w:color="auto"/>
            </w:tcBorders>
          </w:tcPr>
          <w:p w14:paraId="2EF19375" w14:textId="77777777" w:rsidR="00C347B4" w:rsidRPr="001131B6" w:rsidRDefault="00C347B4" w:rsidP="00C347B4">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Dr. Dejan Milojicic</w:t>
            </w:r>
          </w:p>
        </w:tc>
        <w:tc>
          <w:tcPr>
            <w:tcW w:w="515" w:type="pct"/>
            <w:tcBorders>
              <w:bottom w:val="single" w:sz="2" w:space="0" w:color="auto"/>
            </w:tcBorders>
          </w:tcPr>
          <w:p w14:paraId="04B2B903" w14:textId="77777777" w:rsidR="00C347B4" w:rsidRPr="001131B6" w:rsidRDefault="00C347B4" w:rsidP="00C347B4">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4 meses</w:t>
            </w:r>
          </w:p>
        </w:tc>
        <w:tc>
          <w:tcPr>
            <w:tcW w:w="596" w:type="pct"/>
            <w:tcBorders>
              <w:bottom w:val="single" w:sz="2" w:space="0" w:color="auto"/>
            </w:tcBorders>
          </w:tcPr>
          <w:p w14:paraId="577062D5" w14:textId="77777777" w:rsidR="00C347B4" w:rsidRPr="001131B6" w:rsidRDefault="00C347B4" w:rsidP="00C347B4">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HP Labs</w:t>
            </w:r>
          </w:p>
        </w:tc>
      </w:tr>
      <w:tr w:rsidR="00C347B4" w:rsidRPr="001131B6" w14:paraId="403035E8" w14:textId="77777777" w:rsidTr="00C347B4">
        <w:trPr>
          <w:jc w:val="center"/>
        </w:trPr>
        <w:tc>
          <w:tcPr>
            <w:tcW w:w="183" w:type="pct"/>
            <w:tcBorders>
              <w:bottom w:val="single" w:sz="2" w:space="0" w:color="auto"/>
            </w:tcBorders>
          </w:tcPr>
          <w:p w14:paraId="5F839E1D" w14:textId="77777777" w:rsidR="00C347B4" w:rsidRPr="001131B6" w:rsidRDefault="00C347B4" w:rsidP="00C347B4">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3.</w:t>
            </w:r>
          </w:p>
        </w:tc>
        <w:tc>
          <w:tcPr>
            <w:tcW w:w="314" w:type="pct"/>
            <w:tcBorders>
              <w:bottom w:val="single" w:sz="2" w:space="0" w:color="auto"/>
            </w:tcBorders>
          </w:tcPr>
          <w:p w14:paraId="5755B119" w14:textId="77777777" w:rsidR="00C347B4" w:rsidRPr="001131B6" w:rsidRDefault="00C347B4" w:rsidP="00C347B4">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2012</w:t>
            </w:r>
          </w:p>
        </w:tc>
        <w:tc>
          <w:tcPr>
            <w:tcW w:w="2725" w:type="pct"/>
            <w:tcBorders>
              <w:bottom w:val="single" w:sz="2" w:space="0" w:color="auto"/>
            </w:tcBorders>
          </w:tcPr>
          <w:p w14:paraId="0D7801DF"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sz w:val="20"/>
                <w:szCs w:val="20"/>
                <w:lang w:val="pt-BR"/>
              </w:rPr>
              <w:t>Mauricio J. O. de Diana</w:t>
            </w:r>
            <w:r>
              <w:rPr>
                <w:rFonts w:ascii="umr10" w:eastAsia="Times New Roman" w:hAnsi="umr10" w:cs="Times New Roman"/>
                <w:sz w:val="20"/>
                <w:szCs w:val="20"/>
                <w:lang w:val="pt-BR"/>
              </w:rPr>
              <w:t xml:space="preserve"> </w:t>
            </w:r>
            <w:r>
              <w:rPr>
                <w:rFonts w:ascii="umr10" w:eastAsia="Times New Roman" w:hAnsi="umr10" w:cs="Times New Roman"/>
                <w:i/>
                <w:sz w:val="20"/>
                <w:szCs w:val="20"/>
                <w:lang w:val="pt-BR"/>
              </w:rPr>
              <w:t>(estágio)</w:t>
            </w:r>
          </w:p>
          <w:p w14:paraId="4FEC902B" w14:textId="77777777" w:rsidR="00C347B4" w:rsidRPr="001131B6" w:rsidRDefault="00C347B4" w:rsidP="00C347B4">
            <w:pPr>
              <w:spacing w:before="40" w:after="40"/>
              <w:rPr>
                <w:rFonts w:ascii="umr10" w:eastAsia="Times New Roman" w:hAnsi="umr10" w:cs="Times New Roman"/>
                <w:b/>
                <w:sz w:val="20"/>
                <w:szCs w:val="20"/>
              </w:rPr>
            </w:pPr>
            <w:r w:rsidRPr="001131B6">
              <w:rPr>
                <w:rFonts w:ascii="umr10" w:eastAsia="Times New Roman" w:hAnsi="umr10" w:cs="Times New Roman"/>
                <w:b/>
                <w:sz w:val="20"/>
                <w:szCs w:val="20"/>
              </w:rPr>
              <w:t>INRIA, Rennes, França</w:t>
            </w:r>
          </w:p>
          <w:p w14:paraId="41639863" w14:textId="77777777" w:rsidR="00C347B4" w:rsidRPr="001131B6" w:rsidRDefault="00C347B4" w:rsidP="00C347B4">
            <w:pPr>
              <w:spacing w:before="40" w:after="40"/>
              <w:rPr>
                <w:rFonts w:ascii="umr10" w:eastAsia="Times New Roman" w:hAnsi="umr10" w:cs="Times New Roman"/>
                <w:i/>
                <w:sz w:val="20"/>
                <w:szCs w:val="20"/>
              </w:rPr>
            </w:pPr>
            <w:r w:rsidRPr="001131B6">
              <w:rPr>
                <w:rFonts w:ascii="umr10" w:eastAsia="Times New Roman" w:hAnsi="umr10" w:cs="Times New Roman"/>
                <w:i/>
                <w:sz w:val="20"/>
                <w:szCs w:val="20"/>
              </w:rPr>
              <w:t>“Experiment-driven storage performance modeling and optimization”</w:t>
            </w:r>
          </w:p>
        </w:tc>
        <w:tc>
          <w:tcPr>
            <w:tcW w:w="667" w:type="pct"/>
            <w:tcBorders>
              <w:bottom w:val="single" w:sz="2" w:space="0" w:color="auto"/>
            </w:tcBorders>
          </w:tcPr>
          <w:p w14:paraId="24D9F4D8"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rPr>
              <w:t xml:space="preserve">Dr. </w:t>
            </w:r>
            <w:r w:rsidRPr="001131B6">
              <w:rPr>
                <w:rFonts w:ascii="umr10" w:eastAsia="Times New Roman" w:hAnsi="umr10" w:cs="Times New Roman"/>
                <w:sz w:val="20"/>
                <w:szCs w:val="20"/>
                <w:lang w:val="pt-BR"/>
              </w:rPr>
              <w:t>Gabriel Antoniu</w:t>
            </w:r>
          </w:p>
        </w:tc>
        <w:tc>
          <w:tcPr>
            <w:tcW w:w="515" w:type="pct"/>
            <w:tcBorders>
              <w:bottom w:val="single" w:sz="2" w:space="0" w:color="auto"/>
            </w:tcBorders>
          </w:tcPr>
          <w:p w14:paraId="5892C501"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 mês</w:t>
            </w:r>
          </w:p>
        </w:tc>
        <w:tc>
          <w:tcPr>
            <w:tcW w:w="596" w:type="pct"/>
            <w:tcBorders>
              <w:bottom w:val="single" w:sz="2" w:space="0" w:color="auto"/>
            </w:tcBorders>
          </w:tcPr>
          <w:p w14:paraId="119C9C98"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Santander</w:t>
            </w:r>
          </w:p>
        </w:tc>
      </w:tr>
      <w:tr w:rsidR="00C347B4" w:rsidRPr="001131B6" w14:paraId="5D0C0E19" w14:textId="77777777" w:rsidTr="00C347B4">
        <w:trPr>
          <w:jc w:val="center"/>
        </w:trPr>
        <w:tc>
          <w:tcPr>
            <w:tcW w:w="183" w:type="pct"/>
            <w:tcBorders>
              <w:top w:val="single" w:sz="2" w:space="0" w:color="auto"/>
              <w:bottom w:val="single" w:sz="2" w:space="0" w:color="auto"/>
            </w:tcBorders>
          </w:tcPr>
          <w:p w14:paraId="1490D216" w14:textId="77777777" w:rsidR="00C347B4" w:rsidRPr="001131B6" w:rsidRDefault="00C347B4" w:rsidP="00C347B4">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14" w:type="pct"/>
            <w:tcBorders>
              <w:top w:val="single" w:sz="2" w:space="0" w:color="auto"/>
              <w:bottom w:val="single" w:sz="2" w:space="0" w:color="auto"/>
            </w:tcBorders>
          </w:tcPr>
          <w:p w14:paraId="12D85070"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2725" w:type="pct"/>
            <w:tcBorders>
              <w:top w:val="single" w:sz="2" w:space="0" w:color="auto"/>
              <w:bottom w:val="single" w:sz="2" w:space="0" w:color="auto"/>
            </w:tcBorders>
          </w:tcPr>
          <w:p w14:paraId="0F92A63E"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sz w:val="20"/>
                <w:szCs w:val="20"/>
                <w:lang w:val="pt-BR"/>
              </w:rPr>
              <w:t>Guilherme de M. Nogueira</w:t>
            </w:r>
            <w:r>
              <w:rPr>
                <w:rFonts w:ascii="umr10" w:eastAsia="Times New Roman" w:hAnsi="umr10" w:cs="Times New Roman"/>
                <w:sz w:val="20"/>
                <w:szCs w:val="20"/>
                <w:lang w:val="pt-BR"/>
              </w:rPr>
              <w:t xml:space="preserve"> </w:t>
            </w:r>
            <w:r>
              <w:rPr>
                <w:rFonts w:ascii="umr10" w:eastAsia="Times New Roman" w:hAnsi="umr10" w:cs="Times New Roman"/>
                <w:i/>
                <w:sz w:val="20"/>
                <w:szCs w:val="20"/>
                <w:lang w:val="pt-BR"/>
              </w:rPr>
              <w:t>(estágio)</w:t>
            </w:r>
          </w:p>
          <w:p w14:paraId="08004BEE" w14:textId="77777777" w:rsidR="00C347B4" w:rsidRPr="00C347B4" w:rsidRDefault="00C347B4" w:rsidP="00C347B4">
            <w:pPr>
              <w:spacing w:before="40" w:after="40"/>
              <w:rPr>
                <w:rFonts w:ascii="umr10" w:eastAsia="Times New Roman" w:hAnsi="umr10" w:cs="Times New Roman"/>
                <w:b/>
                <w:sz w:val="20"/>
                <w:szCs w:val="20"/>
              </w:rPr>
            </w:pPr>
            <w:r w:rsidRPr="00C347B4">
              <w:rPr>
                <w:rFonts w:ascii="umr10" w:eastAsia="Times New Roman" w:hAnsi="umr10" w:cs="Times New Roman"/>
                <w:b/>
                <w:sz w:val="20"/>
                <w:szCs w:val="20"/>
              </w:rPr>
              <w:t>INRIA Paris-Rocquencourt, França</w:t>
            </w:r>
          </w:p>
          <w:p w14:paraId="0E6D8DCE" w14:textId="77777777" w:rsidR="00C347B4" w:rsidRPr="001131B6" w:rsidRDefault="00C347B4" w:rsidP="00C347B4">
            <w:pPr>
              <w:spacing w:before="40" w:after="40"/>
              <w:rPr>
                <w:rFonts w:ascii="umr10" w:eastAsia="Times New Roman" w:hAnsi="umr10" w:cs="Times New Roman"/>
                <w:i/>
                <w:sz w:val="20"/>
                <w:szCs w:val="20"/>
              </w:rPr>
            </w:pPr>
            <w:r w:rsidRPr="001131B6">
              <w:rPr>
                <w:rFonts w:ascii="umr10" w:eastAsia="Times New Roman" w:hAnsi="umr10" w:cs="Times New Roman"/>
                <w:i/>
                <w:sz w:val="20"/>
                <w:szCs w:val="20"/>
              </w:rPr>
              <w:t>“Facilitating the Specification of Fault Tolerance Requirements in Sensor Networks”</w:t>
            </w:r>
          </w:p>
        </w:tc>
        <w:tc>
          <w:tcPr>
            <w:tcW w:w="667" w:type="pct"/>
            <w:tcBorders>
              <w:top w:val="single" w:sz="2" w:space="0" w:color="auto"/>
              <w:bottom w:val="single" w:sz="2" w:space="0" w:color="auto"/>
            </w:tcBorders>
          </w:tcPr>
          <w:p w14:paraId="1BE5CEFC"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Dr. Animesh Pathak</w:t>
            </w:r>
          </w:p>
        </w:tc>
        <w:tc>
          <w:tcPr>
            <w:tcW w:w="515" w:type="pct"/>
            <w:tcBorders>
              <w:top w:val="single" w:sz="2" w:space="0" w:color="auto"/>
              <w:bottom w:val="single" w:sz="2" w:space="0" w:color="auto"/>
            </w:tcBorders>
          </w:tcPr>
          <w:p w14:paraId="5A426765"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6 meses</w:t>
            </w:r>
          </w:p>
        </w:tc>
        <w:tc>
          <w:tcPr>
            <w:tcW w:w="596" w:type="pct"/>
            <w:tcBorders>
              <w:top w:val="single" w:sz="2" w:space="0" w:color="auto"/>
              <w:bottom w:val="single" w:sz="2" w:space="0" w:color="auto"/>
            </w:tcBorders>
          </w:tcPr>
          <w:p w14:paraId="40858354"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Campus France</w:t>
            </w:r>
          </w:p>
        </w:tc>
      </w:tr>
      <w:tr w:rsidR="00C347B4" w:rsidRPr="001131B6" w14:paraId="74CAD6E5" w14:textId="77777777" w:rsidTr="00C347B4">
        <w:trPr>
          <w:jc w:val="center"/>
        </w:trPr>
        <w:tc>
          <w:tcPr>
            <w:tcW w:w="183" w:type="pct"/>
            <w:tcBorders>
              <w:top w:val="single" w:sz="2" w:space="0" w:color="auto"/>
              <w:bottom w:val="single" w:sz="2" w:space="0" w:color="auto"/>
            </w:tcBorders>
          </w:tcPr>
          <w:p w14:paraId="3285B418" w14:textId="77777777" w:rsidR="00C347B4" w:rsidRPr="001131B6" w:rsidRDefault="00C347B4" w:rsidP="00C347B4">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14" w:type="pct"/>
            <w:tcBorders>
              <w:top w:val="single" w:sz="2" w:space="0" w:color="auto"/>
              <w:bottom w:val="single" w:sz="2" w:space="0" w:color="auto"/>
            </w:tcBorders>
          </w:tcPr>
          <w:p w14:paraId="4E5ABC7B"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2725" w:type="pct"/>
            <w:tcBorders>
              <w:top w:val="single" w:sz="2" w:space="0" w:color="auto"/>
              <w:bottom w:val="single" w:sz="2" w:space="0" w:color="auto"/>
            </w:tcBorders>
          </w:tcPr>
          <w:p w14:paraId="09FDAAA1" w14:textId="77777777" w:rsidR="00C347B4" w:rsidRPr="00C347B4" w:rsidRDefault="00C347B4" w:rsidP="00C347B4">
            <w:pPr>
              <w:spacing w:before="40" w:after="40"/>
              <w:rPr>
                <w:rFonts w:ascii="umr10" w:eastAsia="Times New Roman" w:hAnsi="umr10" w:cs="Times New Roman"/>
                <w:i/>
                <w:sz w:val="20"/>
                <w:szCs w:val="20"/>
                <w:lang w:val="pt-BR"/>
              </w:rPr>
            </w:pPr>
            <w:r w:rsidRPr="001131B6">
              <w:rPr>
                <w:rFonts w:ascii="umr10" w:eastAsia="Times New Roman" w:hAnsi="umr10" w:cs="Times New Roman"/>
                <w:sz w:val="20"/>
                <w:szCs w:val="20"/>
                <w:lang w:val="pt-BR"/>
              </w:rPr>
              <w:t>Mauricio J. O. de Diana</w:t>
            </w:r>
            <w:r>
              <w:rPr>
                <w:rFonts w:ascii="umr10" w:eastAsia="Times New Roman" w:hAnsi="umr10" w:cs="Times New Roman"/>
                <w:i/>
                <w:sz w:val="20"/>
                <w:szCs w:val="20"/>
                <w:lang w:val="pt-BR"/>
              </w:rPr>
              <w:t xml:space="preserve"> (estágio)</w:t>
            </w:r>
          </w:p>
          <w:p w14:paraId="6387A433" w14:textId="77777777" w:rsidR="00C347B4" w:rsidRPr="00C347B4" w:rsidRDefault="00C347B4" w:rsidP="00C347B4">
            <w:pPr>
              <w:spacing w:before="40" w:after="40"/>
              <w:rPr>
                <w:rFonts w:ascii="umr10" w:eastAsia="Times New Roman" w:hAnsi="umr10" w:cs="Times New Roman"/>
                <w:b/>
                <w:sz w:val="20"/>
                <w:szCs w:val="20"/>
              </w:rPr>
            </w:pPr>
            <w:r w:rsidRPr="00C347B4">
              <w:rPr>
                <w:rFonts w:ascii="umr10" w:eastAsia="Times New Roman" w:hAnsi="umr10" w:cs="Times New Roman"/>
                <w:b/>
                <w:sz w:val="20"/>
                <w:szCs w:val="20"/>
              </w:rPr>
              <w:t>INRIA, Nantes, França</w:t>
            </w:r>
          </w:p>
          <w:p w14:paraId="65B31DD4" w14:textId="77777777" w:rsidR="00C347B4" w:rsidRPr="001131B6" w:rsidRDefault="00C347B4" w:rsidP="00C347B4">
            <w:pPr>
              <w:spacing w:before="40" w:after="40"/>
              <w:rPr>
                <w:rFonts w:ascii="umr10" w:eastAsia="Times New Roman" w:hAnsi="umr10" w:cs="Times New Roman"/>
                <w:i/>
                <w:sz w:val="20"/>
                <w:szCs w:val="20"/>
              </w:rPr>
            </w:pPr>
            <w:r w:rsidRPr="001131B6">
              <w:rPr>
                <w:rFonts w:ascii="umr10" w:eastAsia="Times New Roman" w:hAnsi="umr10" w:cs="Times New Roman"/>
                <w:i/>
                <w:sz w:val="20"/>
                <w:szCs w:val="20"/>
              </w:rPr>
              <w:t>“Federation of distributed file systems for grid and cloud architectures”</w:t>
            </w:r>
          </w:p>
        </w:tc>
        <w:tc>
          <w:tcPr>
            <w:tcW w:w="667" w:type="pct"/>
            <w:tcBorders>
              <w:top w:val="single" w:sz="2" w:space="0" w:color="auto"/>
              <w:bottom w:val="single" w:sz="2" w:space="0" w:color="auto"/>
            </w:tcBorders>
          </w:tcPr>
          <w:p w14:paraId="238C3E09"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Dr. Adrien Lèbre</w:t>
            </w:r>
          </w:p>
        </w:tc>
        <w:tc>
          <w:tcPr>
            <w:tcW w:w="515" w:type="pct"/>
            <w:tcBorders>
              <w:top w:val="single" w:sz="2" w:space="0" w:color="auto"/>
              <w:bottom w:val="single" w:sz="2" w:space="0" w:color="auto"/>
            </w:tcBorders>
          </w:tcPr>
          <w:p w14:paraId="5634A7F3"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3,5 meses</w:t>
            </w:r>
          </w:p>
        </w:tc>
        <w:tc>
          <w:tcPr>
            <w:tcW w:w="596" w:type="pct"/>
            <w:tcBorders>
              <w:top w:val="single" w:sz="2" w:space="0" w:color="auto"/>
              <w:bottom w:val="single" w:sz="2" w:space="0" w:color="auto"/>
            </w:tcBorders>
          </w:tcPr>
          <w:p w14:paraId="3D1BF676" w14:textId="77777777" w:rsidR="00C347B4" w:rsidRPr="001131B6" w:rsidRDefault="00C347B4" w:rsidP="00C347B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INRIA</w:t>
            </w:r>
          </w:p>
        </w:tc>
      </w:tr>
    </w:tbl>
    <w:p w14:paraId="24A2FAB7" w14:textId="77777777" w:rsidR="001131B6" w:rsidRPr="001131B6" w:rsidRDefault="001131B6" w:rsidP="001131B6">
      <w:pPr>
        <w:spacing w:after="0" w:line="240" w:lineRule="auto"/>
        <w:jc w:val="both"/>
        <w:rPr>
          <w:rFonts w:ascii="umr10" w:eastAsia="Times New Roman" w:hAnsi="umr10" w:cs="Times New Roman"/>
          <w:szCs w:val="20"/>
          <w:lang w:val="pt-BR" w:eastAsia="en-US"/>
        </w:rPr>
      </w:pPr>
      <w:bookmarkStart w:id="257" w:name="_Ref352097765"/>
    </w:p>
    <w:p w14:paraId="1B790B22" w14:textId="77777777" w:rsidR="00387C83" w:rsidRPr="00387C83" w:rsidRDefault="00387C83" w:rsidP="00387C83">
      <w:pPr>
        <w:pStyle w:val="Heading4"/>
        <w:rPr>
          <w:rFonts w:asciiTheme="minorHAnsi" w:hAnsiTheme="minorHAnsi" w:cs="Times New Roman"/>
          <w:lang w:eastAsia="en-US"/>
        </w:rPr>
      </w:pPr>
      <w:r>
        <w:t xml:space="preserve">Minicursos e </w:t>
      </w:r>
      <w:r w:rsidR="00523564">
        <w:t>Estágios de Curta D</w:t>
      </w:r>
      <w:r>
        <w:t>uração</w:t>
      </w:r>
    </w:p>
    <w:p w14:paraId="0DACEA3A"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Além desses estágios de mais longa duração, </w:t>
      </w:r>
      <w:r w:rsidR="00387C83">
        <w:rPr>
          <w:rFonts w:ascii="umr10" w:eastAsia="Times New Roman" w:hAnsi="umr10" w:cs="Times New Roman"/>
          <w:szCs w:val="20"/>
          <w:lang w:val="pt-BR" w:eastAsia="en-US"/>
        </w:rPr>
        <w:t xml:space="preserve">houve participação de aluno meu em </w:t>
      </w:r>
      <w:r w:rsidRPr="001131B6">
        <w:rPr>
          <w:rFonts w:ascii="umr10" w:eastAsia="Times New Roman" w:hAnsi="umr10" w:cs="Times New Roman"/>
          <w:szCs w:val="20"/>
          <w:lang w:val="pt-BR" w:eastAsia="en-US"/>
        </w:rPr>
        <w:t>cursos do tipo Summer School, conforme tabela a seguir.</w:t>
      </w:r>
      <w:r w:rsidR="00387C83">
        <w:rPr>
          <w:rFonts w:ascii="umr10" w:eastAsia="Times New Roman" w:hAnsi="umr10" w:cs="Times New Roman"/>
          <w:szCs w:val="20"/>
          <w:lang w:val="pt-BR" w:eastAsia="en-US"/>
        </w:rPr>
        <w:t xml:space="preserve"> Além disso, diversos de meus alunos viajam para eventos no exterior para apresentar trabalhos.</w:t>
      </w:r>
    </w:p>
    <w:tbl>
      <w:tblPr>
        <w:tblStyle w:val="Tabelacomgrade2"/>
        <w:tblW w:w="5000" w:type="pct"/>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75"/>
        <w:gridCol w:w="655"/>
        <w:gridCol w:w="1089"/>
        <w:gridCol w:w="1180"/>
        <w:gridCol w:w="6420"/>
      </w:tblGrid>
      <w:tr w:rsidR="001131B6" w:rsidRPr="001131B6" w14:paraId="299997AB" w14:textId="77777777" w:rsidTr="005E3149">
        <w:trPr>
          <w:jc w:val="center"/>
        </w:trPr>
        <w:tc>
          <w:tcPr>
            <w:tcW w:w="193" w:type="pct"/>
            <w:tcBorders>
              <w:bottom w:val="single" w:sz="4" w:space="0" w:color="auto"/>
            </w:tcBorders>
            <w:shd w:val="clear" w:color="auto" w:fill="D9D9D9"/>
          </w:tcPr>
          <w:p w14:paraId="3DA26280"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37" w:type="pct"/>
            <w:tcBorders>
              <w:bottom w:val="single" w:sz="4" w:space="0" w:color="auto"/>
            </w:tcBorders>
            <w:shd w:val="clear" w:color="auto" w:fill="D9D9D9"/>
          </w:tcPr>
          <w:p w14:paraId="19A9A184"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560" w:type="pct"/>
            <w:tcBorders>
              <w:bottom w:val="single" w:sz="4" w:space="0" w:color="auto"/>
            </w:tcBorders>
            <w:shd w:val="clear" w:color="auto" w:fill="D9D9D9"/>
          </w:tcPr>
          <w:p w14:paraId="1BA616B4"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w:t>
            </w:r>
          </w:p>
        </w:tc>
        <w:tc>
          <w:tcPr>
            <w:tcW w:w="607" w:type="pct"/>
            <w:tcBorders>
              <w:bottom w:val="single" w:sz="4" w:space="0" w:color="auto"/>
            </w:tcBorders>
            <w:shd w:val="clear" w:color="auto" w:fill="D9D9D9"/>
          </w:tcPr>
          <w:p w14:paraId="4DC1B162"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Local</w:t>
            </w:r>
          </w:p>
        </w:tc>
        <w:tc>
          <w:tcPr>
            <w:tcW w:w="3303" w:type="pct"/>
            <w:tcBorders>
              <w:bottom w:val="single" w:sz="4" w:space="0" w:color="auto"/>
            </w:tcBorders>
            <w:shd w:val="clear" w:color="auto" w:fill="D9D9D9"/>
          </w:tcPr>
          <w:p w14:paraId="1ABEED12"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r>
      <w:tr w:rsidR="001131B6" w:rsidRPr="001131B6" w14:paraId="3EDF1096" w14:textId="77777777" w:rsidTr="005E3149">
        <w:trPr>
          <w:jc w:val="center"/>
        </w:trPr>
        <w:tc>
          <w:tcPr>
            <w:tcW w:w="193" w:type="pct"/>
            <w:tcBorders>
              <w:bottom w:val="single" w:sz="2" w:space="0" w:color="auto"/>
            </w:tcBorders>
          </w:tcPr>
          <w:p w14:paraId="045C4395"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37" w:type="pct"/>
            <w:tcBorders>
              <w:bottom w:val="single" w:sz="2" w:space="0" w:color="auto"/>
            </w:tcBorders>
          </w:tcPr>
          <w:p w14:paraId="6299510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560" w:type="pct"/>
            <w:tcBorders>
              <w:bottom w:val="single" w:sz="2" w:space="0" w:color="auto"/>
            </w:tcBorders>
          </w:tcPr>
          <w:p w14:paraId="2EC6E96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Mauricio Aniche</w:t>
            </w:r>
          </w:p>
        </w:tc>
        <w:tc>
          <w:tcPr>
            <w:tcW w:w="607" w:type="pct"/>
            <w:tcBorders>
              <w:bottom w:val="single" w:sz="2" w:space="0" w:color="auto"/>
            </w:tcBorders>
          </w:tcPr>
          <w:p w14:paraId="1FF4655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Montreal, Canada</w:t>
            </w:r>
          </w:p>
        </w:tc>
        <w:tc>
          <w:tcPr>
            <w:tcW w:w="3303" w:type="pct"/>
            <w:tcBorders>
              <w:bottom w:val="single" w:sz="2" w:space="0" w:color="auto"/>
            </w:tcBorders>
          </w:tcPr>
          <w:p w14:paraId="7DE177EC" w14:textId="77777777" w:rsidR="001131B6" w:rsidRPr="001131B6" w:rsidRDefault="001131B6" w:rsidP="001131B6">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Canadian Summer School on Practical Analyses of Software Engineering Data (PASED)</w:t>
            </w:r>
          </w:p>
          <w:p w14:paraId="4DC2A274" w14:textId="77777777" w:rsidR="001131B6" w:rsidRPr="001131B6" w:rsidRDefault="0032315D" w:rsidP="001131B6">
            <w:pPr>
              <w:spacing w:before="40" w:after="40"/>
              <w:rPr>
                <w:rFonts w:ascii="umr10" w:eastAsia="Times New Roman" w:hAnsi="umr10" w:cs="Times New Roman"/>
                <w:sz w:val="20"/>
                <w:szCs w:val="20"/>
              </w:rPr>
            </w:pPr>
            <w:hyperlink r:id="rId181" w:history="1">
              <w:r w:rsidR="001131B6" w:rsidRPr="001131B6">
                <w:rPr>
                  <w:rFonts w:ascii="umr10" w:eastAsia="Times New Roman" w:hAnsi="umr10" w:cs="Times New Roman"/>
                  <w:color w:val="0000FF"/>
                  <w:sz w:val="20"/>
                  <w:szCs w:val="20"/>
                  <w:u w:val="single"/>
                </w:rPr>
                <w:t>http://pased.soccerlab.polymtl.ca/</w:t>
              </w:r>
            </w:hyperlink>
            <w:r w:rsidR="001131B6" w:rsidRPr="001131B6">
              <w:rPr>
                <w:rFonts w:ascii="umr10" w:eastAsia="Times New Roman" w:hAnsi="umr10" w:cs="Times New Roman"/>
                <w:sz w:val="20"/>
                <w:szCs w:val="20"/>
              </w:rPr>
              <w:t xml:space="preserve"> </w:t>
            </w:r>
          </w:p>
        </w:tc>
      </w:tr>
      <w:tr w:rsidR="001131B6" w:rsidRPr="001131B6" w14:paraId="6E1CCD88" w14:textId="77777777" w:rsidTr="005E3149">
        <w:trPr>
          <w:jc w:val="center"/>
        </w:trPr>
        <w:tc>
          <w:tcPr>
            <w:tcW w:w="193" w:type="pct"/>
          </w:tcPr>
          <w:p w14:paraId="0E8C192C"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37" w:type="pct"/>
          </w:tcPr>
          <w:p w14:paraId="2FAE55D2"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560" w:type="pct"/>
          </w:tcPr>
          <w:p w14:paraId="4E1F32E7"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Mauricio Aniche</w:t>
            </w:r>
          </w:p>
        </w:tc>
        <w:tc>
          <w:tcPr>
            <w:tcW w:w="607" w:type="pct"/>
          </w:tcPr>
          <w:p w14:paraId="1DF0AB0D"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Bolzano, </w:t>
            </w:r>
            <w:r w:rsidR="005E3149" w:rsidRPr="001131B6">
              <w:rPr>
                <w:rFonts w:ascii="umr10" w:eastAsia="Times New Roman" w:hAnsi="umr10" w:cs="Times New Roman"/>
                <w:sz w:val="20"/>
                <w:szCs w:val="20"/>
                <w:lang w:val="pt-BR"/>
              </w:rPr>
              <w:t>Itália</w:t>
            </w:r>
          </w:p>
        </w:tc>
        <w:tc>
          <w:tcPr>
            <w:tcW w:w="3303" w:type="pct"/>
          </w:tcPr>
          <w:p w14:paraId="34DED11D" w14:textId="77777777" w:rsidR="001131B6" w:rsidRPr="001131B6" w:rsidRDefault="001131B6" w:rsidP="001131B6">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 xml:space="preserve">Empirical Analysis of Software Processes and Products (CASE) Summer </w:t>
            </w:r>
            <w:r w:rsidR="005E3149">
              <w:rPr>
                <w:rFonts w:ascii="umr10" w:eastAsia="Times New Roman" w:hAnsi="umr10" w:cs="Times New Roman"/>
                <w:sz w:val="20"/>
                <w:szCs w:val="20"/>
              </w:rPr>
              <w:t xml:space="preserve">School </w:t>
            </w:r>
            <w:r w:rsidRPr="001131B6">
              <w:rPr>
                <w:rFonts w:ascii="umr10" w:eastAsia="Times New Roman" w:hAnsi="umr10" w:cs="Times New Roman"/>
                <w:sz w:val="20"/>
                <w:szCs w:val="20"/>
              </w:rPr>
              <w:t>2010</w:t>
            </w:r>
          </w:p>
          <w:p w14:paraId="630912A2" w14:textId="77777777" w:rsidR="001131B6" w:rsidRPr="001131B6" w:rsidRDefault="0032315D" w:rsidP="001131B6">
            <w:pPr>
              <w:spacing w:before="40" w:after="40"/>
              <w:rPr>
                <w:rFonts w:ascii="umr10" w:eastAsia="Times New Roman" w:hAnsi="umr10" w:cs="Times New Roman"/>
                <w:sz w:val="20"/>
                <w:szCs w:val="20"/>
              </w:rPr>
            </w:pPr>
            <w:hyperlink r:id="rId182" w:history="1">
              <w:r w:rsidR="001131B6" w:rsidRPr="001131B6">
                <w:rPr>
                  <w:rFonts w:ascii="umr10" w:eastAsia="Times New Roman" w:hAnsi="umr10" w:cs="Times New Roman"/>
                  <w:color w:val="0000FF"/>
                  <w:sz w:val="20"/>
                  <w:szCs w:val="20"/>
                  <w:u w:val="single"/>
                </w:rPr>
                <w:t>http://www.case.unibz.it/index.php/SummerSchool2010/</w:t>
              </w:r>
            </w:hyperlink>
            <w:r w:rsidR="001131B6" w:rsidRPr="001131B6">
              <w:rPr>
                <w:rFonts w:ascii="umr10" w:eastAsia="Times New Roman" w:hAnsi="umr10" w:cs="Times New Roman"/>
                <w:sz w:val="20"/>
                <w:szCs w:val="20"/>
              </w:rPr>
              <w:t xml:space="preserve"> </w:t>
            </w:r>
          </w:p>
        </w:tc>
      </w:tr>
    </w:tbl>
    <w:p w14:paraId="6205BDD6" w14:textId="77777777" w:rsidR="001131B6" w:rsidRDefault="00523564" w:rsidP="001E3E67">
      <w:pPr>
        <w:pStyle w:val="Heading3"/>
      </w:pPr>
      <w:bookmarkStart w:id="258" w:name="_Ref381104188"/>
      <w:r>
        <w:t>Análise de E</w:t>
      </w:r>
      <w:r w:rsidR="001131B6" w:rsidRPr="001131B6">
        <w:t>gressos</w:t>
      </w:r>
      <w:bookmarkEnd w:id="257"/>
      <w:bookmarkEnd w:id="258"/>
      <w:r w:rsidR="00387C83">
        <w:t xml:space="preserve"> (9)</w:t>
      </w:r>
    </w:p>
    <w:bookmarkStart w:id="259" w:name="_MON_1486024989"/>
    <w:bookmarkEnd w:id="259"/>
    <w:p w14:paraId="11509615" w14:textId="77777777" w:rsidR="005E3149" w:rsidRDefault="00E720B1" w:rsidP="00E720B1">
      <w:pPr>
        <w:spacing w:after="120" w:line="36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7987" w:dyaOrig="2311" w14:anchorId="6FEB0BBD">
          <v:shape id="_x0000_i1030" type="#_x0000_t75" style="width:396.35pt;height:116.4pt" o:ole="" o:preferrelative="f">
            <v:imagedata r:id="rId183" o:title=""/>
            <o:lock v:ext="edit" aspectratio="f"/>
          </v:shape>
          <o:OLEObject Type="Embed" ProgID="Excel.Sheet.12" ShapeID="_x0000_i1030" DrawAspect="Content" ObjectID="_1510212754" r:id="rId184"/>
        </w:object>
      </w:r>
    </w:p>
    <w:p w14:paraId="5B9A6736" w14:textId="77777777" w:rsidR="00A04DCD" w:rsidRDefault="00E720B1" w:rsidP="00A04DCD">
      <w:pPr>
        <w:spacing w:after="120" w:line="360" w:lineRule="auto"/>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Até o momento, dos</w:t>
      </w:r>
      <w:r w:rsidR="00A04DCD" w:rsidRPr="001131B6">
        <w:rPr>
          <w:rFonts w:ascii="umr10" w:eastAsia="Times New Roman" w:hAnsi="umr10" w:cs="Times New Roman"/>
          <w:szCs w:val="20"/>
          <w:lang w:val="pt-BR" w:eastAsia="en-US"/>
        </w:rPr>
        <w:t xml:space="preserve"> alunos </w:t>
      </w:r>
      <w:r w:rsidR="00A04DCD">
        <w:rPr>
          <w:rFonts w:ascii="umr10" w:eastAsia="Times New Roman" w:hAnsi="umr10" w:cs="Times New Roman"/>
          <w:szCs w:val="20"/>
          <w:lang w:val="pt-BR" w:eastAsia="en-US"/>
        </w:rPr>
        <w:t xml:space="preserve">de </w:t>
      </w:r>
      <w:r>
        <w:rPr>
          <w:rFonts w:ascii="umr10" w:eastAsia="Times New Roman" w:hAnsi="umr10" w:cs="Times New Roman"/>
          <w:szCs w:val="20"/>
          <w:lang w:val="pt-BR" w:eastAsia="en-US"/>
        </w:rPr>
        <w:t>pós-graduação</w:t>
      </w:r>
      <w:r w:rsidR="00A04DCD">
        <w:rPr>
          <w:rFonts w:ascii="umr10" w:eastAsia="Times New Roman" w:hAnsi="umr10" w:cs="Times New Roman"/>
          <w:szCs w:val="20"/>
          <w:lang w:val="pt-BR" w:eastAsia="en-US"/>
        </w:rPr>
        <w:t xml:space="preserve"> que já formei, 55</w:t>
      </w:r>
      <w:r w:rsidR="00A04DCD" w:rsidRPr="001131B6">
        <w:rPr>
          <w:rFonts w:ascii="umr10" w:eastAsia="Times New Roman" w:hAnsi="umr10" w:cs="Times New Roman"/>
          <w:szCs w:val="20"/>
          <w:lang w:val="pt-BR" w:eastAsia="en-US"/>
        </w:rPr>
        <w:t>% continuar</w:t>
      </w:r>
      <w:r w:rsidR="005E3149">
        <w:rPr>
          <w:rFonts w:ascii="umr10" w:eastAsia="Times New Roman" w:hAnsi="umr10" w:cs="Times New Roman"/>
          <w:szCs w:val="20"/>
          <w:lang w:val="pt-BR" w:eastAsia="en-US"/>
        </w:rPr>
        <w:t>am</w:t>
      </w:r>
      <w:r w:rsidR="00A04DCD" w:rsidRPr="001131B6">
        <w:rPr>
          <w:rFonts w:ascii="umr10" w:eastAsia="Times New Roman" w:hAnsi="umr10" w:cs="Times New Roman"/>
          <w:szCs w:val="20"/>
          <w:lang w:val="pt-BR" w:eastAsia="en-US"/>
        </w:rPr>
        <w:t xml:space="preserve"> a carreira acadêmica</w:t>
      </w:r>
      <w:r w:rsidR="00913995">
        <w:rPr>
          <w:rFonts w:ascii="umr10" w:eastAsia="Times New Roman" w:hAnsi="umr10" w:cs="Times New Roman"/>
          <w:szCs w:val="20"/>
          <w:lang w:val="pt-BR" w:eastAsia="en-US"/>
        </w:rPr>
        <w:t xml:space="preserve"> e 45% ocupam posições no mercado de computação e informática</w:t>
      </w:r>
      <w:r w:rsidR="00A04DCD" w:rsidRPr="001131B6">
        <w:rPr>
          <w:rFonts w:ascii="umr10" w:eastAsia="Times New Roman" w:hAnsi="umr10" w:cs="Times New Roman"/>
          <w:szCs w:val="20"/>
          <w:lang w:val="pt-BR" w:eastAsia="en-US"/>
        </w:rPr>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40"/>
        <w:gridCol w:w="3934"/>
        <w:gridCol w:w="1105"/>
      </w:tblGrid>
      <w:tr w:rsidR="001131B6" w:rsidRPr="001131B6" w14:paraId="0C562914" w14:textId="77777777" w:rsidTr="005E3149">
        <w:trPr>
          <w:jc w:val="center"/>
        </w:trPr>
        <w:tc>
          <w:tcPr>
            <w:tcW w:w="0" w:type="auto"/>
            <w:tcBorders>
              <w:bottom w:val="single" w:sz="4" w:space="0" w:color="auto"/>
            </w:tcBorders>
            <w:shd w:val="clear" w:color="auto" w:fill="D9D9D9"/>
          </w:tcPr>
          <w:p w14:paraId="4D767CAD"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Situação</w:t>
            </w:r>
          </w:p>
        </w:tc>
        <w:tc>
          <w:tcPr>
            <w:tcW w:w="0" w:type="auto"/>
            <w:tcBorders>
              <w:bottom w:val="single" w:sz="4" w:space="0" w:color="auto"/>
            </w:tcBorders>
            <w:shd w:val="clear" w:color="auto" w:fill="D9D9D9"/>
          </w:tcPr>
          <w:p w14:paraId="5599CE91"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089662BA"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Local</w:t>
            </w:r>
          </w:p>
        </w:tc>
      </w:tr>
      <w:tr w:rsidR="001131B6" w:rsidRPr="001131B6" w14:paraId="470252F0" w14:textId="77777777" w:rsidTr="001131B6">
        <w:trPr>
          <w:jc w:val="center"/>
        </w:trPr>
        <w:tc>
          <w:tcPr>
            <w:tcW w:w="0" w:type="auto"/>
            <w:tcBorders>
              <w:bottom w:val="nil"/>
            </w:tcBorders>
          </w:tcPr>
          <w:p w14:paraId="60729DE2"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Doutorando sob minha orientação</w:t>
            </w:r>
          </w:p>
        </w:tc>
        <w:tc>
          <w:tcPr>
            <w:tcW w:w="0" w:type="auto"/>
            <w:tcBorders>
              <w:bottom w:val="single" w:sz="2" w:space="0" w:color="auto"/>
            </w:tcBorders>
          </w:tcPr>
          <w:p w14:paraId="281FDB18"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Gustavo Ansaldi Oliva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.2)</w:t>
            </w:r>
          </w:p>
        </w:tc>
        <w:tc>
          <w:tcPr>
            <w:tcW w:w="0" w:type="auto"/>
            <w:tcBorders>
              <w:bottom w:val="single" w:sz="2" w:space="0" w:color="auto"/>
            </w:tcBorders>
          </w:tcPr>
          <w:p w14:paraId="6924E21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r>
      <w:tr w:rsidR="001131B6" w:rsidRPr="001131B6" w14:paraId="782FA5AF" w14:textId="77777777" w:rsidTr="005E3149">
        <w:trPr>
          <w:jc w:val="center"/>
        </w:trPr>
        <w:tc>
          <w:tcPr>
            <w:tcW w:w="0" w:type="auto"/>
            <w:tcBorders>
              <w:top w:val="nil"/>
              <w:bottom w:val="nil"/>
            </w:tcBorders>
          </w:tcPr>
          <w:p w14:paraId="3F349F13" w14:textId="77777777" w:rsidR="001131B6" w:rsidRPr="001131B6" w:rsidRDefault="001131B6" w:rsidP="001131B6">
            <w:pPr>
              <w:spacing w:before="40" w:after="40"/>
              <w:rPr>
                <w:rFonts w:ascii="umr10" w:eastAsia="Times New Roman" w:hAnsi="umr10" w:cs="Times New Roman"/>
                <w:sz w:val="20"/>
                <w:szCs w:val="20"/>
                <w:lang w:val="pt-BR"/>
              </w:rPr>
            </w:pPr>
          </w:p>
        </w:tc>
        <w:tc>
          <w:tcPr>
            <w:tcW w:w="0" w:type="auto"/>
            <w:tcBorders>
              <w:top w:val="single" w:sz="2" w:space="0" w:color="auto"/>
              <w:bottom w:val="single" w:sz="2" w:space="0" w:color="auto"/>
            </w:tcBorders>
          </w:tcPr>
          <w:p w14:paraId="60C7663B"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Straus Michalsky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.5)</w:t>
            </w:r>
          </w:p>
        </w:tc>
        <w:tc>
          <w:tcPr>
            <w:tcW w:w="0" w:type="auto"/>
            <w:tcBorders>
              <w:top w:val="single" w:sz="2" w:space="0" w:color="auto"/>
              <w:bottom w:val="single" w:sz="2" w:space="0" w:color="auto"/>
            </w:tcBorders>
          </w:tcPr>
          <w:p w14:paraId="5CA9C677"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r>
      <w:tr w:rsidR="001131B6" w:rsidRPr="001131B6" w14:paraId="2B2CF1B8" w14:textId="77777777" w:rsidTr="005E3149">
        <w:trPr>
          <w:jc w:val="center"/>
        </w:trPr>
        <w:tc>
          <w:tcPr>
            <w:tcW w:w="0" w:type="auto"/>
            <w:tcBorders>
              <w:top w:val="nil"/>
              <w:bottom w:val="single" w:sz="4" w:space="0" w:color="auto"/>
            </w:tcBorders>
          </w:tcPr>
          <w:p w14:paraId="56F41E56" w14:textId="77777777" w:rsidR="001131B6" w:rsidRPr="001131B6" w:rsidRDefault="001131B6" w:rsidP="001131B6">
            <w:pPr>
              <w:spacing w:before="40" w:after="40"/>
              <w:rPr>
                <w:rFonts w:ascii="umr10" w:eastAsia="Times New Roman" w:hAnsi="umr10" w:cs="Times New Roman"/>
                <w:sz w:val="20"/>
                <w:szCs w:val="20"/>
                <w:lang w:val="pt-BR"/>
              </w:rPr>
            </w:pPr>
          </w:p>
        </w:tc>
        <w:tc>
          <w:tcPr>
            <w:tcW w:w="0" w:type="auto"/>
            <w:tcBorders>
              <w:top w:val="single" w:sz="2" w:space="0" w:color="auto"/>
              <w:bottom w:val="single" w:sz="4" w:space="0" w:color="auto"/>
            </w:tcBorders>
          </w:tcPr>
          <w:p w14:paraId="6E3CBB8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Maurício Aniche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.3)</w:t>
            </w:r>
          </w:p>
        </w:tc>
        <w:tc>
          <w:tcPr>
            <w:tcW w:w="0" w:type="auto"/>
            <w:tcBorders>
              <w:top w:val="single" w:sz="2" w:space="0" w:color="auto"/>
              <w:bottom w:val="single" w:sz="4" w:space="0" w:color="auto"/>
            </w:tcBorders>
          </w:tcPr>
          <w:p w14:paraId="2AF2442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r>
      <w:tr w:rsidR="00387C83" w:rsidRPr="001131B6" w14:paraId="66989785" w14:textId="77777777" w:rsidTr="005E3149">
        <w:trPr>
          <w:jc w:val="center"/>
        </w:trPr>
        <w:tc>
          <w:tcPr>
            <w:tcW w:w="0" w:type="auto"/>
            <w:tcBorders>
              <w:top w:val="nil"/>
              <w:bottom w:val="single" w:sz="4" w:space="0" w:color="auto"/>
            </w:tcBorders>
          </w:tcPr>
          <w:p w14:paraId="7641F51C" w14:textId="77777777" w:rsidR="00387C83" w:rsidRPr="001131B6" w:rsidRDefault="00387C83" w:rsidP="00387C8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Doutora</w:t>
            </w:r>
            <w:r w:rsidR="005E3149">
              <w:rPr>
                <w:rFonts w:ascii="umr10" w:eastAsia="Times New Roman" w:hAnsi="umr10" w:cs="Times New Roman"/>
                <w:sz w:val="20"/>
                <w:szCs w:val="20"/>
                <w:lang w:val="pt-BR"/>
              </w:rPr>
              <w:t>n</w:t>
            </w:r>
            <w:r>
              <w:rPr>
                <w:rFonts w:ascii="umr10" w:eastAsia="Times New Roman" w:hAnsi="umr10" w:cs="Times New Roman"/>
                <w:sz w:val="20"/>
                <w:szCs w:val="20"/>
                <w:lang w:val="pt-BR"/>
              </w:rPr>
              <w:t>do em outras instituições</w:t>
            </w:r>
          </w:p>
        </w:tc>
        <w:tc>
          <w:tcPr>
            <w:tcW w:w="0" w:type="auto"/>
            <w:tcBorders>
              <w:top w:val="single" w:sz="4" w:space="0" w:color="auto"/>
              <w:bottom w:val="single" w:sz="4" w:space="0" w:color="auto"/>
            </w:tcBorders>
          </w:tcPr>
          <w:p w14:paraId="5B652822" w14:textId="77777777" w:rsidR="00387C83" w:rsidRPr="001131B6" w:rsidRDefault="00387C83" w:rsidP="00387C8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Geiser Chalco Challco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.4)</w:t>
            </w:r>
          </w:p>
        </w:tc>
        <w:tc>
          <w:tcPr>
            <w:tcW w:w="0" w:type="auto"/>
            <w:tcBorders>
              <w:top w:val="single" w:sz="4" w:space="0" w:color="auto"/>
              <w:bottom w:val="single" w:sz="4" w:space="0" w:color="auto"/>
            </w:tcBorders>
          </w:tcPr>
          <w:p w14:paraId="52C18F05"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SP</w:t>
            </w:r>
          </w:p>
        </w:tc>
      </w:tr>
      <w:tr w:rsidR="00387C83" w:rsidRPr="001131B6" w14:paraId="2D90B85C" w14:textId="77777777" w:rsidTr="005E3149">
        <w:trPr>
          <w:jc w:val="center"/>
        </w:trPr>
        <w:tc>
          <w:tcPr>
            <w:tcW w:w="0" w:type="auto"/>
            <w:tcBorders>
              <w:top w:val="single" w:sz="4" w:space="0" w:color="auto"/>
              <w:bottom w:val="nil"/>
            </w:tcBorders>
          </w:tcPr>
          <w:p w14:paraId="06F9A7F4" w14:textId="77777777" w:rsidR="00387C83" w:rsidRPr="001131B6" w:rsidRDefault="005E3149" w:rsidP="00387C8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Universidade (Faculty)</w:t>
            </w:r>
          </w:p>
        </w:tc>
        <w:tc>
          <w:tcPr>
            <w:tcW w:w="0" w:type="auto"/>
            <w:tcBorders>
              <w:top w:val="single" w:sz="4" w:space="0" w:color="auto"/>
              <w:bottom w:val="single" w:sz="2" w:space="0" w:color="auto"/>
            </w:tcBorders>
          </w:tcPr>
          <w:p w14:paraId="32ACFEED" w14:textId="77777777" w:rsidR="00387C83" w:rsidRPr="001131B6" w:rsidRDefault="005E3149" w:rsidP="00387C83">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Igor Steinmacher (</w:t>
            </w:r>
            <w:r>
              <w:rPr>
                <w:rFonts w:ascii="umr10" w:eastAsia="Times New Roman" w:hAnsi="umr10" w:cs="Times New Roman"/>
                <w:b/>
                <w:bCs/>
                <w:sz w:val="20"/>
                <w:szCs w:val="20"/>
                <w:lang w:val="pt-BR"/>
              </w:rPr>
              <w:fldChar w:fldCharType="begin"/>
            </w:r>
            <w:r>
              <w:rPr>
                <w:rFonts w:ascii="umr10" w:eastAsia="Times New Roman" w:hAnsi="umr10" w:cs="Times New Roman"/>
                <w:b/>
                <w:bCs/>
                <w:sz w:val="20"/>
                <w:szCs w:val="20"/>
                <w:lang w:val="pt-BR"/>
              </w:rPr>
              <w:instrText xml:space="preserve"> REF _Ref412282835 \n \h </w:instrText>
            </w:r>
            <w:r>
              <w:rPr>
                <w:rFonts w:ascii="umr10" w:eastAsia="Times New Roman" w:hAnsi="umr10" w:cs="Times New Roman"/>
                <w:b/>
                <w:bCs/>
                <w:sz w:val="20"/>
                <w:szCs w:val="20"/>
                <w:lang w:val="pt-BR"/>
              </w:rPr>
            </w:r>
            <w:r>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14.1.1</w:t>
            </w:r>
            <w:r>
              <w:rPr>
                <w:rFonts w:ascii="umr10" w:eastAsia="Times New Roman" w:hAnsi="umr10" w:cs="Times New Roman"/>
                <w:b/>
                <w:bCs/>
                <w:sz w:val="20"/>
                <w:szCs w:val="20"/>
                <w:lang w:val="pt-BR"/>
              </w:rPr>
              <w:fldChar w:fldCharType="end"/>
            </w:r>
            <w:r>
              <w:rPr>
                <w:rFonts w:ascii="umr10" w:eastAsia="Times New Roman" w:hAnsi="umr10" w:cs="Times New Roman"/>
                <w:b/>
                <w:bCs/>
                <w:sz w:val="20"/>
                <w:szCs w:val="20"/>
                <w:lang w:val="pt-BR"/>
              </w:rPr>
              <w:t>.1)</w:t>
            </w:r>
          </w:p>
        </w:tc>
        <w:tc>
          <w:tcPr>
            <w:tcW w:w="0" w:type="auto"/>
            <w:tcBorders>
              <w:top w:val="single" w:sz="4" w:space="0" w:color="auto"/>
              <w:bottom w:val="single" w:sz="2" w:space="0" w:color="auto"/>
            </w:tcBorders>
          </w:tcPr>
          <w:p w14:paraId="31BCA849" w14:textId="77777777" w:rsidR="00387C83" w:rsidRPr="001131B6" w:rsidRDefault="005E3149" w:rsidP="00387C8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UTFPR</w:t>
            </w:r>
          </w:p>
        </w:tc>
      </w:tr>
      <w:tr w:rsidR="005E3149" w:rsidRPr="001131B6" w14:paraId="35AF22C4" w14:textId="77777777" w:rsidTr="005E3149">
        <w:trPr>
          <w:jc w:val="center"/>
        </w:trPr>
        <w:tc>
          <w:tcPr>
            <w:tcW w:w="0" w:type="auto"/>
            <w:tcBorders>
              <w:top w:val="nil"/>
              <w:bottom w:val="single" w:sz="4" w:space="0" w:color="auto"/>
            </w:tcBorders>
          </w:tcPr>
          <w:p w14:paraId="23FD71F9" w14:textId="77777777" w:rsidR="005E3149" w:rsidRPr="001131B6" w:rsidRDefault="005E3149" w:rsidP="005E3149">
            <w:pPr>
              <w:spacing w:before="40" w:after="40"/>
              <w:rPr>
                <w:rFonts w:ascii="umr10" w:eastAsia="Times New Roman" w:hAnsi="umr10" w:cs="Times New Roman"/>
                <w:sz w:val="20"/>
                <w:szCs w:val="20"/>
                <w:lang w:val="pt-BR"/>
              </w:rPr>
            </w:pPr>
          </w:p>
        </w:tc>
        <w:tc>
          <w:tcPr>
            <w:tcW w:w="0" w:type="auto"/>
            <w:tcBorders>
              <w:top w:val="single" w:sz="2" w:space="0" w:color="auto"/>
              <w:bottom w:val="single" w:sz="4" w:space="0" w:color="auto"/>
            </w:tcBorders>
          </w:tcPr>
          <w:p w14:paraId="4D0A1B0C" w14:textId="77777777" w:rsidR="005E3149" w:rsidRPr="001131B6" w:rsidRDefault="005E3149" w:rsidP="005E3149">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Lucas Santos de Oliveira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 xml:space="preserve">.1) </w:t>
            </w:r>
          </w:p>
        </w:tc>
        <w:tc>
          <w:tcPr>
            <w:tcW w:w="0" w:type="auto"/>
            <w:tcBorders>
              <w:top w:val="single" w:sz="2" w:space="0" w:color="auto"/>
              <w:bottom w:val="single" w:sz="4" w:space="0" w:color="auto"/>
            </w:tcBorders>
          </w:tcPr>
          <w:p w14:paraId="17BC810A" w14:textId="77777777" w:rsidR="005E3149" w:rsidRPr="001131B6" w:rsidRDefault="005E3149" w:rsidP="005E314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UESB</w:t>
            </w:r>
          </w:p>
        </w:tc>
      </w:tr>
      <w:tr w:rsidR="005E3149" w:rsidRPr="001131B6" w14:paraId="07AD3471" w14:textId="77777777" w:rsidTr="001131B6">
        <w:trPr>
          <w:jc w:val="center"/>
        </w:trPr>
        <w:tc>
          <w:tcPr>
            <w:tcW w:w="0" w:type="auto"/>
            <w:tcBorders>
              <w:top w:val="single" w:sz="4" w:space="0" w:color="auto"/>
              <w:bottom w:val="nil"/>
            </w:tcBorders>
          </w:tcPr>
          <w:p w14:paraId="1AD593A5" w14:textId="77777777" w:rsidR="005E3149" w:rsidRPr="001131B6" w:rsidRDefault="005E3149" w:rsidP="005E314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Empresas</w:t>
            </w:r>
          </w:p>
        </w:tc>
        <w:tc>
          <w:tcPr>
            <w:tcW w:w="0" w:type="auto"/>
            <w:tcBorders>
              <w:bottom w:val="single" w:sz="2" w:space="0" w:color="auto"/>
            </w:tcBorders>
          </w:tcPr>
          <w:p w14:paraId="0E8DDDA3" w14:textId="77777777" w:rsidR="005E3149" w:rsidRPr="001131B6" w:rsidRDefault="005E3149" w:rsidP="005E3149">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 xml:space="preserve">Guilherme Nogueira </w:t>
            </w:r>
            <w:r w:rsidRPr="001131B6">
              <w:rPr>
                <w:rFonts w:ascii="umr10" w:eastAsia="Times New Roman" w:hAnsi="umr10" w:cs="Times New Roman"/>
                <w:b/>
                <w:bCs/>
                <w:sz w:val="20"/>
                <w:szCs w:val="20"/>
                <w:lang w:val="pt-BR"/>
              </w:rPr>
              <w:t>(</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w:t>
            </w:r>
            <w:r>
              <w:rPr>
                <w:rFonts w:ascii="umr10" w:eastAsia="Times New Roman" w:hAnsi="umr10" w:cs="Times New Roman"/>
                <w:b/>
                <w:bCs/>
                <w:sz w:val="20"/>
                <w:szCs w:val="20"/>
                <w:lang w:val="pt-BR"/>
              </w:rPr>
              <w:t>11</w:t>
            </w:r>
            <w:r w:rsidRPr="001131B6">
              <w:rPr>
                <w:rFonts w:ascii="umr10" w:eastAsia="Times New Roman" w:hAnsi="umr10" w:cs="Times New Roman"/>
                <w:b/>
                <w:bCs/>
                <w:sz w:val="20"/>
                <w:szCs w:val="20"/>
                <w:lang w:val="pt-BR"/>
              </w:rPr>
              <w:t>)</w:t>
            </w:r>
          </w:p>
        </w:tc>
        <w:tc>
          <w:tcPr>
            <w:tcW w:w="0" w:type="auto"/>
            <w:tcBorders>
              <w:bottom w:val="single" w:sz="2" w:space="0" w:color="auto"/>
            </w:tcBorders>
          </w:tcPr>
          <w:p w14:paraId="737C6EA2" w14:textId="77777777" w:rsidR="005E3149" w:rsidRPr="001131B6" w:rsidRDefault="005E3149" w:rsidP="005E314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SP</w:t>
            </w:r>
          </w:p>
        </w:tc>
      </w:tr>
      <w:tr w:rsidR="005E3149" w:rsidRPr="001131B6" w14:paraId="16D309B2" w14:textId="77777777" w:rsidTr="005E3149">
        <w:trPr>
          <w:jc w:val="center"/>
        </w:trPr>
        <w:tc>
          <w:tcPr>
            <w:tcW w:w="0" w:type="auto"/>
            <w:tcBorders>
              <w:top w:val="nil"/>
              <w:bottom w:val="nil"/>
            </w:tcBorders>
          </w:tcPr>
          <w:p w14:paraId="1AC182A2" w14:textId="77777777" w:rsidR="005E3149" w:rsidRPr="001131B6" w:rsidRDefault="005E3149" w:rsidP="005E3149">
            <w:pPr>
              <w:spacing w:before="40" w:after="40"/>
              <w:rPr>
                <w:rFonts w:ascii="umr10" w:eastAsia="Times New Roman" w:hAnsi="umr10" w:cs="Times New Roman"/>
                <w:sz w:val="20"/>
                <w:szCs w:val="20"/>
                <w:lang w:val="pt-BR"/>
              </w:rPr>
            </w:pPr>
          </w:p>
        </w:tc>
        <w:tc>
          <w:tcPr>
            <w:tcW w:w="0" w:type="auto"/>
            <w:tcBorders>
              <w:top w:val="single" w:sz="2" w:space="0" w:color="auto"/>
              <w:bottom w:val="single" w:sz="2" w:space="0" w:color="auto"/>
            </w:tcBorders>
          </w:tcPr>
          <w:p w14:paraId="0CBD4171" w14:textId="77777777" w:rsidR="005E3149" w:rsidRPr="001131B6" w:rsidRDefault="005E3149" w:rsidP="005E3149">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 xml:space="preserve">Leonardo Leite </w:t>
            </w:r>
            <w:r w:rsidRPr="001131B6">
              <w:rPr>
                <w:rFonts w:ascii="umr10" w:eastAsia="Times New Roman" w:hAnsi="umr10" w:cs="Times New Roman"/>
                <w:b/>
                <w:bCs/>
                <w:sz w:val="20"/>
                <w:szCs w:val="20"/>
                <w:lang w:val="pt-BR"/>
              </w:rPr>
              <w:t>(</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w:t>
            </w:r>
            <w:r>
              <w:rPr>
                <w:rFonts w:ascii="umr10" w:eastAsia="Times New Roman" w:hAnsi="umr10" w:cs="Times New Roman"/>
                <w:b/>
                <w:bCs/>
                <w:sz w:val="20"/>
                <w:szCs w:val="20"/>
                <w:lang w:val="pt-BR"/>
              </w:rPr>
              <w:t>9</w:t>
            </w:r>
            <w:r w:rsidRPr="001131B6">
              <w:rPr>
                <w:rFonts w:ascii="umr10" w:eastAsia="Times New Roman" w:hAnsi="umr10" w:cs="Times New Roman"/>
                <w:b/>
                <w:bCs/>
                <w:sz w:val="20"/>
                <w:szCs w:val="20"/>
                <w:lang w:val="pt-BR"/>
              </w:rPr>
              <w:t>)</w:t>
            </w:r>
          </w:p>
        </w:tc>
        <w:tc>
          <w:tcPr>
            <w:tcW w:w="0" w:type="auto"/>
            <w:tcBorders>
              <w:top w:val="single" w:sz="2" w:space="0" w:color="auto"/>
              <w:bottom w:val="single" w:sz="2" w:space="0" w:color="auto"/>
            </w:tcBorders>
          </w:tcPr>
          <w:p w14:paraId="5384558E" w14:textId="77777777" w:rsidR="005E3149" w:rsidRPr="001131B6" w:rsidRDefault="005E3149" w:rsidP="005E3149">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SP</w:t>
            </w:r>
          </w:p>
        </w:tc>
      </w:tr>
      <w:tr w:rsidR="005E3149" w:rsidRPr="001131B6" w14:paraId="67A4BF7A" w14:textId="77777777" w:rsidTr="005E3149">
        <w:trPr>
          <w:jc w:val="center"/>
        </w:trPr>
        <w:tc>
          <w:tcPr>
            <w:tcW w:w="0" w:type="auto"/>
            <w:tcBorders>
              <w:top w:val="nil"/>
              <w:bottom w:val="nil"/>
            </w:tcBorders>
          </w:tcPr>
          <w:p w14:paraId="3927B4BA" w14:textId="77777777" w:rsidR="005E3149" w:rsidRPr="001131B6" w:rsidRDefault="005E3149" w:rsidP="005E3149">
            <w:pPr>
              <w:spacing w:before="40" w:after="40"/>
              <w:rPr>
                <w:rFonts w:ascii="umr10" w:eastAsia="Times New Roman" w:hAnsi="umr10" w:cs="Times New Roman"/>
                <w:sz w:val="20"/>
                <w:szCs w:val="20"/>
                <w:lang w:val="pt-BR"/>
              </w:rPr>
            </w:pPr>
          </w:p>
        </w:tc>
        <w:tc>
          <w:tcPr>
            <w:tcW w:w="0" w:type="auto"/>
            <w:tcBorders>
              <w:top w:val="single" w:sz="2" w:space="0" w:color="auto"/>
              <w:bottom w:val="single" w:sz="2" w:space="0" w:color="auto"/>
            </w:tcBorders>
          </w:tcPr>
          <w:p w14:paraId="434D0CDA" w14:textId="77777777" w:rsidR="005E3149" w:rsidRPr="001131B6" w:rsidRDefault="005E3149" w:rsidP="005E3149">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Maurício de Diana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.8)</w:t>
            </w:r>
          </w:p>
        </w:tc>
        <w:tc>
          <w:tcPr>
            <w:tcW w:w="0" w:type="auto"/>
            <w:tcBorders>
              <w:top w:val="single" w:sz="2" w:space="0" w:color="auto"/>
              <w:bottom w:val="single" w:sz="2" w:space="0" w:color="auto"/>
            </w:tcBorders>
          </w:tcPr>
          <w:p w14:paraId="7DF2D365" w14:textId="77777777" w:rsidR="005E3149" w:rsidRPr="001131B6" w:rsidRDefault="005E3149" w:rsidP="005E314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SP</w:t>
            </w:r>
          </w:p>
        </w:tc>
      </w:tr>
      <w:tr w:rsidR="005E3149" w:rsidRPr="001131B6" w14:paraId="18E3555E" w14:textId="77777777" w:rsidTr="005E3149">
        <w:trPr>
          <w:jc w:val="center"/>
        </w:trPr>
        <w:tc>
          <w:tcPr>
            <w:tcW w:w="0" w:type="auto"/>
            <w:tcBorders>
              <w:top w:val="nil"/>
              <w:bottom w:val="nil"/>
            </w:tcBorders>
          </w:tcPr>
          <w:p w14:paraId="365299D7" w14:textId="77777777" w:rsidR="005E3149" w:rsidRPr="001131B6" w:rsidRDefault="005E3149" w:rsidP="005E3149">
            <w:pPr>
              <w:spacing w:before="40" w:after="40"/>
              <w:rPr>
                <w:rFonts w:ascii="umr10" w:eastAsia="Times New Roman" w:hAnsi="umr10" w:cs="Times New Roman"/>
                <w:sz w:val="20"/>
                <w:szCs w:val="20"/>
                <w:lang w:val="pt-BR"/>
              </w:rPr>
            </w:pPr>
          </w:p>
        </w:tc>
        <w:tc>
          <w:tcPr>
            <w:tcW w:w="0" w:type="auto"/>
            <w:tcBorders>
              <w:top w:val="single" w:sz="2" w:space="0" w:color="auto"/>
              <w:bottom w:val="single" w:sz="2" w:space="0" w:color="auto"/>
            </w:tcBorders>
          </w:tcPr>
          <w:p w14:paraId="19E4A3E0" w14:textId="77777777" w:rsidR="005E3149" w:rsidRPr="001131B6" w:rsidRDefault="005E3149" w:rsidP="005E3149">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Carlos Leonardo Herrera Muñoz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.7)</w:t>
            </w:r>
          </w:p>
        </w:tc>
        <w:tc>
          <w:tcPr>
            <w:tcW w:w="0" w:type="auto"/>
            <w:tcBorders>
              <w:top w:val="single" w:sz="2" w:space="0" w:color="auto"/>
              <w:bottom w:val="single" w:sz="2" w:space="0" w:color="auto"/>
            </w:tcBorders>
          </w:tcPr>
          <w:p w14:paraId="736F88E3" w14:textId="77777777" w:rsidR="005E3149" w:rsidRPr="001131B6" w:rsidRDefault="005E3149" w:rsidP="005E314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SP</w:t>
            </w:r>
          </w:p>
        </w:tc>
      </w:tr>
      <w:tr w:rsidR="005E3149" w:rsidRPr="001131B6" w14:paraId="58332F8B" w14:textId="77777777" w:rsidTr="005E3149">
        <w:trPr>
          <w:jc w:val="center"/>
        </w:trPr>
        <w:tc>
          <w:tcPr>
            <w:tcW w:w="0" w:type="auto"/>
            <w:tcBorders>
              <w:top w:val="nil"/>
              <w:bottom w:val="single" w:sz="2" w:space="0" w:color="auto"/>
            </w:tcBorders>
          </w:tcPr>
          <w:p w14:paraId="644EB603" w14:textId="77777777" w:rsidR="005E3149" w:rsidRPr="001131B6" w:rsidRDefault="005E3149" w:rsidP="005E3149">
            <w:pPr>
              <w:spacing w:before="40" w:after="40"/>
              <w:rPr>
                <w:rFonts w:ascii="umr10" w:eastAsia="Times New Roman" w:hAnsi="umr10" w:cs="Times New Roman"/>
                <w:sz w:val="20"/>
                <w:szCs w:val="20"/>
                <w:lang w:val="pt-BR"/>
              </w:rPr>
            </w:pPr>
          </w:p>
        </w:tc>
        <w:tc>
          <w:tcPr>
            <w:tcW w:w="0" w:type="auto"/>
            <w:tcBorders>
              <w:top w:val="single" w:sz="2" w:space="0" w:color="auto"/>
              <w:bottom w:val="single" w:sz="2" w:space="0" w:color="auto"/>
            </w:tcBorders>
          </w:tcPr>
          <w:p w14:paraId="3AA97A24" w14:textId="77777777" w:rsidR="005E3149" w:rsidRPr="001131B6" w:rsidRDefault="005E3149" w:rsidP="005E3149">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Edith Zaida Sonco Mamani (</w:t>
            </w:r>
            <w:r w:rsidRPr="001131B6">
              <w:rPr>
                <w:rFonts w:ascii="umr10" w:eastAsia="Times New Roman" w:hAnsi="umr10" w:cs="Times New Roman"/>
                <w:b/>
                <w:bCs/>
                <w:sz w:val="20"/>
                <w:szCs w:val="20"/>
                <w:lang w:val="pt-BR"/>
              </w:rPr>
              <w:fldChar w:fldCharType="begin"/>
            </w:r>
            <w:r w:rsidRPr="001131B6">
              <w:rPr>
                <w:rFonts w:ascii="umr10" w:eastAsia="Times New Roman" w:hAnsi="umr10" w:cs="Times New Roman"/>
                <w:b/>
                <w:bCs/>
                <w:sz w:val="20"/>
                <w:szCs w:val="20"/>
                <w:lang w:val="pt-BR"/>
              </w:rPr>
              <w:instrText xml:space="preserve"> REF _Ref327344832 \r \h  \* MERGEFORMAT </w:instrText>
            </w:r>
            <w:r w:rsidRPr="001131B6">
              <w:rPr>
                <w:rFonts w:ascii="umr10" w:eastAsia="Times New Roman" w:hAnsi="umr10" w:cs="Times New Roman"/>
                <w:b/>
                <w:bCs/>
                <w:sz w:val="20"/>
                <w:szCs w:val="20"/>
                <w:lang w:val="pt-BR"/>
              </w:rPr>
            </w:r>
            <w:r w:rsidRPr="001131B6">
              <w:rPr>
                <w:rFonts w:ascii="umr10" w:eastAsia="Times New Roman" w:hAnsi="umr10" w:cs="Times New Roman"/>
                <w:b/>
                <w:bCs/>
                <w:sz w:val="20"/>
                <w:szCs w:val="20"/>
                <w:lang w:val="pt-BR"/>
              </w:rPr>
              <w:fldChar w:fldCharType="separate"/>
            </w:r>
            <w:r w:rsidR="00946024">
              <w:rPr>
                <w:rFonts w:ascii="umr10" w:eastAsia="Times New Roman" w:hAnsi="umr10" w:cs="Times New Roman"/>
                <w:b/>
                <w:bCs/>
                <w:sz w:val="20"/>
                <w:szCs w:val="20"/>
                <w:lang w:val="pt-BR"/>
              </w:rPr>
              <w:t>14.1.3</w:t>
            </w:r>
            <w:r w:rsidRPr="001131B6">
              <w:rPr>
                <w:rFonts w:ascii="umr10" w:eastAsia="Times New Roman" w:hAnsi="umr10" w:cs="Times New Roman"/>
                <w:b/>
                <w:bCs/>
                <w:sz w:val="20"/>
                <w:szCs w:val="20"/>
                <w:lang w:val="pt-BR"/>
              </w:rPr>
              <w:fldChar w:fldCharType="end"/>
            </w:r>
            <w:r w:rsidRPr="001131B6">
              <w:rPr>
                <w:rFonts w:ascii="umr10" w:eastAsia="Times New Roman" w:hAnsi="umr10" w:cs="Times New Roman"/>
                <w:b/>
                <w:bCs/>
                <w:sz w:val="20"/>
                <w:szCs w:val="20"/>
                <w:lang w:val="pt-BR"/>
              </w:rPr>
              <w:t>.6)</w:t>
            </w:r>
          </w:p>
        </w:tc>
        <w:tc>
          <w:tcPr>
            <w:tcW w:w="0" w:type="auto"/>
            <w:tcBorders>
              <w:top w:val="single" w:sz="2" w:space="0" w:color="auto"/>
              <w:bottom w:val="single" w:sz="2" w:space="0" w:color="auto"/>
            </w:tcBorders>
          </w:tcPr>
          <w:p w14:paraId="12BF83E2" w14:textId="77777777" w:rsidR="005E3149" w:rsidRPr="001131B6" w:rsidRDefault="005E3149" w:rsidP="005E3149">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Arequipa</w:t>
            </w:r>
          </w:p>
        </w:tc>
      </w:tr>
    </w:tbl>
    <w:p w14:paraId="3EB3DB69" w14:textId="77777777" w:rsidR="00CA45BC" w:rsidRPr="00CA45BC" w:rsidRDefault="00CA45BC" w:rsidP="00CA45BC">
      <w:pPr>
        <w:spacing w:after="120" w:line="360" w:lineRule="auto"/>
        <w:jc w:val="both"/>
        <w:rPr>
          <w:rFonts w:ascii="umr10" w:eastAsia="Times New Roman" w:hAnsi="umr10" w:cs="Times New Roman"/>
          <w:sz w:val="4"/>
          <w:szCs w:val="4"/>
          <w:lang w:val="pt-BR" w:eastAsia="en-US"/>
        </w:rPr>
      </w:pPr>
      <w:bookmarkStart w:id="260" w:name="_Ref349059754"/>
      <w:bookmarkStart w:id="261" w:name="_Toc352574565"/>
      <w:bookmarkStart w:id="262" w:name="_Ref327347384"/>
    </w:p>
    <w:p w14:paraId="14F524E9" w14:textId="77777777" w:rsidR="00387C83" w:rsidRPr="001131B6" w:rsidRDefault="00523564" w:rsidP="00387C83">
      <w:pPr>
        <w:pStyle w:val="Heading3"/>
      </w:pPr>
      <w:bookmarkStart w:id="263" w:name="_Ref352100517"/>
      <w:bookmarkStart w:id="264" w:name="_Ref327346670"/>
      <w:r>
        <w:t>Orientações de O</w:t>
      </w:r>
      <w:r w:rsidR="00387C83" w:rsidRPr="001131B6">
        <w:t xml:space="preserve">utras </w:t>
      </w:r>
      <w:r>
        <w:t>N</w:t>
      </w:r>
      <w:r w:rsidR="00387C83" w:rsidRPr="001131B6">
        <w:t>aturezas (</w:t>
      </w:r>
      <w:r w:rsidR="00387C83">
        <w:t>9</w:t>
      </w:r>
      <w:r w:rsidR="00387C83" w:rsidRPr="001131B6">
        <w:t>)</w:t>
      </w:r>
      <w:bookmarkEnd w:id="263"/>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1107"/>
        <w:gridCol w:w="7061"/>
        <w:gridCol w:w="1016"/>
      </w:tblGrid>
      <w:tr w:rsidR="00387C83" w:rsidRPr="001131B6" w14:paraId="2259FF66" w14:textId="77777777" w:rsidTr="00913995">
        <w:trPr>
          <w:cantSplit/>
          <w:jc w:val="center"/>
        </w:trPr>
        <w:tc>
          <w:tcPr>
            <w:tcW w:w="0" w:type="auto"/>
            <w:tcBorders>
              <w:bottom w:val="single" w:sz="4" w:space="0" w:color="auto"/>
            </w:tcBorders>
            <w:shd w:val="clear" w:color="auto" w:fill="D9D9D9"/>
          </w:tcPr>
          <w:p w14:paraId="1B95C95A" w14:textId="77777777" w:rsidR="00387C83" w:rsidRPr="001131B6" w:rsidRDefault="00387C83" w:rsidP="0056752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1107" w:type="dxa"/>
            <w:tcBorders>
              <w:bottom w:val="single" w:sz="4" w:space="0" w:color="auto"/>
            </w:tcBorders>
            <w:shd w:val="clear" w:color="auto" w:fill="D9D9D9"/>
          </w:tcPr>
          <w:p w14:paraId="5C5A38D7" w14:textId="77777777" w:rsidR="00387C83" w:rsidRPr="001131B6" w:rsidRDefault="00387C83" w:rsidP="0056752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7061" w:type="dxa"/>
            <w:tcBorders>
              <w:bottom w:val="single" w:sz="4" w:space="0" w:color="auto"/>
            </w:tcBorders>
            <w:shd w:val="clear" w:color="auto" w:fill="D9D9D9"/>
          </w:tcPr>
          <w:p w14:paraId="0C438453" w14:textId="77777777" w:rsidR="00387C83" w:rsidRPr="001131B6" w:rsidRDefault="00387C83" w:rsidP="0056752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Tipo orientação</w:t>
            </w:r>
          </w:p>
        </w:tc>
        <w:tc>
          <w:tcPr>
            <w:tcW w:w="0" w:type="auto"/>
            <w:tcBorders>
              <w:bottom w:val="single" w:sz="4" w:space="0" w:color="auto"/>
            </w:tcBorders>
            <w:shd w:val="clear" w:color="auto" w:fill="D9D9D9"/>
          </w:tcPr>
          <w:p w14:paraId="15380D11" w14:textId="77777777" w:rsidR="00387C83" w:rsidRPr="001131B6" w:rsidRDefault="00387C83" w:rsidP="0056752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Bolsa</w:t>
            </w:r>
          </w:p>
        </w:tc>
      </w:tr>
      <w:tr w:rsidR="00387C83" w:rsidRPr="00387C83" w14:paraId="2BFEDEA9" w14:textId="77777777" w:rsidTr="00913995">
        <w:trPr>
          <w:cantSplit/>
          <w:jc w:val="center"/>
        </w:trPr>
        <w:tc>
          <w:tcPr>
            <w:tcW w:w="0" w:type="auto"/>
            <w:tcBorders>
              <w:bottom w:val="single" w:sz="2" w:space="0" w:color="auto"/>
            </w:tcBorders>
          </w:tcPr>
          <w:p w14:paraId="71A7A4B3" w14:textId="77777777" w:rsidR="00387C83" w:rsidRPr="001131B6" w:rsidRDefault="00387C83"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c>
          <w:tcPr>
            <w:tcW w:w="1107" w:type="dxa"/>
            <w:tcBorders>
              <w:bottom w:val="single" w:sz="2" w:space="0" w:color="auto"/>
            </w:tcBorders>
          </w:tcPr>
          <w:p w14:paraId="47664D28" w14:textId="77777777" w:rsidR="00387C83" w:rsidRPr="001131B6" w:rsidRDefault="00387C83"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2014.2</w:t>
            </w:r>
          </w:p>
        </w:tc>
        <w:tc>
          <w:tcPr>
            <w:tcW w:w="7061" w:type="dxa"/>
            <w:tcBorders>
              <w:bottom w:val="single" w:sz="2" w:space="0" w:color="auto"/>
            </w:tcBorders>
          </w:tcPr>
          <w:p w14:paraId="3AAAC130"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w:t>
            </w:r>
            <w:r>
              <w:rPr>
                <w:rFonts w:ascii="umr10" w:eastAsia="Times New Roman" w:hAnsi="umr10" w:cs="Times New Roman"/>
                <w:b/>
                <w:bCs/>
                <w:sz w:val="20"/>
                <w:szCs w:val="20"/>
                <w:lang w:val="pt-BR"/>
              </w:rPr>
              <w:t>ustavo Ansaldi Oliva</w:t>
            </w:r>
          </w:p>
          <w:p w14:paraId="43C2171E"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Programa de aperfeiçoamento de ensino (PAE). Disciplina Engenharia de Software </w:t>
            </w:r>
          </w:p>
        </w:tc>
        <w:tc>
          <w:tcPr>
            <w:tcW w:w="0" w:type="auto"/>
            <w:tcBorders>
              <w:bottom w:val="single" w:sz="2" w:space="0" w:color="auto"/>
            </w:tcBorders>
          </w:tcPr>
          <w:p w14:paraId="07FDBB16" w14:textId="77777777" w:rsidR="00387C83" w:rsidRPr="001131B6" w:rsidRDefault="00387C83"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USP</w:t>
            </w:r>
          </w:p>
        </w:tc>
      </w:tr>
      <w:tr w:rsidR="00387C83" w:rsidRPr="001131B6" w14:paraId="20967BD2" w14:textId="77777777" w:rsidTr="00913995">
        <w:trPr>
          <w:cantSplit/>
          <w:jc w:val="center"/>
        </w:trPr>
        <w:tc>
          <w:tcPr>
            <w:tcW w:w="0" w:type="auto"/>
            <w:tcBorders>
              <w:bottom w:val="single" w:sz="2" w:space="0" w:color="auto"/>
            </w:tcBorders>
          </w:tcPr>
          <w:p w14:paraId="6BB0BE8D"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1107" w:type="dxa"/>
            <w:tcBorders>
              <w:bottom w:val="single" w:sz="2" w:space="0" w:color="auto"/>
            </w:tcBorders>
          </w:tcPr>
          <w:p w14:paraId="768B1A29"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2013.1</w:t>
            </w:r>
          </w:p>
        </w:tc>
        <w:tc>
          <w:tcPr>
            <w:tcW w:w="7061" w:type="dxa"/>
            <w:tcBorders>
              <w:bottom w:val="single" w:sz="2" w:space="0" w:color="auto"/>
            </w:tcBorders>
          </w:tcPr>
          <w:p w14:paraId="5177894F"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Graziela Simone Tonin</w:t>
            </w:r>
          </w:p>
          <w:p w14:paraId="71DB839F"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sz w:val="20"/>
                <w:szCs w:val="20"/>
                <w:lang w:val="pt-BR"/>
              </w:rPr>
              <w:t>Programa de aperfeiçoamento de ensino (PAE). Disciplina Engenharia de Software Experimental</w:t>
            </w:r>
          </w:p>
        </w:tc>
        <w:tc>
          <w:tcPr>
            <w:tcW w:w="0" w:type="auto"/>
            <w:tcBorders>
              <w:bottom w:val="single" w:sz="2" w:space="0" w:color="auto"/>
            </w:tcBorders>
          </w:tcPr>
          <w:p w14:paraId="0D55687F"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w:t>
            </w:r>
          </w:p>
        </w:tc>
      </w:tr>
      <w:tr w:rsidR="00387C83" w:rsidRPr="001131B6" w14:paraId="250ADAD0" w14:textId="77777777" w:rsidTr="00913995">
        <w:trPr>
          <w:cantSplit/>
          <w:jc w:val="center"/>
        </w:trPr>
        <w:tc>
          <w:tcPr>
            <w:tcW w:w="0" w:type="auto"/>
            <w:tcBorders>
              <w:bottom w:val="single" w:sz="2" w:space="0" w:color="auto"/>
            </w:tcBorders>
          </w:tcPr>
          <w:p w14:paraId="4818FD28"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1107" w:type="dxa"/>
            <w:tcBorders>
              <w:bottom w:val="single" w:sz="2" w:space="0" w:color="auto"/>
            </w:tcBorders>
          </w:tcPr>
          <w:p w14:paraId="01B4C785"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2013.1</w:t>
            </w:r>
          </w:p>
        </w:tc>
        <w:tc>
          <w:tcPr>
            <w:tcW w:w="7061" w:type="dxa"/>
            <w:tcBorders>
              <w:bottom w:val="single" w:sz="2" w:space="0" w:color="auto"/>
            </w:tcBorders>
          </w:tcPr>
          <w:p w14:paraId="0F56E095" w14:textId="77777777" w:rsidR="00387C83" w:rsidRPr="001131B6" w:rsidRDefault="00387C83" w:rsidP="00567523">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Neuton Júnior</w:t>
            </w:r>
          </w:p>
          <w:p w14:paraId="12F26E81"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Programa de aperfeiçoamento de ensino (PAE). Disciplina Introdução à Computação</w:t>
            </w:r>
          </w:p>
        </w:tc>
        <w:tc>
          <w:tcPr>
            <w:tcW w:w="0" w:type="auto"/>
            <w:tcBorders>
              <w:bottom w:val="single" w:sz="2" w:space="0" w:color="auto"/>
            </w:tcBorders>
          </w:tcPr>
          <w:p w14:paraId="79860215"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w:t>
            </w:r>
          </w:p>
        </w:tc>
      </w:tr>
      <w:tr w:rsidR="00387C83" w:rsidRPr="001131B6" w14:paraId="6EFAA9B2" w14:textId="77777777" w:rsidTr="00913995">
        <w:trPr>
          <w:cantSplit/>
          <w:jc w:val="center"/>
        </w:trPr>
        <w:tc>
          <w:tcPr>
            <w:tcW w:w="0" w:type="auto"/>
            <w:tcBorders>
              <w:bottom w:val="single" w:sz="2" w:space="0" w:color="auto"/>
            </w:tcBorders>
          </w:tcPr>
          <w:p w14:paraId="2C7928B8"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1107" w:type="dxa"/>
            <w:tcBorders>
              <w:bottom w:val="single" w:sz="2" w:space="0" w:color="auto"/>
            </w:tcBorders>
          </w:tcPr>
          <w:p w14:paraId="3F1BD570"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 a 2013</w:t>
            </w:r>
          </w:p>
        </w:tc>
        <w:tc>
          <w:tcPr>
            <w:tcW w:w="7061" w:type="dxa"/>
            <w:tcBorders>
              <w:bottom w:val="single" w:sz="2" w:space="0" w:color="auto"/>
            </w:tcBorders>
          </w:tcPr>
          <w:p w14:paraId="29D8052D"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Laécio Freitas Chaves</w:t>
            </w:r>
          </w:p>
          <w:p w14:paraId="5F4B60DE"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Estágio no projeto Arquigrafia.</w:t>
            </w:r>
          </w:p>
        </w:tc>
        <w:tc>
          <w:tcPr>
            <w:tcW w:w="0" w:type="auto"/>
            <w:tcBorders>
              <w:bottom w:val="single" w:sz="2" w:space="0" w:color="auto"/>
            </w:tcBorders>
          </w:tcPr>
          <w:p w14:paraId="69D01676"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w:t>
            </w:r>
          </w:p>
        </w:tc>
      </w:tr>
      <w:tr w:rsidR="00387C83" w:rsidRPr="001131B6" w14:paraId="55419F6C" w14:textId="77777777" w:rsidTr="00913995">
        <w:trPr>
          <w:cantSplit/>
          <w:jc w:val="center"/>
        </w:trPr>
        <w:tc>
          <w:tcPr>
            <w:tcW w:w="0" w:type="auto"/>
            <w:tcBorders>
              <w:bottom w:val="single" w:sz="2" w:space="0" w:color="auto"/>
            </w:tcBorders>
          </w:tcPr>
          <w:p w14:paraId="214D0308"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1107" w:type="dxa"/>
            <w:tcBorders>
              <w:bottom w:val="single" w:sz="2" w:space="0" w:color="auto"/>
            </w:tcBorders>
          </w:tcPr>
          <w:p w14:paraId="227A1D01"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 a 2013</w:t>
            </w:r>
          </w:p>
        </w:tc>
        <w:tc>
          <w:tcPr>
            <w:tcW w:w="7061" w:type="dxa"/>
            <w:tcBorders>
              <w:bottom w:val="single" w:sz="2" w:space="0" w:color="auto"/>
            </w:tcBorders>
          </w:tcPr>
          <w:p w14:paraId="41B773B3"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José Teodoro da Silva</w:t>
            </w:r>
          </w:p>
          <w:p w14:paraId="35DE66AE"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Estágio no projeto Arquigrafia.</w:t>
            </w:r>
          </w:p>
        </w:tc>
        <w:tc>
          <w:tcPr>
            <w:tcW w:w="0" w:type="auto"/>
            <w:tcBorders>
              <w:bottom w:val="single" w:sz="2" w:space="0" w:color="auto"/>
            </w:tcBorders>
          </w:tcPr>
          <w:p w14:paraId="3015F415"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w:t>
            </w:r>
          </w:p>
        </w:tc>
      </w:tr>
      <w:tr w:rsidR="00387C83" w:rsidRPr="001131B6" w14:paraId="6B07D67E" w14:textId="77777777" w:rsidTr="00913995">
        <w:trPr>
          <w:cantSplit/>
          <w:jc w:val="center"/>
        </w:trPr>
        <w:tc>
          <w:tcPr>
            <w:tcW w:w="0" w:type="auto"/>
            <w:tcBorders>
              <w:bottom w:val="single" w:sz="2" w:space="0" w:color="auto"/>
            </w:tcBorders>
          </w:tcPr>
          <w:p w14:paraId="518DCB40"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1107" w:type="dxa"/>
            <w:tcBorders>
              <w:bottom w:val="single" w:sz="2" w:space="0" w:color="auto"/>
            </w:tcBorders>
          </w:tcPr>
          <w:p w14:paraId="47BB27FF"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7061" w:type="dxa"/>
            <w:tcBorders>
              <w:bottom w:val="single" w:sz="2" w:space="0" w:color="auto"/>
            </w:tcBorders>
          </w:tcPr>
          <w:p w14:paraId="71FA41FE"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Milton Yutaka Nishiyama Jr</w:t>
            </w:r>
          </w:p>
          <w:p w14:paraId="28C29DBE"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Programa de aperfeiçoamento de ensino (PAE). Disciplina Introdução à Computação</w:t>
            </w:r>
          </w:p>
        </w:tc>
        <w:tc>
          <w:tcPr>
            <w:tcW w:w="0" w:type="auto"/>
            <w:tcBorders>
              <w:bottom w:val="single" w:sz="2" w:space="0" w:color="auto"/>
            </w:tcBorders>
          </w:tcPr>
          <w:p w14:paraId="4D2A4E3A"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w:t>
            </w:r>
          </w:p>
        </w:tc>
      </w:tr>
      <w:tr w:rsidR="00387C83" w:rsidRPr="001131B6" w14:paraId="3DBED0E6" w14:textId="77777777" w:rsidTr="00913995">
        <w:trPr>
          <w:cantSplit/>
          <w:jc w:val="center"/>
        </w:trPr>
        <w:tc>
          <w:tcPr>
            <w:tcW w:w="0" w:type="auto"/>
            <w:tcBorders>
              <w:bottom w:val="single" w:sz="2" w:space="0" w:color="auto"/>
            </w:tcBorders>
          </w:tcPr>
          <w:p w14:paraId="26BC8E4B"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1107" w:type="dxa"/>
            <w:tcBorders>
              <w:bottom w:val="single" w:sz="2" w:space="0" w:color="auto"/>
            </w:tcBorders>
          </w:tcPr>
          <w:p w14:paraId="2AABAA17"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 a 2012</w:t>
            </w:r>
          </w:p>
        </w:tc>
        <w:tc>
          <w:tcPr>
            <w:tcW w:w="7061" w:type="dxa"/>
            <w:tcBorders>
              <w:bottom w:val="single" w:sz="2" w:space="0" w:color="auto"/>
            </w:tcBorders>
          </w:tcPr>
          <w:p w14:paraId="16A8FBD7"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Aurélio Akira Mello Matsui</w:t>
            </w:r>
          </w:p>
          <w:p w14:paraId="6BD22585"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Treinamento técnico FAPESP, nível 4a. Processo 2011/07386-6.</w:t>
            </w:r>
          </w:p>
        </w:tc>
        <w:tc>
          <w:tcPr>
            <w:tcW w:w="0" w:type="auto"/>
            <w:tcBorders>
              <w:bottom w:val="single" w:sz="2" w:space="0" w:color="auto"/>
            </w:tcBorders>
          </w:tcPr>
          <w:p w14:paraId="77F644EB"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FAPESP</w:t>
            </w:r>
          </w:p>
        </w:tc>
      </w:tr>
      <w:tr w:rsidR="00387C83" w:rsidRPr="001131B6" w14:paraId="79C98584" w14:textId="77777777" w:rsidTr="00913995">
        <w:trPr>
          <w:cantSplit/>
          <w:jc w:val="center"/>
        </w:trPr>
        <w:tc>
          <w:tcPr>
            <w:tcW w:w="0" w:type="auto"/>
            <w:tcBorders>
              <w:top w:val="single" w:sz="2" w:space="0" w:color="auto"/>
              <w:bottom w:val="single" w:sz="2" w:space="0" w:color="auto"/>
            </w:tcBorders>
          </w:tcPr>
          <w:p w14:paraId="5C60E630"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1107" w:type="dxa"/>
            <w:tcBorders>
              <w:top w:val="single" w:sz="2" w:space="0" w:color="auto"/>
              <w:bottom w:val="single" w:sz="2" w:space="0" w:color="auto"/>
            </w:tcBorders>
          </w:tcPr>
          <w:p w14:paraId="0C6BA917"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 a 2012</w:t>
            </w:r>
          </w:p>
        </w:tc>
        <w:tc>
          <w:tcPr>
            <w:tcW w:w="7061" w:type="dxa"/>
            <w:tcBorders>
              <w:top w:val="single" w:sz="2" w:space="0" w:color="auto"/>
              <w:bottom w:val="single" w:sz="2" w:space="0" w:color="auto"/>
            </w:tcBorders>
          </w:tcPr>
          <w:p w14:paraId="19428F2E"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Straus </w:t>
            </w:r>
            <w:r w:rsidRPr="001131B6">
              <w:rPr>
                <w:rFonts w:ascii="umr10" w:eastAsia="Times New Roman" w:hAnsi="umr10" w:cs="Times New Roman"/>
                <w:b/>
                <w:bCs/>
                <w:sz w:val="20"/>
                <w:szCs w:val="24"/>
                <w:lang w:val="pt-BR"/>
              </w:rPr>
              <w:t>Michalsky</w:t>
            </w:r>
          </w:p>
          <w:p w14:paraId="297B978D"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Treinamento técnico FAPESP, nível 4. Processo 2011/01882-1.</w:t>
            </w:r>
          </w:p>
        </w:tc>
        <w:tc>
          <w:tcPr>
            <w:tcW w:w="0" w:type="auto"/>
            <w:tcBorders>
              <w:top w:val="single" w:sz="2" w:space="0" w:color="auto"/>
              <w:bottom w:val="single" w:sz="2" w:space="0" w:color="auto"/>
            </w:tcBorders>
          </w:tcPr>
          <w:p w14:paraId="0571CCC6"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FAPESP</w:t>
            </w:r>
          </w:p>
        </w:tc>
      </w:tr>
      <w:tr w:rsidR="00387C83" w:rsidRPr="001131B6" w14:paraId="3061A192" w14:textId="77777777" w:rsidTr="00913995">
        <w:trPr>
          <w:cantSplit/>
          <w:jc w:val="center"/>
        </w:trPr>
        <w:tc>
          <w:tcPr>
            <w:tcW w:w="0" w:type="auto"/>
            <w:tcBorders>
              <w:bottom w:val="single" w:sz="2" w:space="0" w:color="auto"/>
            </w:tcBorders>
          </w:tcPr>
          <w:p w14:paraId="431424FF"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1107" w:type="dxa"/>
            <w:tcBorders>
              <w:bottom w:val="single" w:sz="2" w:space="0" w:color="auto"/>
            </w:tcBorders>
          </w:tcPr>
          <w:p w14:paraId="76DC10D7"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7061" w:type="dxa"/>
            <w:tcBorders>
              <w:bottom w:val="single" w:sz="2" w:space="0" w:color="auto"/>
            </w:tcBorders>
          </w:tcPr>
          <w:p w14:paraId="737F0FDF"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Claudia de Oliveira Melo</w:t>
            </w:r>
          </w:p>
          <w:p w14:paraId="6C90E34F"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Engenharia de Software Experimental.</w:t>
            </w:r>
          </w:p>
        </w:tc>
        <w:tc>
          <w:tcPr>
            <w:tcW w:w="0" w:type="auto"/>
            <w:tcBorders>
              <w:bottom w:val="single" w:sz="2" w:space="0" w:color="auto"/>
            </w:tcBorders>
          </w:tcPr>
          <w:p w14:paraId="0D6D2CF0" w14:textId="77777777" w:rsidR="00387C83" w:rsidRPr="001131B6" w:rsidRDefault="00E720B1"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USP</w:t>
            </w:r>
          </w:p>
        </w:tc>
      </w:tr>
    </w:tbl>
    <w:p w14:paraId="2C80223A" w14:textId="77777777" w:rsidR="001131B6" w:rsidRPr="001131B6" w:rsidRDefault="00F36276" w:rsidP="004150F3">
      <w:pPr>
        <w:pStyle w:val="Heading2"/>
      </w:pPr>
      <w:bookmarkStart w:id="265" w:name="_Ref384700229"/>
      <w:bookmarkEnd w:id="264"/>
      <w:r>
        <w:t xml:space="preserve"> </w:t>
      </w:r>
      <w:bookmarkStart w:id="266" w:name="_Toc436470879"/>
      <w:r w:rsidR="001131B6" w:rsidRPr="001131B6">
        <w:t xml:space="preserve">Orientações na </w:t>
      </w:r>
      <w:r w:rsidR="00523564">
        <w:t>G</w:t>
      </w:r>
      <w:r w:rsidR="001131B6" w:rsidRPr="001131B6">
        <w:t>raduação (35)</w:t>
      </w:r>
      <w:bookmarkEnd w:id="260"/>
      <w:bookmarkEnd w:id="261"/>
      <w:bookmarkEnd w:id="265"/>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855"/>
      </w:tblGrid>
      <w:tr w:rsidR="001131B6" w:rsidRPr="001131B6" w14:paraId="452D555B" w14:textId="77777777" w:rsidTr="001131B6">
        <w:trPr>
          <w:jc w:val="center"/>
        </w:trPr>
        <w:tc>
          <w:tcPr>
            <w:tcW w:w="4855" w:type="dxa"/>
            <w:tcBorders>
              <w:top w:val="single" w:sz="4" w:space="0" w:color="auto"/>
              <w:left w:val="single" w:sz="4" w:space="0" w:color="auto"/>
              <w:bottom w:val="single" w:sz="4" w:space="0" w:color="auto"/>
              <w:right w:val="single" w:sz="4" w:space="0" w:color="auto"/>
            </w:tcBorders>
            <w:shd w:val="clear" w:color="auto" w:fill="D9D9D9"/>
            <w:hideMark/>
          </w:tcPr>
          <w:p w14:paraId="4AADC9C9" w14:textId="77777777" w:rsidR="001131B6" w:rsidRPr="001131B6" w:rsidRDefault="001131B6" w:rsidP="001131B6">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Orientações na graduação</w:t>
            </w:r>
          </w:p>
          <w:p w14:paraId="0822FF23" w14:textId="77777777" w:rsidR="001131B6" w:rsidRPr="001131B6" w:rsidRDefault="001131B6" w:rsidP="00C04FE9">
            <w:pPr>
              <w:tabs>
                <w:tab w:val="right" w:pos="4304"/>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Iniciações científicas:</w:t>
            </w:r>
            <w:r w:rsidRPr="001131B6">
              <w:rPr>
                <w:rFonts w:ascii="umr10" w:eastAsia="Times New Roman" w:hAnsi="umr10" w:cs="Times New Roman"/>
                <w:szCs w:val="24"/>
                <w:lang w:val="pt-BR" w:eastAsia="en-US"/>
              </w:rPr>
              <w:tab/>
              <w:t>4</w:t>
            </w:r>
          </w:p>
          <w:p w14:paraId="41A29065" w14:textId="77777777" w:rsidR="001131B6" w:rsidRPr="001131B6" w:rsidRDefault="001131B6">
            <w:pPr>
              <w:tabs>
                <w:tab w:val="right" w:pos="4304"/>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Trabalhos de conclusão de curso:</w:t>
            </w:r>
            <w:r w:rsidRPr="001131B6">
              <w:rPr>
                <w:rFonts w:ascii="umr10" w:eastAsia="Times New Roman" w:hAnsi="umr10" w:cs="Times New Roman"/>
                <w:szCs w:val="24"/>
                <w:lang w:val="pt-BR" w:eastAsia="en-US"/>
              </w:rPr>
              <w:tab/>
              <w:t>1</w:t>
            </w:r>
            <w:r w:rsidR="00E331B1">
              <w:rPr>
                <w:rFonts w:ascii="umr10" w:eastAsia="Times New Roman" w:hAnsi="umr10" w:cs="Times New Roman"/>
                <w:szCs w:val="24"/>
                <w:lang w:val="pt-BR" w:eastAsia="en-US"/>
              </w:rPr>
              <w:t>8</w:t>
            </w:r>
          </w:p>
          <w:p w14:paraId="148A52C1" w14:textId="77777777" w:rsidR="001131B6" w:rsidRDefault="001131B6">
            <w:pPr>
              <w:tabs>
                <w:tab w:val="right" w:pos="4304"/>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Monitorias:</w:t>
            </w:r>
            <w:r w:rsidRPr="001131B6">
              <w:rPr>
                <w:rFonts w:ascii="umr10" w:eastAsia="Times New Roman" w:hAnsi="umr10" w:cs="Times New Roman"/>
                <w:szCs w:val="24"/>
                <w:lang w:val="pt-BR" w:eastAsia="en-US"/>
              </w:rPr>
              <w:tab/>
            </w:r>
            <w:r w:rsidR="00E331B1">
              <w:rPr>
                <w:rFonts w:ascii="umr10" w:eastAsia="Times New Roman" w:hAnsi="umr10" w:cs="Times New Roman"/>
                <w:szCs w:val="24"/>
                <w:lang w:val="pt-BR" w:eastAsia="en-US"/>
              </w:rPr>
              <w:t>7</w:t>
            </w:r>
          </w:p>
          <w:p w14:paraId="19956459" w14:textId="77777777" w:rsidR="00C04FE9" w:rsidRPr="001131B6" w:rsidRDefault="00C04FE9">
            <w:pPr>
              <w:tabs>
                <w:tab w:val="right" w:pos="4304"/>
              </w:tabs>
              <w:spacing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Orientações de alunos</w:t>
            </w:r>
            <w:r w:rsidR="00177F91">
              <w:rPr>
                <w:rFonts w:ascii="umr10" w:eastAsia="Times New Roman" w:hAnsi="umr10" w:cs="Times New Roman"/>
                <w:szCs w:val="24"/>
                <w:lang w:val="pt-BR" w:eastAsia="en-US"/>
              </w:rPr>
              <w:t xml:space="preserve"> de intercâmbio                </w:t>
            </w:r>
            <w:r>
              <w:rPr>
                <w:rFonts w:ascii="umr10" w:eastAsia="Times New Roman" w:hAnsi="umr10" w:cs="Times New Roman"/>
                <w:szCs w:val="24"/>
                <w:lang w:val="pt-BR" w:eastAsia="en-US"/>
              </w:rPr>
              <w:t>2</w:t>
            </w:r>
          </w:p>
          <w:p w14:paraId="13376095" w14:textId="77777777" w:rsidR="001131B6" w:rsidRPr="001131B6" w:rsidRDefault="001131B6">
            <w:pPr>
              <w:tabs>
                <w:tab w:val="right" w:pos="4304"/>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Outros:</w:t>
            </w:r>
            <w:r w:rsidRPr="001131B6">
              <w:rPr>
                <w:rFonts w:ascii="umr10" w:eastAsia="Times New Roman" w:hAnsi="umr10" w:cs="Times New Roman"/>
                <w:szCs w:val="24"/>
                <w:lang w:val="pt-BR" w:eastAsia="en-US"/>
              </w:rPr>
              <w:tab/>
            </w:r>
            <w:r w:rsidR="00CF691E">
              <w:rPr>
                <w:rFonts w:ascii="umr10" w:eastAsia="Times New Roman" w:hAnsi="umr10" w:cs="Times New Roman"/>
                <w:szCs w:val="24"/>
                <w:lang w:val="pt-BR" w:eastAsia="en-US"/>
              </w:rPr>
              <w:t>12</w:t>
            </w:r>
          </w:p>
          <w:p w14:paraId="4E80FB16" w14:textId="77777777" w:rsidR="001131B6" w:rsidRPr="001131B6" w:rsidRDefault="001131B6">
            <w:pPr>
              <w:tabs>
                <w:tab w:val="right" w:pos="4304"/>
              </w:tabs>
              <w:spacing w:after="0" w:line="240" w:lineRule="auto"/>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TOTAL</w:t>
            </w:r>
            <w:r w:rsidRPr="001131B6">
              <w:rPr>
                <w:rFonts w:ascii="umr10" w:eastAsia="Times New Roman" w:hAnsi="umr10" w:cs="Times New Roman"/>
                <w:b/>
                <w:szCs w:val="24"/>
                <w:lang w:val="pt-BR" w:eastAsia="en-US"/>
              </w:rPr>
              <w:tab/>
            </w:r>
            <w:r w:rsidR="00940062">
              <w:rPr>
                <w:rFonts w:ascii="umr10" w:eastAsia="Times New Roman" w:hAnsi="umr10" w:cs="Times New Roman"/>
                <w:b/>
                <w:szCs w:val="24"/>
                <w:lang w:val="pt-BR" w:eastAsia="en-US"/>
              </w:rPr>
              <w:t>43</w:t>
            </w:r>
          </w:p>
        </w:tc>
      </w:tr>
    </w:tbl>
    <w:p w14:paraId="77306024" w14:textId="77777777" w:rsidR="001131B6" w:rsidRPr="001131B6" w:rsidRDefault="00523564" w:rsidP="001E3E67">
      <w:pPr>
        <w:pStyle w:val="Heading3"/>
      </w:pPr>
      <w:bookmarkStart w:id="267" w:name="_Ref349059732"/>
      <w:r>
        <w:t>Iniciações C</w:t>
      </w:r>
      <w:r w:rsidR="001131B6" w:rsidRPr="001131B6">
        <w:t>ientíficas (4)</w:t>
      </w:r>
      <w:bookmarkEnd w:id="262"/>
      <w:bookmarkEnd w:id="267"/>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1245"/>
        <w:gridCol w:w="6644"/>
        <w:gridCol w:w="880"/>
        <w:gridCol w:w="630"/>
      </w:tblGrid>
      <w:tr w:rsidR="00B95302" w:rsidRPr="001131B6" w14:paraId="18C3AF6C" w14:textId="77777777" w:rsidTr="00E178A4">
        <w:trPr>
          <w:jc w:val="center"/>
        </w:trPr>
        <w:tc>
          <w:tcPr>
            <w:tcW w:w="0" w:type="auto"/>
            <w:tcBorders>
              <w:bottom w:val="single" w:sz="4" w:space="0" w:color="auto"/>
            </w:tcBorders>
            <w:shd w:val="clear" w:color="auto" w:fill="D9D9D9"/>
          </w:tcPr>
          <w:p w14:paraId="15E54E5A" w14:textId="77777777" w:rsidR="00B95302" w:rsidRPr="001131B6" w:rsidRDefault="00B95302"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8FB7D2F" w14:textId="77777777" w:rsidR="00B95302" w:rsidRPr="001131B6" w:rsidRDefault="00B95302"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0" w:type="auto"/>
            <w:tcBorders>
              <w:bottom w:val="single" w:sz="4" w:space="0" w:color="auto"/>
            </w:tcBorders>
            <w:shd w:val="clear" w:color="auto" w:fill="D9D9D9"/>
          </w:tcPr>
          <w:p w14:paraId="02FE272E" w14:textId="77777777" w:rsidR="00B95302" w:rsidRPr="001131B6" w:rsidRDefault="00B95302" w:rsidP="00B95302">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 xml:space="preserve">Título </w:t>
            </w:r>
          </w:p>
        </w:tc>
        <w:tc>
          <w:tcPr>
            <w:tcW w:w="0" w:type="auto"/>
            <w:tcBorders>
              <w:bottom w:val="single" w:sz="4" w:space="0" w:color="auto"/>
            </w:tcBorders>
            <w:shd w:val="clear" w:color="auto" w:fill="D9D9D9"/>
          </w:tcPr>
          <w:p w14:paraId="6B31BE8A" w14:textId="77777777" w:rsidR="00B95302" w:rsidRPr="001131B6" w:rsidRDefault="00B95302"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Bolsa</w:t>
            </w:r>
          </w:p>
        </w:tc>
        <w:tc>
          <w:tcPr>
            <w:tcW w:w="0" w:type="auto"/>
            <w:tcBorders>
              <w:bottom w:val="single" w:sz="4" w:space="0" w:color="auto"/>
            </w:tcBorders>
            <w:shd w:val="clear" w:color="auto" w:fill="D9D9D9"/>
          </w:tcPr>
          <w:p w14:paraId="6E67A221" w14:textId="77777777" w:rsidR="00B95302" w:rsidRPr="001131B6" w:rsidRDefault="00B95302"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Pub.</w:t>
            </w:r>
          </w:p>
        </w:tc>
      </w:tr>
      <w:tr w:rsidR="00B95302" w:rsidRPr="001131B6" w14:paraId="23146A1C" w14:textId="77777777" w:rsidTr="00E178A4">
        <w:trPr>
          <w:jc w:val="center"/>
        </w:trPr>
        <w:tc>
          <w:tcPr>
            <w:tcW w:w="0" w:type="auto"/>
            <w:tcBorders>
              <w:bottom w:val="single" w:sz="2" w:space="0" w:color="auto"/>
            </w:tcBorders>
          </w:tcPr>
          <w:p w14:paraId="262D7736"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2" w:space="0" w:color="auto"/>
            </w:tcBorders>
          </w:tcPr>
          <w:p w14:paraId="39431634"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 a 2012</w:t>
            </w:r>
          </w:p>
        </w:tc>
        <w:tc>
          <w:tcPr>
            <w:tcW w:w="0" w:type="auto"/>
            <w:tcBorders>
              <w:bottom w:val="single" w:sz="2" w:space="0" w:color="auto"/>
            </w:tcBorders>
          </w:tcPr>
          <w:p w14:paraId="5DB79C96"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Francisco W. Santana</w:t>
            </w:r>
          </w:p>
          <w:p w14:paraId="67FEFC35"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Mineração de repositórios</w:t>
            </w:r>
          </w:p>
        </w:tc>
        <w:tc>
          <w:tcPr>
            <w:tcW w:w="0" w:type="auto"/>
            <w:tcBorders>
              <w:bottom w:val="single" w:sz="2" w:space="0" w:color="auto"/>
            </w:tcBorders>
          </w:tcPr>
          <w:p w14:paraId="3C1E75AA"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CNPq</w:t>
            </w:r>
          </w:p>
        </w:tc>
        <w:tc>
          <w:tcPr>
            <w:tcW w:w="0" w:type="auto"/>
            <w:tcBorders>
              <w:bottom w:val="single" w:sz="2" w:space="0" w:color="auto"/>
            </w:tcBorders>
          </w:tcPr>
          <w:p w14:paraId="7794D09F"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B95302" w:rsidRPr="001131B6" w14:paraId="160FBD85" w14:textId="77777777" w:rsidTr="00E178A4">
        <w:trPr>
          <w:jc w:val="center"/>
        </w:trPr>
        <w:tc>
          <w:tcPr>
            <w:tcW w:w="0" w:type="auto"/>
            <w:tcBorders>
              <w:bottom w:val="single" w:sz="2" w:space="0" w:color="auto"/>
            </w:tcBorders>
          </w:tcPr>
          <w:p w14:paraId="613781DF"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bottom w:val="single" w:sz="2" w:space="0" w:color="auto"/>
            </w:tcBorders>
          </w:tcPr>
          <w:p w14:paraId="297E2FB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w:t>
            </w:r>
          </w:p>
        </w:tc>
        <w:tc>
          <w:tcPr>
            <w:tcW w:w="0" w:type="auto"/>
            <w:tcBorders>
              <w:bottom w:val="single" w:sz="2" w:space="0" w:color="auto"/>
            </w:tcBorders>
          </w:tcPr>
          <w:p w14:paraId="68F941F1" w14:textId="77777777" w:rsidR="00B95302" w:rsidRPr="001131B6" w:rsidRDefault="00B95302"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4"/>
                <w:lang w:val="pt-BR"/>
              </w:rPr>
              <w:t xml:space="preserve">Fernando Antônio Marques Filho </w:t>
            </w:r>
            <w:r w:rsidRPr="001131B6">
              <w:rPr>
                <w:rFonts w:ascii="umr10" w:eastAsia="Times New Roman" w:hAnsi="umr10" w:cs="Times New Roman"/>
                <w:bCs/>
                <w:sz w:val="20"/>
                <w:szCs w:val="24"/>
                <w:lang w:val="pt-BR"/>
              </w:rPr>
              <w:t>(coorientação)</w:t>
            </w:r>
          </w:p>
          <w:p w14:paraId="3D6398D0"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Estudos de Integração do Ambiente AulaNet com o Middleware Ginga</w:t>
            </w:r>
          </w:p>
        </w:tc>
        <w:tc>
          <w:tcPr>
            <w:tcW w:w="0" w:type="auto"/>
            <w:tcBorders>
              <w:bottom w:val="single" w:sz="2" w:space="0" w:color="auto"/>
            </w:tcBorders>
          </w:tcPr>
          <w:p w14:paraId="30EA2A5F"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FAPES</w:t>
            </w:r>
          </w:p>
        </w:tc>
        <w:tc>
          <w:tcPr>
            <w:tcW w:w="0" w:type="auto"/>
            <w:tcBorders>
              <w:bottom w:val="single" w:sz="2" w:space="0" w:color="auto"/>
            </w:tcBorders>
          </w:tcPr>
          <w:p w14:paraId="22684AF1"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B95302" w:rsidRPr="001131B6" w14:paraId="372C6E96" w14:textId="77777777" w:rsidTr="00E178A4">
        <w:trPr>
          <w:jc w:val="center"/>
        </w:trPr>
        <w:tc>
          <w:tcPr>
            <w:tcW w:w="0" w:type="auto"/>
            <w:tcBorders>
              <w:top w:val="single" w:sz="2" w:space="0" w:color="auto"/>
              <w:bottom w:val="single" w:sz="2" w:space="0" w:color="auto"/>
            </w:tcBorders>
          </w:tcPr>
          <w:p w14:paraId="74E6531B"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top w:val="single" w:sz="2" w:space="0" w:color="auto"/>
              <w:bottom w:val="single" w:sz="2" w:space="0" w:color="auto"/>
            </w:tcBorders>
          </w:tcPr>
          <w:p w14:paraId="430F311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w:t>
            </w:r>
          </w:p>
        </w:tc>
        <w:tc>
          <w:tcPr>
            <w:tcW w:w="0" w:type="auto"/>
            <w:tcBorders>
              <w:top w:val="single" w:sz="2" w:space="0" w:color="auto"/>
              <w:bottom w:val="single" w:sz="2" w:space="0" w:color="auto"/>
            </w:tcBorders>
          </w:tcPr>
          <w:p w14:paraId="38DA0F33" w14:textId="77777777" w:rsidR="00B95302" w:rsidRPr="001131B6" w:rsidRDefault="00B95302"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4"/>
                <w:lang w:val="pt-BR"/>
              </w:rPr>
              <w:t>Caroline Rizzi Raymundo</w:t>
            </w:r>
            <w:r w:rsidRPr="001131B6">
              <w:rPr>
                <w:rFonts w:ascii="umr10" w:eastAsia="Times New Roman" w:hAnsi="umr10" w:cs="Times New Roman"/>
                <w:bCs/>
                <w:sz w:val="20"/>
                <w:szCs w:val="24"/>
                <w:lang w:val="pt-BR"/>
              </w:rPr>
              <w:t xml:space="preserve"> (coorientação)</w:t>
            </w:r>
          </w:p>
          <w:p w14:paraId="2085EFF2"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Desenvolvimento de uma aplicação interativa educacional para TV digital</w:t>
            </w:r>
          </w:p>
        </w:tc>
        <w:tc>
          <w:tcPr>
            <w:tcW w:w="0" w:type="auto"/>
            <w:tcBorders>
              <w:top w:val="single" w:sz="2" w:space="0" w:color="auto"/>
              <w:bottom w:val="single" w:sz="2" w:space="0" w:color="auto"/>
            </w:tcBorders>
          </w:tcPr>
          <w:p w14:paraId="4D52D74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FAPES</w:t>
            </w:r>
          </w:p>
        </w:tc>
        <w:tc>
          <w:tcPr>
            <w:tcW w:w="0" w:type="auto"/>
            <w:tcBorders>
              <w:top w:val="single" w:sz="2" w:space="0" w:color="auto"/>
              <w:bottom w:val="single" w:sz="2" w:space="0" w:color="auto"/>
            </w:tcBorders>
          </w:tcPr>
          <w:p w14:paraId="7E1999C1"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B95302" w:rsidRPr="001131B6" w14:paraId="6BC4A96D" w14:textId="77777777" w:rsidTr="00E178A4">
        <w:trPr>
          <w:jc w:val="center"/>
        </w:trPr>
        <w:tc>
          <w:tcPr>
            <w:tcW w:w="0" w:type="auto"/>
            <w:tcBorders>
              <w:top w:val="single" w:sz="2" w:space="0" w:color="auto"/>
              <w:bottom w:val="single" w:sz="2" w:space="0" w:color="auto"/>
            </w:tcBorders>
          </w:tcPr>
          <w:p w14:paraId="3E9B3281"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top w:val="single" w:sz="2" w:space="0" w:color="auto"/>
              <w:bottom w:val="single" w:sz="2" w:space="0" w:color="auto"/>
            </w:tcBorders>
          </w:tcPr>
          <w:p w14:paraId="62ED59A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w:t>
            </w:r>
          </w:p>
        </w:tc>
        <w:tc>
          <w:tcPr>
            <w:tcW w:w="0" w:type="auto"/>
            <w:tcBorders>
              <w:top w:val="single" w:sz="2" w:space="0" w:color="auto"/>
              <w:bottom w:val="single" w:sz="2" w:space="0" w:color="auto"/>
            </w:tcBorders>
          </w:tcPr>
          <w:p w14:paraId="46962162"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Filipe Bosi Guaitolini</w:t>
            </w:r>
          </w:p>
          <w:p w14:paraId="088B76C9"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Ensino-aprendizagem através da TV Digital</w:t>
            </w:r>
          </w:p>
        </w:tc>
        <w:tc>
          <w:tcPr>
            <w:tcW w:w="0" w:type="auto"/>
            <w:tcBorders>
              <w:top w:val="single" w:sz="2" w:space="0" w:color="auto"/>
              <w:bottom w:val="single" w:sz="2" w:space="0" w:color="auto"/>
            </w:tcBorders>
          </w:tcPr>
          <w:p w14:paraId="6958A9C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FAPES</w:t>
            </w:r>
          </w:p>
        </w:tc>
        <w:tc>
          <w:tcPr>
            <w:tcW w:w="0" w:type="auto"/>
            <w:tcBorders>
              <w:top w:val="single" w:sz="2" w:space="0" w:color="auto"/>
              <w:bottom w:val="single" w:sz="2" w:space="0" w:color="auto"/>
            </w:tcBorders>
          </w:tcPr>
          <w:p w14:paraId="09751574"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bl>
    <w:p w14:paraId="72A4B3D4" w14:textId="77777777" w:rsidR="001131B6" w:rsidRPr="001131B6" w:rsidRDefault="00523564" w:rsidP="001E3E67">
      <w:pPr>
        <w:pStyle w:val="Heading3"/>
      </w:pPr>
      <w:bookmarkStart w:id="268" w:name="_Ref306612097"/>
      <w:bookmarkStart w:id="269" w:name="_Ref327348413"/>
      <w:r>
        <w:lastRenderedPageBreak/>
        <w:t>Trabalhos de C</w:t>
      </w:r>
      <w:r w:rsidR="001131B6" w:rsidRPr="001131B6">
        <w:t xml:space="preserve">onclusão de </w:t>
      </w:r>
      <w:r>
        <w:t>C</w:t>
      </w:r>
      <w:r w:rsidR="001131B6" w:rsidRPr="001131B6">
        <w:t xml:space="preserve">urso </w:t>
      </w:r>
      <w:bookmarkEnd w:id="268"/>
      <w:r w:rsidR="001131B6" w:rsidRPr="001131B6">
        <w:t>(1</w:t>
      </w:r>
      <w:r w:rsidR="00E331B1">
        <w:t>8</w:t>
      </w:r>
      <w:r w:rsidR="001131B6" w:rsidRPr="001131B6">
        <w:t>)</w:t>
      </w:r>
      <w:bookmarkEnd w:id="269"/>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656"/>
        <w:gridCol w:w="3306"/>
        <w:gridCol w:w="3458"/>
        <w:gridCol w:w="1200"/>
        <w:gridCol w:w="729"/>
      </w:tblGrid>
      <w:tr w:rsidR="001131B6" w:rsidRPr="001131B6" w14:paraId="4FE8D0E0" w14:textId="77777777" w:rsidTr="007B5A53">
        <w:trPr>
          <w:cantSplit/>
          <w:jc w:val="center"/>
        </w:trPr>
        <w:tc>
          <w:tcPr>
            <w:tcW w:w="0" w:type="auto"/>
            <w:tcBorders>
              <w:bottom w:val="single" w:sz="4" w:space="0" w:color="auto"/>
            </w:tcBorders>
            <w:shd w:val="clear" w:color="auto" w:fill="D9D9D9"/>
          </w:tcPr>
          <w:p w14:paraId="3393C853"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4778D8D1"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2229A67"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048A180B"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Título </w:t>
            </w:r>
          </w:p>
        </w:tc>
        <w:tc>
          <w:tcPr>
            <w:tcW w:w="0" w:type="auto"/>
            <w:tcBorders>
              <w:bottom w:val="single" w:sz="4" w:space="0" w:color="auto"/>
            </w:tcBorders>
            <w:shd w:val="clear" w:color="auto" w:fill="D9D9D9"/>
          </w:tcPr>
          <w:p w14:paraId="40C9216F"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7F147C13"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Curso</w:t>
            </w:r>
          </w:p>
        </w:tc>
      </w:tr>
      <w:tr w:rsidR="003B716B" w:rsidRPr="001131B6" w14:paraId="3741F116" w14:textId="77777777" w:rsidTr="007B5A53">
        <w:trPr>
          <w:cantSplit/>
          <w:jc w:val="center"/>
        </w:trPr>
        <w:tc>
          <w:tcPr>
            <w:tcW w:w="0" w:type="auto"/>
          </w:tcPr>
          <w:p w14:paraId="31A1F179" w14:textId="77777777" w:rsidR="003B716B" w:rsidRPr="001131B6" w:rsidRDefault="003B716B"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18.</w:t>
            </w:r>
          </w:p>
        </w:tc>
        <w:tc>
          <w:tcPr>
            <w:tcW w:w="0" w:type="auto"/>
          </w:tcPr>
          <w:p w14:paraId="2CB98F77" w14:textId="77777777" w:rsidR="003B716B" w:rsidRPr="001131B6" w:rsidRDefault="003B716B"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gridSpan w:val="2"/>
          </w:tcPr>
          <w:p w14:paraId="65C1A045" w14:textId="77777777" w:rsidR="003B716B" w:rsidRPr="001131B6" w:rsidRDefault="003B716B" w:rsidP="001131B6">
            <w:pPr>
              <w:spacing w:before="40" w:after="40"/>
              <w:rPr>
                <w:rFonts w:ascii="umr10" w:eastAsia="Times New Roman" w:hAnsi="umr10" w:cs="Times New Roman"/>
                <w:b/>
                <w:bCs/>
                <w:sz w:val="20"/>
                <w:szCs w:val="24"/>
                <w:lang w:val="pt-BR"/>
              </w:rPr>
            </w:pPr>
            <w:r>
              <w:rPr>
                <w:rFonts w:ascii="umr10" w:eastAsia="Times New Roman" w:hAnsi="umr10" w:cs="Times New Roman"/>
                <w:b/>
                <w:bCs/>
                <w:sz w:val="20"/>
                <w:szCs w:val="24"/>
                <w:lang w:val="pt-BR"/>
              </w:rPr>
              <w:t>Renato Massao</w:t>
            </w:r>
          </w:p>
        </w:tc>
        <w:tc>
          <w:tcPr>
            <w:tcW w:w="0" w:type="auto"/>
          </w:tcPr>
          <w:p w14:paraId="502E6150" w14:textId="77777777" w:rsidR="003B716B" w:rsidRPr="001131B6" w:rsidRDefault="003B716B"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IME/USP</w:t>
            </w:r>
          </w:p>
        </w:tc>
        <w:tc>
          <w:tcPr>
            <w:tcW w:w="0" w:type="auto"/>
          </w:tcPr>
          <w:p w14:paraId="1E5829A2" w14:textId="77777777" w:rsidR="003B716B" w:rsidRPr="001131B6" w:rsidRDefault="003B716B"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BCC</w:t>
            </w:r>
          </w:p>
        </w:tc>
      </w:tr>
      <w:tr w:rsidR="00B95302" w:rsidRPr="001131B6" w14:paraId="3B940498" w14:textId="77777777" w:rsidTr="007B5A53">
        <w:trPr>
          <w:cantSplit/>
          <w:jc w:val="center"/>
        </w:trPr>
        <w:tc>
          <w:tcPr>
            <w:tcW w:w="0" w:type="auto"/>
          </w:tcPr>
          <w:p w14:paraId="77CAAC89"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17.</w:t>
            </w:r>
          </w:p>
        </w:tc>
        <w:tc>
          <w:tcPr>
            <w:tcW w:w="0" w:type="auto"/>
          </w:tcPr>
          <w:p w14:paraId="3549F1EA"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gridSpan w:val="2"/>
          </w:tcPr>
          <w:p w14:paraId="70D27872"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Francisco Zigmund Sokol</w:t>
            </w:r>
          </w:p>
          <w:p w14:paraId="55639078"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MetricMiner: uma ferramenta web de apoio à mineração de repositórios de software</w:t>
            </w:r>
          </w:p>
        </w:tc>
        <w:tc>
          <w:tcPr>
            <w:tcW w:w="0" w:type="auto"/>
          </w:tcPr>
          <w:p w14:paraId="67AA2A8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c>
          <w:tcPr>
            <w:tcW w:w="0" w:type="auto"/>
          </w:tcPr>
          <w:p w14:paraId="062E5C35"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3ED3D434" w14:textId="77777777" w:rsidTr="007B5A53">
        <w:trPr>
          <w:cantSplit/>
          <w:jc w:val="center"/>
        </w:trPr>
        <w:tc>
          <w:tcPr>
            <w:tcW w:w="0" w:type="auto"/>
          </w:tcPr>
          <w:p w14:paraId="3880FC8F"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0" w:type="auto"/>
          </w:tcPr>
          <w:p w14:paraId="4765BC69"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gridSpan w:val="2"/>
          </w:tcPr>
          <w:p w14:paraId="24F9E668" w14:textId="77777777" w:rsidR="00B95302" w:rsidRPr="001131B6" w:rsidRDefault="00B95302" w:rsidP="001131B6">
            <w:pPr>
              <w:spacing w:before="40" w:after="40"/>
              <w:rPr>
                <w:rFonts w:ascii="umr10" w:eastAsia="Times New Roman" w:hAnsi="umr10" w:cs="Times New Roman"/>
                <w:b/>
                <w:bCs/>
                <w:sz w:val="20"/>
                <w:szCs w:val="24"/>
                <w:lang w:val="pt-BR"/>
              </w:rPr>
            </w:pPr>
            <w:r w:rsidRPr="001131B6">
              <w:rPr>
                <w:rFonts w:ascii="umr10" w:eastAsia="Times New Roman" w:hAnsi="umr10" w:cs="Times New Roman"/>
                <w:b/>
                <w:bCs/>
                <w:sz w:val="20"/>
                <w:szCs w:val="24"/>
                <w:lang w:val="pt-BR"/>
              </w:rPr>
              <w:t xml:space="preserve">Gabriel Reganati &amp; Caio Valente </w:t>
            </w:r>
            <w:r w:rsidRPr="001131B6">
              <w:rPr>
                <w:rFonts w:ascii="umr10" w:eastAsia="Times New Roman" w:hAnsi="umr10" w:cs="Times New Roman"/>
                <w:bCs/>
                <w:sz w:val="20"/>
                <w:szCs w:val="24"/>
                <w:lang w:val="pt-BR"/>
              </w:rPr>
              <w:t>(coorientação)</w:t>
            </w:r>
          </w:p>
          <w:p w14:paraId="2208EA97"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Smart Audio City Guide</w:t>
            </w:r>
          </w:p>
        </w:tc>
        <w:tc>
          <w:tcPr>
            <w:tcW w:w="0" w:type="auto"/>
          </w:tcPr>
          <w:p w14:paraId="4B1C6F48"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c>
          <w:tcPr>
            <w:tcW w:w="0" w:type="auto"/>
          </w:tcPr>
          <w:p w14:paraId="1CE6017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3586EE7E" w14:textId="77777777" w:rsidTr="007B5A53">
        <w:trPr>
          <w:cantSplit/>
          <w:jc w:val="center"/>
        </w:trPr>
        <w:tc>
          <w:tcPr>
            <w:tcW w:w="0" w:type="auto"/>
          </w:tcPr>
          <w:p w14:paraId="5F80A6C8"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c>
          <w:tcPr>
            <w:tcW w:w="0" w:type="auto"/>
          </w:tcPr>
          <w:p w14:paraId="658B22F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gridSpan w:val="2"/>
          </w:tcPr>
          <w:p w14:paraId="25C9558B"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Ana Luiza Domingues Fernandez Basalo</w:t>
            </w:r>
          </w:p>
          <w:p w14:paraId="37E379FB"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CATA - Collaborative Academic Text Advisor: Um sistema de verificação de estilo para textos acadêmicos de Computação</w:t>
            </w:r>
          </w:p>
        </w:tc>
        <w:tc>
          <w:tcPr>
            <w:tcW w:w="0" w:type="auto"/>
          </w:tcPr>
          <w:p w14:paraId="2CCB6CC6"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c>
          <w:tcPr>
            <w:tcW w:w="0" w:type="auto"/>
          </w:tcPr>
          <w:p w14:paraId="1318B29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29340A41" w14:textId="77777777" w:rsidTr="007B5A53">
        <w:trPr>
          <w:cantSplit/>
          <w:jc w:val="center"/>
        </w:trPr>
        <w:tc>
          <w:tcPr>
            <w:tcW w:w="0" w:type="auto"/>
          </w:tcPr>
          <w:p w14:paraId="147829BF"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14.</w:t>
            </w:r>
          </w:p>
        </w:tc>
        <w:tc>
          <w:tcPr>
            <w:tcW w:w="0" w:type="auto"/>
          </w:tcPr>
          <w:p w14:paraId="60E65349"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gridSpan w:val="2"/>
          </w:tcPr>
          <w:p w14:paraId="7F15FB9F" w14:textId="77777777" w:rsidR="00B95302" w:rsidRPr="001131B6" w:rsidRDefault="00B95302" w:rsidP="001131B6">
            <w:pPr>
              <w:spacing w:before="40" w:after="40"/>
              <w:rPr>
                <w:rFonts w:ascii="umr10" w:eastAsia="Times New Roman" w:hAnsi="umr10" w:cs="Times New Roman"/>
                <w:b/>
                <w:bCs/>
                <w:sz w:val="20"/>
                <w:szCs w:val="24"/>
                <w:lang w:val="pt-BR"/>
              </w:rPr>
            </w:pPr>
            <w:r w:rsidRPr="001131B6">
              <w:rPr>
                <w:rFonts w:ascii="umr10" w:eastAsia="Times New Roman" w:hAnsi="umr10" w:cs="Times New Roman"/>
                <w:b/>
                <w:bCs/>
                <w:sz w:val="20"/>
                <w:szCs w:val="24"/>
                <w:lang w:val="pt-BR"/>
              </w:rPr>
              <w:t xml:space="preserve">Francisco Werther Silva de Santana Júnior &amp; Kleverton Carlos Macedo de Oliveira </w:t>
            </w:r>
            <w:r w:rsidRPr="001131B6">
              <w:rPr>
                <w:rFonts w:ascii="umr10" w:eastAsia="Times New Roman" w:hAnsi="umr10" w:cs="Times New Roman"/>
                <w:bCs/>
                <w:sz w:val="20"/>
                <w:szCs w:val="24"/>
                <w:lang w:val="pt-BR"/>
              </w:rPr>
              <w:t>(coorientação)</w:t>
            </w:r>
          </w:p>
          <w:p w14:paraId="0962F661"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XFlow: Uma ferramenta extensível para a compreensão da evolução de sistemas de software</w:t>
            </w:r>
          </w:p>
        </w:tc>
        <w:tc>
          <w:tcPr>
            <w:tcW w:w="0" w:type="auto"/>
          </w:tcPr>
          <w:p w14:paraId="3492A534"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UFPA</w:t>
            </w:r>
          </w:p>
        </w:tc>
        <w:tc>
          <w:tcPr>
            <w:tcW w:w="0" w:type="auto"/>
          </w:tcPr>
          <w:p w14:paraId="78D89E0B"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2967172E" w14:textId="77777777" w:rsidTr="007B5A53">
        <w:trPr>
          <w:cantSplit/>
          <w:jc w:val="center"/>
        </w:trPr>
        <w:tc>
          <w:tcPr>
            <w:tcW w:w="0" w:type="auto"/>
          </w:tcPr>
          <w:p w14:paraId="4C7A15A3"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w:t>
            </w:r>
          </w:p>
        </w:tc>
        <w:tc>
          <w:tcPr>
            <w:tcW w:w="0" w:type="auto"/>
          </w:tcPr>
          <w:p w14:paraId="029CE6A2"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0" w:type="auto"/>
            <w:gridSpan w:val="2"/>
          </w:tcPr>
          <w:p w14:paraId="58489537"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Fábio Zendhi Nagao</w:t>
            </w:r>
          </w:p>
          <w:p w14:paraId="739139F1"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Modelagem matemática em Inteligência Coletiva: Um estudo dos processos de recomendação e classificação automática em tags para sistemas de comércio eletrônico</w:t>
            </w:r>
          </w:p>
        </w:tc>
        <w:tc>
          <w:tcPr>
            <w:tcW w:w="0" w:type="auto"/>
          </w:tcPr>
          <w:p w14:paraId="2568D70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c>
          <w:tcPr>
            <w:tcW w:w="0" w:type="auto"/>
          </w:tcPr>
          <w:p w14:paraId="420DE06A"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MAP</w:t>
            </w:r>
          </w:p>
        </w:tc>
      </w:tr>
      <w:tr w:rsidR="00B95302" w:rsidRPr="001131B6" w14:paraId="436B5C03" w14:textId="77777777" w:rsidTr="007B5A53">
        <w:trPr>
          <w:cantSplit/>
          <w:jc w:val="center"/>
        </w:trPr>
        <w:tc>
          <w:tcPr>
            <w:tcW w:w="0" w:type="auto"/>
          </w:tcPr>
          <w:p w14:paraId="72F0FCED"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w:t>
            </w:r>
          </w:p>
        </w:tc>
        <w:tc>
          <w:tcPr>
            <w:tcW w:w="0" w:type="auto"/>
          </w:tcPr>
          <w:p w14:paraId="2223F94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Cs w:val="24"/>
                <w:lang w:val="pt-BR"/>
              </w:rPr>
              <w:t>2010</w:t>
            </w:r>
          </w:p>
        </w:tc>
        <w:tc>
          <w:tcPr>
            <w:tcW w:w="0" w:type="auto"/>
            <w:gridSpan w:val="2"/>
          </w:tcPr>
          <w:p w14:paraId="591FB359"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 xml:space="preserve">Caroline Rizzi Raymundo </w:t>
            </w:r>
            <w:r w:rsidRPr="001131B6">
              <w:rPr>
                <w:rFonts w:ascii="umr10" w:eastAsia="Times New Roman" w:hAnsi="umr10" w:cs="Times New Roman"/>
                <w:bCs/>
                <w:sz w:val="20"/>
                <w:szCs w:val="24"/>
                <w:lang w:val="pt-BR"/>
              </w:rPr>
              <w:t>(coorientação)</w:t>
            </w:r>
          </w:p>
          <w:p w14:paraId="303035E6"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AulaNet - Integração do Ambiente de Ensino-Aprendizagem Aulanet para TV Digital</w:t>
            </w:r>
          </w:p>
        </w:tc>
        <w:tc>
          <w:tcPr>
            <w:tcW w:w="0" w:type="auto"/>
          </w:tcPr>
          <w:p w14:paraId="449086DB"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UFES</w:t>
            </w:r>
          </w:p>
        </w:tc>
        <w:tc>
          <w:tcPr>
            <w:tcW w:w="0" w:type="auto"/>
          </w:tcPr>
          <w:p w14:paraId="7792524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7B9486EE" w14:textId="77777777" w:rsidTr="007B5A53">
        <w:trPr>
          <w:cantSplit/>
          <w:jc w:val="center"/>
        </w:trPr>
        <w:tc>
          <w:tcPr>
            <w:tcW w:w="0" w:type="auto"/>
          </w:tcPr>
          <w:p w14:paraId="08B5C06D"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0" w:type="auto"/>
          </w:tcPr>
          <w:p w14:paraId="3FA3C733"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Cs w:val="24"/>
                <w:lang w:val="pt-BR"/>
              </w:rPr>
              <w:t>2009</w:t>
            </w:r>
          </w:p>
        </w:tc>
        <w:tc>
          <w:tcPr>
            <w:tcW w:w="0" w:type="auto"/>
            <w:gridSpan w:val="2"/>
          </w:tcPr>
          <w:p w14:paraId="091DD2D0"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 xml:space="preserve">Fernando Antonio Marques Filho </w:t>
            </w:r>
            <w:r w:rsidRPr="001131B6">
              <w:rPr>
                <w:rFonts w:ascii="umr10" w:eastAsia="Times New Roman" w:hAnsi="umr10" w:cs="Times New Roman"/>
                <w:bCs/>
                <w:sz w:val="20"/>
                <w:szCs w:val="24"/>
                <w:lang w:val="pt-BR"/>
              </w:rPr>
              <w:t>(coorientação)</w:t>
            </w:r>
          </w:p>
          <w:p w14:paraId="582D1C86"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Estudos de Integração do Ambiente AulaNet com o Middleware Ginga</w:t>
            </w:r>
          </w:p>
        </w:tc>
        <w:tc>
          <w:tcPr>
            <w:tcW w:w="0" w:type="auto"/>
          </w:tcPr>
          <w:p w14:paraId="55AC2BE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UFES</w:t>
            </w:r>
          </w:p>
        </w:tc>
        <w:tc>
          <w:tcPr>
            <w:tcW w:w="0" w:type="auto"/>
          </w:tcPr>
          <w:p w14:paraId="491D13FC"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44D4F7CE" w14:textId="77777777" w:rsidTr="007B5A53">
        <w:trPr>
          <w:cantSplit/>
          <w:jc w:val="center"/>
        </w:trPr>
        <w:tc>
          <w:tcPr>
            <w:tcW w:w="0" w:type="auto"/>
          </w:tcPr>
          <w:p w14:paraId="0C09573E"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0" w:type="auto"/>
          </w:tcPr>
          <w:p w14:paraId="5D64A5E3"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Cs w:val="24"/>
                <w:lang w:val="pt-BR"/>
              </w:rPr>
              <w:t>2009</w:t>
            </w:r>
          </w:p>
        </w:tc>
        <w:tc>
          <w:tcPr>
            <w:tcW w:w="0" w:type="auto"/>
            <w:gridSpan w:val="2"/>
          </w:tcPr>
          <w:p w14:paraId="793CD06D"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Melissa Cheau Chen Liang</w:t>
            </w:r>
          </w:p>
          <w:p w14:paraId="2D14D312"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Desafios ao portar uma Aplicação Web para TV Digital: um estudo de caso com o ambiente Moodle</w:t>
            </w:r>
          </w:p>
        </w:tc>
        <w:tc>
          <w:tcPr>
            <w:tcW w:w="0" w:type="auto"/>
          </w:tcPr>
          <w:p w14:paraId="12F21B8E"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IME/USP</w:t>
            </w:r>
          </w:p>
        </w:tc>
        <w:tc>
          <w:tcPr>
            <w:tcW w:w="0" w:type="auto"/>
          </w:tcPr>
          <w:p w14:paraId="6D17CB09"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03DDA3E3" w14:textId="77777777" w:rsidTr="007B5A53">
        <w:trPr>
          <w:cantSplit/>
          <w:jc w:val="center"/>
        </w:trPr>
        <w:tc>
          <w:tcPr>
            <w:tcW w:w="0" w:type="auto"/>
          </w:tcPr>
          <w:p w14:paraId="39336417"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0393A06C"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Cs w:val="24"/>
                <w:lang w:val="pt-BR"/>
              </w:rPr>
              <w:t>2008</w:t>
            </w:r>
          </w:p>
        </w:tc>
        <w:tc>
          <w:tcPr>
            <w:tcW w:w="0" w:type="auto"/>
            <w:gridSpan w:val="2"/>
          </w:tcPr>
          <w:p w14:paraId="517E0F72"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Daniele Vieira Fiorot</w:t>
            </w:r>
          </w:p>
          <w:p w14:paraId="6C237BCD"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GetProject: Gerenciador Online de Projetos de Software</w:t>
            </w:r>
          </w:p>
        </w:tc>
        <w:tc>
          <w:tcPr>
            <w:tcW w:w="0" w:type="auto"/>
          </w:tcPr>
          <w:p w14:paraId="28515D3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0" w:type="auto"/>
          </w:tcPr>
          <w:p w14:paraId="5470BBB3"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6AC79F42" w14:textId="77777777" w:rsidTr="007B5A53">
        <w:trPr>
          <w:cantSplit/>
          <w:jc w:val="center"/>
        </w:trPr>
        <w:tc>
          <w:tcPr>
            <w:tcW w:w="0" w:type="auto"/>
          </w:tcPr>
          <w:p w14:paraId="68E4F77B"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32F7167B"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Cs w:val="24"/>
                <w:lang w:val="pt-BR"/>
              </w:rPr>
              <w:t>2004</w:t>
            </w:r>
          </w:p>
        </w:tc>
        <w:tc>
          <w:tcPr>
            <w:tcW w:w="0" w:type="auto"/>
            <w:gridSpan w:val="2"/>
          </w:tcPr>
          <w:p w14:paraId="4C263CA2"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Leonardo T. Passos, Thaís B. Cannavale</w:t>
            </w:r>
          </w:p>
          <w:p w14:paraId="71F0E56B"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Webconsultório</w:t>
            </w:r>
          </w:p>
        </w:tc>
        <w:tc>
          <w:tcPr>
            <w:tcW w:w="0" w:type="auto"/>
          </w:tcPr>
          <w:p w14:paraId="419E4084"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6F1DF186"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r>
      <w:tr w:rsidR="00B95302" w:rsidRPr="001131B6" w14:paraId="4DCD5270" w14:textId="77777777" w:rsidTr="007B5A53">
        <w:trPr>
          <w:cantSplit/>
          <w:jc w:val="center"/>
        </w:trPr>
        <w:tc>
          <w:tcPr>
            <w:tcW w:w="0" w:type="auto"/>
          </w:tcPr>
          <w:p w14:paraId="0735914E"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2D140739"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Cs w:val="24"/>
                <w:lang w:val="pt-BR"/>
              </w:rPr>
              <w:t>2004</w:t>
            </w:r>
          </w:p>
        </w:tc>
        <w:tc>
          <w:tcPr>
            <w:tcW w:w="0" w:type="auto"/>
            <w:gridSpan w:val="2"/>
          </w:tcPr>
          <w:p w14:paraId="7465DDC9"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Danielle Oliveira Estrella, Diogo Gonçalves Villa Real, Quele Rose Aragão de Jesus, Robson Araújo de Oliveira</w:t>
            </w:r>
          </w:p>
          <w:p w14:paraId="02FA5E2F"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Aprender Brincando e Conhecendo: Uma proposta para o desenvolvimento infantil</w:t>
            </w:r>
          </w:p>
        </w:tc>
        <w:tc>
          <w:tcPr>
            <w:tcW w:w="0" w:type="auto"/>
          </w:tcPr>
          <w:p w14:paraId="59FBF5C8"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3210E92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09E5BA44" w14:textId="77777777" w:rsidTr="007B5A53">
        <w:trPr>
          <w:cantSplit/>
          <w:jc w:val="center"/>
        </w:trPr>
        <w:tc>
          <w:tcPr>
            <w:tcW w:w="0" w:type="auto"/>
          </w:tcPr>
          <w:p w14:paraId="58E06149"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33011C1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2004</w:t>
            </w:r>
          </w:p>
        </w:tc>
        <w:tc>
          <w:tcPr>
            <w:tcW w:w="0" w:type="auto"/>
            <w:gridSpan w:val="2"/>
          </w:tcPr>
          <w:p w14:paraId="4CA06245"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Sergio Luiz Machado, Alexandre Lidonês Borges</w:t>
            </w:r>
          </w:p>
          <w:p w14:paraId="3FE6D3D2"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VideoXou: Um Sistema de Catalogação de Vídeos</w:t>
            </w:r>
          </w:p>
        </w:tc>
        <w:tc>
          <w:tcPr>
            <w:tcW w:w="0" w:type="auto"/>
          </w:tcPr>
          <w:p w14:paraId="15590891"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13AA5E06"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r>
      <w:tr w:rsidR="00B95302" w:rsidRPr="001131B6" w14:paraId="1DCB859E" w14:textId="77777777" w:rsidTr="007B5A53">
        <w:trPr>
          <w:cantSplit/>
          <w:jc w:val="center"/>
        </w:trPr>
        <w:tc>
          <w:tcPr>
            <w:tcW w:w="0" w:type="auto"/>
          </w:tcPr>
          <w:p w14:paraId="4D276B04"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7C4147A6"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2004</w:t>
            </w:r>
          </w:p>
        </w:tc>
        <w:tc>
          <w:tcPr>
            <w:tcW w:w="0" w:type="auto"/>
            <w:gridSpan w:val="2"/>
          </w:tcPr>
          <w:p w14:paraId="6F66AB48"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4"/>
                <w:lang w:val="pt-BR"/>
              </w:rPr>
              <w:t xml:space="preserve">Alexander dos Santos Mello, Rinaldo Ferreira Marinho </w:t>
            </w:r>
          </w:p>
          <w:p w14:paraId="50C5CC49"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E-learning rumo ao aperfeiçoamento do corpo docente, através de técnicas pedagógicas de instrução</w:t>
            </w:r>
          </w:p>
        </w:tc>
        <w:tc>
          <w:tcPr>
            <w:tcW w:w="0" w:type="auto"/>
          </w:tcPr>
          <w:p w14:paraId="4F3AF259"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2370146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r>
      <w:tr w:rsidR="00B95302" w:rsidRPr="001131B6" w14:paraId="66FB3BA9" w14:textId="77777777" w:rsidTr="007B5A53">
        <w:trPr>
          <w:cantSplit/>
          <w:jc w:val="center"/>
        </w:trPr>
        <w:tc>
          <w:tcPr>
            <w:tcW w:w="0" w:type="auto"/>
          </w:tcPr>
          <w:p w14:paraId="23D1BBD7"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401FFED9"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w:t>
            </w:r>
          </w:p>
        </w:tc>
        <w:tc>
          <w:tcPr>
            <w:tcW w:w="0" w:type="auto"/>
            <w:gridSpan w:val="2"/>
          </w:tcPr>
          <w:p w14:paraId="26809935" w14:textId="77777777" w:rsidR="00B95302" w:rsidRPr="001131B6" w:rsidRDefault="00B95302" w:rsidP="001131B6">
            <w:pPr>
              <w:spacing w:before="40" w:after="40"/>
              <w:rPr>
                <w:rFonts w:ascii="umr10" w:eastAsia="Times New Roman" w:hAnsi="umr10" w:cs="Times New Roman"/>
                <w:b/>
                <w:bCs/>
                <w:sz w:val="20"/>
                <w:szCs w:val="24"/>
                <w:lang w:val="pt-BR"/>
              </w:rPr>
            </w:pPr>
            <w:r w:rsidRPr="001131B6">
              <w:rPr>
                <w:rFonts w:ascii="umr10" w:eastAsia="Times New Roman" w:hAnsi="umr10" w:cs="Times New Roman"/>
                <w:b/>
                <w:bCs/>
                <w:sz w:val="20"/>
                <w:szCs w:val="24"/>
                <w:lang w:val="pt-BR"/>
              </w:rPr>
              <w:t>André Luiz Perpétuo da Costa, Bárbara Zírpoli Duarte de Lima</w:t>
            </w:r>
          </w:p>
          <w:p w14:paraId="2E825FF2"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CAP (Carlos Auto Peças): Sistema de Oficina Elétrica</w:t>
            </w:r>
          </w:p>
        </w:tc>
        <w:tc>
          <w:tcPr>
            <w:tcW w:w="0" w:type="auto"/>
          </w:tcPr>
          <w:p w14:paraId="5AA78AA6"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687EE3EF"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r>
      <w:tr w:rsidR="00B95302" w:rsidRPr="001131B6" w14:paraId="579DC71A" w14:textId="77777777" w:rsidTr="007B5A53">
        <w:trPr>
          <w:cantSplit/>
          <w:jc w:val="center"/>
        </w:trPr>
        <w:tc>
          <w:tcPr>
            <w:tcW w:w="0" w:type="auto"/>
          </w:tcPr>
          <w:p w14:paraId="4F2CBB8E"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0224056A"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w:t>
            </w:r>
          </w:p>
        </w:tc>
        <w:tc>
          <w:tcPr>
            <w:tcW w:w="0" w:type="auto"/>
            <w:gridSpan w:val="2"/>
          </w:tcPr>
          <w:p w14:paraId="3AF06A48" w14:textId="77777777" w:rsidR="00B95302" w:rsidRPr="001131B6" w:rsidRDefault="00B95302" w:rsidP="001131B6">
            <w:pPr>
              <w:spacing w:before="40" w:after="40"/>
              <w:rPr>
                <w:rFonts w:ascii="umr10" w:eastAsia="Times New Roman" w:hAnsi="umr10" w:cs="Times New Roman"/>
                <w:b/>
                <w:bCs/>
                <w:sz w:val="20"/>
                <w:szCs w:val="24"/>
                <w:lang w:val="pt-BR"/>
              </w:rPr>
            </w:pPr>
            <w:r w:rsidRPr="001131B6">
              <w:rPr>
                <w:rFonts w:ascii="umr10" w:eastAsia="Times New Roman" w:hAnsi="umr10" w:cs="Times New Roman"/>
                <w:b/>
                <w:bCs/>
                <w:sz w:val="20"/>
                <w:szCs w:val="24"/>
                <w:lang w:val="pt-BR"/>
              </w:rPr>
              <w:t>Alexander da Silva Paulo, Cláudio Oliveira da Silva, Rusley Ribeiro dos Santos</w:t>
            </w:r>
          </w:p>
          <w:p w14:paraId="342A1D88"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Sistema de Controle Administrativo do Professor</w:t>
            </w:r>
          </w:p>
        </w:tc>
        <w:tc>
          <w:tcPr>
            <w:tcW w:w="0" w:type="auto"/>
          </w:tcPr>
          <w:p w14:paraId="4EBBBEE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13985FBE"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r>
      <w:tr w:rsidR="00B95302" w:rsidRPr="001131B6" w14:paraId="2BE18D56" w14:textId="77777777" w:rsidTr="007B5A53">
        <w:trPr>
          <w:cantSplit/>
          <w:jc w:val="center"/>
        </w:trPr>
        <w:tc>
          <w:tcPr>
            <w:tcW w:w="0" w:type="auto"/>
          </w:tcPr>
          <w:p w14:paraId="5AEC0A6F"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2C5923EF"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2002</w:t>
            </w:r>
          </w:p>
        </w:tc>
        <w:tc>
          <w:tcPr>
            <w:tcW w:w="0" w:type="auto"/>
            <w:gridSpan w:val="2"/>
          </w:tcPr>
          <w:p w14:paraId="72C458F8" w14:textId="77777777" w:rsidR="00B95302" w:rsidRPr="001131B6" w:rsidRDefault="00B95302" w:rsidP="001131B6">
            <w:pPr>
              <w:spacing w:before="40" w:after="40"/>
              <w:rPr>
                <w:rFonts w:ascii="umr10" w:eastAsia="Times New Roman" w:hAnsi="umr10" w:cs="Times New Roman"/>
                <w:b/>
                <w:bCs/>
                <w:sz w:val="20"/>
                <w:szCs w:val="24"/>
                <w:lang w:val="pt-BR"/>
              </w:rPr>
            </w:pPr>
            <w:r w:rsidRPr="001131B6">
              <w:rPr>
                <w:rFonts w:ascii="umr10" w:eastAsia="Times New Roman" w:hAnsi="umr10" w:cs="Times New Roman"/>
                <w:b/>
                <w:bCs/>
                <w:sz w:val="20"/>
                <w:szCs w:val="24"/>
                <w:lang w:val="pt-BR"/>
              </w:rPr>
              <w:t>André Jacques Villas Boas Gares</w:t>
            </w:r>
          </w:p>
          <w:p w14:paraId="7196176E"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Siscomer Sistema de Controle Comercial</w:t>
            </w:r>
          </w:p>
        </w:tc>
        <w:tc>
          <w:tcPr>
            <w:tcW w:w="0" w:type="auto"/>
          </w:tcPr>
          <w:p w14:paraId="260DC22F"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78DF5C36"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r>
      <w:tr w:rsidR="00B95302" w:rsidRPr="001131B6" w14:paraId="4C5A6574" w14:textId="77777777" w:rsidTr="007B5A53">
        <w:trPr>
          <w:cantSplit/>
          <w:jc w:val="center"/>
        </w:trPr>
        <w:tc>
          <w:tcPr>
            <w:tcW w:w="0" w:type="auto"/>
            <w:tcBorders>
              <w:bottom w:val="single" w:sz="2" w:space="0" w:color="auto"/>
            </w:tcBorders>
          </w:tcPr>
          <w:p w14:paraId="06F7F0B1"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bottom w:val="single" w:sz="2" w:space="0" w:color="auto"/>
            </w:tcBorders>
          </w:tcPr>
          <w:p w14:paraId="70D95E9C"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2002</w:t>
            </w:r>
          </w:p>
        </w:tc>
        <w:tc>
          <w:tcPr>
            <w:tcW w:w="0" w:type="auto"/>
            <w:gridSpan w:val="2"/>
            <w:tcBorders>
              <w:bottom w:val="single" w:sz="2" w:space="0" w:color="auto"/>
            </w:tcBorders>
          </w:tcPr>
          <w:p w14:paraId="5E0F7C3C" w14:textId="77777777" w:rsidR="00B95302" w:rsidRPr="001131B6" w:rsidRDefault="00B95302" w:rsidP="001131B6">
            <w:pPr>
              <w:spacing w:before="40" w:after="40"/>
              <w:rPr>
                <w:rFonts w:ascii="umr10" w:eastAsia="Times New Roman" w:hAnsi="umr10" w:cs="Times New Roman"/>
                <w:b/>
                <w:bCs/>
                <w:sz w:val="20"/>
                <w:szCs w:val="24"/>
                <w:lang w:val="pt-BR"/>
              </w:rPr>
            </w:pPr>
            <w:r w:rsidRPr="001131B6">
              <w:rPr>
                <w:rFonts w:ascii="umr10" w:eastAsia="Times New Roman" w:hAnsi="umr10" w:cs="Times New Roman"/>
                <w:b/>
                <w:bCs/>
                <w:sz w:val="20"/>
                <w:szCs w:val="24"/>
                <w:lang w:val="pt-BR"/>
              </w:rPr>
              <w:t>Alexandre Magno</w:t>
            </w:r>
          </w:p>
          <w:p w14:paraId="131DE37D" w14:textId="77777777" w:rsidR="00B95302" w:rsidRPr="001131B6" w:rsidRDefault="00B95302"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Professor Virtual</w:t>
            </w:r>
          </w:p>
        </w:tc>
        <w:tc>
          <w:tcPr>
            <w:tcW w:w="0" w:type="auto"/>
            <w:tcBorders>
              <w:bottom w:val="single" w:sz="2" w:space="0" w:color="auto"/>
            </w:tcBorders>
          </w:tcPr>
          <w:p w14:paraId="7CACF624"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Borders>
              <w:bottom w:val="single" w:sz="2" w:space="0" w:color="auto"/>
            </w:tcBorders>
          </w:tcPr>
          <w:p w14:paraId="126BCB13"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r>
    </w:tbl>
    <w:p w14:paraId="42F2ECE8" w14:textId="77777777" w:rsidR="001131B6" w:rsidRPr="001131B6" w:rsidRDefault="001131B6" w:rsidP="001131B6">
      <w:pPr>
        <w:spacing w:after="24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Legenda: BCC – Bacharelado em Ciência da Computação, MAP – Matemática Aplicada, SI – Sistemas de Informação</w:t>
      </w:r>
    </w:p>
    <w:p w14:paraId="7C774AFB" w14:textId="77777777" w:rsidR="001131B6" w:rsidRPr="001131B6" w:rsidRDefault="001131B6" w:rsidP="001E3E67">
      <w:pPr>
        <w:pStyle w:val="Heading3"/>
      </w:pPr>
      <w:r w:rsidRPr="001131B6">
        <w:t>Monitorias (</w:t>
      </w:r>
      <w:r w:rsidR="00E331B1">
        <w:t>7</w:t>
      </w:r>
      <w:r w:rsidRPr="001131B6">
        <w:t>)</w:t>
      </w:r>
    </w:p>
    <w:tbl>
      <w:tblPr>
        <w:tblStyle w:val="Tabelacomgrade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2"/>
        <w:gridCol w:w="616"/>
        <w:gridCol w:w="1705"/>
        <w:gridCol w:w="5570"/>
      </w:tblGrid>
      <w:tr w:rsidR="001131B6" w:rsidRPr="001131B6" w14:paraId="3D6A681B" w14:textId="77777777" w:rsidTr="001131B6">
        <w:tc>
          <w:tcPr>
            <w:tcW w:w="0" w:type="auto"/>
            <w:tcBorders>
              <w:bottom w:val="single" w:sz="4" w:space="0" w:color="auto"/>
            </w:tcBorders>
            <w:shd w:val="clear" w:color="auto" w:fill="D9D9D9"/>
          </w:tcPr>
          <w:p w14:paraId="07848310"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1A4A44E"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243FED40"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437D6A78"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Tipo Orientação</w:t>
            </w:r>
          </w:p>
        </w:tc>
      </w:tr>
      <w:tr w:rsidR="00387C83" w:rsidRPr="001B504A" w14:paraId="570725C4" w14:textId="77777777" w:rsidTr="001131B6">
        <w:tc>
          <w:tcPr>
            <w:tcW w:w="0" w:type="auto"/>
          </w:tcPr>
          <w:p w14:paraId="3628A22F" w14:textId="77777777" w:rsidR="00387C83" w:rsidRPr="001131B6" w:rsidRDefault="00387C83" w:rsidP="00387C83">
            <w:pPr>
              <w:keepNext/>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 xml:space="preserve">7. </w:t>
            </w:r>
          </w:p>
        </w:tc>
        <w:tc>
          <w:tcPr>
            <w:tcW w:w="0" w:type="auto"/>
          </w:tcPr>
          <w:p w14:paraId="4FE2BEC3" w14:textId="77777777" w:rsidR="00387C83" w:rsidRPr="001131B6" w:rsidRDefault="00387C83" w:rsidP="00387C83">
            <w:pPr>
              <w:keepNext/>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0" w:type="auto"/>
          </w:tcPr>
          <w:p w14:paraId="48BD28F0" w14:textId="77777777" w:rsidR="00387C83" w:rsidRPr="001131B6" w:rsidRDefault="00387C83" w:rsidP="00387C83">
            <w:pPr>
              <w:keepNext/>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Renato Geh</w:t>
            </w:r>
          </w:p>
        </w:tc>
        <w:tc>
          <w:tcPr>
            <w:tcW w:w="0" w:type="auto"/>
          </w:tcPr>
          <w:p w14:paraId="1BD860D2" w14:textId="77777777" w:rsidR="00387C83" w:rsidRPr="001131B6" w:rsidRDefault="00387C83" w:rsidP="00387C83">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w:t>
            </w:r>
            <w:r>
              <w:rPr>
                <w:rFonts w:ascii="umr10" w:eastAsia="Times New Roman" w:hAnsi="umr10" w:cs="Times New Roman"/>
                <w:sz w:val="20"/>
                <w:szCs w:val="20"/>
                <w:lang w:val="pt-BR"/>
              </w:rPr>
              <w:t>122</w:t>
            </w:r>
            <w:r w:rsidRPr="001131B6">
              <w:rPr>
                <w:rFonts w:ascii="umr10" w:eastAsia="Times New Roman" w:hAnsi="umr10" w:cs="Times New Roman"/>
                <w:sz w:val="20"/>
                <w:szCs w:val="20"/>
                <w:lang w:val="pt-BR"/>
              </w:rPr>
              <w:t xml:space="preserve"> – </w:t>
            </w:r>
            <w:r>
              <w:rPr>
                <w:rFonts w:ascii="umr10" w:eastAsia="Times New Roman" w:hAnsi="umr10" w:cs="Times New Roman"/>
                <w:sz w:val="20"/>
                <w:szCs w:val="20"/>
                <w:lang w:val="pt-BR"/>
              </w:rPr>
              <w:t>Princ. desenv. algoritmos</w:t>
            </w:r>
            <w:r w:rsidRPr="001131B6">
              <w:rPr>
                <w:rFonts w:ascii="umr10" w:eastAsia="Times New Roman" w:hAnsi="umr10" w:cs="Times New Roman"/>
                <w:sz w:val="20"/>
                <w:szCs w:val="20"/>
                <w:lang w:val="pt-BR"/>
              </w:rPr>
              <w:t>)</w:t>
            </w:r>
          </w:p>
        </w:tc>
      </w:tr>
      <w:tr w:rsidR="00387C83" w:rsidRPr="001B504A" w14:paraId="015D59DE" w14:textId="77777777" w:rsidTr="001131B6">
        <w:tc>
          <w:tcPr>
            <w:tcW w:w="0" w:type="auto"/>
          </w:tcPr>
          <w:p w14:paraId="4840A300" w14:textId="77777777" w:rsidR="00387C83" w:rsidRPr="001131B6" w:rsidRDefault="00387C83" w:rsidP="00387C83">
            <w:pPr>
              <w:keepNext/>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72BA05D2" w14:textId="77777777" w:rsidR="00387C83" w:rsidRPr="001131B6" w:rsidRDefault="00387C83" w:rsidP="00387C83">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tcPr>
          <w:p w14:paraId="657E4CC9" w14:textId="77777777" w:rsidR="00387C83" w:rsidRPr="001131B6" w:rsidRDefault="00387C83" w:rsidP="00387C83">
            <w:pPr>
              <w:keepNext/>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Francisco Sokol</w:t>
            </w:r>
          </w:p>
        </w:tc>
        <w:tc>
          <w:tcPr>
            <w:tcW w:w="0" w:type="auto"/>
          </w:tcPr>
          <w:p w14:paraId="3954B2D5" w14:textId="77777777" w:rsidR="00387C83" w:rsidRPr="001131B6" w:rsidRDefault="00387C83" w:rsidP="00387C83">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MAC0332 – Engenharia de Software)</w:t>
            </w:r>
          </w:p>
        </w:tc>
      </w:tr>
      <w:tr w:rsidR="00387C83" w:rsidRPr="001B504A" w14:paraId="4B1C42AD" w14:textId="77777777" w:rsidTr="001131B6">
        <w:tc>
          <w:tcPr>
            <w:tcW w:w="0" w:type="auto"/>
          </w:tcPr>
          <w:p w14:paraId="754D4DDF" w14:textId="77777777" w:rsidR="00387C83" w:rsidRPr="001131B6" w:rsidRDefault="00387C83" w:rsidP="00387C8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31B15502"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tcPr>
          <w:p w14:paraId="7B16E971" w14:textId="77777777" w:rsidR="00387C83" w:rsidRPr="001131B6" w:rsidRDefault="00387C83" w:rsidP="00387C8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Renata Claro</w:t>
            </w:r>
          </w:p>
        </w:tc>
        <w:tc>
          <w:tcPr>
            <w:tcW w:w="0" w:type="auto"/>
          </w:tcPr>
          <w:p w14:paraId="39068B56"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MAC0332 – Engenharia de Software)</w:t>
            </w:r>
          </w:p>
        </w:tc>
      </w:tr>
      <w:tr w:rsidR="00387C83" w:rsidRPr="001B504A" w14:paraId="310C0037" w14:textId="77777777" w:rsidTr="001131B6">
        <w:tc>
          <w:tcPr>
            <w:tcW w:w="0" w:type="auto"/>
          </w:tcPr>
          <w:p w14:paraId="1636B7EC" w14:textId="77777777" w:rsidR="00387C83" w:rsidRPr="001131B6" w:rsidRDefault="00387C83" w:rsidP="00387C8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4C3AA0BD"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w:t>
            </w:r>
          </w:p>
        </w:tc>
        <w:tc>
          <w:tcPr>
            <w:tcW w:w="0" w:type="auto"/>
          </w:tcPr>
          <w:p w14:paraId="003561DC" w14:textId="77777777" w:rsidR="00387C83" w:rsidRPr="001131B6" w:rsidRDefault="00387C83" w:rsidP="00387C8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Wallace Almeida</w:t>
            </w:r>
          </w:p>
        </w:tc>
        <w:tc>
          <w:tcPr>
            <w:tcW w:w="0" w:type="auto"/>
          </w:tcPr>
          <w:p w14:paraId="1AF7D751"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MAC0115 – Introdução à computação)</w:t>
            </w:r>
          </w:p>
        </w:tc>
      </w:tr>
      <w:tr w:rsidR="00387C83" w:rsidRPr="001B504A" w14:paraId="1A02DDB6" w14:textId="77777777" w:rsidTr="001131B6">
        <w:tc>
          <w:tcPr>
            <w:tcW w:w="0" w:type="auto"/>
          </w:tcPr>
          <w:p w14:paraId="34711247" w14:textId="77777777" w:rsidR="00387C83" w:rsidRPr="001131B6" w:rsidRDefault="00387C83" w:rsidP="00387C8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70D6EE87"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w:t>
            </w:r>
          </w:p>
        </w:tc>
        <w:tc>
          <w:tcPr>
            <w:tcW w:w="0" w:type="auto"/>
          </w:tcPr>
          <w:p w14:paraId="0089AEDA" w14:textId="77777777" w:rsidR="00387C83" w:rsidRPr="001131B6" w:rsidRDefault="00387C83" w:rsidP="00387C8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Bruno Vercelino</w:t>
            </w:r>
          </w:p>
        </w:tc>
        <w:tc>
          <w:tcPr>
            <w:tcW w:w="0" w:type="auto"/>
          </w:tcPr>
          <w:p w14:paraId="3D0593C6"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MAC0332 – Engenharia de Software)</w:t>
            </w:r>
          </w:p>
        </w:tc>
      </w:tr>
      <w:tr w:rsidR="00387C83" w:rsidRPr="001B504A" w14:paraId="16F46C8A" w14:textId="77777777" w:rsidTr="001131B6">
        <w:tc>
          <w:tcPr>
            <w:tcW w:w="0" w:type="auto"/>
          </w:tcPr>
          <w:p w14:paraId="7B0058B2" w14:textId="77777777" w:rsidR="00387C83" w:rsidRPr="001131B6" w:rsidRDefault="00387C83" w:rsidP="00387C8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2.</w:t>
            </w:r>
          </w:p>
        </w:tc>
        <w:tc>
          <w:tcPr>
            <w:tcW w:w="0" w:type="auto"/>
          </w:tcPr>
          <w:p w14:paraId="57578CBD"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w:t>
            </w:r>
          </w:p>
        </w:tc>
        <w:tc>
          <w:tcPr>
            <w:tcW w:w="0" w:type="auto"/>
          </w:tcPr>
          <w:p w14:paraId="54BF140A" w14:textId="77777777" w:rsidR="00387C83" w:rsidRPr="001131B6" w:rsidRDefault="00387C83" w:rsidP="00387C8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Arthur Santana</w:t>
            </w:r>
          </w:p>
        </w:tc>
        <w:tc>
          <w:tcPr>
            <w:tcW w:w="0" w:type="auto"/>
          </w:tcPr>
          <w:p w14:paraId="41709442"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MAC0115 – Introdução à computação)</w:t>
            </w:r>
          </w:p>
        </w:tc>
      </w:tr>
      <w:tr w:rsidR="00387C83" w:rsidRPr="001B504A" w14:paraId="28A96624" w14:textId="77777777" w:rsidTr="001131B6">
        <w:tc>
          <w:tcPr>
            <w:tcW w:w="0" w:type="auto"/>
          </w:tcPr>
          <w:p w14:paraId="39F4A554" w14:textId="77777777" w:rsidR="00387C83" w:rsidRPr="001131B6" w:rsidRDefault="00387C83" w:rsidP="00387C8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79774E05"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w:t>
            </w:r>
          </w:p>
        </w:tc>
        <w:tc>
          <w:tcPr>
            <w:tcW w:w="0" w:type="auto"/>
          </w:tcPr>
          <w:p w14:paraId="70F91318" w14:textId="77777777" w:rsidR="00387C83" w:rsidRPr="001131B6" w:rsidRDefault="00387C83" w:rsidP="00387C8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Eduardo Dobay</w:t>
            </w:r>
          </w:p>
        </w:tc>
        <w:tc>
          <w:tcPr>
            <w:tcW w:w="0" w:type="auto"/>
          </w:tcPr>
          <w:p w14:paraId="1E5E7489" w14:textId="77777777" w:rsidR="00387C83" w:rsidRPr="001131B6" w:rsidRDefault="00387C83" w:rsidP="00387C8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Monitoria (Disciplina MAC0115 – Introdução à computação)</w:t>
            </w:r>
          </w:p>
        </w:tc>
      </w:tr>
    </w:tbl>
    <w:p w14:paraId="05C039AA" w14:textId="77777777" w:rsidR="001131B6" w:rsidRPr="001131B6" w:rsidRDefault="001131B6" w:rsidP="001131B6">
      <w:pPr>
        <w:spacing w:before="240"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Para monitorias com alunos da pós-graduação,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_Ref352100517 \n \h  \* MERGEFORMAT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14.1.7</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3A70E648" w14:textId="77777777" w:rsidR="00E95D6F" w:rsidRPr="00E95D6F" w:rsidRDefault="00523564" w:rsidP="00E95D6F">
      <w:pPr>
        <w:pStyle w:val="Heading3"/>
      </w:pPr>
      <w:bookmarkStart w:id="270" w:name="_Ref327640532"/>
      <w:r>
        <w:t>Orientações de Alunos de I</w:t>
      </w:r>
      <w:r w:rsidR="00CF691E">
        <w:t>ntercâmbio (2)</w:t>
      </w:r>
    </w:p>
    <w:tbl>
      <w:tblPr>
        <w:tblStyle w:val="Tabelacomgrade2"/>
        <w:tblW w:w="981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32"/>
        <w:gridCol w:w="901"/>
        <w:gridCol w:w="8383"/>
      </w:tblGrid>
      <w:tr w:rsidR="00021E04" w:rsidRPr="001131B6" w14:paraId="2CF0939C" w14:textId="77777777" w:rsidTr="00C109CE">
        <w:trPr>
          <w:cantSplit/>
          <w:trHeight w:val="358"/>
          <w:jc w:val="center"/>
        </w:trPr>
        <w:tc>
          <w:tcPr>
            <w:tcW w:w="532" w:type="dxa"/>
            <w:tcBorders>
              <w:bottom w:val="single" w:sz="4" w:space="0" w:color="auto"/>
            </w:tcBorders>
            <w:shd w:val="clear" w:color="auto" w:fill="D9D9D9"/>
          </w:tcPr>
          <w:p w14:paraId="183F227D" w14:textId="77777777" w:rsidR="00CF691E" w:rsidRPr="001131B6" w:rsidRDefault="00CF691E" w:rsidP="00C109CE">
            <w:pPr>
              <w:keepNext/>
              <w:spacing w:before="40" w:after="40"/>
              <w:ind w:left="-57"/>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901" w:type="dxa"/>
            <w:tcBorders>
              <w:bottom w:val="single" w:sz="4" w:space="0" w:color="auto"/>
            </w:tcBorders>
            <w:shd w:val="clear" w:color="auto" w:fill="D9D9D9"/>
          </w:tcPr>
          <w:p w14:paraId="491AD014" w14:textId="77777777" w:rsidR="00CF691E" w:rsidRPr="001131B6" w:rsidRDefault="00CF691E" w:rsidP="00C109CE">
            <w:pPr>
              <w:keepNext/>
              <w:spacing w:before="40" w:after="40"/>
              <w:ind w:left="-113"/>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24AD71B9" w14:textId="77777777" w:rsidR="00CF691E" w:rsidRPr="001131B6" w:rsidRDefault="00CF691E" w:rsidP="00021E04">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Tipo Orientação</w:t>
            </w:r>
          </w:p>
        </w:tc>
      </w:tr>
      <w:tr w:rsidR="00021E04" w:rsidRPr="00E95D6F" w14:paraId="7C60253D" w14:textId="77777777" w:rsidTr="00C109CE">
        <w:trPr>
          <w:cantSplit/>
          <w:trHeight w:val="622"/>
          <w:jc w:val="center"/>
        </w:trPr>
        <w:tc>
          <w:tcPr>
            <w:tcW w:w="532" w:type="dxa"/>
          </w:tcPr>
          <w:p w14:paraId="245B9380" w14:textId="77777777" w:rsidR="00CF691E" w:rsidRDefault="00E95D6F" w:rsidP="00C109CE">
            <w:pPr>
              <w:spacing w:before="40" w:after="40"/>
              <w:ind w:left="-57"/>
              <w:rPr>
                <w:rFonts w:ascii="umr10" w:eastAsia="Times New Roman" w:hAnsi="umr10" w:cs="Times New Roman"/>
                <w:sz w:val="20"/>
                <w:szCs w:val="20"/>
                <w:lang w:val="pt-BR"/>
              </w:rPr>
            </w:pPr>
            <w:r>
              <w:rPr>
                <w:rFonts w:ascii="umr10" w:eastAsia="Times New Roman" w:hAnsi="umr10" w:cs="Times New Roman"/>
                <w:sz w:val="20"/>
                <w:szCs w:val="20"/>
                <w:lang w:val="pt-BR"/>
              </w:rPr>
              <w:t xml:space="preserve"> </w:t>
            </w:r>
            <w:r w:rsidR="00CF691E">
              <w:rPr>
                <w:rFonts w:ascii="umr10" w:eastAsia="Times New Roman" w:hAnsi="umr10" w:cs="Times New Roman"/>
                <w:sz w:val="20"/>
                <w:szCs w:val="20"/>
                <w:lang w:val="pt-BR"/>
              </w:rPr>
              <w:t>2.</w:t>
            </w:r>
          </w:p>
        </w:tc>
        <w:tc>
          <w:tcPr>
            <w:tcW w:w="901" w:type="dxa"/>
          </w:tcPr>
          <w:p w14:paraId="68366872" w14:textId="77777777" w:rsidR="00CF691E" w:rsidRDefault="00CF691E" w:rsidP="00C109CE">
            <w:pPr>
              <w:spacing w:before="40" w:after="40"/>
              <w:ind w:left="-113"/>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tcPr>
          <w:p w14:paraId="0A51BA2E" w14:textId="77777777" w:rsidR="00CF691E" w:rsidRPr="00C109CE" w:rsidRDefault="00E95D6F" w:rsidP="00021E04">
            <w:pPr>
              <w:spacing w:before="40" w:after="40"/>
              <w:rPr>
                <w:rFonts w:ascii="umr10" w:eastAsia="Times New Roman" w:hAnsi="umr10" w:cs="Times New Roman"/>
                <w:b/>
                <w:bCs/>
                <w:sz w:val="20"/>
                <w:szCs w:val="20"/>
              </w:rPr>
            </w:pPr>
            <w:r w:rsidRPr="00C109CE">
              <w:rPr>
                <w:rFonts w:ascii="umr10" w:eastAsia="Times New Roman" w:hAnsi="umr10" w:cs="Times New Roman"/>
                <w:b/>
                <w:bCs/>
                <w:sz w:val="20"/>
                <w:szCs w:val="20"/>
              </w:rPr>
              <w:t xml:space="preserve">Vincent Mesnier </w:t>
            </w:r>
            <w:r w:rsidRPr="00C109CE">
              <w:rPr>
                <w:rFonts w:ascii="umr10" w:eastAsia="Times New Roman" w:hAnsi="umr10" w:cs="Times New Roman"/>
                <w:bCs/>
                <w:sz w:val="20"/>
                <w:szCs w:val="20"/>
              </w:rPr>
              <w:t>(Université Polytech, Grenoble, France)</w:t>
            </w:r>
            <w:r w:rsidRPr="00C109CE">
              <w:rPr>
                <w:rFonts w:ascii="umr10" w:eastAsia="Times New Roman" w:hAnsi="umr10" w:cs="Times New Roman"/>
                <w:b/>
                <w:bCs/>
                <w:sz w:val="20"/>
                <w:szCs w:val="20"/>
              </w:rPr>
              <w:br/>
            </w:r>
            <w:r w:rsidRPr="00C109CE">
              <w:rPr>
                <w:rFonts w:ascii="umr10" w:eastAsia="Times New Roman" w:hAnsi="umr10" w:cs="Times New Roman"/>
                <w:bCs/>
                <w:sz w:val="20"/>
                <w:szCs w:val="20"/>
              </w:rPr>
              <w:t xml:space="preserve">Estágio </w:t>
            </w:r>
          </w:p>
        </w:tc>
      </w:tr>
      <w:tr w:rsidR="00021E04" w:rsidRPr="00454968" w14:paraId="53A6C35C" w14:textId="77777777" w:rsidTr="00C109CE">
        <w:trPr>
          <w:cantSplit/>
          <w:trHeight w:val="660"/>
          <w:jc w:val="center"/>
        </w:trPr>
        <w:tc>
          <w:tcPr>
            <w:tcW w:w="532" w:type="dxa"/>
          </w:tcPr>
          <w:p w14:paraId="0F818DA6" w14:textId="77777777" w:rsidR="00CF691E" w:rsidRDefault="00E95D6F" w:rsidP="00C109CE">
            <w:pPr>
              <w:spacing w:before="40" w:after="40"/>
              <w:ind w:left="-57"/>
              <w:rPr>
                <w:rFonts w:ascii="umr10" w:eastAsia="Times New Roman" w:hAnsi="umr10" w:cs="Times New Roman"/>
                <w:sz w:val="20"/>
                <w:szCs w:val="20"/>
                <w:lang w:val="pt-BR"/>
              </w:rPr>
            </w:pPr>
            <w:r w:rsidRPr="00C109CE">
              <w:rPr>
                <w:rFonts w:ascii="umr10" w:eastAsia="Times New Roman" w:hAnsi="umr10" w:cs="Times New Roman"/>
                <w:sz w:val="20"/>
                <w:szCs w:val="20"/>
              </w:rPr>
              <w:t xml:space="preserve"> </w:t>
            </w:r>
            <w:r w:rsidR="00CF691E">
              <w:rPr>
                <w:rFonts w:ascii="umr10" w:eastAsia="Times New Roman" w:hAnsi="umr10" w:cs="Times New Roman"/>
                <w:sz w:val="20"/>
                <w:szCs w:val="20"/>
                <w:lang w:val="pt-BR"/>
              </w:rPr>
              <w:t>1.</w:t>
            </w:r>
          </w:p>
        </w:tc>
        <w:tc>
          <w:tcPr>
            <w:tcW w:w="901" w:type="dxa"/>
          </w:tcPr>
          <w:p w14:paraId="7823CFC6" w14:textId="77777777" w:rsidR="00CF691E" w:rsidRDefault="00CF691E" w:rsidP="00C109CE">
            <w:pPr>
              <w:spacing w:before="40" w:after="40"/>
              <w:ind w:left="-113"/>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tcPr>
          <w:p w14:paraId="10E6E129" w14:textId="77777777" w:rsidR="00CF691E" w:rsidRPr="00C109CE" w:rsidRDefault="00E95D6F" w:rsidP="00021E04">
            <w:pPr>
              <w:spacing w:before="40" w:after="40"/>
              <w:rPr>
                <w:rFonts w:ascii="umr10" w:eastAsia="Times New Roman" w:hAnsi="umr10" w:cs="Times New Roman"/>
                <w:bCs/>
                <w:sz w:val="20"/>
                <w:szCs w:val="20"/>
              </w:rPr>
            </w:pPr>
            <w:r w:rsidRPr="00C109CE">
              <w:rPr>
                <w:rFonts w:ascii="umr10" w:eastAsia="Times New Roman" w:hAnsi="umr10" w:cs="Times New Roman"/>
                <w:b/>
                <w:bCs/>
                <w:sz w:val="20"/>
                <w:szCs w:val="20"/>
              </w:rPr>
              <w:t>Sebastien</w:t>
            </w:r>
            <w:r>
              <w:rPr>
                <w:rFonts w:ascii="umr10" w:eastAsia="Times New Roman" w:hAnsi="umr10" w:cs="Times New Roman"/>
                <w:b/>
                <w:bCs/>
                <w:sz w:val="20"/>
                <w:szCs w:val="20"/>
              </w:rPr>
              <w:t xml:space="preserve"> Toussaint </w:t>
            </w:r>
            <w:r>
              <w:rPr>
                <w:rFonts w:ascii="umr10" w:eastAsia="Times New Roman" w:hAnsi="umr10" w:cs="Times New Roman"/>
                <w:bCs/>
                <w:sz w:val="20"/>
                <w:szCs w:val="20"/>
              </w:rPr>
              <w:t>(Universit</w:t>
            </w:r>
            <w:r w:rsidR="00021E04">
              <w:rPr>
                <w:rFonts w:ascii="umr10" w:eastAsia="Times New Roman" w:hAnsi="umr10" w:cs="Times New Roman"/>
                <w:bCs/>
                <w:sz w:val="20"/>
                <w:szCs w:val="20"/>
              </w:rPr>
              <w:t>é</w:t>
            </w:r>
            <w:r>
              <w:rPr>
                <w:rFonts w:ascii="umr10" w:eastAsia="Times New Roman" w:hAnsi="umr10" w:cs="Times New Roman"/>
                <w:bCs/>
                <w:sz w:val="20"/>
                <w:szCs w:val="20"/>
              </w:rPr>
              <w:t xml:space="preserve"> Polytech, Grenoble, France)</w:t>
            </w:r>
          </w:p>
          <w:p w14:paraId="045889AF" w14:textId="77777777" w:rsidR="00CF691E" w:rsidRDefault="00CF691E">
            <w:pPr>
              <w:spacing w:before="40" w:after="40"/>
              <w:rPr>
                <w:rFonts w:ascii="umr10" w:eastAsia="Times New Roman" w:hAnsi="umr10" w:cs="Times New Roman"/>
                <w:b/>
                <w:bCs/>
                <w:sz w:val="20"/>
                <w:szCs w:val="20"/>
                <w:lang w:val="pt-BR"/>
              </w:rPr>
            </w:pPr>
            <w:r w:rsidRPr="00454968">
              <w:rPr>
                <w:rFonts w:ascii="umr10" w:eastAsia="Times New Roman" w:hAnsi="umr10" w:cs="Times New Roman"/>
                <w:bCs/>
                <w:sz w:val="20"/>
                <w:szCs w:val="20"/>
                <w:lang w:val="pt-BR"/>
              </w:rPr>
              <w:t>Estágio</w:t>
            </w:r>
            <w:r w:rsidR="00E95D6F">
              <w:rPr>
                <w:rFonts w:ascii="Arial" w:hAnsi="Arial" w:cs="Arial"/>
                <w:color w:val="222222"/>
                <w:sz w:val="19"/>
                <w:szCs w:val="19"/>
                <w:shd w:val="clear" w:color="auto" w:fill="FFFFFF"/>
              </w:rPr>
              <w:t xml:space="preserve"> </w:t>
            </w:r>
          </w:p>
        </w:tc>
      </w:tr>
    </w:tbl>
    <w:p w14:paraId="3FA17085" w14:textId="77777777" w:rsidR="001131B6" w:rsidRPr="001131B6" w:rsidRDefault="00523564" w:rsidP="001E3E67">
      <w:pPr>
        <w:pStyle w:val="Heading3"/>
      </w:pPr>
      <w:r>
        <w:t>Orientações de O</w:t>
      </w:r>
      <w:r w:rsidR="001131B6" w:rsidRPr="001131B6">
        <w:t xml:space="preserve">utras </w:t>
      </w:r>
      <w:r>
        <w:t>N</w:t>
      </w:r>
      <w:r w:rsidR="001131B6" w:rsidRPr="001131B6">
        <w:t>aturezas</w:t>
      </w:r>
      <w:bookmarkEnd w:id="270"/>
      <w:r w:rsidR="00387C83">
        <w:t xml:space="preserve"> (</w:t>
      </w:r>
      <w:r w:rsidR="00CF691E">
        <w:t>12</w:t>
      </w:r>
      <w:r w:rsidR="001131B6" w:rsidRPr="001131B6">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1037"/>
        <w:gridCol w:w="8312"/>
      </w:tblGrid>
      <w:tr w:rsidR="00B95302" w:rsidRPr="001131B6" w14:paraId="5F8CB66D" w14:textId="77777777" w:rsidTr="007B5A53">
        <w:trPr>
          <w:cantSplit/>
          <w:jc w:val="center"/>
        </w:trPr>
        <w:tc>
          <w:tcPr>
            <w:tcW w:w="0" w:type="auto"/>
            <w:tcBorders>
              <w:bottom w:val="single" w:sz="4" w:space="0" w:color="auto"/>
            </w:tcBorders>
            <w:shd w:val="clear" w:color="auto" w:fill="D9D9D9"/>
          </w:tcPr>
          <w:p w14:paraId="2F667ED3" w14:textId="77777777" w:rsidR="00B95302" w:rsidRPr="001131B6" w:rsidRDefault="00B95302"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A1C3CB2" w14:textId="77777777" w:rsidR="00B95302" w:rsidRPr="001131B6" w:rsidRDefault="00B95302"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78513C8C" w14:textId="77777777" w:rsidR="00B95302" w:rsidRPr="001131B6" w:rsidRDefault="00B95302" w:rsidP="00B95302">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Tipo Orientação</w:t>
            </w:r>
          </w:p>
        </w:tc>
      </w:tr>
      <w:tr w:rsidR="000074F8" w:rsidRPr="001B504A" w14:paraId="742BCF1E" w14:textId="77777777" w:rsidTr="007B5A53">
        <w:trPr>
          <w:cantSplit/>
          <w:jc w:val="center"/>
        </w:trPr>
        <w:tc>
          <w:tcPr>
            <w:tcW w:w="0" w:type="auto"/>
          </w:tcPr>
          <w:p w14:paraId="343F5F45" w14:textId="77777777" w:rsidR="000074F8" w:rsidRDefault="000074F8"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12.</w:t>
            </w:r>
          </w:p>
        </w:tc>
        <w:tc>
          <w:tcPr>
            <w:tcW w:w="0" w:type="auto"/>
          </w:tcPr>
          <w:p w14:paraId="7E36B494" w14:textId="77777777" w:rsidR="000074F8" w:rsidRDefault="000074F8"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tcPr>
          <w:p w14:paraId="13BA7BCB" w14:textId="77777777" w:rsidR="000074F8" w:rsidRDefault="000074F8" w:rsidP="00567523">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Rafael Verona</w:t>
            </w:r>
            <w:r>
              <w:rPr>
                <w:rFonts w:ascii="umr10" w:eastAsia="Times New Roman" w:hAnsi="umr10" w:cs="Times New Roman"/>
                <w:b/>
                <w:bCs/>
                <w:sz w:val="20"/>
                <w:szCs w:val="20"/>
                <w:lang w:val="pt-BR"/>
              </w:rPr>
              <w:br/>
            </w:r>
            <w:r>
              <w:rPr>
                <w:rFonts w:ascii="umr10" w:eastAsia="Times New Roman" w:hAnsi="umr10" w:cs="Times New Roman"/>
                <w:bCs/>
                <w:sz w:val="20"/>
                <w:szCs w:val="20"/>
                <w:lang w:val="pt-BR"/>
              </w:rPr>
              <w:t>Estágio pago pela USP (Projeto Arquigrafia)</w:t>
            </w:r>
          </w:p>
        </w:tc>
      </w:tr>
      <w:tr w:rsidR="000074F8" w:rsidRPr="001B504A" w14:paraId="247D7F0F" w14:textId="77777777" w:rsidTr="007B5A53">
        <w:trPr>
          <w:cantSplit/>
          <w:jc w:val="center"/>
        </w:trPr>
        <w:tc>
          <w:tcPr>
            <w:tcW w:w="0" w:type="auto"/>
          </w:tcPr>
          <w:p w14:paraId="4FB5B0D4" w14:textId="77777777" w:rsidR="000074F8" w:rsidRDefault="000074F8"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0" w:type="auto"/>
          </w:tcPr>
          <w:p w14:paraId="084D8378" w14:textId="77777777" w:rsidR="000074F8" w:rsidRDefault="000074F8"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2015</w:t>
            </w:r>
          </w:p>
        </w:tc>
        <w:tc>
          <w:tcPr>
            <w:tcW w:w="0" w:type="auto"/>
          </w:tcPr>
          <w:p w14:paraId="20B94CE4" w14:textId="77777777" w:rsidR="000074F8" w:rsidRDefault="000074F8" w:rsidP="000074F8">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Virginia Carrara</w:t>
            </w:r>
          </w:p>
          <w:p w14:paraId="7FC78670" w14:textId="77777777" w:rsidR="000074F8" w:rsidRDefault="000074F8" w:rsidP="000074F8">
            <w:pPr>
              <w:spacing w:before="40" w:after="40"/>
              <w:rPr>
                <w:rFonts w:ascii="umr10" w:eastAsia="Times New Roman" w:hAnsi="umr10" w:cs="Times New Roman"/>
                <w:b/>
                <w:bCs/>
                <w:sz w:val="20"/>
                <w:szCs w:val="20"/>
                <w:lang w:val="pt-BR"/>
              </w:rPr>
            </w:pPr>
            <w:r w:rsidRPr="00454968">
              <w:rPr>
                <w:rFonts w:ascii="umr10" w:eastAsia="Times New Roman" w:hAnsi="umr10" w:cs="Times New Roman"/>
                <w:bCs/>
                <w:sz w:val="20"/>
                <w:szCs w:val="20"/>
                <w:lang w:val="pt-BR"/>
              </w:rPr>
              <w:t>Estágio pago pela USP (Análises estatísticas e apoio operacional)</w:t>
            </w:r>
          </w:p>
        </w:tc>
      </w:tr>
      <w:tr w:rsidR="00387C83" w:rsidRPr="001B504A" w14:paraId="2BE1C6AB" w14:textId="77777777" w:rsidTr="007B5A53">
        <w:trPr>
          <w:cantSplit/>
          <w:jc w:val="center"/>
        </w:trPr>
        <w:tc>
          <w:tcPr>
            <w:tcW w:w="0" w:type="auto"/>
          </w:tcPr>
          <w:p w14:paraId="7D802C66" w14:textId="77777777" w:rsidR="00387C83" w:rsidRPr="001131B6" w:rsidRDefault="00387C83" w:rsidP="00567523">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p>
        </w:tc>
        <w:tc>
          <w:tcPr>
            <w:tcW w:w="0" w:type="auto"/>
          </w:tcPr>
          <w:p w14:paraId="39344FF9" w14:textId="77777777" w:rsidR="00387C83" w:rsidRPr="001131B6" w:rsidRDefault="00387C83" w:rsidP="0056752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2013 a 2014</w:t>
            </w:r>
          </w:p>
        </w:tc>
        <w:tc>
          <w:tcPr>
            <w:tcW w:w="0" w:type="auto"/>
          </w:tcPr>
          <w:p w14:paraId="26ECD44E" w14:textId="77777777" w:rsidR="00387C83" w:rsidRDefault="00387C83" w:rsidP="00567523">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Renato Massao</w:t>
            </w:r>
          </w:p>
          <w:p w14:paraId="66998DCC"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sz w:val="20"/>
                <w:szCs w:val="20"/>
                <w:lang w:val="pt-BR"/>
              </w:rPr>
              <w:t xml:space="preserve">Estágio </w:t>
            </w:r>
            <w:r>
              <w:rPr>
                <w:rFonts w:ascii="umr10" w:eastAsia="Times New Roman" w:hAnsi="umr10" w:cs="Times New Roman"/>
                <w:sz w:val="20"/>
                <w:szCs w:val="20"/>
                <w:lang w:val="pt-BR"/>
              </w:rPr>
              <w:t xml:space="preserve">pago pela </w:t>
            </w:r>
            <w:r w:rsidRPr="001131B6">
              <w:rPr>
                <w:rFonts w:ascii="umr10" w:eastAsia="Times New Roman" w:hAnsi="umr10" w:cs="Times New Roman"/>
                <w:sz w:val="20"/>
                <w:szCs w:val="20"/>
                <w:lang w:val="pt-BR"/>
              </w:rPr>
              <w:t>USP (Projeto Arquigrafia)</w:t>
            </w:r>
          </w:p>
        </w:tc>
      </w:tr>
      <w:tr w:rsidR="00387C83" w:rsidRPr="001B504A" w14:paraId="464FB9DE" w14:textId="77777777" w:rsidTr="007B5A53">
        <w:trPr>
          <w:cantSplit/>
          <w:jc w:val="center"/>
        </w:trPr>
        <w:tc>
          <w:tcPr>
            <w:tcW w:w="0" w:type="auto"/>
          </w:tcPr>
          <w:p w14:paraId="0F8F55C1" w14:textId="77777777" w:rsidR="00387C83" w:rsidRPr="001131B6" w:rsidRDefault="00387C83" w:rsidP="0056752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08D99978"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0" w:type="auto"/>
          </w:tcPr>
          <w:p w14:paraId="1EE14798" w14:textId="77777777" w:rsidR="00387C83" w:rsidRPr="001131B6" w:rsidRDefault="00387C83" w:rsidP="0056752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Thiago Silva, Gabriel Reganati e Renata Claro</w:t>
            </w:r>
          </w:p>
          <w:p w14:paraId="43845222" w14:textId="77777777" w:rsidR="00387C83" w:rsidRPr="001131B6" w:rsidRDefault="00387C83" w:rsidP="0056752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Mentor da equipe para competição Imagine Cup 2013</w:t>
            </w:r>
          </w:p>
        </w:tc>
      </w:tr>
      <w:tr w:rsidR="00B95302" w:rsidRPr="001B504A" w14:paraId="75DCC3EB" w14:textId="77777777" w:rsidTr="007B5A53">
        <w:trPr>
          <w:cantSplit/>
          <w:jc w:val="center"/>
        </w:trPr>
        <w:tc>
          <w:tcPr>
            <w:tcW w:w="0" w:type="auto"/>
          </w:tcPr>
          <w:p w14:paraId="7B9A597A"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6B67A9BC"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 a 2013</w:t>
            </w:r>
          </w:p>
        </w:tc>
        <w:tc>
          <w:tcPr>
            <w:tcW w:w="0" w:type="auto"/>
          </w:tcPr>
          <w:p w14:paraId="02E77A6D"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Rodrigo Ciorciari Salandim</w:t>
            </w:r>
          </w:p>
          <w:p w14:paraId="05505515"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Estágio</w:t>
            </w:r>
            <w:r w:rsidR="00387C83">
              <w:rPr>
                <w:rFonts w:ascii="umr10" w:eastAsia="Times New Roman" w:hAnsi="umr10" w:cs="Times New Roman"/>
                <w:sz w:val="20"/>
                <w:szCs w:val="20"/>
                <w:lang w:val="pt-BR"/>
              </w:rPr>
              <w:t xml:space="preserve"> pago pela</w:t>
            </w:r>
            <w:r w:rsidRPr="001131B6">
              <w:rPr>
                <w:rFonts w:ascii="umr10" w:eastAsia="Times New Roman" w:hAnsi="umr10" w:cs="Times New Roman"/>
                <w:sz w:val="20"/>
                <w:szCs w:val="20"/>
                <w:lang w:val="pt-BR"/>
              </w:rPr>
              <w:t xml:space="preserve"> USP (Projeto Arquigrafia)</w:t>
            </w:r>
          </w:p>
        </w:tc>
      </w:tr>
      <w:tr w:rsidR="00B95302" w:rsidRPr="001B504A" w14:paraId="20787E70" w14:textId="77777777" w:rsidTr="007B5A53">
        <w:trPr>
          <w:cantSplit/>
          <w:jc w:val="center"/>
        </w:trPr>
        <w:tc>
          <w:tcPr>
            <w:tcW w:w="0" w:type="auto"/>
          </w:tcPr>
          <w:p w14:paraId="31551589"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2827E73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 a 2013</w:t>
            </w:r>
          </w:p>
        </w:tc>
        <w:tc>
          <w:tcPr>
            <w:tcW w:w="0" w:type="auto"/>
          </w:tcPr>
          <w:p w14:paraId="1DDCDBAE"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Ruth Cuia Troncarelli</w:t>
            </w:r>
          </w:p>
          <w:p w14:paraId="3CE4616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Estágio </w:t>
            </w:r>
            <w:r w:rsidR="00387C83">
              <w:rPr>
                <w:rFonts w:ascii="umr10" w:eastAsia="Times New Roman" w:hAnsi="umr10" w:cs="Times New Roman"/>
                <w:sz w:val="20"/>
                <w:szCs w:val="20"/>
                <w:lang w:val="pt-BR"/>
              </w:rPr>
              <w:t xml:space="preserve">pago pela </w:t>
            </w:r>
            <w:r w:rsidRPr="001131B6">
              <w:rPr>
                <w:rFonts w:ascii="umr10" w:eastAsia="Times New Roman" w:hAnsi="umr10" w:cs="Times New Roman"/>
                <w:sz w:val="20"/>
                <w:szCs w:val="20"/>
                <w:lang w:val="pt-BR"/>
              </w:rPr>
              <w:t>USP (Projeto Arquigrafia)</w:t>
            </w:r>
          </w:p>
        </w:tc>
      </w:tr>
      <w:tr w:rsidR="00B95302" w:rsidRPr="001B504A" w14:paraId="68D37E87" w14:textId="77777777" w:rsidTr="007B5A53">
        <w:trPr>
          <w:cantSplit/>
          <w:jc w:val="center"/>
        </w:trPr>
        <w:tc>
          <w:tcPr>
            <w:tcW w:w="0" w:type="auto"/>
          </w:tcPr>
          <w:p w14:paraId="49974B01"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4C2547AB"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tcPr>
          <w:p w14:paraId="4D3B50F3"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Thiago Silva, Gabriel Reganati e Renata Claro</w:t>
            </w:r>
          </w:p>
          <w:p w14:paraId="779D4E58"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Mentor</w:t>
            </w:r>
            <w:r>
              <w:rPr>
                <w:rFonts w:ascii="umr10" w:eastAsia="Times New Roman" w:hAnsi="umr10" w:cs="Times New Roman"/>
                <w:sz w:val="20"/>
                <w:szCs w:val="20"/>
                <w:lang w:val="pt-BR"/>
              </w:rPr>
              <w:t>ia</w:t>
            </w:r>
            <w:r w:rsidRPr="001131B6">
              <w:rPr>
                <w:rFonts w:ascii="umr10" w:eastAsia="Times New Roman" w:hAnsi="umr10" w:cs="Times New Roman"/>
                <w:sz w:val="20"/>
                <w:szCs w:val="20"/>
                <w:lang w:val="pt-BR"/>
              </w:rPr>
              <w:t xml:space="preserve"> da equipe para competição Imagine Cup 2012</w:t>
            </w:r>
          </w:p>
        </w:tc>
      </w:tr>
      <w:tr w:rsidR="00B95302" w:rsidRPr="001B504A" w14:paraId="4B81AAA7" w14:textId="77777777" w:rsidTr="007B5A53">
        <w:trPr>
          <w:cantSplit/>
          <w:jc w:val="center"/>
        </w:trPr>
        <w:tc>
          <w:tcPr>
            <w:tcW w:w="0" w:type="auto"/>
          </w:tcPr>
          <w:p w14:paraId="14A9E4ED"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54C01071"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 a 2012</w:t>
            </w:r>
          </w:p>
        </w:tc>
        <w:tc>
          <w:tcPr>
            <w:tcW w:w="0" w:type="auto"/>
          </w:tcPr>
          <w:p w14:paraId="6743AFAA"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Vinícius Pereira</w:t>
            </w:r>
          </w:p>
          <w:p w14:paraId="2AB70D30"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Estagiário webmaster do site do instituto</w:t>
            </w:r>
          </w:p>
        </w:tc>
      </w:tr>
      <w:tr w:rsidR="00B95302" w:rsidRPr="001B504A" w14:paraId="474D2C79" w14:textId="77777777" w:rsidTr="007B5A53">
        <w:trPr>
          <w:cantSplit/>
          <w:jc w:val="center"/>
        </w:trPr>
        <w:tc>
          <w:tcPr>
            <w:tcW w:w="0" w:type="auto"/>
          </w:tcPr>
          <w:p w14:paraId="487C95B2"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6E879D03"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 a 2012</w:t>
            </w:r>
          </w:p>
        </w:tc>
        <w:tc>
          <w:tcPr>
            <w:tcW w:w="0" w:type="auto"/>
          </w:tcPr>
          <w:p w14:paraId="639F63A4"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Rafael Nascimento de Carvalho</w:t>
            </w:r>
          </w:p>
          <w:p w14:paraId="74BE659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Estagiário webmaster do site do instituto</w:t>
            </w:r>
          </w:p>
        </w:tc>
      </w:tr>
      <w:tr w:rsidR="00B95302" w:rsidRPr="001B504A" w14:paraId="4EB34BAF" w14:textId="77777777" w:rsidTr="007B5A53">
        <w:trPr>
          <w:cantSplit/>
          <w:jc w:val="center"/>
        </w:trPr>
        <w:tc>
          <w:tcPr>
            <w:tcW w:w="0" w:type="auto"/>
          </w:tcPr>
          <w:p w14:paraId="76B00248"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59548CAD"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 a 2012</w:t>
            </w:r>
          </w:p>
        </w:tc>
        <w:tc>
          <w:tcPr>
            <w:tcW w:w="0" w:type="auto"/>
          </w:tcPr>
          <w:p w14:paraId="1BA5A0E4"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Henrique Gallo</w:t>
            </w:r>
          </w:p>
          <w:p w14:paraId="3C1A0EB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Estagiário webmaster do site do instituto</w:t>
            </w:r>
          </w:p>
        </w:tc>
      </w:tr>
      <w:tr w:rsidR="00B95302" w:rsidRPr="001B504A" w14:paraId="3A429FB1" w14:textId="77777777" w:rsidTr="007B5A53">
        <w:trPr>
          <w:cantSplit/>
          <w:jc w:val="center"/>
        </w:trPr>
        <w:tc>
          <w:tcPr>
            <w:tcW w:w="0" w:type="auto"/>
          </w:tcPr>
          <w:p w14:paraId="4F6B642C"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65EEBF87"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 a 2010</w:t>
            </w:r>
          </w:p>
        </w:tc>
        <w:tc>
          <w:tcPr>
            <w:tcW w:w="0" w:type="auto"/>
          </w:tcPr>
          <w:p w14:paraId="13368C31"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Gustavo Henrique Braga</w:t>
            </w:r>
          </w:p>
          <w:p w14:paraId="2EACE7BA"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Bolsista da RNP no desenvolvimento da plataforma Groupware Workbench e do GT CWTools</w:t>
            </w:r>
          </w:p>
        </w:tc>
      </w:tr>
      <w:tr w:rsidR="00B95302" w:rsidRPr="001B504A" w14:paraId="54FECF1B" w14:textId="77777777" w:rsidTr="007B5A53">
        <w:trPr>
          <w:cantSplit/>
          <w:jc w:val="center"/>
        </w:trPr>
        <w:tc>
          <w:tcPr>
            <w:tcW w:w="0" w:type="auto"/>
          </w:tcPr>
          <w:p w14:paraId="28F509F7" w14:textId="77777777" w:rsidR="00B95302" w:rsidRPr="001131B6" w:rsidRDefault="00B95302"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5B8C1934"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w:t>
            </w:r>
          </w:p>
        </w:tc>
        <w:tc>
          <w:tcPr>
            <w:tcW w:w="0" w:type="auto"/>
          </w:tcPr>
          <w:p w14:paraId="28AFBCE1" w14:textId="77777777" w:rsidR="00B95302" w:rsidRPr="001131B6" w:rsidRDefault="00B95302"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Diogo Pina</w:t>
            </w:r>
          </w:p>
          <w:p w14:paraId="78EDC72C" w14:textId="77777777" w:rsidR="00B95302" w:rsidRPr="001131B6" w:rsidRDefault="00B95302"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Programa Ensinar com pesquisa. Título “Um ambiente Web para Recebimento e Correção de Exercícios de Programação em Java”</w:t>
            </w:r>
          </w:p>
        </w:tc>
      </w:tr>
    </w:tbl>
    <w:p w14:paraId="4E5C1CD8" w14:textId="77777777" w:rsidR="00CF691E" w:rsidRDefault="00CF691E" w:rsidP="001131B6">
      <w:pPr>
        <w:tabs>
          <w:tab w:val="left" w:pos="1134"/>
          <w:tab w:val="left" w:pos="1560"/>
        </w:tabs>
        <w:spacing w:after="200" w:line="240" w:lineRule="auto"/>
        <w:jc w:val="both"/>
        <w:rPr>
          <w:rFonts w:ascii="umr10" w:eastAsia="Times New Roman" w:hAnsi="umr10" w:cs="Times New Roman"/>
          <w:szCs w:val="20"/>
          <w:lang w:val="pt-BR" w:eastAsia="en-US"/>
        </w:rPr>
      </w:pPr>
    </w:p>
    <w:p w14:paraId="3ECB62BC" w14:textId="77777777" w:rsidR="001131B6" w:rsidRPr="001131B6" w:rsidRDefault="001131B6" w:rsidP="001131B6">
      <w:pPr>
        <w:tabs>
          <w:tab w:val="left" w:pos="1134"/>
          <w:tab w:val="left" w:pos="1560"/>
        </w:tabs>
        <w:spacing w:after="20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0"/>
          <w:lang w:val="pt-BR" w:eastAsia="en-US"/>
        </w:rPr>
        <w:br w:type="page"/>
      </w:r>
    </w:p>
    <w:p w14:paraId="1B979F17" w14:textId="77777777" w:rsidR="001131B6" w:rsidRPr="001131B6" w:rsidRDefault="001131B6" w:rsidP="001131B6">
      <w:pPr>
        <w:pBdr>
          <w:top w:val="single" w:sz="4" w:space="1" w:color="auto"/>
          <w:left w:val="single" w:sz="4" w:space="4" w:color="auto"/>
          <w:bottom w:val="single" w:sz="4" w:space="1" w:color="auto"/>
          <w:right w:val="single" w:sz="4" w:space="4" w:color="auto"/>
        </w:pBdr>
        <w:shd w:val="clear" w:color="auto" w:fill="F2F2F2"/>
        <w:spacing w:after="200" w:line="276" w:lineRule="auto"/>
        <w:jc w:val="center"/>
        <w:outlineLvl w:val="0"/>
        <w:rPr>
          <w:rFonts w:ascii="umr10" w:eastAsia="Times New Roman" w:hAnsi="umr10" w:cs="Arial"/>
          <w:b/>
          <w:i/>
          <w:sz w:val="48"/>
          <w:szCs w:val="44"/>
          <w:lang w:val="pt-BR" w:eastAsia="en-US"/>
        </w:rPr>
      </w:pPr>
      <w:bookmarkStart w:id="271" w:name="_Toc352574566"/>
      <w:bookmarkStart w:id="272" w:name="_Toc436470880"/>
      <w:r w:rsidRPr="001131B6">
        <w:rPr>
          <w:rFonts w:ascii="umr10" w:eastAsia="Times New Roman" w:hAnsi="umr10" w:cs="Arial"/>
          <w:b/>
          <w:i/>
          <w:sz w:val="48"/>
          <w:szCs w:val="44"/>
          <w:lang w:val="pt-BR" w:eastAsia="en-US"/>
        </w:rPr>
        <w:lastRenderedPageBreak/>
        <w:t xml:space="preserve">PARTE </w:t>
      </w:r>
      <w:r w:rsidR="00480518">
        <w:rPr>
          <w:rFonts w:ascii="umr10" w:eastAsia="Times New Roman" w:hAnsi="umr10" w:cs="Arial"/>
          <w:b/>
          <w:i/>
          <w:sz w:val="48"/>
          <w:szCs w:val="44"/>
          <w:lang w:val="pt-BR" w:eastAsia="en-US"/>
        </w:rPr>
        <w:t>I</w:t>
      </w:r>
      <w:r w:rsidRPr="001131B6">
        <w:rPr>
          <w:rFonts w:ascii="umr10" w:eastAsia="Times New Roman" w:hAnsi="umr10" w:cs="Arial"/>
          <w:b/>
          <w:i/>
          <w:sz w:val="48"/>
          <w:szCs w:val="44"/>
          <w:lang w:val="pt-BR" w:eastAsia="en-US"/>
        </w:rPr>
        <w:t xml:space="preserve">V </w:t>
      </w:r>
      <w:r w:rsidRPr="001131B6">
        <w:rPr>
          <w:rFonts w:ascii="umr10" w:eastAsia="Times New Roman" w:hAnsi="umr10" w:cs="Arial"/>
          <w:b/>
          <w:i/>
          <w:sz w:val="48"/>
          <w:szCs w:val="44"/>
          <w:lang w:val="pt-BR" w:eastAsia="en-US"/>
        </w:rPr>
        <w:br/>
        <w:t>EXTENSÃO</w:t>
      </w:r>
      <w:bookmarkEnd w:id="271"/>
      <w:r w:rsidR="008C2B93">
        <w:rPr>
          <w:rFonts w:ascii="umr10" w:eastAsia="Times New Roman" w:hAnsi="umr10" w:cs="Arial"/>
          <w:b/>
          <w:i/>
          <w:sz w:val="48"/>
          <w:szCs w:val="44"/>
          <w:lang w:val="pt-BR" w:eastAsia="en-US"/>
        </w:rPr>
        <w:t xml:space="preserve"> e SERVIÇO</w:t>
      </w:r>
      <w:bookmarkEnd w:id="272"/>
    </w:p>
    <w:p w14:paraId="22BEF233" w14:textId="77777777" w:rsidR="001131B6" w:rsidRPr="001131B6" w:rsidRDefault="001131B6" w:rsidP="00DF15EC">
      <w:pPr>
        <w:pStyle w:val="Heading1"/>
      </w:pPr>
      <w:bookmarkStart w:id="273" w:name="_Toc352574567"/>
      <w:bookmarkStart w:id="274" w:name="_Ref306922967"/>
      <w:bookmarkStart w:id="275" w:name="_Ref327297670"/>
      <w:bookmarkStart w:id="276" w:name="_Toc436470881"/>
      <w:r w:rsidRPr="001131B6">
        <w:t>Atividades de extensão</w:t>
      </w:r>
      <w:bookmarkEnd w:id="273"/>
      <w:r w:rsidR="008C2B93">
        <w:t xml:space="preserve"> e serviço</w:t>
      </w:r>
      <w:bookmarkEnd w:id="276"/>
    </w:p>
    <w:p w14:paraId="125E54E3"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Entende-se como extensão o processo interdisciplinar, educativo, cultural, científico e político que promove a interação transformadora entre a universidade e outros setores da sociedade. Nesse sentido, as atividades de extensão complementam e são indissociáveis ao Ensino e Pesquisa. Compreendem a prestação de serviços e a transferência de conhecimento e de tecnologia para além do grupo de pesquisa e do Departamento em questão. Desse modo, foram consideradas</w:t>
      </w:r>
      <w:r w:rsidR="000A126E">
        <w:rPr>
          <w:rFonts w:ascii="umr10" w:eastAsia="Times New Roman" w:hAnsi="umr10" w:cs="Times New Roman"/>
          <w:szCs w:val="24"/>
          <w:lang w:val="pt-BR" w:eastAsia="en-US"/>
        </w:rPr>
        <w:t xml:space="preserve"> atividades de</w:t>
      </w:r>
      <w:r w:rsidRPr="001131B6">
        <w:rPr>
          <w:rFonts w:ascii="umr10" w:eastAsia="Times New Roman" w:hAnsi="umr10" w:cs="Times New Roman"/>
          <w:szCs w:val="24"/>
          <w:lang w:val="pt-BR" w:eastAsia="en-US"/>
        </w:rPr>
        <w:t>:</w:t>
      </w:r>
    </w:p>
    <w:p w14:paraId="47EB5172" w14:textId="77777777" w:rsidR="001131B6" w:rsidRPr="001131B6" w:rsidRDefault="001131B6" w:rsidP="001D13FE">
      <w:pPr>
        <w:numPr>
          <w:ilvl w:val="0"/>
          <w:numId w:val="2"/>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extensão acadêmica</w:t>
      </w:r>
      <w:r w:rsidRPr="001131B6">
        <w:rPr>
          <w:rFonts w:ascii="umr10" w:eastAsia="Times New Roman" w:hAnsi="umr10" w:cs="Times New Roman"/>
          <w:szCs w:val="24"/>
          <w:lang w:val="pt-BR" w:eastAsia="en-US"/>
        </w:rPr>
        <w:t>, nas quais são prestados serviços para a comunidade científica, além do contexto do Departamento/grupo de pesquisa em questão; e</w:t>
      </w:r>
    </w:p>
    <w:p w14:paraId="29A0591C" w14:textId="77777777" w:rsidR="001131B6" w:rsidRPr="001131B6" w:rsidRDefault="001131B6" w:rsidP="001D13FE">
      <w:pPr>
        <w:numPr>
          <w:ilvl w:val="0"/>
          <w:numId w:val="2"/>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extensão de caráter social</w:t>
      </w:r>
      <w:r w:rsidRPr="001131B6">
        <w:rPr>
          <w:rFonts w:ascii="umr10" w:eastAsia="Times New Roman" w:hAnsi="umr10" w:cs="Times New Roman"/>
          <w:szCs w:val="24"/>
          <w:lang w:val="pt-BR" w:eastAsia="en-US"/>
        </w:rPr>
        <w:t>, que contribuem para a melhoria de setores da sociedade em geral.</w:t>
      </w:r>
    </w:p>
    <w:p w14:paraId="078740B8" w14:textId="77777777" w:rsidR="001131B6" w:rsidRPr="001131B6" w:rsidRDefault="00202477" w:rsidP="004150F3">
      <w:pPr>
        <w:pStyle w:val="Heading2"/>
      </w:pPr>
      <w:bookmarkStart w:id="277" w:name="_Toc352574568"/>
      <w:bookmarkStart w:id="278" w:name="_Ref327367936"/>
      <w:r>
        <w:t xml:space="preserve"> </w:t>
      </w:r>
      <w:bookmarkStart w:id="279" w:name="_Toc436470882"/>
      <w:r w:rsidR="00523564">
        <w:t>Principais D</w:t>
      </w:r>
      <w:r w:rsidR="001131B6" w:rsidRPr="001131B6">
        <w:t xml:space="preserve">estaques na </w:t>
      </w:r>
      <w:r w:rsidR="00523564">
        <w:t>A</w:t>
      </w:r>
      <w:r w:rsidR="001131B6" w:rsidRPr="001131B6">
        <w:t xml:space="preserve">tuação na </w:t>
      </w:r>
      <w:r w:rsidR="00523564">
        <w:t>Extensão U</w:t>
      </w:r>
      <w:r w:rsidR="001131B6" w:rsidRPr="001131B6">
        <w:t>niversitária</w:t>
      </w:r>
      <w:bookmarkEnd w:id="277"/>
      <w:bookmarkEnd w:id="279"/>
    </w:p>
    <w:p w14:paraId="6ACA9980"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Dentre as atividades de prestação de serviços para a </w:t>
      </w:r>
      <w:r w:rsidRPr="001131B6">
        <w:rPr>
          <w:rFonts w:ascii="umr10" w:eastAsia="Times New Roman" w:hAnsi="umr10" w:cs="Times New Roman"/>
          <w:b/>
          <w:szCs w:val="24"/>
          <w:lang w:val="pt-BR" w:eastAsia="en-US"/>
        </w:rPr>
        <w:t>comunidade acadêmica</w:t>
      </w:r>
      <w:r w:rsidRPr="001131B6">
        <w:rPr>
          <w:rFonts w:ascii="umr10" w:eastAsia="Times New Roman" w:hAnsi="umr10" w:cs="Times New Roman"/>
          <w:szCs w:val="24"/>
          <w:lang w:val="pt-BR" w:eastAsia="en-US"/>
        </w:rPr>
        <w:t xml:space="preserve"> </w:t>
      </w:r>
      <w:r w:rsidR="002C77B1">
        <w:rPr>
          <w:rFonts w:ascii="umr10" w:eastAsia="Times New Roman" w:hAnsi="umr10" w:cs="Times New Roman"/>
          <w:szCs w:val="24"/>
          <w:lang w:val="pt-BR" w:eastAsia="en-US"/>
        </w:rPr>
        <w:t>destaco</w:t>
      </w:r>
      <w:r w:rsidRPr="001131B6">
        <w:rPr>
          <w:rFonts w:ascii="umr10" w:eastAsia="Times New Roman" w:hAnsi="umr10" w:cs="Times New Roman"/>
          <w:szCs w:val="24"/>
          <w:lang w:val="pt-BR" w:eastAsia="en-US"/>
        </w:rPr>
        <w:t>:</w:t>
      </w:r>
    </w:p>
    <w:p w14:paraId="796FA85A"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Organização local de grandes eventos nacionais</w:t>
      </w:r>
      <w:r w:rsidRPr="001131B6">
        <w:rPr>
          <w:rFonts w:ascii="umr10" w:eastAsia="Times New Roman" w:hAnsi="umr10" w:cs="Times New Roman"/>
          <w:szCs w:val="20"/>
          <w:lang w:val="pt-BR" w:eastAsia="en-US"/>
        </w:rPr>
        <w:t xml:space="preserve">, para um público total de cerca de 1500 participantes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_Ref352235428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4B9A716A"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Implementação de </w:t>
      </w:r>
      <w:r w:rsidRPr="001131B6">
        <w:rPr>
          <w:rFonts w:ascii="umr10" w:eastAsia="Times New Roman" w:hAnsi="umr10" w:cs="Times New Roman"/>
          <w:b/>
          <w:szCs w:val="20"/>
          <w:lang w:val="pt-BR" w:eastAsia="en-US"/>
        </w:rPr>
        <w:t>inovações nos eventos organizado</w:t>
      </w:r>
      <w:r w:rsidRPr="001131B6">
        <w:rPr>
          <w:rFonts w:ascii="umr10" w:eastAsia="Times New Roman" w:hAnsi="umr10" w:cs="Times New Roman"/>
          <w:szCs w:val="20"/>
          <w:lang w:val="pt-BR" w:eastAsia="en-US"/>
        </w:rPr>
        <w:t xml:space="preserve">s (ver Seção </w:t>
      </w:r>
      <w:r w:rsidR="00A04DCD">
        <w:rPr>
          <w:rFonts w:ascii="umr10" w:eastAsia="Times New Roman" w:hAnsi="umr10" w:cs="Times New Roman"/>
          <w:szCs w:val="20"/>
          <w:lang w:val="pt-BR" w:eastAsia="en-US"/>
        </w:rPr>
        <w:fldChar w:fldCharType="begin"/>
      </w:r>
      <w:r w:rsidR="00A04DCD">
        <w:rPr>
          <w:rFonts w:ascii="umr10" w:eastAsia="Times New Roman" w:hAnsi="umr10" w:cs="Times New Roman"/>
          <w:szCs w:val="20"/>
          <w:lang w:val="pt-BR" w:eastAsia="en-US"/>
        </w:rPr>
        <w:instrText xml:space="preserve"> REF _Ref402979780 \n \h </w:instrText>
      </w:r>
      <w:r w:rsidR="00A04DCD">
        <w:rPr>
          <w:rFonts w:ascii="umr10" w:eastAsia="Times New Roman" w:hAnsi="umr10" w:cs="Times New Roman"/>
          <w:szCs w:val="20"/>
          <w:lang w:val="pt-BR" w:eastAsia="en-US"/>
        </w:rPr>
      </w:r>
      <w:r w:rsidR="00A04DCD">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15.3.5</w:t>
      </w:r>
      <w:r w:rsidR="00A04DCD">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7EFDDEEC"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Atuação como </w:t>
      </w:r>
      <w:r w:rsidRPr="001131B6">
        <w:rPr>
          <w:rFonts w:ascii="umr10" w:eastAsia="Times New Roman" w:hAnsi="umr10" w:cs="Times New Roman"/>
          <w:b/>
          <w:szCs w:val="20"/>
          <w:lang w:val="pt-BR" w:eastAsia="en-US"/>
        </w:rPr>
        <w:t>membro do comitê gestor da Comissão Especial de Sistemas Colaborativos</w:t>
      </w:r>
      <w:r w:rsidRPr="001131B6">
        <w:rPr>
          <w:rFonts w:ascii="umr10" w:eastAsia="Times New Roman" w:hAnsi="umr10" w:cs="Times New Roman"/>
          <w:szCs w:val="20"/>
          <w:lang w:val="pt-BR" w:eastAsia="en-US"/>
        </w:rPr>
        <w:t xml:space="preserve"> da SBC por dois mandatos e atuação direta em diversos de seus eventos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_Ref352017302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15.14</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6C5E07C1" w14:textId="053F4CAB" w:rsidR="00A04DCD" w:rsidRDefault="00A04DCD" w:rsidP="001D13FE">
      <w:pPr>
        <w:numPr>
          <w:ilvl w:val="0"/>
          <w:numId w:val="9"/>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szCs w:val="20"/>
          <w:lang w:val="pt-BR" w:eastAsia="en-US"/>
        </w:rPr>
        <w:t xml:space="preserve">Edição de </w:t>
      </w:r>
      <w:r w:rsidRPr="00A04DCD">
        <w:rPr>
          <w:rFonts w:ascii="umr10" w:eastAsia="Times New Roman" w:hAnsi="umr10" w:cs="Times New Roman"/>
          <w:b/>
          <w:szCs w:val="20"/>
          <w:lang w:val="pt-BR" w:eastAsia="en-US"/>
        </w:rPr>
        <w:t>edições especiais de 3 periódicos</w:t>
      </w:r>
      <w:r>
        <w:rPr>
          <w:rFonts w:ascii="umr10" w:eastAsia="Times New Roman" w:hAnsi="umr10" w:cs="Times New Roman"/>
          <w:szCs w:val="20"/>
          <w:lang w:val="pt-BR" w:eastAsia="en-US"/>
        </w:rPr>
        <w:t xml:space="preserve"> (ver seção </w:t>
      </w:r>
      <w:r w:rsidR="00086160">
        <w:rPr>
          <w:rFonts w:ascii="umr10" w:eastAsia="Times New Roman" w:hAnsi="umr10" w:cs="Times New Roman"/>
          <w:szCs w:val="24"/>
          <w:lang w:val="pt-BR" w:eastAsia="en-US"/>
        </w:rPr>
        <w:fldChar w:fldCharType="begin"/>
      </w:r>
      <w:r w:rsidR="00086160">
        <w:rPr>
          <w:rFonts w:ascii="umr10" w:eastAsia="Times New Roman" w:hAnsi="umr10" w:cs="Times New Roman"/>
          <w:szCs w:val="24"/>
          <w:lang w:val="pt-BR" w:eastAsia="en-US"/>
        </w:rPr>
        <w:instrText xml:space="preserve"> REF _Ref381102706 \r \h </w:instrText>
      </w:r>
      <w:r w:rsidR="00086160">
        <w:rPr>
          <w:rFonts w:ascii="umr10" w:eastAsia="Times New Roman" w:hAnsi="umr10" w:cs="Times New Roman"/>
          <w:szCs w:val="24"/>
          <w:lang w:val="pt-BR" w:eastAsia="en-US"/>
        </w:rPr>
      </w:r>
      <w:r w:rsidR="00086160">
        <w:rPr>
          <w:rFonts w:ascii="umr10" w:eastAsia="Times New Roman" w:hAnsi="umr10" w:cs="Times New Roman"/>
          <w:szCs w:val="24"/>
          <w:lang w:val="pt-BR" w:eastAsia="en-US"/>
        </w:rPr>
        <w:fldChar w:fldCharType="separate"/>
      </w:r>
      <w:r w:rsidR="00086160">
        <w:rPr>
          <w:rFonts w:ascii="umr10" w:eastAsia="Times New Roman" w:hAnsi="umr10" w:cs="Times New Roman"/>
          <w:szCs w:val="24"/>
          <w:lang w:val="pt-BR" w:eastAsia="en-US"/>
        </w:rPr>
        <w:t>14.2</w:t>
      </w:r>
      <w:r w:rsidR="00086160">
        <w:rPr>
          <w:rFonts w:ascii="umr10" w:eastAsia="Times New Roman" w:hAnsi="umr10" w:cs="Times New Roman"/>
          <w:szCs w:val="24"/>
          <w:lang w:val="pt-BR" w:eastAsia="en-US"/>
        </w:rPr>
        <w:fldChar w:fldCharType="end"/>
      </w:r>
      <w:r>
        <w:rPr>
          <w:rFonts w:ascii="umr10" w:eastAsia="Times New Roman" w:hAnsi="umr10" w:cs="Times New Roman"/>
          <w:szCs w:val="20"/>
          <w:lang w:val="pt-BR" w:eastAsia="en-US"/>
        </w:rPr>
        <w:t>).</w:t>
      </w:r>
    </w:p>
    <w:p w14:paraId="6E5C7969"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Revisão de</w:t>
      </w:r>
      <w:r w:rsidR="00A04DCD">
        <w:rPr>
          <w:rFonts w:ascii="umr10" w:eastAsia="Times New Roman" w:hAnsi="umr10" w:cs="Times New Roman"/>
          <w:szCs w:val="20"/>
          <w:lang w:val="pt-BR" w:eastAsia="en-US"/>
        </w:rPr>
        <w:t xml:space="preserve"> mais de</w:t>
      </w:r>
      <w:r w:rsidRPr="001131B6">
        <w:rPr>
          <w:rFonts w:ascii="umr10" w:eastAsia="Times New Roman" w:hAnsi="umr10" w:cs="Times New Roman"/>
          <w:szCs w:val="20"/>
          <w:lang w:val="pt-BR" w:eastAsia="en-US"/>
        </w:rPr>
        <w:t xml:space="preserve"> </w:t>
      </w:r>
      <w:r w:rsidRPr="001131B6">
        <w:rPr>
          <w:rFonts w:ascii="umr10" w:eastAsia="Times New Roman" w:hAnsi="umr10" w:cs="Times New Roman"/>
          <w:b/>
          <w:szCs w:val="20"/>
          <w:lang w:val="pt-BR" w:eastAsia="en-US"/>
        </w:rPr>
        <w:t>5</w:t>
      </w:r>
      <w:r w:rsidR="00A04DCD">
        <w:rPr>
          <w:rFonts w:ascii="umr10" w:eastAsia="Times New Roman" w:hAnsi="umr10" w:cs="Times New Roman"/>
          <w:b/>
          <w:szCs w:val="20"/>
          <w:lang w:val="pt-BR" w:eastAsia="en-US"/>
        </w:rPr>
        <w:t>0</w:t>
      </w:r>
      <w:r w:rsidRPr="001131B6">
        <w:rPr>
          <w:rFonts w:ascii="umr10" w:eastAsia="Times New Roman" w:hAnsi="umr10" w:cs="Times New Roman"/>
          <w:b/>
          <w:szCs w:val="20"/>
          <w:lang w:val="pt-BR" w:eastAsia="en-US"/>
        </w:rPr>
        <w:t xml:space="preserve"> artigos para periódicos científicos</w:t>
      </w:r>
      <w:r w:rsidRPr="001131B6">
        <w:rPr>
          <w:rFonts w:ascii="umr10" w:eastAsia="Times New Roman" w:hAnsi="umr10" w:cs="Times New Roman"/>
          <w:szCs w:val="20"/>
          <w:lang w:val="pt-BR" w:eastAsia="en-US"/>
        </w:rPr>
        <w:t xml:space="preserve"> e</w:t>
      </w:r>
      <w:r w:rsidR="00A04DCD">
        <w:rPr>
          <w:rFonts w:ascii="umr10" w:eastAsia="Times New Roman" w:hAnsi="umr10" w:cs="Times New Roman"/>
          <w:szCs w:val="20"/>
          <w:lang w:val="pt-BR" w:eastAsia="en-US"/>
        </w:rPr>
        <w:t xml:space="preserve"> mais de </w:t>
      </w:r>
      <w:r w:rsidRPr="001131B6">
        <w:rPr>
          <w:rFonts w:ascii="umr10" w:eastAsia="Times New Roman" w:hAnsi="umr10" w:cs="Times New Roman"/>
          <w:b/>
          <w:szCs w:val="20"/>
          <w:lang w:val="pt-BR" w:eastAsia="en-US"/>
        </w:rPr>
        <w:t>2</w:t>
      </w:r>
      <w:r w:rsidR="00A04DCD">
        <w:rPr>
          <w:rFonts w:ascii="umr10" w:eastAsia="Times New Roman" w:hAnsi="umr10" w:cs="Times New Roman"/>
          <w:b/>
          <w:szCs w:val="20"/>
          <w:lang w:val="pt-BR" w:eastAsia="en-US"/>
        </w:rPr>
        <w:t>50</w:t>
      </w:r>
      <w:r w:rsidRPr="001131B6">
        <w:rPr>
          <w:rFonts w:ascii="umr10" w:eastAsia="Times New Roman" w:hAnsi="umr10" w:cs="Times New Roman"/>
          <w:b/>
          <w:szCs w:val="20"/>
          <w:lang w:val="pt-BR" w:eastAsia="en-US"/>
        </w:rPr>
        <w:t xml:space="preserve"> para eventos</w:t>
      </w:r>
      <w:r w:rsidRPr="001131B6">
        <w:rPr>
          <w:rFonts w:ascii="umr10" w:eastAsia="Times New Roman" w:hAnsi="umr10" w:cs="Times New Roman"/>
          <w:szCs w:val="20"/>
          <w:lang w:val="pt-BR" w:eastAsia="en-US"/>
        </w:rPr>
        <w:t xml:space="preserve"> (ver seções </w:t>
      </w:r>
      <w:r w:rsidR="002C77B1">
        <w:rPr>
          <w:rFonts w:ascii="umr10" w:eastAsia="Times New Roman" w:hAnsi="umr10" w:cs="Times New Roman"/>
          <w:szCs w:val="20"/>
          <w:lang w:val="pt-BR" w:eastAsia="en-US"/>
        </w:rPr>
        <w:fldChar w:fldCharType="begin"/>
      </w:r>
      <w:r w:rsidR="002C77B1">
        <w:rPr>
          <w:rFonts w:ascii="umr10" w:eastAsia="Times New Roman" w:hAnsi="umr10" w:cs="Times New Roman"/>
          <w:szCs w:val="20"/>
          <w:lang w:val="pt-BR" w:eastAsia="en-US"/>
        </w:rPr>
        <w:instrText xml:space="preserve"> REF _Ref381104618 \r \h </w:instrText>
      </w:r>
      <w:r w:rsidR="002C77B1">
        <w:rPr>
          <w:rFonts w:ascii="umr10" w:eastAsia="Times New Roman" w:hAnsi="umr10" w:cs="Times New Roman"/>
          <w:szCs w:val="20"/>
          <w:lang w:val="pt-BR" w:eastAsia="en-US"/>
        </w:rPr>
      </w:r>
      <w:r w:rsidR="002C77B1">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16.1</w:t>
      </w:r>
      <w:r w:rsidR="002C77B1">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e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_Ref352235462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16.2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6CAAAC8D"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Membro de comitê de programa de</w:t>
      </w:r>
      <w:r w:rsidR="00A04DCD">
        <w:rPr>
          <w:rFonts w:ascii="umr10" w:eastAsia="Times New Roman" w:hAnsi="umr10" w:cs="Times New Roman"/>
          <w:b/>
          <w:szCs w:val="20"/>
          <w:lang w:val="pt-BR" w:eastAsia="en-US"/>
        </w:rPr>
        <w:t xml:space="preserve"> mais de</w:t>
      </w:r>
      <w:r w:rsidRPr="001131B6">
        <w:rPr>
          <w:rFonts w:ascii="umr10" w:eastAsia="Times New Roman" w:hAnsi="umr10" w:cs="Times New Roman"/>
          <w:b/>
          <w:szCs w:val="20"/>
          <w:lang w:val="pt-BR" w:eastAsia="en-US"/>
        </w:rPr>
        <w:t xml:space="preserve"> </w:t>
      </w:r>
      <w:r w:rsidR="00A04DCD">
        <w:rPr>
          <w:rFonts w:ascii="umr10" w:eastAsia="Times New Roman" w:hAnsi="umr10" w:cs="Times New Roman"/>
          <w:b/>
          <w:szCs w:val="20"/>
          <w:lang w:val="pt-BR" w:eastAsia="en-US"/>
        </w:rPr>
        <w:t>60</w:t>
      </w:r>
      <w:r w:rsidRPr="001131B6">
        <w:rPr>
          <w:rFonts w:ascii="umr10" w:eastAsia="Times New Roman" w:hAnsi="umr10" w:cs="Times New Roman"/>
          <w:b/>
          <w:szCs w:val="20"/>
          <w:lang w:val="pt-BR" w:eastAsia="en-US"/>
        </w:rPr>
        <w:t xml:space="preserve"> eventos</w:t>
      </w:r>
      <w:r w:rsidRPr="001131B6">
        <w:rPr>
          <w:rFonts w:ascii="umr10" w:eastAsia="Times New Roman" w:hAnsi="umr10" w:cs="Times New Roman"/>
          <w:szCs w:val="20"/>
          <w:lang w:val="pt-BR" w:eastAsia="en-US"/>
        </w:rPr>
        <w:t xml:space="preserve">, uma média de 7,8 eventos por ano nos últimos 5 anos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_Ref352235470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16.2.2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6AAA7D5A"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Atuação como </w:t>
      </w:r>
      <w:r w:rsidRPr="001131B6">
        <w:rPr>
          <w:rFonts w:ascii="umr10" w:eastAsia="Times New Roman" w:hAnsi="umr10" w:cs="Times New Roman"/>
          <w:b/>
          <w:szCs w:val="20"/>
          <w:lang w:val="pt-BR" w:eastAsia="en-US"/>
        </w:rPr>
        <w:t>parecerista de projetos e propostas</w:t>
      </w:r>
      <w:r w:rsidRPr="001131B6">
        <w:rPr>
          <w:rFonts w:ascii="umr10" w:eastAsia="Times New Roman" w:hAnsi="umr10" w:cs="Times New Roman"/>
          <w:szCs w:val="20"/>
          <w:lang w:val="pt-BR" w:eastAsia="en-US"/>
        </w:rPr>
        <w:t xml:space="preserve"> para CNPq, FAPESP, FINEP, FAPESB, USP e UTFPR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_Ref352235483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16.3</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2997E7B3"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Participação em </w:t>
      </w:r>
      <w:r w:rsidRPr="001131B6">
        <w:rPr>
          <w:rFonts w:ascii="umr10" w:eastAsia="Times New Roman" w:hAnsi="umr10" w:cs="Times New Roman"/>
          <w:b/>
          <w:szCs w:val="20"/>
          <w:lang w:val="pt-BR" w:eastAsia="en-US"/>
        </w:rPr>
        <w:t>bancas de contratação para 22 cargos</w:t>
      </w:r>
      <w:r w:rsidRPr="001131B6">
        <w:rPr>
          <w:rFonts w:ascii="umr10" w:eastAsia="Times New Roman" w:hAnsi="umr10" w:cs="Times New Roman"/>
          <w:szCs w:val="20"/>
          <w:lang w:val="pt-BR" w:eastAsia="en-US"/>
        </w:rPr>
        <w:t xml:space="preserve"> </w:t>
      </w:r>
      <w:r w:rsidR="00C347B4">
        <w:rPr>
          <w:rFonts w:ascii="umr10" w:eastAsia="Times New Roman" w:hAnsi="umr10" w:cs="Times New Roman"/>
          <w:szCs w:val="20"/>
          <w:lang w:val="pt-BR" w:eastAsia="en-US"/>
        </w:rPr>
        <w:t>em universidades públicas do paí</w:t>
      </w:r>
      <w:r w:rsidRPr="001131B6">
        <w:rPr>
          <w:rFonts w:ascii="umr10" w:eastAsia="Times New Roman" w:hAnsi="umr10" w:cs="Times New Roman"/>
          <w:szCs w:val="20"/>
          <w:lang w:val="pt-BR" w:eastAsia="en-US"/>
        </w:rPr>
        <w:t xml:space="preserve">s (ver Seção </w:t>
      </w:r>
      <w:r w:rsidR="002C77B1">
        <w:rPr>
          <w:rFonts w:ascii="umr10" w:eastAsia="Times New Roman" w:hAnsi="umr10" w:cs="Times New Roman"/>
          <w:szCs w:val="20"/>
          <w:lang w:val="pt-BR" w:eastAsia="en-US"/>
        </w:rPr>
        <w:fldChar w:fldCharType="begin"/>
      </w:r>
      <w:r w:rsidR="002C77B1">
        <w:rPr>
          <w:rFonts w:ascii="umr10" w:eastAsia="Times New Roman" w:hAnsi="umr10" w:cs="Times New Roman"/>
          <w:szCs w:val="20"/>
          <w:lang w:val="pt-BR" w:eastAsia="en-US"/>
        </w:rPr>
        <w:instrText xml:space="preserve"> REF _Ref381104597 \r \h </w:instrText>
      </w:r>
      <w:r w:rsidR="002C77B1">
        <w:rPr>
          <w:rFonts w:ascii="umr10" w:eastAsia="Times New Roman" w:hAnsi="umr10" w:cs="Times New Roman"/>
          <w:szCs w:val="20"/>
          <w:lang w:val="pt-BR" w:eastAsia="en-US"/>
        </w:rPr>
      </w:r>
      <w:r w:rsidR="002C77B1">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17.1</w:t>
      </w:r>
      <w:r w:rsidR="002C77B1">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43A0771F" w14:textId="77777777" w:rsidR="001131B6" w:rsidRPr="001131B6" w:rsidRDefault="001131B6" w:rsidP="001D13FE">
      <w:pPr>
        <w:numPr>
          <w:ilvl w:val="0"/>
          <w:numId w:val="9"/>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Participação como membro externo ao trabalho em </w:t>
      </w:r>
      <w:r w:rsidRPr="001131B6">
        <w:rPr>
          <w:rFonts w:ascii="umr10" w:eastAsia="Times New Roman" w:hAnsi="umr10" w:cs="Times New Roman"/>
          <w:b/>
          <w:szCs w:val="20"/>
          <w:lang w:val="pt-BR" w:eastAsia="en-US"/>
        </w:rPr>
        <w:t>48 bancas de pós-graduação</w:t>
      </w:r>
      <w:r w:rsidRPr="001131B6">
        <w:rPr>
          <w:rFonts w:ascii="umr10" w:eastAsia="Times New Roman" w:hAnsi="umr10" w:cs="Times New Roman"/>
          <w:szCs w:val="20"/>
          <w:lang w:val="pt-BR" w:eastAsia="en-US"/>
        </w:rPr>
        <w:t xml:space="preserve"> nos vários níveis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_Ref352235496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17.2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7E06C9D5"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Dentre as atividades de </w:t>
      </w:r>
      <w:r w:rsidRPr="001131B6">
        <w:rPr>
          <w:rFonts w:ascii="umr10" w:eastAsia="Times New Roman" w:hAnsi="umr10" w:cs="Times New Roman"/>
          <w:b/>
          <w:szCs w:val="24"/>
          <w:lang w:val="pt-BR" w:eastAsia="en-US"/>
        </w:rPr>
        <w:t xml:space="preserve">extensão para a sociedade em geral e para o setor produtivo </w:t>
      </w:r>
      <w:r w:rsidRPr="001131B6">
        <w:rPr>
          <w:rFonts w:ascii="umr10" w:eastAsia="Times New Roman" w:hAnsi="umr10" w:cs="Times New Roman"/>
          <w:szCs w:val="24"/>
          <w:lang w:val="pt-BR" w:eastAsia="en-US"/>
        </w:rPr>
        <w:t>posso destacar:</w:t>
      </w:r>
    </w:p>
    <w:p w14:paraId="6579EDF5" w14:textId="77777777" w:rsidR="001131B6" w:rsidRPr="001131B6" w:rsidRDefault="001131B6" w:rsidP="001D13FE">
      <w:pPr>
        <w:numPr>
          <w:ilvl w:val="0"/>
          <w:numId w:val="10"/>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Participação em </w:t>
      </w:r>
      <w:r w:rsidRPr="001131B6">
        <w:rPr>
          <w:rFonts w:ascii="umr10" w:eastAsia="Times New Roman" w:hAnsi="umr10" w:cs="Times New Roman"/>
          <w:b/>
          <w:szCs w:val="20"/>
          <w:lang w:val="pt-BR" w:eastAsia="en-US"/>
        </w:rPr>
        <w:t>2 projetos fortemente ligados à cultura e extensão</w:t>
      </w:r>
      <w:r w:rsidRPr="001131B6">
        <w:rPr>
          <w:rFonts w:ascii="umr10" w:eastAsia="Times New Roman" w:hAnsi="umr10" w:cs="Times New Roman"/>
          <w:szCs w:val="20"/>
          <w:lang w:val="pt-BR" w:eastAsia="en-US"/>
        </w:rPr>
        <w:t xml:space="preserve">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_Ref352235511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15.5</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que obtiveram grande repercussão na mídia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_Ref352014979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15.12.1</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11AABA55" w14:textId="77777777" w:rsidR="001131B6" w:rsidRPr="001131B6" w:rsidRDefault="001131B6" w:rsidP="001D13FE">
      <w:pPr>
        <w:numPr>
          <w:ilvl w:val="0"/>
          <w:numId w:val="10"/>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lastRenderedPageBreak/>
        <w:t xml:space="preserve">Obtenção do </w:t>
      </w:r>
      <w:r w:rsidRPr="001131B6">
        <w:rPr>
          <w:rFonts w:ascii="umr10" w:eastAsia="Times New Roman" w:hAnsi="umr10" w:cs="Times New Roman"/>
          <w:b/>
          <w:szCs w:val="20"/>
          <w:lang w:val="pt-BR" w:eastAsia="en-US"/>
        </w:rPr>
        <w:t>selo de apoio do Ministério da Cultura</w:t>
      </w:r>
      <w:r w:rsidRPr="001131B6">
        <w:rPr>
          <w:rFonts w:ascii="umr10" w:eastAsia="Times New Roman" w:hAnsi="umr10" w:cs="Times New Roman"/>
          <w:szCs w:val="20"/>
          <w:lang w:val="pt-BR" w:eastAsia="en-US"/>
        </w:rPr>
        <w:t xml:space="preserve"> (MinC) para um dos projetos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_Ref352235534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15.15</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5DBAF8B0" w14:textId="77777777" w:rsidR="001131B6" w:rsidRPr="001131B6" w:rsidRDefault="001131B6" w:rsidP="001D13FE">
      <w:pPr>
        <w:numPr>
          <w:ilvl w:val="0"/>
          <w:numId w:val="10"/>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Participação em </w:t>
      </w:r>
      <w:r w:rsidRPr="001131B6">
        <w:rPr>
          <w:rFonts w:ascii="umr10" w:eastAsia="Times New Roman" w:hAnsi="umr10" w:cs="Times New Roman"/>
          <w:b/>
          <w:szCs w:val="20"/>
          <w:lang w:val="pt-BR" w:eastAsia="en-US"/>
        </w:rPr>
        <w:t>2 projetos de pesquisa com a iniciativa privada</w:t>
      </w:r>
      <w:r w:rsidRPr="001131B6">
        <w:rPr>
          <w:rFonts w:ascii="umr10" w:eastAsia="Times New Roman" w:hAnsi="umr10" w:cs="Times New Roman"/>
          <w:szCs w:val="20"/>
          <w:lang w:val="pt-BR" w:eastAsia="en-US"/>
        </w:rPr>
        <w:t xml:space="preserve">, sendo que em um deles o resultado da pesquisa já foi incorporado em um produto comercial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_Ref352235543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15.6</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68E35F69" w14:textId="77777777" w:rsidR="001131B6" w:rsidRPr="001131B6" w:rsidRDefault="001131B6" w:rsidP="001D13FE">
      <w:pPr>
        <w:numPr>
          <w:ilvl w:val="0"/>
          <w:numId w:val="10"/>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Disponibilização livre de </w:t>
      </w:r>
      <w:r w:rsidRPr="001131B6">
        <w:rPr>
          <w:rFonts w:ascii="umr10" w:eastAsia="Times New Roman" w:hAnsi="umr10" w:cs="Times New Roman"/>
          <w:b/>
          <w:szCs w:val="20"/>
          <w:lang w:val="pt-BR" w:eastAsia="en-US"/>
        </w:rPr>
        <w:t>software e código fonte</w:t>
      </w:r>
      <w:r w:rsidRPr="001131B6">
        <w:rPr>
          <w:rFonts w:ascii="umr10" w:eastAsia="Times New Roman" w:hAnsi="umr10" w:cs="Times New Roman"/>
          <w:szCs w:val="20"/>
          <w:lang w:val="pt-BR" w:eastAsia="en-US"/>
        </w:rPr>
        <w:t xml:space="preserve">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_Ref352235549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15.7</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75D0396D" w14:textId="77777777" w:rsidR="001131B6" w:rsidRPr="001131B6" w:rsidRDefault="001131B6" w:rsidP="001D13FE">
      <w:pPr>
        <w:numPr>
          <w:ilvl w:val="0"/>
          <w:numId w:val="10"/>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Disponibilização de </w:t>
      </w:r>
      <w:r w:rsidRPr="001131B6">
        <w:rPr>
          <w:rFonts w:ascii="umr10" w:eastAsia="Times New Roman" w:hAnsi="umr10" w:cs="Times New Roman"/>
          <w:b/>
          <w:szCs w:val="20"/>
          <w:lang w:val="pt-BR" w:eastAsia="en-US"/>
        </w:rPr>
        <w:t>conteúdo aberto</w:t>
      </w:r>
      <w:r w:rsidRPr="001131B6">
        <w:rPr>
          <w:rFonts w:ascii="umr10" w:eastAsia="Times New Roman" w:hAnsi="umr10" w:cs="Times New Roman"/>
          <w:szCs w:val="20"/>
          <w:lang w:val="pt-BR" w:eastAsia="en-US"/>
        </w:rPr>
        <w:t xml:space="preserve">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_Ref352235553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15.9</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5037F538" w14:textId="77777777" w:rsidR="00B914B8" w:rsidRDefault="00177F91" w:rsidP="004150F3">
      <w:pPr>
        <w:pStyle w:val="Heading2"/>
      </w:pPr>
      <w:bookmarkStart w:id="280" w:name="_Ref381102706"/>
      <w:bookmarkStart w:id="281" w:name="_Ref352017162"/>
      <w:bookmarkStart w:id="282" w:name="_Ref352017899"/>
      <w:bookmarkStart w:id="283" w:name="_Ref352056615"/>
      <w:bookmarkStart w:id="284" w:name="_Ref352235428"/>
      <w:bookmarkStart w:id="285" w:name="_Toc352574569"/>
      <w:bookmarkStart w:id="286" w:name="_Ref327979708"/>
      <w:r>
        <w:t xml:space="preserve"> </w:t>
      </w:r>
      <w:bookmarkStart w:id="287" w:name="_Toc436470883"/>
      <w:r w:rsidR="00B914B8" w:rsidRPr="001131B6">
        <w:t>Edição/</w:t>
      </w:r>
      <w:r w:rsidR="00523564">
        <w:t>O</w:t>
      </w:r>
      <w:r w:rsidR="00B914B8" w:rsidRPr="001131B6">
        <w:t>rganização de Obras (</w:t>
      </w:r>
      <w:r w:rsidR="000B5C01">
        <w:t>7</w:t>
      </w:r>
      <w:r w:rsidR="00B914B8" w:rsidRPr="001131B6">
        <w:t>)</w:t>
      </w:r>
      <w:bookmarkEnd w:id="280"/>
      <w:bookmarkEnd w:id="287"/>
    </w:p>
    <w:p w14:paraId="0DC75178" w14:textId="77777777" w:rsidR="00387C83" w:rsidRDefault="00387C83" w:rsidP="00387C83">
      <w:pPr>
        <w:pStyle w:val="Heading3"/>
      </w:pPr>
      <w:bookmarkStart w:id="288" w:name="_Ref401074845"/>
      <w:r w:rsidRPr="001131B6">
        <w:t>Edição</w:t>
      </w:r>
      <w:r w:rsidR="00523564">
        <w:t xml:space="preserve"> de P</w:t>
      </w:r>
      <w:r>
        <w:t xml:space="preserve">eriódicos </w:t>
      </w:r>
      <w:r w:rsidRPr="001131B6">
        <w:t>(</w:t>
      </w:r>
      <w:r>
        <w:t>4</w:t>
      </w:r>
      <w:r w:rsidRPr="001131B6">
        <w:t>)</w:t>
      </w:r>
      <w:bookmarkEnd w:id="288"/>
    </w:p>
    <w:tbl>
      <w:tblPr>
        <w:tblStyle w:val="Tabelacomgrade2"/>
        <w:tblW w:w="0" w:type="auto"/>
        <w:jc w:val="center"/>
        <w:tblBorders>
          <w:left w:val="none" w:sz="0" w:space="0" w:color="auto"/>
          <w:right w:val="none" w:sz="0" w:space="0" w:color="auto"/>
          <w:insideV w:val="none" w:sz="0" w:space="0" w:color="auto"/>
        </w:tblBorders>
        <w:tblCellMar>
          <w:left w:w="72" w:type="dxa"/>
          <w:right w:w="72" w:type="dxa"/>
        </w:tblCellMar>
        <w:tblLook w:val="04A0" w:firstRow="1" w:lastRow="0" w:firstColumn="1" w:lastColumn="0" w:noHBand="0" w:noVBand="1"/>
      </w:tblPr>
      <w:tblGrid>
        <w:gridCol w:w="300"/>
        <w:gridCol w:w="544"/>
        <w:gridCol w:w="467"/>
        <w:gridCol w:w="8438"/>
      </w:tblGrid>
      <w:tr w:rsidR="00387C83" w:rsidRPr="001131B6" w14:paraId="53A1BCB0" w14:textId="77777777" w:rsidTr="00387C83">
        <w:trPr>
          <w:jc w:val="center"/>
        </w:trPr>
        <w:tc>
          <w:tcPr>
            <w:tcW w:w="0" w:type="auto"/>
            <w:tcBorders>
              <w:bottom w:val="single" w:sz="4" w:space="0" w:color="auto"/>
            </w:tcBorders>
            <w:shd w:val="clear" w:color="auto" w:fill="D9D9D9"/>
          </w:tcPr>
          <w:p w14:paraId="328D2031" w14:textId="77777777" w:rsidR="00387C83" w:rsidRPr="001131B6" w:rsidRDefault="00387C83" w:rsidP="00567523">
            <w:pPr>
              <w:keepNext/>
              <w:spacing w:before="40" w:after="6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B18C918" w14:textId="77777777" w:rsidR="00387C83" w:rsidRPr="001131B6" w:rsidRDefault="00387C83" w:rsidP="00567523">
            <w:pPr>
              <w:keepNext/>
              <w:spacing w:before="40" w:after="6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30E7A0FF" w14:textId="77777777" w:rsidR="00387C83" w:rsidRPr="001131B6" w:rsidRDefault="00387C83" w:rsidP="00567523">
            <w:pPr>
              <w:keepNext/>
              <w:tabs>
                <w:tab w:val="left" w:pos="1134"/>
              </w:tabs>
              <w:spacing w:before="40"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N/I</w:t>
            </w:r>
          </w:p>
        </w:tc>
        <w:tc>
          <w:tcPr>
            <w:tcW w:w="0" w:type="auto"/>
            <w:tcBorders>
              <w:bottom w:val="single" w:sz="4" w:space="0" w:color="auto"/>
            </w:tcBorders>
            <w:shd w:val="clear" w:color="auto" w:fill="D9D9D9"/>
          </w:tcPr>
          <w:p w14:paraId="4118131B" w14:textId="77777777" w:rsidR="00387C83" w:rsidRPr="001131B6" w:rsidRDefault="00387C83" w:rsidP="00567523">
            <w:pPr>
              <w:keepNext/>
              <w:tabs>
                <w:tab w:val="left" w:pos="1134"/>
              </w:tabs>
              <w:spacing w:before="40"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Ref</w:t>
            </w:r>
          </w:p>
        </w:tc>
      </w:tr>
      <w:tr w:rsidR="00387C83" w:rsidRPr="001131B6" w14:paraId="1E2EA79D" w14:textId="77777777" w:rsidTr="00387C83">
        <w:trPr>
          <w:jc w:val="center"/>
        </w:trPr>
        <w:tc>
          <w:tcPr>
            <w:tcW w:w="0" w:type="auto"/>
            <w:tcBorders>
              <w:bottom w:val="single" w:sz="2" w:space="0" w:color="auto"/>
            </w:tcBorders>
          </w:tcPr>
          <w:p w14:paraId="7ED08985" w14:textId="77777777" w:rsidR="00387C83" w:rsidRPr="001131B6" w:rsidRDefault="00387C83" w:rsidP="00567523">
            <w:pPr>
              <w:spacing w:after="60"/>
              <w:jc w:val="right"/>
              <w:rPr>
                <w:rFonts w:ascii="umr10" w:eastAsia="Times New Roman" w:hAnsi="umr10" w:cs="Times New Roman"/>
                <w:color w:val="000000"/>
                <w:sz w:val="20"/>
                <w:szCs w:val="20"/>
                <w:lang w:val="pt-BR" w:eastAsia="pt-BR"/>
              </w:rPr>
            </w:pPr>
            <w:r>
              <w:rPr>
                <w:rFonts w:ascii="umr10" w:eastAsia="Times New Roman" w:hAnsi="umr10" w:cs="Times New Roman"/>
                <w:color w:val="000000"/>
                <w:sz w:val="20"/>
                <w:szCs w:val="20"/>
                <w:lang w:val="pt-BR" w:eastAsia="pt-BR"/>
              </w:rPr>
              <w:t>4.</w:t>
            </w:r>
          </w:p>
        </w:tc>
        <w:tc>
          <w:tcPr>
            <w:tcW w:w="0" w:type="auto"/>
            <w:tcBorders>
              <w:bottom w:val="single" w:sz="2" w:space="0" w:color="auto"/>
            </w:tcBorders>
          </w:tcPr>
          <w:p w14:paraId="2138AE80" w14:textId="77777777" w:rsidR="00387C83" w:rsidRPr="001131B6" w:rsidRDefault="00387C83" w:rsidP="00567523">
            <w:pPr>
              <w:spacing w:after="60"/>
              <w:rPr>
                <w:rFonts w:ascii="umr10" w:eastAsia="Times New Roman" w:hAnsi="umr10" w:cs="Times New Roman"/>
                <w:color w:val="000000"/>
                <w:sz w:val="20"/>
                <w:szCs w:val="20"/>
                <w:lang w:val="pt-BR" w:eastAsia="pt-BR"/>
              </w:rPr>
            </w:pPr>
            <w:r>
              <w:rPr>
                <w:rFonts w:ascii="umr10" w:eastAsia="Times New Roman" w:hAnsi="umr10" w:cs="Times New Roman"/>
                <w:color w:val="000000"/>
                <w:sz w:val="20"/>
                <w:szCs w:val="20"/>
                <w:lang w:val="pt-BR" w:eastAsia="pt-BR"/>
              </w:rPr>
              <w:t>2015</w:t>
            </w:r>
          </w:p>
        </w:tc>
        <w:tc>
          <w:tcPr>
            <w:tcW w:w="0" w:type="auto"/>
            <w:tcBorders>
              <w:bottom w:val="single" w:sz="2" w:space="0" w:color="auto"/>
            </w:tcBorders>
          </w:tcPr>
          <w:p w14:paraId="168B2FA8" w14:textId="77777777" w:rsidR="00387C83" w:rsidRPr="001131B6" w:rsidRDefault="00387C83" w:rsidP="00567523">
            <w:pPr>
              <w:spacing w:after="60"/>
              <w:jc w:val="center"/>
              <w:rPr>
                <w:rFonts w:ascii="umr10" w:eastAsia="Times New Roman" w:hAnsi="umr10" w:cs="Times New Roman"/>
                <w:bCs/>
                <w:iCs/>
                <w:color w:val="000000"/>
                <w:sz w:val="20"/>
                <w:szCs w:val="20"/>
                <w:lang w:eastAsia="pt-BR"/>
              </w:rPr>
            </w:pPr>
            <w:r>
              <w:rPr>
                <w:rFonts w:ascii="umr10" w:eastAsia="Times New Roman" w:hAnsi="umr10" w:cs="Times New Roman"/>
                <w:bCs/>
                <w:iCs/>
                <w:color w:val="000000"/>
                <w:sz w:val="20"/>
                <w:szCs w:val="20"/>
                <w:lang w:eastAsia="pt-BR"/>
              </w:rPr>
              <w:t>I</w:t>
            </w:r>
          </w:p>
        </w:tc>
        <w:tc>
          <w:tcPr>
            <w:tcW w:w="0" w:type="auto"/>
            <w:tcBorders>
              <w:bottom w:val="single" w:sz="2" w:space="0" w:color="auto"/>
            </w:tcBorders>
          </w:tcPr>
          <w:p w14:paraId="74AFFA9F" w14:textId="77777777" w:rsidR="00387C83" w:rsidRDefault="00387C83" w:rsidP="00B84BAA">
            <w:pPr>
              <w:tabs>
                <w:tab w:val="left" w:pos="0"/>
              </w:tabs>
              <w:autoSpaceDE w:val="0"/>
              <w:autoSpaceDN w:val="0"/>
              <w:adjustRightInd w:val="0"/>
              <w:spacing w:after="60"/>
              <w:rPr>
                <w:rFonts w:ascii="umr10" w:eastAsia="Times New Roman" w:hAnsi="umr10" w:cs="Times New Roman"/>
                <w:i/>
                <w:sz w:val="20"/>
                <w:szCs w:val="20"/>
              </w:rPr>
            </w:pPr>
            <w:r w:rsidRPr="00C65817">
              <w:rPr>
                <w:rFonts w:ascii="umr10" w:eastAsia="Times New Roman" w:hAnsi="umr10" w:cs="Times New Roman"/>
                <w:i/>
                <w:sz w:val="20"/>
                <w:szCs w:val="20"/>
              </w:rPr>
              <w:t>Gerosa,</w:t>
            </w:r>
            <w:r w:rsidR="00B84BAA">
              <w:rPr>
                <w:rFonts w:ascii="umr10" w:eastAsia="Times New Roman" w:hAnsi="umr10" w:cs="Times New Roman"/>
                <w:i/>
                <w:sz w:val="20"/>
                <w:szCs w:val="20"/>
              </w:rPr>
              <w:t xml:space="preserve"> M.A., </w:t>
            </w:r>
            <w:r w:rsidRPr="00C65817">
              <w:rPr>
                <w:rFonts w:ascii="umr10" w:eastAsia="Times New Roman" w:hAnsi="umr10" w:cs="Times New Roman"/>
                <w:i/>
                <w:sz w:val="20"/>
                <w:szCs w:val="20"/>
              </w:rPr>
              <w:t>Redmiles,</w:t>
            </w:r>
            <w:r w:rsidR="00B84BAA">
              <w:rPr>
                <w:rFonts w:ascii="umr10" w:eastAsia="Times New Roman" w:hAnsi="umr10" w:cs="Times New Roman"/>
                <w:i/>
                <w:sz w:val="20"/>
                <w:szCs w:val="20"/>
              </w:rPr>
              <w:t xml:space="preserve"> D., </w:t>
            </w:r>
            <w:r w:rsidRPr="00C65817">
              <w:rPr>
                <w:rFonts w:ascii="umr10" w:eastAsia="Times New Roman" w:hAnsi="umr10" w:cs="Times New Roman"/>
                <w:i/>
                <w:sz w:val="20"/>
                <w:szCs w:val="20"/>
              </w:rPr>
              <w:t>Bjørn</w:t>
            </w:r>
            <w:r w:rsidR="00B84BAA">
              <w:rPr>
                <w:rFonts w:ascii="umr10" w:eastAsia="Times New Roman" w:hAnsi="umr10" w:cs="Times New Roman"/>
                <w:i/>
                <w:sz w:val="20"/>
                <w:szCs w:val="20"/>
              </w:rPr>
              <w:t xml:space="preserve">, P., </w:t>
            </w:r>
            <w:r w:rsidRPr="00C65817">
              <w:rPr>
                <w:rFonts w:ascii="umr10" w:eastAsia="Times New Roman" w:hAnsi="umr10" w:cs="Times New Roman"/>
                <w:i/>
                <w:sz w:val="20"/>
                <w:szCs w:val="20"/>
              </w:rPr>
              <w:t>Sarma</w:t>
            </w:r>
            <w:r>
              <w:rPr>
                <w:rFonts w:ascii="umr10" w:eastAsia="Times New Roman" w:hAnsi="umr10" w:cs="Times New Roman"/>
                <w:i/>
                <w:sz w:val="20"/>
                <w:szCs w:val="20"/>
              </w:rPr>
              <w:t>,</w:t>
            </w:r>
            <w:r w:rsidR="00B84BAA">
              <w:rPr>
                <w:rFonts w:ascii="umr10" w:eastAsia="Times New Roman" w:hAnsi="umr10" w:cs="Times New Roman"/>
                <w:i/>
                <w:sz w:val="20"/>
                <w:szCs w:val="20"/>
              </w:rPr>
              <w:t xml:space="preserve"> A.</w:t>
            </w:r>
            <w:r>
              <w:rPr>
                <w:rFonts w:ascii="umr10" w:eastAsia="Times New Roman" w:hAnsi="umr10" w:cs="Times New Roman"/>
                <w:i/>
                <w:sz w:val="20"/>
                <w:szCs w:val="20"/>
              </w:rPr>
              <w:t xml:space="preserve"> </w:t>
            </w:r>
            <w:r w:rsidR="000A2D01">
              <w:rPr>
                <w:rFonts w:ascii="umr10" w:eastAsia="Times New Roman" w:hAnsi="umr10" w:cs="Times New Roman"/>
                <w:i/>
                <w:sz w:val="20"/>
                <w:szCs w:val="20"/>
              </w:rPr>
              <w:t xml:space="preserve">(2015) </w:t>
            </w:r>
            <w:r w:rsidRPr="00C65817">
              <w:rPr>
                <w:rFonts w:ascii="umr10" w:eastAsia="Times New Roman" w:hAnsi="umr10" w:cs="Times New Roman"/>
                <w:i/>
                <w:sz w:val="20"/>
                <w:szCs w:val="20"/>
              </w:rPr>
              <w:t>Special Issue on Software Engineering from a Social Network Perspective</w:t>
            </w:r>
            <w:r>
              <w:rPr>
                <w:rFonts w:ascii="umr10" w:eastAsia="Times New Roman" w:hAnsi="umr10" w:cs="Times New Roman"/>
                <w:i/>
                <w:sz w:val="20"/>
                <w:szCs w:val="20"/>
              </w:rPr>
              <w:t xml:space="preserve">, </w:t>
            </w:r>
            <w:r w:rsidRPr="00C65817">
              <w:rPr>
                <w:rFonts w:ascii="umr10" w:eastAsia="Times New Roman" w:hAnsi="umr10" w:cs="Times New Roman"/>
                <w:i/>
                <w:sz w:val="20"/>
                <w:szCs w:val="20"/>
              </w:rPr>
              <w:t xml:space="preserve">SpringerOpen </w:t>
            </w:r>
            <w:r w:rsidRPr="00387C83">
              <w:rPr>
                <w:rFonts w:ascii="umr10" w:eastAsia="Times New Roman" w:hAnsi="umr10" w:cs="Times New Roman"/>
                <w:b/>
                <w:i/>
                <w:sz w:val="20"/>
                <w:szCs w:val="20"/>
              </w:rPr>
              <w:t>Journal of Internet Services and Applications (JISA)</w:t>
            </w:r>
            <w:r>
              <w:rPr>
                <w:rFonts w:ascii="umr10" w:eastAsia="Times New Roman" w:hAnsi="umr10" w:cs="Times New Roman"/>
                <w:i/>
                <w:sz w:val="20"/>
                <w:szCs w:val="20"/>
              </w:rPr>
              <w:t>.</w:t>
            </w:r>
            <w:r w:rsidRPr="00C65817">
              <w:rPr>
                <w:rFonts w:ascii="umr10" w:eastAsia="Times New Roman" w:hAnsi="umr10" w:cs="Times New Roman"/>
                <w:i/>
                <w:sz w:val="20"/>
                <w:szCs w:val="20"/>
              </w:rPr>
              <w:t xml:space="preserve"> </w:t>
            </w:r>
            <w:hyperlink r:id="rId185" w:history="1">
              <w:r w:rsidRPr="002324B6">
                <w:rPr>
                  <w:rStyle w:val="Hyperlink"/>
                  <w:rFonts w:ascii="umr10" w:eastAsia="Times New Roman" w:hAnsi="umr10" w:cs="Times New Roman"/>
                  <w:i/>
                  <w:color w:val="auto"/>
                  <w:sz w:val="20"/>
                  <w:szCs w:val="20"/>
                  <w:u w:val="none"/>
                </w:rPr>
                <w:t>http://www.wikicfp.com/cfp/servlet/event.showcfp?eventid=35917</w:t>
              </w:r>
            </w:hyperlink>
            <w:r w:rsidRPr="002324B6">
              <w:rPr>
                <w:rFonts w:ascii="umr10" w:eastAsia="Times New Roman" w:hAnsi="umr10" w:cs="Times New Roman"/>
                <w:i/>
                <w:sz w:val="20"/>
                <w:szCs w:val="20"/>
              </w:rPr>
              <w:t xml:space="preserve"> </w:t>
            </w:r>
          </w:p>
        </w:tc>
      </w:tr>
      <w:tr w:rsidR="00387C83" w:rsidRPr="001131B6" w14:paraId="54B99622" w14:textId="77777777" w:rsidTr="00387C83">
        <w:trPr>
          <w:jc w:val="center"/>
        </w:trPr>
        <w:tc>
          <w:tcPr>
            <w:tcW w:w="0" w:type="auto"/>
            <w:tcBorders>
              <w:bottom w:val="single" w:sz="2" w:space="0" w:color="auto"/>
            </w:tcBorders>
          </w:tcPr>
          <w:p w14:paraId="7EE103A1" w14:textId="77777777" w:rsidR="00387C83" w:rsidRPr="00B84BAA" w:rsidRDefault="00387C83" w:rsidP="00387C83">
            <w:pPr>
              <w:spacing w:after="60"/>
              <w:jc w:val="right"/>
              <w:rPr>
                <w:rFonts w:ascii="umr10" w:eastAsia="Times New Roman" w:hAnsi="umr10" w:cs="Times New Roman"/>
                <w:color w:val="000000"/>
                <w:sz w:val="20"/>
                <w:szCs w:val="20"/>
                <w:lang w:eastAsia="pt-BR"/>
              </w:rPr>
            </w:pPr>
            <w:r w:rsidRPr="00B84BAA">
              <w:rPr>
                <w:rFonts w:ascii="umr10" w:eastAsia="Times New Roman" w:hAnsi="umr10" w:cs="Times New Roman"/>
                <w:color w:val="000000"/>
                <w:sz w:val="20"/>
                <w:szCs w:val="20"/>
                <w:lang w:eastAsia="pt-BR"/>
              </w:rPr>
              <w:t>3.</w:t>
            </w:r>
          </w:p>
        </w:tc>
        <w:tc>
          <w:tcPr>
            <w:tcW w:w="0" w:type="auto"/>
            <w:tcBorders>
              <w:bottom w:val="single" w:sz="2" w:space="0" w:color="auto"/>
            </w:tcBorders>
          </w:tcPr>
          <w:p w14:paraId="19553046" w14:textId="77777777" w:rsidR="00387C83" w:rsidRPr="00C65817" w:rsidRDefault="00387C83" w:rsidP="00567523">
            <w:pPr>
              <w:spacing w:after="60"/>
              <w:rPr>
                <w:rFonts w:ascii="umr10" w:eastAsia="Times New Roman" w:hAnsi="umr10" w:cs="Times New Roman"/>
                <w:color w:val="000000"/>
                <w:sz w:val="20"/>
                <w:szCs w:val="20"/>
                <w:lang w:eastAsia="pt-BR"/>
              </w:rPr>
            </w:pPr>
            <w:r w:rsidRPr="00C65817">
              <w:rPr>
                <w:rFonts w:ascii="umr10" w:eastAsia="Times New Roman" w:hAnsi="umr10" w:cs="Times New Roman"/>
                <w:color w:val="000000"/>
                <w:sz w:val="20"/>
                <w:szCs w:val="20"/>
                <w:lang w:eastAsia="pt-BR"/>
              </w:rPr>
              <w:t>2015</w:t>
            </w:r>
          </w:p>
        </w:tc>
        <w:tc>
          <w:tcPr>
            <w:tcW w:w="0" w:type="auto"/>
            <w:tcBorders>
              <w:bottom w:val="single" w:sz="2" w:space="0" w:color="auto"/>
            </w:tcBorders>
          </w:tcPr>
          <w:p w14:paraId="7429BFC6" w14:textId="77777777" w:rsidR="00387C83" w:rsidRPr="001131B6" w:rsidRDefault="00387C83" w:rsidP="00567523">
            <w:pPr>
              <w:spacing w:after="60"/>
              <w:jc w:val="center"/>
              <w:rPr>
                <w:rFonts w:ascii="umr10" w:eastAsia="Times New Roman" w:hAnsi="umr10" w:cs="Times New Roman"/>
                <w:bCs/>
                <w:iCs/>
                <w:color w:val="000000"/>
                <w:sz w:val="20"/>
                <w:szCs w:val="20"/>
                <w:lang w:eastAsia="pt-BR"/>
              </w:rPr>
            </w:pPr>
            <w:r>
              <w:rPr>
                <w:rFonts w:ascii="umr10" w:eastAsia="Times New Roman" w:hAnsi="umr10" w:cs="Times New Roman"/>
                <w:bCs/>
                <w:iCs/>
                <w:color w:val="000000"/>
                <w:sz w:val="20"/>
                <w:szCs w:val="20"/>
                <w:lang w:eastAsia="pt-BR"/>
              </w:rPr>
              <w:t>I</w:t>
            </w:r>
          </w:p>
        </w:tc>
        <w:tc>
          <w:tcPr>
            <w:tcW w:w="0" w:type="auto"/>
            <w:tcBorders>
              <w:bottom w:val="single" w:sz="2" w:space="0" w:color="auto"/>
            </w:tcBorders>
          </w:tcPr>
          <w:p w14:paraId="00AF00AD" w14:textId="77777777" w:rsidR="00387C83" w:rsidRPr="001131B6" w:rsidRDefault="00387C83" w:rsidP="00567523">
            <w:pPr>
              <w:tabs>
                <w:tab w:val="left" w:pos="0"/>
              </w:tabs>
              <w:autoSpaceDE w:val="0"/>
              <w:autoSpaceDN w:val="0"/>
              <w:adjustRightInd w:val="0"/>
              <w:spacing w:after="60"/>
              <w:rPr>
                <w:rFonts w:ascii="umr10" w:eastAsia="Times New Roman" w:hAnsi="umr10" w:cs="Times New Roman"/>
                <w:i/>
                <w:sz w:val="20"/>
                <w:szCs w:val="20"/>
              </w:rPr>
            </w:pPr>
            <w:r w:rsidRPr="00C65817">
              <w:rPr>
                <w:rFonts w:ascii="umr10" w:eastAsia="Times New Roman" w:hAnsi="umr10" w:cs="Times New Roman"/>
                <w:i/>
                <w:sz w:val="20"/>
                <w:szCs w:val="20"/>
              </w:rPr>
              <w:t>Antunes, P., Gerosa, M.A., Sylvester, A., Vassileva, J., de Vreede, G.-J.,</w:t>
            </w:r>
            <w:r>
              <w:rPr>
                <w:rFonts w:ascii="umr10" w:eastAsia="Times New Roman" w:hAnsi="umr10" w:cs="Times New Roman"/>
                <w:i/>
                <w:sz w:val="20"/>
                <w:szCs w:val="20"/>
              </w:rPr>
              <w:t xml:space="preserve"> Special Issue CRIWG, </w:t>
            </w:r>
            <w:r w:rsidR="000A2D01">
              <w:rPr>
                <w:rFonts w:ascii="umr10" w:eastAsia="Times New Roman" w:hAnsi="umr10" w:cs="Times New Roman"/>
                <w:i/>
                <w:sz w:val="20"/>
                <w:szCs w:val="20"/>
              </w:rPr>
              <w:t xml:space="preserve">(2015), </w:t>
            </w:r>
            <w:r w:rsidRPr="00387C83">
              <w:rPr>
                <w:rFonts w:ascii="umr10" w:eastAsia="Times New Roman" w:hAnsi="umr10" w:cs="Times New Roman"/>
                <w:b/>
                <w:i/>
                <w:sz w:val="20"/>
                <w:szCs w:val="20"/>
              </w:rPr>
              <w:t>Information Systems Frontiers</w:t>
            </w:r>
            <w:r>
              <w:rPr>
                <w:rFonts w:ascii="umr10" w:eastAsia="Times New Roman" w:hAnsi="umr10" w:cs="Times New Roman"/>
                <w:i/>
                <w:sz w:val="20"/>
                <w:szCs w:val="20"/>
              </w:rPr>
              <w:t xml:space="preserve"> (selected paper from CRIWG 2013)</w:t>
            </w:r>
          </w:p>
        </w:tc>
      </w:tr>
      <w:tr w:rsidR="00387C83" w:rsidRPr="001131B6" w14:paraId="4D096335" w14:textId="77777777" w:rsidTr="00387C83">
        <w:trPr>
          <w:jc w:val="center"/>
        </w:trPr>
        <w:tc>
          <w:tcPr>
            <w:tcW w:w="0" w:type="auto"/>
            <w:tcBorders>
              <w:bottom w:val="single" w:sz="2" w:space="0" w:color="auto"/>
            </w:tcBorders>
          </w:tcPr>
          <w:p w14:paraId="6EC17369" w14:textId="77777777" w:rsidR="00387C83" w:rsidRPr="001131B6" w:rsidRDefault="00387C83" w:rsidP="00567523">
            <w:pPr>
              <w:spacing w:after="60"/>
              <w:jc w:val="right"/>
              <w:rPr>
                <w:rFonts w:ascii="umr10" w:eastAsia="Times New Roman" w:hAnsi="umr10" w:cs="Times New Roman"/>
                <w:color w:val="000000"/>
                <w:sz w:val="20"/>
                <w:szCs w:val="20"/>
                <w:lang w:val="pt-BR" w:eastAsia="pt-BR"/>
              </w:rPr>
            </w:pPr>
            <w:r>
              <w:rPr>
                <w:rFonts w:ascii="umr10" w:eastAsia="Times New Roman" w:hAnsi="umr10" w:cs="Times New Roman"/>
                <w:color w:val="000000"/>
                <w:sz w:val="20"/>
                <w:szCs w:val="20"/>
                <w:lang w:val="pt-BR" w:eastAsia="pt-BR"/>
              </w:rPr>
              <w:t>2</w:t>
            </w:r>
            <w:r w:rsidRPr="001131B6">
              <w:rPr>
                <w:rFonts w:ascii="umr10" w:eastAsia="Times New Roman" w:hAnsi="umr10" w:cs="Times New Roman"/>
                <w:color w:val="000000"/>
                <w:sz w:val="20"/>
                <w:szCs w:val="20"/>
                <w:lang w:val="pt-BR" w:eastAsia="pt-BR"/>
              </w:rPr>
              <w:t>.</w:t>
            </w:r>
          </w:p>
        </w:tc>
        <w:tc>
          <w:tcPr>
            <w:tcW w:w="0" w:type="auto"/>
            <w:tcBorders>
              <w:bottom w:val="single" w:sz="2" w:space="0" w:color="auto"/>
            </w:tcBorders>
          </w:tcPr>
          <w:p w14:paraId="0E757F61" w14:textId="77777777" w:rsidR="00387C83" w:rsidRPr="001131B6" w:rsidRDefault="00387C83" w:rsidP="00567523">
            <w:pPr>
              <w:spacing w:after="60"/>
              <w:rPr>
                <w:rFonts w:ascii="umr10" w:eastAsia="Times New Roman" w:hAnsi="umr10" w:cs="Times New Roman"/>
                <w:color w:val="000000"/>
                <w:sz w:val="20"/>
                <w:szCs w:val="20"/>
                <w:lang w:val="pt-BR" w:eastAsia="pt-BR"/>
              </w:rPr>
            </w:pPr>
            <w:r w:rsidRPr="001131B6">
              <w:rPr>
                <w:rFonts w:ascii="umr10" w:eastAsia="Times New Roman" w:hAnsi="umr10" w:cs="Times New Roman"/>
                <w:color w:val="000000"/>
                <w:sz w:val="20"/>
                <w:szCs w:val="20"/>
                <w:lang w:val="pt-BR" w:eastAsia="pt-BR"/>
              </w:rPr>
              <w:t>2011</w:t>
            </w:r>
          </w:p>
        </w:tc>
        <w:tc>
          <w:tcPr>
            <w:tcW w:w="0" w:type="auto"/>
            <w:tcBorders>
              <w:bottom w:val="single" w:sz="2" w:space="0" w:color="auto"/>
            </w:tcBorders>
          </w:tcPr>
          <w:p w14:paraId="4CA46602" w14:textId="77777777" w:rsidR="00387C83" w:rsidRPr="001131B6" w:rsidRDefault="00387C83" w:rsidP="00567523">
            <w:pPr>
              <w:spacing w:after="60"/>
              <w:jc w:val="center"/>
              <w:rPr>
                <w:rFonts w:ascii="umr10" w:eastAsia="Times New Roman" w:hAnsi="umr10" w:cs="Times New Roman"/>
                <w:bCs/>
                <w:iCs/>
                <w:color w:val="000000"/>
                <w:sz w:val="20"/>
                <w:szCs w:val="20"/>
                <w:lang w:eastAsia="pt-BR"/>
              </w:rPr>
            </w:pPr>
            <w:r w:rsidRPr="001131B6">
              <w:rPr>
                <w:rFonts w:ascii="umr10" w:eastAsia="Times New Roman" w:hAnsi="umr10" w:cs="Times New Roman"/>
                <w:bCs/>
                <w:iCs/>
                <w:color w:val="000000"/>
                <w:sz w:val="20"/>
                <w:szCs w:val="20"/>
                <w:lang w:eastAsia="pt-BR"/>
              </w:rPr>
              <w:t>I</w:t>
            </w:r>
          </w:p>
        </w:tc>
        <w:tc>
          <w:tcPr>
            <w:tcW w:w="0" w:type="auto"/>
            <w:tcBorders>
              <w:bottom w:val="single" w:sz="2" w:space="0" w:color="auto"/>
            </w:tcBorders>
          </w:tcPr>
          <w:p w14:paraId="59EA364A" w14:textId="77777777" w:rsidR="002324B6" w:rsidRDefault="00387C83" w:rsidP="000A2D01">
            <w:pPr>
              <w:tabs>
                <w:tab w:val="left" w:pos="0"/>
              </w:tabs>
              <w:autoSpaceDE w:val="0"/>
              <w:autoSpaceDN w:val="0"/>
              <w:adjustRightInd w:val="0"/>
              <w:spacing w:after="60"/>
              <w:rPr>
                <w:rFonts w:ascii="umr10" w:eastAsia="Times New Roman" w:hAnsi="umr10" w:cs="Times New Roman"/>
                <w:i/>
                <w:sz w:val="20"/>
                <w:szCs w:val="20"/>
              </w:rPr>
            </w:pPr>
            <w:r w:rsidRPr="001131B6">
              <w:rPr>
                <w:rFonts w:ascii="umr10" w:eastAsia="Times New Roman" w:hAnsi="umr10" w:cs="Times New Roman"/>
                <w:i/>
                <w:sz w:val="20"/>
                <w:szCs w:val="20"/>
              </w:rPr>
              <w:t xml:space="preserve">Gerosa, M.A., Issarny, V., </w:t>
            </w:r>
            <w:r w:rsidR="000A2D01">
              <w:rPr>
                <w:rFonts w:ascii="umr10" w:eastAsia="Times New Roman" w:hAnsi="umr10" w:cs="Times New Roman"/>
                <w:i/>
                <w:sz w:val="20"/>
                <w:szCs w:val="20"/>
              </w:rPr>
              <w:t xml:space="preserve">(2011), </w:t>
            </w:r>
            <w:r w:rsidRPr="001131B6">
              <w:rPr>
                <w:rFonts w:ascii="umr10" w:eastAsia="Times New Roman" w:hAnsi="umr10" w:cs="Times New Roman"/>
                <w:b/>
                <w:i/>
                <w:sz w:val="20"/>
                <w:szCs w:val="20"/>
              </w:rPr>
              <w:t>IEEE Computing Now</w:t>
            </w:r>
            <w:r w:rsidRPr="001131B6">
              <w:rPr>
                <w:rFonts w:ascii="umr10" w:eastAsia="Times New Roman" w:hAnsi="umr10" w:cs="Times New Roman"/>
                <w:i/>
                <w:sz w:val="20"/>
                <w:szCs w:val="20"/>
              </w:rPr>
              <w:t xml:space="preserve">, Guest Editor, Theme: </w:t>
            </w:r>
            <w:r w:rsidR="000A2D01">
              <w:rPr>
                <w:rFonts w:ascii="umr10" w:eastAsia="Times New Roman" w:hAnsi="umr10" w:cs="Times New Roman"/>
                <w:i/>
                <w:sz w:val="20"/>
                <w:szCs w:val="20"/>
              </w:rPr>
              <w:t>“Web Service Choreographies”, Outubro</w:t>
            </w:r>
            <w:r w:rsidRPr="001131B6">
              <w:rPr>
                <w:rFonts w:ascii="umr10" w:eastAsia="Times New Roman" w:hAnsi="umr10" w:cs="Times New Roman"/>
                <w:i/>
                <w:sz w:val="20"/>
                <w:szCs w:val="20"/>
              </w:rPr>
              <w:t xml:space="preserve"> </w:t>
            </w:r>
          </w:p>
          <w:p w14:paraId="09318D60" w14:textId="77777777" w:rsidR="00387C83" w:rsidRPr="001131B6" w:rsidRDefault="0032315D" w:rsidP="000A2D01">
            <w:pPr>
              <w:tabs>
                <w:tab w:val="left" w:pos="0"/>
              </w:tabs>
              <w:autoSpaceDE w:val="0"/>
              <w:autoSpaceDN w:val="0"/>
              <w:adjustRightInd w:val="0"/>
              <w:spacing w:after="60"/>
              <w:rPr>
                <w:rFonts w:ascii="umr10" w:eastAsia="Times New Roman" w:hAnsi="umr10" w:cs="Times New Roman"/>
                <w:i/>
                <w:sz w:val="20"/>
                <w:szCs w:val="20"/>
              </w:rPr>
            </w:pPr>
            <w:hyperlink r:id="rId186" w:history="1">
              <w:r w:rsidR="00387C83" w:rsidRPr="002324B6">
                <w:rPr>
                  <w:rFonts w:ascii="umr10" w:eastAsia="Times New Roman" w:hAnsi="umr10" w:cs="Times New Roman"/>
                  <w:i/>
                  <w:sz w:val="20"/>
                  <w:szCs w:val="20"/>
                </w:rPr>
                <w:t>http://www.computer.org/portal/web/computingnow/archive/october2011</w:t>
              </w:r>
            </w:hyperlink>
          </w:p>
        </w:tc>
      </w:tr>
      <w:tr w:rsidR="00387C83" w:rsidRPr="001131B6" w14:paraId="1CD49951" w14:textId="77777777" w:rsidTr="00387C83">
        <w:trPr>
          <w:jc w:val="center"/>
        </w:trPr>
        <w:tc>
          <w:tcPr>
            <w:tcW w:w="0" w:type="auto"/>
            <w:tcBorders>
              <w:bottom w:val="single" w:sz="2" w:space="0" w:color="auto"/>
            </w:tcBorders>
          </w:tcPr>
          <w:p w14:paraId="7C2FBF18" w14:textId="77777777" w:rsidR="00387C83" w:rsidRPr="001131B6" w:rsidRDefault="00387C83" w:rsidP="00567523">
            <w:pPr>
              <w:spacing w:after="60"/>
              <w:jc w:val="right"/>
              <w:rPr>
                <w:rFonts w:ascii="umr10" w:eastAsia="Times New Roman" w:hAnsi="umr10" w:cs="Times New Roman"/>
                <w:color w:val="000000"/>
                <w:sz w:val="20"/>
                <w:szCs w:val="20"/>
                <w:lang w:val="pt-BR" w:eastAsia="pt-BR"/>
              </w:rPr>
            </w:pPr>
            <w:r>
              <w:rPr>
                <w:rFonts w:ascii="umr10" w:eastAsia="Times New Roman" w:hAnsi="umr10" w:cs="Times New Roman"/>
                <w:color w:val="000000"/>
                <w:sz w:val="20"/>
                <w:szCs w:val="20"/>
                <w:lang w:val="pt-BR" w:eastAsia="pt-BR"/>
              </w:rPr>
              <w:t>1</w:t>
            </w:r>
            <w:r w:rsidRPr="001131B6">
              <w:rPr>
                <w:rFonts w:ascii="umr10" w:eastAsia="Times New Roman" w:hAnsi="umr10" w:cs="Times New Roman"/>
                <w:color w:val="000000"/>
                <w:sz w:val="20"/>
                <w:szCs w:val="20"/>
                <w:lang w:val="pt-BR" w:eastAsia="pt-BR"/>
              </w:rPr>
              <w:t>.</w:t>
            </w:r>
          </w:p>
        </w:tc>
        <w:tc>
          <w:tcPr>
            <w:tcW w:w="0" w:type="auto"/>
            <w:tcBorders>
              <w:bottom w:val="single" w:sz="2" w:space="0" w:color="auto"/>
            </w:tcBorders>
          </w:tcPr>
          <w:p w14:paraId="4EC2E990" w14:textId="77777777" w:rsidR="00387C83" w:rsidRPr="001131B6" w:rsidRDefault="00387C83" w:rsidP="00567523">
            <w:pPr>
              <w:spacing w:after="60"/>
              <w:rPr>
                <w:rFonts w:ascii="umr10" w:eastAsia="Times New Roman" w:hAnsi="umr10" w:cs="Times New Roman"/>
                <w:color w:val="000000"/>
                <w:sz w:val="20"/>
                <w:szCs w:val="20"/>
                <w:lang w:val="pt-BR" w:eastAsia="pt-BR"/>
              </w:rPr>
            </w:pPr>
            <w:r w:rsidRPr="001131B6">
              <w:rPr>
                <w:rFonts w:ascii="umr10" w:eastAsia="Times New Roman" w:hAnsi="umr10" w:cs="Times New Roman"/>
                <w:color w:val="000000"/>
                <w:sz w:val="20"/>
                <w:szCs w:val="20"/>
                <w:lang w:val="pt-BR" w:eastAsia="pt-BR"/>
              </w:rPr>
              <w:t>2007</w:t>
            </w:r>
          </w:p>
        </w:tc>
        <w:tc>
          <w:tcPr>
            <w:tcW w:w="0" w:type="auto"/>
            <w:tcBorders>
              <w:bottom w:val="single" w:sz="2" w:space="0" w:color="auto"/>
            </w:tcBorders>
          </w:tcPr>
          <w:p w14:paraId="26871E3E" w14:textId="77777777" w:rsidR="00387C83" w:rsidRPr="001131B6" w:rsidRDefault="00387C83" w:rsidP="00567523">
            <w:pPr>
              <w:spacing w:after="60"/>
              <w:jc w:val="center"/>
              <w:rPr>
                <w:rFonts w:ascii="umr10" w:eastAsia="Times New Roman" w:hAnsi="umr10" w:cs="Times New Roman"/>
                <w:sz w:val="20"/>
                <w:szCs w:val="20"/>
              </w:rPr>
            </w:pPr>
            <w:r w:rsidRPr="001131B6">
              <w:rPr>
                <w:rFonts w:ascii="umr10" w:eastAsia="Times New Roman" w:hAnsi="umr10" w:cs="Times New Roman"/>
                <w:sz w:val="20"/>
                <w:szCs w:val="20"/>
              </w:rPr>
              <w:t>N</w:t>
            </w:r>
          </w:p>
        </w:tc>
        <w:tc>
          <w:tcPr>
            <w:tcW w:w="0" w:type="auto"/>
            <w:tcBorders>
              <w:bottom w:val="single" w:sz="2" w:space="0" w:color="auto"/>
            </w:tcBorders>
          </w:tcPr>
          <w:p w14:paraId="289FFDB4" w14:textId="77777777" w:rsidR="00387C83" w:rsidRPr="001131B6" w:rsidRDefault="00387C83" w:rsidP="000A2D01">
            <w:pPr>
              <w:spacing w:after="60"/>
              <w:rPr>
                <w:rFonts w:ascii="umr10" w:eastAsia="Times New Roman" w:hAnsi="umr10" w:cs="Times New Roman"/>
                <w:b/>
                <w:i/>
                <w:iCs/>
                <w:color w:val="000000"/>
                <w:sz w:val="20"/>
                <w:szCs w:val="20"/>
                <w:lang w:eastAsia="pt-BR"/>
              </w:rPr>
            </w:pPr>
            <w:r w:rsidRPr="001131B6">
              <w:rPr>
                <w:rFonts w:ascii="umr10" w:eastAsia="Times New Roman" w:hAnsi="umr10" w:cs="Times New Roman"/>
                <w:bCs/>
                <w:i/>
                <w:sz w:val="20"/>
                <w:szCs w:val="20"/>
              </w:rPr>
              <w:t>Fuks, H., Salgado, A.C. &amp; Gerosa, M.A. (orgs),</w:t>
            </w:r>
            <w:r w:rsidR="000A2D01">
              <w:rPr>
                <w:rFonts w:ascii="umr10" w:eastAsia="Times New Roman" w:hAnsi="umr10" w:cs="Times New Roman"/>
                <w:bCs/>
                <w:i/>
                <w:sz w:val="20"/>
                <w:szCs w:val="20"/>
              </w:rPr>
              <w:t xml:space="preserve"> (2007),</w:t>
            </w:r>
            <w:r w:rsidRPr="001131B6">
              <w:rPr>
                <w:rFonts w:ascii="umr10" w:eastAsia="Times New Roman" w:hAnsi="umr10" w:cs="Times New Roman"/>
                <w:bCs/>
                <w:i/>
                <w:sz w:val="20"/>
                <w:szCs w:val="20"/>
              </w:rPr>
              <w:t xml:space="preserve"> </w:t>
            </w:r>
            <w:r w:rsidRPr="001131B6">
              <w:rPr>
                <w:rFonts w:ascii="umr10" w:eastAsia="Times New Roman" w:hAnsi="umr10" w:cs="Times New Roman"/>
                <w:b/>
                <w:bCs/>
                <w:i/>
                <w:sz w:val="20"/>
                <w:szCs w:val="20"/>
              </w:rPr>
              <w:t>Special Issue on Groupware, Revista Scientia</w:t>
            </w:r>
            <w:r w:rsidRPr="001131B6">
              <w:rPr>
                <w:rFonts w:ascii="umr10" w:eastAsia="Times New Roman" w:hAnsi="umr10" w:cs="Times New Roman"/>
                <w:bCs/>
                <w:i/>
                <w:sz w:val="20"/>
                <w:szCs w:val="20"/>
              </w:rPr>
              <w:t xml:space="preserve">, Vol 18, Number 02, ISSN </w:t>
            </w:r>
            <w:r w:rsidR="000A2D01">
              <w:rPr>
                <w:rFonts w:ascii="umr10" w:eastAsia="Times New Roman" w:hAnsi="umr10" w:cs="Times New Roman"/>
                <w:i/>
                <w:sz w:val="20"/>
                <w:szCs w:val="20"/>
              </w:rPr>
              <w:t>0104-1770, Julho -Dezembro</w:t>
            </w:r>
            <w:r>
              <w:rPr>
                <w:rFonts w:ascii="umr10" w:eastAsia="Times New Roman" w:hAnsi="umr10" w:cs="Times New Roman"/>
                <w:i/>
                <w:sz w:val="20"/>
                <w:szCs w:val="20"/>
              </w:rPr>
              <w:t>.</w:t>
            </w:r>
            <w:r w:rsidRPr="001131B6">
              <w:rPr>
                <w:rFonts w:ascii="umr10" w:eastAsia="Times New Roman" w:hAnsi="umr10" w:cs="Times New Roman"/>
                <w:i/>
                <w:sz w:val="20"/>
                <w:szCs w:val="20"/>
              </w:rPr>
              <w:t xml:space="preserve"> </w:t>
            </w:r>
          </w:p>
        </w:tc>
      </w:tr>
    </w:tbl>
    <w:p w14:paraId="230A7160" w14:textId="77777777" w:rsidR="00387C83" w:rsidRDefault="00387C83" w:rsidP="00387C83">
      <w:pPr>
        <w:pStyle w:val="Heading3"/>
      </w:pPr>
      <w:r w:rsidRPr="001131B6">
        <w:t>Edição</w:t>
      </w:r>
      <w:r w:rsidR="00523564">
        <w:t xml:space="preserve"> de A</w:t>
      </w:r>
      <w:r>
        <w:t xml:space="preserve">nais de </w:t>
      </w:r>
      <w:r w:rsidR="00523564">
        <w:t>E</w:t>
      </w:r>
      <w:r>
        <w:t>ventos</w:t>
      </w:r>
      <w:r w:rsidRPr="001131B6">
        <w:t xml:space="preserve"> (</w:t>
      </w:r>
      <w:r>
        <w:t>3</w:t>
      </w:r>
      <w:r w:rsidRPr="001131B6">
        <w:t>)</w:t>
      </w:r>
    </w:p>
    <w:tbl>
      <w:tblPr>
        <w:tblStyle w:val="Tabelacomgrade2"/>
        <w:tblW w:w="9783" w:type="dxa"/>
        <w:jc w:val="center"/>
        <w:tblBorders>
          <w:left w:val="none" w:sz="0" w:space="0" w:color="auto"/>
          <w:right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338"/>
        <w:gridCol w:w="727"/>
        <w:gridCol w:w="567"/>
        <w:gridCol w:w="8151"/>
      </w:tblGrid>
      <w:tr w:rsidR="00387C83" w:rsidRPr="001131B6" w14:paraId="186A9D7F" w14:textId="77777777" w:rsidTr="00387C83">
        <w:trPr>
          <w:jc w:val="center"/>
        </w:trPr>
        <w:tc>
          <w:tcPr>
            <w:tcW w:w="338" w:type="dxa"/>
            <w:tcBorders>
              <w:bottom w:val="single" w:sz="4" w:space="0" w:color="auto"/>
            </w:tcBorders>
            <w:shd w:val="clear" w:color="auto" w:fill="D9D9D9"/>
          </w:tcPr>
          <w:p w14:paraId="62AC2526" w14:textId="77777777" w:rsidR="00387C83" w:rsidRPr="001131B6" w:rsidRDefault="00387C83" w:rsidP="00567523">
            <w:pPr>
              <w:keepNext/>
              <w:spacing w:before="40" w:after="6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N</w:t>
            </w:r>
          </w:p>
        </w:tc>
        <w:tc>
          <w:tcPr>
            <w:tcW w:w="727" w:type="dxa"/>
            <w:tcBorders>
              <w:bottom w:val="single" w:sz="4" w:space="0" w:color="auto"/>
            </w:tcBorders>
            <w:shd w:val="clear" w:color="auto" w:fill="D9D9D9"/>
          </w:tcPr>
          <w:p w14:paraId="011A0244" w14:textId="77777777" w:rsidR="00387C83" w:rsidRPr="001131B6" w:rsidRDefault="00387C83" w:rsidP="00567523">
            <w:pPr>
              <w:keepNext/>
              <w:spacing w:before="40" w:after="6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567" w:type="dxa"/>
            <w:tcBorders>
              <w:bottom w:val="single" w:sz="4" w:space="0" w:color="auto"/>
            </w:tcBorders>
            <w:shd w:val="clear" w:color="auto" w:fill="D9D9D9"/>
          </w:tcPr>
          <w:p w14:paraId="5DD5ADEA" w14:textId="77777777" w:rsidR="00387C83" w:rsidRPr="001131B6" w:rsidRDefault="00387C83" w:rsidP="00567523">
            <w:pPr>
              <w:keepNext/>
              <w:tabs>
                <w:tab w:val="left" w:pos="1134"/>
              </w:tabs>
              <w:spacing w:before="40"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N/I</w:t>
            </w:r>
          </w:p>
        </w:tc>
        <w:tc>
          <w:tcPr>
            <w:tcW w:w="8151" w:type="dxa"/>
            <w:tcBorders>
              <w:bottom w:val="single" w:sz="4" w:space="0" w:color="auto"/>
            </w:tcBorders>
            <w:shd w:val="clear" w:color="auto" w:fill="D9D9D9"/>
          </w:tcPr>
          <w:p w14:paraId="697DC139" w14:textId="77777777" w:rsidR="00387C83" w:rsidRPr="001131B6" w:rsidRDefault="00387C83" w:rsidP="00567523">
            <w:pPr>
              <w:keepNext/>
              <w:tabs>
                <w:tab w:val="left" w:pos="1134"/>
              </w:tabs>
              <w:spacing w:before="40"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Ref</w:t>
            </w:r>
          </w:p>
        </w:tc>
      </w:tr>
      <w:tr w:rsidR="00387C83" w:rsidRPr="001131B6" w14:paraId="4A736888" w14:textId="77777777" w:rsidTr="00387C83">
        <w:trPr>
          <w:jc w:val="center"/>
        </w:trPr>
        <w:tc>
          <w:tcPr>
            <w:tcW w:w="338" w:type="dxa"/>
            <w:tcBorders>
              <w:bottom w:val="single" w:sz="2" w:space="0" w:color="auto"/>
            </w:tcBorders>
          </w:tcPr>
          <w:p w14:paraId="4D28D94B" w14:textId="77777777" w:rsidR="00387C83" w:rsidRPr="00C65817" w:rsidRDefault="00387C83" w:rsidP="00567523">
            <w:pPr>
              <w:spacing w:after="60"/>
              <w:jc w:val="right"/>
              <w:rPr>
                <w:rFonts w:ascii="umr10" w:eastAsia="Times New Roman" w:hAnsi="umr10" w:cs="Times New Roman"/>
                <w:color w:val="000000"/>
                <w:sz w:val="20"/>
                <w:szCs w:val="20"/>
                <w:lang w:eastAsia="pt-BR"/>
              </w:rPr>
            </w:pPr>
            <w:r>
              <w:rPr>
                <w:rFonts w:ascii="umr10" w:eastAsia="Times New Roman" w:hAnsi="umr10" w:cs="Times New Roman"/>
                <w:color w:val="000000"/>
                <w:sz w:val="20"/>
                <w:szCs w:val="20"/>
                <w:lang w:eastAsia="pt-BR"/>
              </w:rPr>
              <w:t>3</w:t>
            </w:r>
            <w:r w:rsidRPr="00C65817">
              <w:rPr>
                <w:rFonts w:ascii="umr10" w:eastAsia="Times New Roman" w:hAnsi="umr10" w:cs="Times New Roman"/>
                <w:color w:val="000000"/>
                <w:sz w:val="20"/>
                <w:szCs w:val="20"/>
                <w:lang w:eastAsia="pt-BR"/>
              </w:rPr>
              <w:t>.</w:t>
            </w:r>
          </w:p>
        </w:tc>
        <w:tc>
          <w:tcPr>
            <w:tcW w:w="727" w:type="dxa"/>
            <w:tcBorders>
              <w:bottom w:val="single" w:sz="2" w:space="0" w:color="auto"/>
            </w:tcBorders>
          </w:tcPr>
          <w:p w14:paraId="3324E904" w14:textId="77777777" w:rsidR="00387C83" w:rsidRPr="00C65817" w:rsidRDefault="00387C83" w:rsidP="00567523">
            <w:pPr>
              <w:spacing w:after="60"/>
              <w:rPr>
                <w:rFonts w:ascii="umr10" w:eastAsia="Times New Roman" w:hAnsi="umr10" w:cs="Times New Roman"/>
                <w:color w:val="000000"/>
                <w:sz w:val="20"/>
                <w:szCs w:val="20"/>
                <w:lang w:eastAsia="pt-BR"/>
              </w:rPr>
            </w:pPr>
            <w:r w:rsidRPr="00C65817">
              <w:rPr>
                <w:rFonts w:ascii="umr10" w:eastAsia="Times New Roman" w:hAnsi="umr10" w:cs="Times New Roman"/>
                <w:color w:val="000000"/>
                <w:sz w:val="20"/>
                <w:szCs w:val="20"/>
                <w:lang w:eastAsia="pt-BR"/>
              </w:rPr>
              <w:t>2013</w:t>
            </w:r>
          </w:p>
        </w:tc>
        <w:tc>
          <w:tcPr>
            <w:tcW w:w="567" w:type="dxa"/>
            <w:tcBorders>
              <w:bottom w:val="single" w:sz="2" w:space="0" w:color="auto"/>
            </w:tcBorders>
          </w:tcPr>
          <w:p w14:paraId="2A0BFEF8" w14:textId="77777777" w:rsidR="00387C83" w:rsidRPr="001131B6" w:rsidRDefault="00387C83" w:rsidP="00567523">
            <w:pPr>
              <w:spacing w:after="60"/>
              <w:jc w:val="center"/>
              <w:rPr>
                <w:rFonts w:ascii="umr10" w:eastAsia="Times New Roman" w:hAnsi="umr10" w:cs="Times New Roman"/>
                <w:bCs/>
                <w:iCs/>
                <w:color w:val="000000"/>
                <w:sz w:val="20"/>
                <w:szCs w:val="20"/>
                <w:lang w:eastAsia="pt-BR"/>
              </w:rPr>
            </w:pPr>
            <w:r>
              <w:rPr>
                <w:rFonts w:ascii="umr10" w:eastAsia="Times New Roman" w:hAnsi="umr10" w:cs="Times New Roman"/>
                <w:bCs/>
                <w:iCs/>
                <w:color w:val="000000"/>
                <w:sz w:val="20"/>
                <w:szCs w:val="20"/>
                <w:lang w:eastAsia="pt-BR"/>
              </w:rPr>
              <w:t>I</w:t>
            </w:r>
          </w:p>
        </w:tc>
        <w:tc>
          <w:tcPr>
            <w:tcW w:w="8151" w:type="dxa"/>
            <w:tcBorders>
              <w:bottom w:val="single" w:sz="2" w:space="0" w:color="auto"/>
            </w:tcBorders>
          </w:tcPr>
          <w:p w14:paraId="294132A2" w14:textId="77777777" w:rsidR="00387C83" w:rsidRPr="00D74C36" w:rsidRDefault="00387C83" w:rsidP="00567523">
            <w:pPr>
              <w:tabs>
                <w:tab w:val="left" w:pos="0"/>
              </w:tabs>
              <w:autoSpaceDE w:val="0"/>
              <w:autoSpaceDN w:val="0"/>
              <w:adjustRightInd w:val="0"/>
              <w:spacing w:after="60"/>
              <w:rPr>
                <w:rFonts w:ascii="umr10" w:eastAsia="Times New Roman" w:hAnsi="umr10" w:cs="Times New Roman"/>
                <w:i/>
                <w:sz w:val="20"/>
                <w:szCs w:val="20"/>
              </w:rPr>
            </w:pPr>
            <w:r w:rsidRPr="00D74C36">
              <w:rPr>
                <w:rFonts w:ascii="umr10" w:eastAsia="Times New Roman" w:hAnsi="umr10" w:cs="Times New Roman"/>
                <w:i/>
                <w:sz w:val="20"/>
                <w:szCs w:val="20"/>
              </w:rPr>
              <w:t xml:space="preserve">Antunes, P., Gerosa, M.A., Sylvester, A., Vassileva, J., de Vreede, G.-J., </w:t>
            </w:r>
            <w:r w:rsidR="000A2D01">
              <w:rPr>
                <w:rFonts w:ascii="umr10" w:eastAsia="Times New Roman" w:hAnsi="umr10" w:cs="Times New Roman"/>
                <w:i/>
                <w:sz w:val="20"/>
                <w:szCs w:val="20"/>
              </w:rPr>
              <w:t xml:space="preserve">(2013), </w:t>
            </w:r>
            <w:r w:rsidRPr="00D74C36">
              <w:rPr>
                <w:rFonts w:ascii="umr10" w:eastAsia="Times New Roman" w:hAnsi="umr10" w:cs="Times New Roman"/>
                <w:b/>
                <w:i/>
                <w:sz w:val="20"/>
                <w:szCs w:val="20"/>
              </w:rPr>
              <w:t>Proceedings of the 19th International Conference, CRIWG 2013</w:t>
            </w:r>
            <w:r w:rsidRPr="00D74C36">
              <w:rPr>
                <w:rFonts w:ascii="umr10" w:eastAsia="Times New Roman" w:hAnsi="umr10" w:cs="Times New Roman"/>
                <w:i/>
                <w:sz w:val="20"/>
                <w:szCs w:val="20"/>
              </w:rPr>
              <w:t>, Lecture Notes in Computer Science, Vol. 8224</w:t>
            </w:r>
          </w:p>
          <w:p w14:paraId="45402FB7" w14:textId="77777777" w:rsidR="00387C83" w:rsidRPr="002324B6" w:rsidRDefault="0032315D" w:rsidP="00567523">
            <w:pPr>
              <w:tabs>
                <w:tab w:val="left" w:pos="0"/>
              </w:tabs>
              <w:autoSpaceDE w:val="0"/>
              <w:autoSpaceDN w:val="0"/>
              <w:adjustRightInd w:val="0"/>
              <w:spacing w:after="60"/>
              <w:rPr>
                <w:rFonts w:ascii="umr10" w:eastAsia="Times New Roman" w:hAnsi="umr10" w:cs="Times New Roman"/>
                <w:i/>
                <w:sz w:val="20"/>
                <w:szCs w:val="20"/>
              </w:rPr>
            </w:pPr>
            <w:hyperlink r:id="rId187" w:history="1">
              <w:r w:rsidR="00387C83" w:rsidRPr="002324B6">
                <w:rPr>
                  <w:rStyle w:val="Hyperlink"/>
                  <w:rFonts w:ascii="umr10" w:eastAsia="Times New Roman" w:hAnsi="umr10" w:cs="Times New Roman"/>
                  <w:i/>
                  <w:color w:val="auto"/>
                  <w:sz w:val="20"/>
                  <w:szCs w:val="20"/>
                  <w:u w:val="none"/>
                </w:rPr>
                <w:t>http://www.springer.com/computer/database+management+%26+information+retrieval/book/978-3-642-41346-9</w:t>
              </w:r>
            </w:hyperlink>
            <w:r w:rsidR="00387C83" w:rsidRPr="002324B6">
              <w:rPr>
                <w:rFonts w:ascii="umr10" w:eastAsia="Times New Roman" w:hAnsi="umr10" w:cs="Times New Roman"/>
                <w:i/>
                <w:sz w:val="20"/>
                <w:szCs w:val="20"/>
              </w:rPr>
              <w:t xml:space="preserve"> </w:t>
            </w:r>
          </w:p>
        </w:tc>
      </w:tr>
      <w:tr w:rsidR="00387C83" w:rsidRPr="000A2D01" w14:paraId="7090EC13" w14:textId="77777777" w:rsidTr="00387C83">
        <w:trPr>
          <w:jc w:val="center"/>
        </w:trPr>
        <w:tc>
          <w:tcPr>
            <w:tcW w:w="338" w:type="dxa"/>
            <w:tcBorders>
              <w:bottom w:val="single" w:sz="2" w:space="0" w:color="auto"/>
            </w:tcBorders>
          </w:tcPr>
          <w:p w14:paraId="487DF635" w14:textId="77777777" w:rsidR="00387C83" w:rsidRPr="001131B6" w:rsidRDefault="00387C83" w:rsidP="00567523">
            <w:pPr>
              <w:spacing w:after="60"/>
              <w:jc w:val="right"/>
              <w:rPr>
                <w:rFonts w:ascii="umr10" w:eastAsia="Times New Roman" w:hAnsi="umr10" w:cs="Times New Roman"/>
                <w:color w:val="000000"/>
                <w:sz w:val="20"/>
                <w:szCs w:val="20"/>
                <w:lang w:val="pt-BR" w:eastAsia="pt-BR"/>
              </w:rPr>
            </w:pPr>
            <w:r>
              <w:rPr>
                <w:rFonts w:ascii="umr10" w:eastAsia="Times New Roman" w:hAnsi="umr10" w:cs="Times New Roman"/>
                <w:color w:val="000000"/>
                <w:sz w:val="20"/>
                <w:szCs w:val="20"/>
                <w:lang w:val="pt-BR" w:eastAsia="pt-BR"/>
              </w:rPr>
              <w:t>2</w:t>
            </w:r>
            <w:r w:rsidRPr="001131B6">
              <w:rPr>
                <w:rFonts w:ascii="umr10" w:eastAsia="Times New Roman" w:hAnsi="umr10" w:cs="Times New Roman"/>
                <w:color w:val="000000"/>
                <w:sz w:val="20"/>
                <w:szCs w:val="20"/>
                <w:lang w:val="pt-BR" w:eastAsia="pt-BR"/>
              </w:rPr>
              <w:t>.</w:t>
            </w:r>
          </w:p>
        </w:tc>
        <w:tc>
          <w:tcPr>
            <w:tcW w:w="727" w:type="dxa"/>
            <w:tcBorders>
              <w:bottom w:val="single" w:sz="2" w:space="0" w:color="auto"/>
            </w:tcBorders>
          </w:tcPr>
          <w:p w14:paraId="235B3010" w14:textId="77777777" w:rsidR="00387C83" w:rsidRPr="001131B6" w:rsidRDefault="00387C83" w:rsidP="00567523">
            <w:pPr>
              <w:spacing w:after="60"/>
              <w:rPr>
                <w:rFonts w:ascii="umr10" w:eastAsia="Times New Roman" w:hAnsi="umr10" w:cs="Times New Roman"/>
                <w:color w:val="000000"/>
                <w:sz w:val="20"/>
                <w:szCs w:val="20"/>
                <w:lang w:val="pt-BR" w:eastAsia="pt-BR"/>
              </w:rPr>
            </w:pPr>
            <w:r w:rsidRPr="001131B6">
              <w:rPr>
                <w:rFonts w:ascii="umr10" w:eastAsia="Times New Roman" w:hAnsi="umr10" w:cs="Times New Roman"/>
                <w:color w:val="000000"/>
                <w:sz w:val="20"/>
                <w:szCs w:val="20"/>
                <w:lang w:val="pt-BR" w:eastAsia="pt-BR"/>
              </w:rPr>
              <w:t>2010</w:t>
            </w:r>
          </w:p>
        </w:tc>
        <w:tc>
          <w:tcPr>
            <w:tcW w:w="567" w:type="dxa"/>
            <w:tcBorders>
              <w:bottom w:val="single" w:sz="2" w:space="0" w:color="auto"/>
            </w:tcBorders>
          </w:tcPr>
          <w:p w14:paraId="7C4FA35C" w14:textId="77777777" w:rsidR="00387C83" w:rsidRPr="001131B6" w:rsidRDefault="00387C83" w:rsidP="00567523">
            <w:pPr>
              <w:spacing w:after="60"/>
              <w:jc w:val="center"/>
              <w:rPr>
                <w:rFonts w:ascii="umr10" w:eastAsia="Times New Roman" w:hAnsi="umr10" w:cs="Times New Roman"/>
                <w:sz w:val="20"/>
                <w:szCs w:val="20"/>
              </w:rPr>
            </w:pPr>
            <w:r w:rsidRPr="001131B6">
              <w:rPr>
                <w:rFonts w:ascii="umr10" w:eastAsia="Times New Roman" w:hAnsi="umr10" w:cs="Times New Roman"/>
                <w:sz w:val="20"/>
                <w:szCs w:val="20"/>
              </w:rPr>
              <w:t>N</w:t>
            </w:r>
          </w:p>
        </w:tc>
        <w:tc>
          <w:tcPr>
            <w:tcW w:w="8151" w:type="dxa"/>
            <w:tcBorders>
              <w:bottom w:val="single" w:sz="2" w:space="0" w:color="auto"/>
            </w:tcBorders>
          </w:tcPr>
          <w:p w14:paraId="163B008D" w14:textId="77777777" w:rsidR="00387C83" w:rsidRPr="001131B6" w:rsidRDefault="00387C83" w:rsidP="00567523">
            <w:pPr>
              <w:spacing w:after="60"/>
              <w:rPr>
                <w:rFonts w:ascii="umr10" w:eastAsia="Times New Roman" w:hAnsi="umr10" w:cs="Times New Roman"/>
                <w:bCs/>
                <w:i/>
                <w:sz w:val="20"/>
                <w:szCs w:val="20"/>
                <w:lang w:val="pt-BR"/>
              </w:rPr>
            </w:pPr>
            <w:r w:rsidRPr="001131B6">
              <w:rPr>
                <w:rFonts w:ascii="umr10" w:eastAsia="Times New Roman" w:hAnsi="umr10" w:cs="Times New Roman"/>
                <w:bCs/>
                <w:i/>
                <w:sz w:val="20"/>
                <w:szCs w:val="20"/>
                <w:lang w:val="pt-BR"/>
              </w:rPr>
              <w:t xml:space="preserve">Gerosa, M.A., &amp; Hirata, C. (orgs) </w:t>
            </w:r>
            <w:r w:rsidR="000A2D01">
              <w:rPr>
                <w:rFonts w:ascii="umr10" w:eastAsia="Times New Roman" w:hAnsi="umr10" w:cs="Times New Roman"/>
                <w:bCs/>
                <w:i/>
                <w:sz w:val="20"/>
                <w:szCs w:val="20"/>
                <w:lang w:val="pt-BR"/>
              </w:rPr>
              <w:t xml:space="preserve">(2010), </w:t>
            </w:r>
            <w:r w:rsidRPr="001131B6">
              <w:rPr>
                <w:rFonts w:ascii="umr10" w:eastAsia="Times New Roman" w:hAnsi="umr10" w:cs="Times New Roman"/>
                <w:b/>
                <w:i/>
                <w:sz w:val="20"/>
                <w:szCs w:val="20"/>
                <w:lang w:val="pt-BR"/>
              </w:rPr>
              <w:t xml:space="preserve">Anais do VII Simpósio Brasileiro de Sistemas Colaborativos </w:t>
            </w:r>
            <w:r w:rsidRPr="001131B6">
              <w:rPr>
                <w:rFonts w:ascii="umr10" w:eastAsia="Times New Roman" w:hAnsi="umr10" w:cs="Times New Roman"/>
                <w:bCs/>
                <w:i/>
                <w:sz w:val="20"/>
                <w:szCs w:val="20"/>
                <w:lang w:val="pt-BR"/>
              </w:rPr>
              <w:t>– SBSC 2010. Editora da SBC</w:t>
            </w:r>
            <w:r w:rsidR="000A2D01">
              <w:rPr>
                <w:rFonts w:ascii="umr10" w:eastAsia="Times New Roman" w:hAnsi="umr10" w:cs="Times New Roman"/>
                <w:bCs/>
                <w:i/>
                <w:sz w:val="20"/>
                <w:szCs w:val="20"/>
                <w:lang w:val="pt-BR"/>
              </w:rPr>
              <w:t xml:space="preserve">, Belo Horizonte. </w:t>
            </w:r>
            <w:r w:rsidRPr="001131B6">
              <w:rPr>
                <w:rFonts w:ascii="umr10" w:eastAsia="Times New Roman" w:hAnsi="umr10" w:cs="Times New Roman"/>
                <w:bCs/>
                <w:i/>
                <w:sz w:val="20"/>
                <w:szCs w:val="20"/>
                <w:lang w:val="pt-BR"/>
              </w:rPr>
              <w:t>ISBN 978-0-7695-4239-3</w:t>
            </w:r>
          </w:p>
        </w:tc>
      </w:tr>
      <w:tr w:rsidR="00387C83" w:rsidRPr="000A2D01" w14:paraId="3AFAF63B" w14:textId="77777777" w:rsidTr="00387C83">
        <w:trPr>
          <w:jc w:val="center"/>
        </w:trPr>
        <w:tc>
          <w:tcPr>
            <w:tcW w:w="338" w:type="dxa"/>
          </w:tcPr>
          <w:p w14:paraId="02BD805B" w14:textId="77777777" w:rsidR="00387C83" w:rsidRPr="001131B6" w:rsidRDefault="00387C83" w:rsidP="00567523">
            <w:pPr>
              <w:spacing w:after="60"/>
              <w:jc w:val="right"/>
              <w:rPr>
                <w:rFonts w:ascii="umr10" w:eastAsia="Times New Roman" w:hAnsi="umr10" w:cs="Times New Roman"/>
                <w:color w:val="000000"/>
                <w:sz w:val="20"/>
                <w:szCs w:val="20"/>
                <w:lang w:val="pt-BR" w:eastAsia="pt-BR"/>
              </w:rPr>
            </w:pPr>
            <w:r w:rsidRPr="001131B6">
              <w:rPr>
                <w:rFonts w:ascii="umr10" w:eastAsia="Times New Roman" w:hAnsi="umr10" w:cs="Times New Roman"/>
                <w:color w:val="000000"/>
                <w:sz w:val="20"/>
                <w:szCs w:val="20"/>
                <w:lang w:val="pt-BR" w:eastAsia="pt-BR"/>
              </w:rPr>
              <w:t>1.</w:t>
            </w:r>
          </w:p>
        </w:tc>
        <w:tc>
          <w:tcPr>
            <w:tcW w:w="727" w:type="dxa"/>
          </w:tcPr>
          <w:p w14:paraId="3AF1C274" w14:textId="77777777" w:rsidR="00387C83" w:rsidRPr="001131B6" w:rsidRDefault="00387C83" w:rsidP="00567523">
            <w:pPr>
              <w:spacing w:after="60"/>
              <w:rPr>
                <w:rFonts w:ascii="umr10" w:eastAsia="Times New Roman" w:hAnsi="umr10" w:cs="Times New Roman"/>
                <w:color w:val="000000"/>
                <w:sz w:val="20"/>
                <w:szCs w:val="20"/>
                <w:lang w:val="pt-BR" w:eastAsia="pt-BR"/>
              </w:rPr>
            </w:pPr>
            <w:r w:rsidRPr="001131B6">
              <w:rPr>
                <w:rFonts w:ascii="umr10" w:eastAsia="Times New Roman" w:hAnsi="umr10" w:cs="Times New Roman"/>
                <w:color w:val="000000"/>
                <w:sz w:val="20"/>
                <w:szCs w:val="20"/>
                <w:lang w:val="pt-BR" w:eastAsia="pt-BR"/>
              </w:rPr>
              <w:t>2007</w:t>
            </w:r>
          </w:p>
        </w:tc>
        <w:tc>
          <w:tcPr>
            <w:tcW w:w="567" w:type="dxa"/>
          </w:tcPr>
          <w:p w14:paraId="67BDBA1A" w14:textId="77777777" w:rsidR="00387C83" w:rsidRPr="001131B6" w:rsidRDefault="00387C83" w:rsidP="00567523">
            <w:pPr>
              <w:spacing w:after="60"/>
              <w:jc w:val="center"/>
              <w:rPr>
                <w:rFonts w:ascii="umr10" w:eastAsia="Times New Roman" w:hAnsi="umr10" w:cs="Times New Roman"/>
                <w:bCs/>
                <w:sz w:val="20"/>
                <w:szCs w:val="20"/>
              </w:rPr>
            </w:pPr>
            <w:r w:rsidRPr="001131B6">
              <w:rPr>
                <w:rFonts w:ascii="umr10" w:eastAsia="Times New Roman" w:hAnsi="umr10" w:cs="Times New Roman"/>
                <w:bCs/>
                <w:sz w:val="20"/>
                <w:szCs w:val="20"/>
              </w:rPr>
              <w:t>N</w:t>
            </w:r>
          </w:p>
        </w:tc>
        <w:tc>
          <w:tcPr>
            <w:tcW w:w="8151" w:type="dxa"/>
          </w:tcPr>
          <w:p w14:paraId="74995FBE" w14:textId="77777777" w:rsidR="00387C83" w:rsidRPr="000A2D01" w:rsidRDefault="00387C83" w:rsidP="00567523">
            <w:pPr>
              <w:tabs>
                <w:tab w:val="left" w:pos="0"/>
              </w:tabs>
              <w:autoSpaceDE w:val="0"/>
              <w:autoSpaceDN w:val="0"/>
              <w:adjustRightInd w:val="0"/>
              <w:spacing w:after="60"/>
              <w:rPr>
                <w:rFonts w:ascii="umr10" w:eastAsia="Times New Roman" w:hAnsi="umr10" w:cs="Times New Roman"/>
                <w:b/>
                <w:bCs/>
                <w:i/>
                <w:iCs/>
                <w:color w:val="000000"/>
                <w:sz w:val="20"/>
                <w:szCs w:val="20"/>
                <w:lang w:val="pt-BR" w:eastAsia="pt-BR"/>
              </w:rPr>
            </w:pPr>
            <w:r w:rsidRPr="001131B6">
              <w:rPr>
                <w:rFonts w:ascii="umr10" w:eastAsia="Times New Roman" w:hAnsi="umr10" w:cs="Times New Roman"/>
                <w:i/>
                <w:sz w:val="20"/>
                <w:szCs w:val="20"/>
                <w:lang w:val="pt-BR"/>
              </w:rPr>
              <w:t>Salgado, A.C. &amp; Gerosa, M.A. (orgs)</w:t>
            </w:r>
            <w:r w:rsidR="000A2D01">
              <w:rPr>
                <w:rFonts w:ascii="umr10" w:eastAsia="Times New Roman" w:hAnsi="umr10" w:cs="Times New Roman"/>
                <w:i/>
                <w:sz w:val="20"/>
                <w:szCs w:val="20"/>
                <w:lang w:val="pt-BR"/>
              </w:rPr>
              <w:t xml:space="preserve"> (2007),</w:t>
            </w:r>
            <w:r w:rsidRPr="001131B6">
              <w:rPr>
                <w:rFonts w:ascii="umr10" w:eastAsia="Times New Roman" w:hAnsi="umr10" w:cs="Times New Roman"/>
                <w:i/>
                <w:sz w:val="20"/>
                <w:szCs w:val="20"/>
                <w:lang w:val="pt-BR"/>
              </w:rPr>
              <w:t xml:space="preserve"> </w:t>
            </w:r>
            <w:r w:rsidRPr="001131B6">
              <w:rPr>
                <w:rFonts w:ascii="umr10" w:eastAsia="Times New Roman" w:hAnsi="umr10" w:cs="Times New Roman"/>
                <w:b/>
                <w:i/>
                <w:sz w:val="20"/>
                <w:szCs w:val="20"/>
                <w:lang w:val="pt-BR"/>
              </w:rPr>
              <w:t>Anais do IV Simpósio Brasileiro de Sistemas Colaborativos</w:t>
            </w:r>
            <w:r w:rsidRPr="001131B6">
              <w:rPr>
                <w:rFonts w:ascii="umr10" w:eastAsia="Times New Roman" w:hAnsi="umr10" w:cs="Times New Roman"/>
                <w:i/>
                <w:sz w:val="20"/>
                <w:szCs w:val="20"/>
                <w:lang w:val="pt-BR"/>
              </w:rPr>
              <w:t xml:space="preserve"> – SBSC 2007. Editora da </w:t>
            </w:r>
            <w:r w:rsidR="000A2D01">
              <w:rPr>
                <w:rFonts w:ascii="umr10" w:eastAsia="Times New Roman" w:hAnsi="umr10" w:cs="Times New Roman"/>
                <w:i/>
                <w:sz w:val="20"/>
                <w:szCs w:val="20"/>
                <w:lang w:val="pt-BR"/>
              </w:rPr>
              <w:t>SBC, Porto Alegre.</w:t>
            </w:r>
            <w:r w:rsidRPr="001131B6">
              <w:rPr>
                <w:rFonts w:ascii="umr10" w:eastAsia="Times New Roman" w:hAnsi="umr10" w:cs="Times New Roman"/>
                <w:i/>
                <w:sz w:val="20"/>
                <w:szCs w:val="20"/>
                <w:lang w:val="pt-BR"/>
              </w:rPr>
              <w:t xml:space="preserve"> ISBN 85-7669-126-4.</w:t>
            </w:r>
          </w:p>
        </w:tc>
      </w:tr>
    </w:tbl>
    <w:p w14:paraId="48C5192A" w14:textId="77777777" w:rsidR="001131B6" w:rsidRPr="001131B6" w:rsidRDefault="00177F91" w:rsidP="004150F3">
      <w:pPr>
        <w:pStyle w:val="Heading2"/>
      </w:pPr>
      <w:r>
        <w:t xml:space="preserve"> </w:t>
      </w:r>
      <w:bookmarkStart w:id="289" w:name="_Toc436470884"/>
      <w:r w:rsidR="00523564">
        <w:t>Organização de E</w:t>
      </w:r>
      <w:r w:rsidR="001131B6" w:rsidRPr="001131B6">
        <w:t xml:space="preserve">ventos de </w:t>
      </w:r>
      <w:r w:rsidR="00523564">
        <w:t>Difusão C</w:t>
      </w:r>
      <w:r w:rsidR="001131B6" w:rsidRPr="001131B6">
        <w:t>ientífica</w:t>
      </w:r>
      <w:bookmarkEnd w:id="281"/>
      <w:bookmarkEnd w:id="282"/>
      <w:bookmarkEnd w:id="283"/>
      <w:r w:rsidR="001131B6" w:rsidRPr="001131B6">
        <w:t xml:space="preserve"> (2</w:t>
      </w:r>
      <w:r w:rsidR="00FA1E53">
        <w:t>5</w:t>
      </w:r>
      <w:r w:rsidR="001131B6" w:rsidRPr="001131B6">
        <w:t>)</w:t>
      </w:r>
      <w:bookmarkEnd w:id="284"/>
      <w:bookmarkEnd w:id="285"/>
      <w:bookmarkEnd w:id="289"/>
    </w:p>
    <w:p w14:paraId="4C633108" w14:textId="77777777" w:rsidR="001131B6" w:rsidRPr="00B95302" w:rsidRDefault="001131B6" w:rsidP="00B95302">
      <w:pPr>
        <w:spacing w:after="120" w:line="360" w:lineRule="auto"/>
        <w:jc w:val="both"/>
        <w:rPr>
          <w:rFonts w:ascii="umr10" w:eastAsia="Times New Roman" w:hAnsi="umr10" w:cs="Times New Roman"/>
          <w:szCs w:val="20"/>
          <w:lang w:val="pt-BR" w:eastAsia="en-US"/>
        </w:rPr>
      </w:pPr>
      <w:bookmarkStart w:id="290" w:name="_Ref306617144"/>
      <w:r w:rsidRPr="001131B6">
        <w:rPr>
          <w:rFonts w:ascii="umr10" w:eastAsia="Times New Roman" w:hAnsi="umr10" w:cs="Times New Roman"/>
          <w:szCs w:val="20"/>
          <w:lang w:val="pt-BR" w:eastAsia="en-US"/>
        </w:rPr>
        <w:t>Tenho contribuído regularmente para a realização de eventos das áreas de Sistemas Colaborativos e de Engenharia de Software. A</w:t>
      </w:r>
      <w:r w:rsidR="00B95302">
        <w:rPr>
          <w:rFonts w:ascii="umr10" w:eastAsia="Times New Roman" w:hAnsi="umr10" w:cs="Times New Roman"/>
          <w:szCs w:val="20"/>
          <w:lang w:val="pt-BR" w:eastAsia="en-US"/>
        </w:rPr>
        <w:t xml:space="preserve"> tabela a seguir </w:t>
      </w:r>
      <w:r w:rsidRPr="001131B6">
        <w:rPr>
          <w:rFonts w:ascii="umr10" w:eastAsia="Times New Roman" w:hAnsi="umr10" w:cs="Times New Roman"/>
          <w:szCs w:val="20"/>
          <w:lang w:val="pt-BR" w:eastAsia="en-US"/>
        </w:rPr>
        <w:t>apresenta um resumo quantitativo dos eventos organizados, separados por tipo de organização. As subseções a seguir apresent</w:t>
      </w:r>
      <w:r w:rsidR="00B95302">
        <w:rPr>
          <w:rFonts w:ascii="umr10" w:eastAsia="Times New Roman" w:hAnsi="umr10" w:cs="Times New Roman"/>
          <w:szCs w:val="20"/>
          <w:lang w:val="pt-BR" w:eastAsia="en-US"/>
        </w:rPr>
        <w:t>am a lista completa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390"/>
      </w:tblGrid>
      <w:tr w:rsidR="001131B6" w:rsidRPr="001131B6" w14:paraId="501BCCA2" w14:textId="77777777" w:rsidTr="00A04DCD">
        <w:trPr>
          <w:jc w:val="center"/>
        </w:trPr>
        <w:tc>
          <w:tcPr>
            <w:tcW w:w="4390" w:type="dxa"/>
            <w:shd w:val="clear" w:color="auto" w:fill="D9D9D9"/>
          </w:tcPr>
          <w:p w14:paraId="145CD268" w14:textId="77777777" w:rsidR="001131B6" w:rsidRPr="001131B6" w:rsidRDefault="001131B6" w:rsidP="001131B6">
            <w:pPr>
              <w:spacing w:after="0" w:line="240" w:lineRule="auto"/>
              <w:jc w:val="center"/>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Organização de eventos</w:t>
            </w:r>
          </w:p>
          <w:p w14:paraId="480092BB" w14:textId="77777777" w:rsidR="001131B6" w:rsidRPr="001131B6" w:rsidRDefault="001131B6" w:rsidP="00A04DCD">
            <w:pPr>
              <w:tabs>
                <w:tab w:val="right" w:pos="3998"/>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Coordenação de comitê de programa:</w:t>
            </w:r>
            <w:r w:rsidR="00A04DCD">
              <w:rPr>
                <w:rFonts w:ascii="umr10" w:eastAsia="Times New Roman" w:hAnsi="umr10" w:cs="Times New Roman"/>
                <w:sz w:val="20"/>
                <w:szCs w:val="20"/>
                <w:lang w:val="pt-BR" w:eastAsia="en-US"/>
              </w:rPr>
              <w:tab/>
            </w:r>
            <w:r w:rsidR="00FA1E53">
              <w:rPr>
                <w:rFonts w:ascii="umr10" w:eastAsia="Times New Roman" w:hAnsi="umr10" w:cs="Times New Roman"/>
                <w:sz w:val="20"/>
                <w:szCs w:val="20"/>
                <w:lang w:val="pt-BR" w:eastAsia="en-US"/>
              </w:rPr>
              <w:t>5</w:t>
            </w:r>
          </w:p>
          <w:p w14:paraId="5909FD8D" w14:textId="77777777" w:rsidR="00FA1E53" w:rsidRPr="001131B6" w:rsidRDefault="00FA1E53" w:rsidP="00FA1E53">
            <w:pPr>
              <w:tabs>
                <w:tab w:val="right" w:pos="3998"/>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Coordenação local/geral:</w:t>
            </w:r>
            <w:r w:rsidRPr="001131B6">
              <w:rPr>
                <w:rFonts w:ascii="umr10" w:eastAsia="Times New Roman" w:hAnsi="umr10" w:cs="Times New Roman"/>
                <w:sz w:val="20"/>
                <w:szCs w:val="20"/>
                <w:lang w:val="pt-BR" w:eastAsia="en-US"/>
              </w:rPr>
              <w:tab/>
              <w:t xml:space="preserve">  </w:t>
            </w:r>
            <w:r>
              <w:rPr>
                <w:rFonts w:ascii="umr10" w:eastAsia="Times New Roman" w:hAnsi="umr10" w:cs="Times New Roman"/>
                <w:sz w:val="20"/>
                <w:szCs w:val="20"/>
                <w:lang w:val="pt-BR" w:eastAsia="en-US"/>
              </w:rPr>
              <w:t>8</w:t>
            </w:r>
          </w:p>
          <w:p w14:paraId="6F510075" w14:textId="77777777" w:rsidR="001131B6" w:rsidRPr="001131B6" w:rsidRDefault="001131B6" w:rsidP="00A04DCD">
            <w:pPr>
              <w:tabs>
                <w:tab w:val="right" w:pos="3998"/>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Coordenação de workshops:</w:t>
            </w:r>
            <w:r w:rsidRPr="001131B6">
              <w:rPr>
                <w:rFonts w:ascii="umr10" w:eastAsia="Times New Roman" w:hAnsi="umr10" w:cs="Times New Roman"/>
                <w:sz w:val="20"/>
                <w:szCs w:val="20"/>
                <w:lang w:val="pt-BR" w:eastAsia="en-US"/>
              </w:rPr>
              <w:tab/>
              <w:t xml:space="preserve">  1</w:t>
            </w:r>
          </w:p>
          <w:p w14:paraId="118B7A79" w14:textId="77777777" w:rsidR="001131B6" w:rsidRPr="001131B6" w:rsidRDefault="001131B6" w:rsidP="00A04DCD">
            <w:pPr>
              <w:tabs>
                <w:tab w:val="right" w:pos="3998"/>
              </w:tabs>
              <w:spacing w:after="0" w:line="240" w:lineRule="auto"/>
              <w:rPr>
                <w:rFonts w:ascii="umr10" w:eastAsia="Times New Roman" w:hAnsi="umr10" w:cs="Times New Roman"/>
                <w:sz w:val="20"/>
                <w:szCs w:val="20"/>
                <w:lang w:val="pt-BR" w:eastAsia="en-US"/>
              </w:rPr>
            </w:pPr>
            <w:r w:rsidRPr="001131B6">
              <w:rPr>
                <w:rFonts w:ascii="umr10" w:eastAsia="Times New Roman" w:hAnsi="umr10" w:cs="Times New Roman"/>
                <w:sz w:val="20"/>
                <w:szCs w:val="20"/>
                <w:lang w:val="pt-BR" w:eastAsia="en-US"/>
              </w:rPr>
              <w:t>Coordenação eventos regionais:</w:t>
            </w:r>
            <w:r w:rsidRPr="001131B6">
              <w:rPr>
                <w:rFonts w:ascii="umr10" w:eastAsia="Times New Roman" w:hAnsi="umr10" w:cs="Times New Roman"/>
                <w:sz w:val="20"/>
                <w:szCs w:val="20"/>
                <w:lang w:val="pt-BR" w:eastAsia="en-US"/>
              </w:rPr>
              <w:tab/>
              <w:t>11</w:t>
            </w:r>
          </w:p>
          <w:p w14:paraId="2EE63213" w14:textId="77777777" w:rsidR="001131B6" w:rsidRPr="001131B6" w:rsidRDefault="001131B6" w:rsidP="00FA1E53">
            <w:pPr>
              <w:tabs>
                <w:tab w:val="right" w:pos="3998"/>
              </w:tabs>
              <w:spacing w:after="0" w:line="240" w:lineRule="auto"/>
              <w:rPr>
                <w:rFonts w:ascii="umr10" w:eastAsia="Times New Roman" w:hAnsi="umr10" w:cs="Times New Roman"/>
                <w:b/>
                <w:sz w:val="20"/>
                <w:szCs w:val="20"/>
                <w:lang w:val="pt-BR" w:eastAsia="en-US"/>
              </w:rPr>
            </w:pPr>
            <w:r w:rsidRPr="001131B6">
              <w:rPr>
                <w:rFonts w:ascii="umr10" w:eastAsia="Times New Roman" w:hAnsi="umr10" w:cs="Times New Roman"/>
                <w:b/>
                <w:sz w:val="20"/>
                <w:szCs w:val="20"/>
                <w:lang w:val="pt-BR" w:eastAsia="en-US"/>
              </w:rPr>
              <w:t>Total:</w:t>
            </w:r>
            <w:r w:rsidRPr="001131B6">
              <w:rPr>
                <w:rFonts w:ascii="umr10" w:eastAsia="Times New Roman" w:hAnsi="umr10" w:cs="Times New Roman"/>
                <w:b/>
                <w:sz w:val="20"/>
                <w:szCs w:val="20"/>
                <w:lang w:val="pt-BR" w:eastAsia="en-US"/>
              </w:rPr>
              <w:tab/>
              <w:t>2</w:t>
            </w:r>
            <w:r w:rsidR="00FA1E53">
              <w:rPr>
                <w:rFonts w:ascii="umr10" w:eastAsia="Times New Roman" w:hAnsi="umr10" w:cs="Times New Roman"/>
                <w:b/>
                <w:sz w:val="20"/>
                <w:szCs w:val="20"/>
                <w:lang w:val="pt-BR" w:eastAsia="en-US"/>
              </w:rPr>
              <w:t>5</w:t>
            </w:r>
          </w:p>
        </w:tc>
      </w:tr>
    </w:tbl>
    <w:p w14:paraId="55863280" w14:textId="77777777" w:rsidR="00FA1E53" w:rsidRPr="00273930" w:rsidRDefault="00523564" w:rsidP="00FA1E53">
      <w:pPr>
        <w:pStyle w:val="Heading3"/>
      </w:pPr>
      <w:bookmarkStart w:id="291" w:name="_Ref401074989"/>
      <w:bookmarkEnd w:id="290"/>
      <w:r>
        <w:t>Membro de Comitê G</w:t>
      </w:r>
      <w:r w:rsidR="00FA1E53" w:rsidRPr="00273930">
        <w:t xml:space="preserve">estor / </w:t>
      </w:r>
      <w:r>
        <w:t>Steering C</w:t>
      </w:r>
      <w:r w:rsidR="00FA1E53" w:rsidRPr="00273930">
        <w:t>ommittee</w:t>
      </w:r>
      <w:r w:rsidR="00FA1E53">
        <w:t xml:space="preserve"> </w:t>
      </w:r>
      <w:r w:rsidR="00FA1E53" w:rsidRPr="00273930">
        <w:rPr>
          <w:lang w:val="en-US"/>
        </w:rPr>
        <w:t>d</w:t>
      </w:r>
      <w:r w:rsidR="00FA1E53">
        <w:t xml:space="preserve">e </w:t>
      </w:r>
      <w:r>
        <w:t>E</w:t>
      </w:r>
      <w:r w:rsidR="00FA1E53">
        <w:t>ventos (3)</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6912"/>
        <w:gridCol w:w="1083"/>
      </w:tblGrid>
      <w:tr w:rsidR="00FA1E53" w:rsidRPr="001131B6" w14:paraId="7684A804" w14:textId="77777777" w:rsidTr="00C57B92">
        <w:trPr>
          <w:cantSplit/>
          <w:jc w:val="center"/>
        </w:trPr>
        <w:tc>
          <w:tcPr>
            <w:tcW w:w="0" w:type="auto"/>
            <w:tcBorders>
              <w:bottom w:val="single" w:sz="4" w:space="0" w:color="auto"/>
            </w:tcBorders>
            <w:shd w:val="clear" w:color="auto" w:fill="D9D9D9"/>
          </w:tcPr>
          <w:p w14:paraId="184C3590" w14:textId="77777777" w:rsidR="00FA1E53" w:rsidRPr="001131B6" w:rsidRDefault="00FA1E53" w:rsidP="00C57B92">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EAF9FB7" w14:textId="77777777" w:rsidR="00FA1E53" w:rsidRPr="001131B6" w:rsidRDefault="00FA1E53" w:rsidP="00C57B92">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728F177A" w14:textId="77777777" w:rsidR="00FA1E53" w:rsidRPr="001131B6" w:rsidRDefault="00FA1E53" w:rsidP="00C57B92">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Período</w:t>
            </w:r>
          </w:p>
        </w:tc>
      </w:tr>
      <w:tr w:rsidR="00FA1E53" w:rsidRPr="00335DAA" w14:paraId="036DED55" w14:textId="77777777" w:rsidTr="00C57B92">
        <w:trPr>
          <w:cantSplit/>
          <w:jc w:val="center"/>
        </w:trPr>
        <w:tc>
          <w:tcPr>
            <w:tcW w:w="0" w:type="auto"/>
          </w:tcPr>
          <w:p w14:paraId="5A2E95AA" w14:textId="77777777" w:rsidR="00FA1E53" w:rsidRPr="001131B6" w:rsidRDefault="00FA1E53" w:rsidP="00C57B92">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t>.</w:t>
            </w:r>
          </w:p>
        </w:tc>
        <w:tc>
          <w:tcPr>
            <w:tcW w:w="0" w:type="auto"/>
          </w:tcPr>
          <w:p w14:paraId="48309078" w14:textId="77777777" w:rsidR="00FA1E53" w:rsidRPr="00335DAA" w:rsidRDefault="00FA1E53" w:rsidP="00C57B92">
            <w:pPr>
              <w:spacing w:before="40" w:after="40"/>
              <w:rPr>
                <w:rFonts w:ascii="umr10" w:eastAsia="Times New Roman" w:hAnsi="umr10" w:cs="Times New Roman"/>
                <w:sz w:val="20"/>
                <w:szCs w:val="20"/>
              </w:rPr>
            </w:pPr>
            <w:r w:rsidRPr="001F3811">
              <w:rPr>
                <w:rFonts w:ascii="umr10" w:eastAsia="Times New Roman" w:hAnsi="umr10" w:cs="Times New Roman"/>
                <w:b/>
                <w:szCs w:val="20"/>
              </w:rPr>
              <w:t>CRIWG</w:t>
            </w:r>
            <w:r w:rsidRPr="00273930">
              <w:rPr>
                <w:rFonts w:ascii="umr10" w:eastAsia="Times New Roman" w:hAnsi="umr10" w:cs="Times New Roman"/>
                <w:szCs w:val="20"/>
              </w:rPr>
              <w:t xml:space="preserve"> - International Conference on Collaboration and Technology</w:t>
            </w:r>
            <w:r>
              <w:rPr>
                <w:rFonts w:ascii="umr10" w:eastAsia="Times New Roman" w:hAnsi="umr10" w:cs="Times New Roman"/>
                <w:szCs w:val="20"/>
              </w:rPr>
              <w:t xml:space="preserve"> </w:t>
            </w:r>
          </w:p>
        </w:tc>
        <w:tc>
          <w:tcPr>
            <w:tcW w:w="0" w:type="auto"/>
          </w:tcPr>
          <w:p w14:paraId="0A233326" w14:textId="77777777" w:rsidR="00FA1E53" w:rsidRPr="001F3811" w:rsidRDefault="00FA1E53" w:rsidP="00C57B92">
            <w:pPr>
              <w:spacing w:before="40" w:after="40"/>
              <w:rPr>
                <w:rFonts w:ascii="umr10" w:eastAsia="Times New Roman" w:hAnsi="umr10" w:cs="Times New Roman"/>
                <w:sz w:val="20"/>
                <w:szCs w:val="20"/>
              </w:rPr>
            </w:pPr>
            <w:r w:rsidRPr="001F3811">
              <w:rPr>
                <w:rFonts w:ascii="umr10" w:eastAsia="Times New Roman" w:hAnsi="umr10" w:cs="Times New Roman"/>
                <w:sz w:val="20"/>
                <w:szCs w:val="20"/>
              </w:rPr>
              <w:t>2013..</w:t>
            </w:r>
          </w:p>
        </w:tc>
      </w:tr>
      <w:tr w:rsidR="00FA1E53" w:rsidRPr="00BB60DD" w14:paraId="70EEF4A4" w14:textId="77777777" w:rsidTr="00C57B92">
        <w:trPr>
          <w:cantSplit/>
          <w:jc w:val="center"/>
        </w:trPr>
        <w:tc>
          <w:tcPr>
            <w:tcW w:w="0" w:type="auto"/>
          </w:tcPr>
          <w:p w14:paraId="2B369605" w14:textId="77777777" w:rsidR="00FA1E53" w:rsidRDefault="00FA1E53" w:rsidP="00C57B92">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p>
        </w:tc>
        <w:tc>
          <w:tcPr>
            <w:tcW w:w="0" w:type="auto"/>
          </w:tcPr>
          <w:p w14:paraId="682603DF" w14:textId="77777777" w:rsidR="00FA1E53" w:rsidRPr="001131B6" w:rsidRDefault="00FA1E53" w:rsidP="00C57B92">
            <w:pPr>
              <w:jc w:val="both"/>
              <w:rPr>
                <w:rFonts w:ascii="umr10" w:eastAsia="Times New Roman" w:hAnsi="umr10" w:cs="Times New Roman"/>
                <w:b/>
                <w:sz w:val="20"/>
                <w:szCs w:val="20"/>
                <w:lang w:val="pt-BR"/>
              </w:rPr>
            </w:pPr>
            <w:r w:rsidRPr="001F3811">
              <w:rPr>
                <w:rFonts w:ascii="umr10" w:eastAsia="Times New Roman" w:hAnsi="umr10" w:cs="Times New Roman"/>
                <w:b/>
                <w:szCs w:val="20"/>
                <w:lang w:val="pt-BR"/>
              </w:rPr>
              <w:t>SBSC</w:t>
            </w:r>
            <w:r>
              <w:rPr>
                <w:rFonts w:ascii="umr10" w:eastAsia="Times New Roman" w:hAnsi="umr10" w:cs="Times New Roman"/>
                <w:szCs w:val="20"/>
                <w:lang w:val="pt-BR"/>
              </w:rPr>
              <w:t xml:space="preserve"> – Simpósio Brasileiro </w:t>
            </w:r>
            <w:r w:rsidRPr="00273930">
              <w:rPr>
                <w:rFonts w:ascii="umr10" w:eastAsia="Times New Roman" w:hAnsi="umr10" w:cs="Times New Roman"/>
                <w:szCs w:val="20"/>
                <w:lang w:val="pt-BR"/>
              </w:rPr>
              <w:t>d</w:t>
            </w:r>
            <w:r>
              <w:rPr>
                <w:rFonts w:ascii="umr10" w:eastAsia="Times New Roman" w:hAnsi="umr10" w:cs="Times New Roman"/>
                <w:szCs w:val="20"/>
                <w:lang w:val="pt-BR"/>
              </w:rPr>
              <w:t xml:space="preserve">e Sistemas Colaborativos </w:t>
            </w:r>
          </w:p>
        </w:tc>
        <w:tc>
          <w:tcPr>
            <w:tcW w:w="0" w:type="auto"/>
          </w:tcPr>
          <w:p w14:paraId="156F7BD9" w14:textId="77777777" w:rsidR="00FA1E53" w:rsidRPr="001F3811" w:rsidRDefault="00FA1E53" w:rsidP="00C57B92">
            <w:pPr>
              <w:jc w:val="both"/>
              <w:rPr>
                <w:rFonts w:ascii="umr10" w:eastAsia="Times New Roman" w:hAnsi="umr10" w:cs="Times New Roman"/>
                <w:sz w:val="20"/>
                <w:szCs w:val="20"/>
                <w:lang w:val="pt-BR"/>
              </w:rPr>
            </w:pPr>
            <w:r w:rsidRPr="001F3811">
              <w:rPr>
                <w:rFonts w:ascii="umr10" w:eastAsia="Times New Roman" w:hAnsi="umr10" w:cs="Times New Roman"/>
                <w:sz w:val="20"/>
                <w:szCs w:val="20"/>
                <w:lang w:val="pt-BR"/>
              </w:rPr>
              <w:t>2011-2012</w:t>
            </w:r>
          </w:p>
        </w:tc>
      </w:tr>
      <w:tr w:rsidR="00FA1E53" w:rsidRPr="00BB60DD" w14:paraId="07A5AEE1" w14:textId="77777777" w:rsidTr="00C57B92">
        <w:trPr>
          <w:cantSplit/>
          <w:jc w:val="center"/>
        </w:trPr>
        <w:tc>
          <w:tcPr>
            <w:tcW w:w="0" w:type="auto"/>
          </w:tcPr>
          <w:p w14:paraId="1A2C3C5B" w14:textId="77777777" w:rsidR="00FA1E53" w:rsidRDefault="00FA1E53" w:rsidP="00C57B92">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lastRenderedPageBreak/>
              <w:t>1.</w:t>
            </w:r>
          </w:p>
        </w:tc>
        <w:tc>
          <w:tcPr>
            <w:tcW w:w="0" w:type="auto"/>
          </w:tcPr>
          <w:p w14:paraId="2E141D71" w14:textId="77777777" w:rsidR="00FA1E53" w:rsidRPr="001131B6" w:rsidRDefault="00FA1E53" w:rsidP="00C57B92">
            <w:pPr>
              <w:jc w:val="both"/>
              <w:rPr>
                <w:rFonts w:ascii="umr10" w:eastAsia="Times New Roman" w:hAnsi="umr10" w:cs="Times New Roman"/>
                <w:szCs w:val="20"/>
                <w:lang w:val="pt-BR"/>
              </w:rPr>
            </w:pPr>
            <w:r w:rsidRPr="001F3811">
              <w:rPr>
                <w:rFonts w:ascii="umr10" w:eastAsia="Times New Roman" w:hAnsi="umr10" w:cs="Times New Roman"/>
                <w:b/>
                <w:szCs w:val="20"/>
                <w:lang w:val="pt-BR"/>
              </w:rPr>
              <w:t>SBSC</w:t>
            </w:r>
            <w:r>
              <w:rPr>
                <w:rFonts w:ascii="umr10" w:eastAsia="Times New Roman" w:hAnsi="umr10" w:cs="Times New Roman"/>
                <w:szCs w:val="20"/>
                <w:lang w:val="pt-BR"/>
              </w:rPr>
              <w:t xml:space="preserve"> – Simpósio Brasileiro </w:t>
            </w:r>
            <w:r w:rsidRPr="00273930">
              <w:rPr>
                <w:rFonts w:ascii="umr10" w:eastAsia="Times New Roman" w:hAnsi="umr10" w:cs="Times New Roman"/>
                <w:szCs w:val="20"/>
                <w:lang w:val="pt-BR"/>
              </w:rPr>
              <w:t>d</w:t>
            </w:r>
            <w:r>
              <w:rPr>
                <w:rFonts w:ascii="umr10" w:eastAsia="Times New Roman" w:hAnsi="umr10" w:cs="Times New Roman"/>
                <w:szCs w:val="20"/>
                <w:lang w:val="pt-BR"/>
              </w:rPr>
              <w:t xml:space="preserve">e Sistemas Colaborativos </w:t>
            </w:r>
          </w:p>
        </w:tc>
        <w:tc>
          <w:tcPr>
            <w:tcW w:w="0" w:type="auto"/>
          </w:tcPr>
          <w:p w14:paraId="54BA3C3C" w14:textId="77777777" w:rsidR="00FA1E53" w:rsidRPr="001F3811" w:rsidRDefault="00FA1E53" w:rsidP="00C57B92">
            <w:pPr>
              <w:jc w:val="both"/>
              <w:rPr>
                <w:rFonts w:ascii="umr10" w:eastAsia="Times New Roman" w:hAnsi="umr10" w:cs="Times New Roman"/>
                <w:sz w:val="20"/>
                <w:szCs w:val="20"/>
                <w:lang w:val="pt-BR"/>
              </w:rPr>
            </w:pPr>
            <w:r w:rsidRPr="001F3811">
              <w:rPr>
                <w:rFonts w:ascii="umr10" w:eastAsia="Times New Roman" w:hAnsi="umr10" w:cs="Times New Roman"/>
                <w:sz w:val="20"/>
                <w:szCs w:val="20"/>
                <w:lang w:val="pt-BR"/>
              </w:rPr>
              <w:t>2007-2009</w:t>
            </w:r>
          </w:p>
        </w:tc>
      </w:tr>
    </w:tbl>
    <w:p w14:paraId="7A32A27C" w14:textId="77777777" w:rsidR="001131B6" w:rsidRPr="001131B6" w:rsidRDefault="00B95302" w:rsidP="001E3E67">
      <w:pPr>
        <w:pStyle w:val="Heading3"/>
      </w:pPr>
      <w:r>
        <w:t>Coordenação de Comitê de Programa</w:t>
      </w:r>
      <w:r w:rsidR="001131B6" w:rsidRPr="001131B6">
        <w:t xml:space="preserve"> </w:t>
      </w:r>
      <w:r>
        <w:t>(</w:t>
      </w:r>
      <w:r w:rsidR="00C36E1E">
        <w:t>7</w:t>
      </w:r>
      <w:r w:rsidR="001131B6" w:rsidRPr="001131B6">
        <w:t>)</w:t>
      </w:r>
      <w:bookmarkEnd w:id="291"/>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58"/>
        <w:gridCol w:w="9163"/>
      </w:tblGrid>
      <w:tr w:rsidR="00335DAA" w:rsidRPr="001131B6" w14:paraId="73868CFD" w14:textId="77777777" w:rsidTr="00C24336">
        <w:trPr>
          <w:cantSplit/>
          <w:jc w:val="center"/>
        </w:trPr>
        <w:tc>
          <w:tcPr>
            <w:tcW w:w="335" w:type="pct"/>
            <w:tcBorders>
              <w:bottom w:val="single" w:sz="4" w:space="0" w:color="auto"/>
            </w:tcBorders>
            <w:shd w:val="clear" w:color="auto" w:fill="D9D9D9"/>
          </w:tcPr>
          <w:p w14:paraId="03906A75" w14:textId="77777777" w:rsidR="00335DAA" w:rsidRPr="001131B6" w:rsidRDefault="00335DAA"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4665" w:type="pct"/>
            <w:tcBorders>
              <w:bottom w:val="single" w:sz="4" w:space="0" w:color="auto"/>
            </w:tcBorders>
            <w:shd w:val="clear" w:color="auto" w:fill="D9D9D9"/>
          </w:tcPr>
          <w:p w14:paraId="5650C446" w14:textId="77777777" w:rsidR="00335DAA" w:rsidRPr="001131B6" w:rsidRDefault="00335DAA" w:rsidP="001131B6">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Descrição</w:t>
            </w:r>
          </w:p>
        </w:tc>
      </w:tr>
      <w:tr w:rsidR="00A20393" w:rsidRPr="007A4C6D" w14:paraId="0658F07C" w14:textId="77777777" w:rsidTr="00C24336">
        <w:trPr>
          <w:cantSplit/>
          <w:jc w:val="center"/>
        </w:trPr>
        <w:tc>
          <w:tcPr>
            <w:tcW w:w="335" w:type="pct"/>
          </w:tcPr>
          <w:p w14:paraId="0BDBC4C4" w14:textId="77777777" w:rsidR="00A20393" w:rsidRDefault="00C36E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r w:rsidR="00A20393">
              <w:rPr>
                <w:rFonts w:ascii="umr10" w:eastAsia="Times New Roman" w:hAnsi="umr10" w:cs="Times New Roman"/>
                <w:sz w:val="20"/>
                <w:szCs w:val="20"/>
                <w:lang w:val="pt-BR"/>
              </w:rPr>
              <w:t>.</w:t>
            </w:r>
          </w:p>
        </w:tc>
        <w:tc>
          <w:tcPr>
            <w:tcW w:w="4665" w:type="pct"/>
          </w:tcPr>
          <w:p w14:paraId="09185A9D" w14:textId="77777777" w:rsidR="00A20393" w:rsidRPr="00C109CE" w:rsidRDefault="00A20393" w:rsidP="007A4C6D">
            <w:pPr>
              <w:rPr>
                <w:rFonts w:ascii="umr10" w:eastAsia="Times New Roman" w:hAnsi="umr10" w:cs="Times New Roman"/>
                <w:b/>
                <w:bCs/>
                <w:sz w:val="20"/>
                <w:szCs w:val="20"/>
              </w:rPr>
            </w:pPr>
            <w:r w:rsidRPr="00C109CE">
              <w:rPr>
                <w:rFonts w:ascii="umr10" w:hAnsi="umr10" w:cs="Arial"/>
                <w:b/>
                <w:sz w:val="20"/>
                <w:szCs w:val="20"/>
              </w:rPr>
              <w:t>ICGSE 2016</w:t>
            </w:r>
            <w:r w:rsidRPr="00C109CE">
              <w:rPr>
                <w:rFonts w:ascii="umr10" w:hAnsi="umr10" w:cs="Arial"/>
                <w:sz w:val="20"/>
                <w:szCs w:val="20"/>
              </w:rPr>
              <w:t xml:space="preserve"> </w:t>
            </w:r>
            <w:r w:rsidR="00752B9B">
              <w:rPr>
                <w:rFonts w:ascii="umr10" w:hAnsi="umr10" w:cs="Arial"/>
                <w:i/>
                <w:sz w:val="20"/>
                <w:szCs w:val="20"/>
              </w:rPr>
              <w:t>–</w:t>
            </w:r>
            <w:r w:rsidRPr="00C109CE">
              <w:rPr>
                <w:rFonts w:ascii="umr10" w:hAnsi="umr10" w:cs="Arial"/>
                <w:i/>
                <w:sz w:val="20"/>
                <w:szCs w:val="20"/>
              </w:rPr>
              <w:t xml:space="preserve"> </w:t>
            </w:r>
            <w:r w:rsidR="00752B9B">
              <w:rPr>
                <w:rFonts w:ascii="umr10" w:hAnsi="umr10" w:cs="Arial"/>
                <w:i/>
                <w:sz w:val="20"/>
                <w:szCs w:val="20"/>
              </w:rPr>
              <w:t xml:space="preserve">11th </w:t>
            </w:r>
            <w:r w:rsidRPr="00C109CE">
              <w:rPr>
                <w:rFonts w:ascii="umr10" w:eastAsia="Times New Roman" w:hAnsi="umr10" w:cs="Times New Roman"/>
                <w:i/>
                <w:sz w:val="20"/>
                <w:szCs w:val="20"/>
              </w:rPr>
              <w:t>International Conference on Global Software Engineering Workshop</w:t>
            </w:r>
            <w:r w:rsidRPr="00C109CE">
              <w:rPr>
                <w:rFonts w:ascii="umr10" w:hAnsi="umr10"/>
                <w:b/>
                <w:i/>
                <w:sz w:val="20"/>
                <w:szCs w:val="20"/>
              </w:rPr>
              <w:t xml:space="preserve"> </w:t>
            </w:r>
            <w:r w:rsidRPr="00C109CE">
              <w:rPr>
                <w:rFonts w:ascii="umr10" w:hAnsi="umr10" w:cs="Arial"/>
                <w:sz w:val="20"/>
                <w:szCs w:val="20"/>
              </w:rPr>
              <w:t xml:space="preserve"> </w:t>
            </w:r>
          </w:p>
        </w:tc>
      </w:tr>
      <w:tr w:rsidR="00335DAA" w:rsidRPr="007A4C6D" w14:paraId="0F42B135" w14:textId="77777777" w:rsidTr="00C24336">
        <w:trPr>
          <w:cantSplit/>
          <w:jc w:val="center"/>
        </w:trPr>
        <w:tc>
          <w:tcPr>
            <w:tcW w:w="335" w:type="pct"/>
          </w:tcPr>
          <w:p w14:paraId="1D0E8869" w14:textId="77777777" w:rsidR="00335DAA" w:rsidRPr="001131B6" w:rsidRDefault="00C36E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r w:rsidR="00335DAA" w:rsidRPr="001131B6">
              <w:rPr>
                <w:rFonts w:ascii="umr10" w:eastAsia="Times New Roman" w:hAnsi="umr10" w:cs="Times New Roman"/>
                <w:sz w:val="20"/>
                <w:szCs w:val="20"/>
                <w:lang w:val="pt-BR"/>
              </w:rPr>
              <w:t>.</w:t>
            </w:r>
          </w:p>
        </w:tc>
        <w:tc>
          <w:tcPr>
            <w:tcW w:w="4665" w:type="pct"/>
          </w:tcPr>
          <w:p w14:paraId="5193E2EF" w14:textId="77777777" w:rsidR="00335DAA" w:rsidRPr="00E178A4" w:rsidRDefault="00335DAA" w:rsidP="007A4C6D">
            <w:pPr>
              <w:rPr>
                <w:rFonts w:ascii="umr10" w:eastAsia="Times New Roman" w:hAnsi="umr10" w:cs="Times New Roman"/>
                <w:bCs/>
                <w:sz w:val="20"/>
                <w:szCs w:val="20"/>
                <w:lang w:val="pt-BR"/>
              </w:rPr>
            </w:pPr>
            <w:r w:rsidRPr="00E178A4">
              <w:rPr>
                <w:rFonts w:ascii="umr10" w:eastAsia="Times New Roman" w:hAnsi="umr10" w:cs="Times New Roman"/>
                <w:b/>
                <w:bCs/>
                <w:sz w:val="20"/>
                <w:szCs w:val="20"/>
                <w:lang w:val="pt-BR"/>
              </w:rPr>
              <w:t>SBCARS 2016</w:t>
            </w:r>
            <w:r w:rsidR="007A4C6D" w:rsidRPr="00E178A4">
              <w:rPr>
                <w:rFonts w:ascii="umr10" w:eastAsia="Times New Roman" w:hAnsi="umr10" w:cs="Times New Roman"/>
                <w:bCs/>
                <w:sz w:val="20"/>
                <w:szCs w:val="20"/>
                <w:lang w:val="pt-BR"/>
              </w:rPr>
              <w:t xml:space="preserve"> –</w:t>
            </w:r>
            <w:r w:rsidR="00233F16">
              <w:rPr>
                <w:rFonts w:ascii="umr10" w:eastAsia="Times New Roman" w:hAnsi="umr10" w:cs="Times New Roman"/>
                <w:bCs/>
                <w:sz w:val="20"/>
                <w:szCs w:val="20"/>
                <w:lang w:val="pt-BR"/>
              </w:rPr>
              <w:t xml:space="preserve"> X </w:t>
            </w:r>
            <w:r w:rsidR="007A4C6D" w:rsidRPr="00E178A4">
              <w:rPr>
                <w:rFonts w:ascii="umr10" w:eastAsia="Times New Roman" w:hAnsi="umr10" w:cs="Times New Roman"/>
                <w:bCs/>
                <w:sz w:val="20"/>
                <w:szCs w:val="20"/>
                <w:lang w:val="pt-BR"/>
              </w:rPr>
              <w:t>Simpósio Brasileiro de Componentes, Arquitetura e Reúso</w:t>
            </w:r>
          </w:p>
          <w:p w14:paraId="3175CCE8" w14:textId="77777777" w:rsidR="007A4C6D" w:rsidRPr="007A4C6D" w:rsidRDefault="007A4C6D" w:rsidP="007A4C6D">
            <w:pPr>
              <w:rPr>
                <w:rFonts w:ascii="umr10" w:eastAsia="Times New Roman" w:hAnsi="umr10" w:cs="Times New Roman"/>
                <w:bCs/>
                <w:sz w:val="20"/>
                <w:szCs w:val="20"/>
              </w:rPr>
            </w:pPr>
            <w:r w:rsidRPr="007A4C6D">
              <w:rPr>
                <w:rFonts w:ascii="umr10" w:eastAsia="Times New Roman" w:hAnsi="umr10" w:cs="Times New Roman"/>
                <w:bCs/>
                <w:sz w:val="20"/>
                <w:szCs w:val="20"/>
              </w:rPr>
              <w:t>Maringá</w:t>
            </w:r>
            <w:r w:rsidR="000A2D01">
              <w:rPr>
                <w:rFonts w:ascii="umr10" w:eastAsia="Times New Roman" w:hAnsi="umr10" w:cs="Times New Roman"/>
                <w:bCs/>
                <w:sz w:val="20"/>
                <w:szCs w:val="20"/>
              </w:rPr>
              <w:t>-</w:t>
            </w:r>
            <w:r>
              <w:rPr>
                <w:rFonts w:ascii="umr10" w:eastAsia="Times New Roman" w:hAnsi="umr10" w:cs="Times New Roman"/>
                <w:bCs/>
                <w:sz w:val="20"/>
                <w:szCs w:val="20"/>
              </w:rPr>
              <w:t>PR</w:t>
            </w:r>
          </w:p>
        </w:tc>
      </w:tr>
      <w:tr w:rsidR="00C36E1E" w:rsidRPr="001B504A" w14:paraId="16F6CE14" w14:textId="77777777" w:rsidTr="00C24336">
        <w:trPr>
          <w:cantSplit/>
          <w:jc w:val="center"/>
        </w:trPr>
        <w:tc>
          <w:tcPr>
            <w:tcW w:w="335" w:type="pct"/>
          </w:tcPr>
          <w:p w14:paraId="0C94F854" w14:textId="77777777" w:rsidR="00C36E1E" w:rsidRDefault="00C36E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p>
        </w:tc>
        <w:tc>
          <w:tcPr>
            <w:tcW w:w="4665" w:type="pct"/>
          </w:tcPr>
          <w:p w14:paraId="4A075939" w14:textId="77777777" w:rsidR="00C36E1E" w:rsidRPr="00C36E1E" w:rsidRDefault="00C36E1E" w:rsidP="007A4C6D">
            <w:pPr>
              <w:rPr>
                <w:rFonts w:ascii="umr10" w:eastAsia="Times New Roman" w:hAnsi="umr10" w:cs="Times New Roman"/>
                <w:b/>
                <w:bCs/>
                <w:sz w:val="20"/>
                <w:szCs w:val="20"/>
                <w:lang w:val="pt-BR"/>
              </w:rPr>
            </w:pPr>
            <w:r w:rsidRPr="00C36E1E">
              <w:rPr>
                <w:rFonts w:ascii="umr10" w:hAnsi="umr10" w:cs="Arial"/>
                <w:b/>
                <w:color w:val="222222"/>
                <w:sz w:val="20"/>
                <w:szCs w:val="20"/>
                <w:shd w:val="clear" w:color="auto" w:fill="FFFFFF"/>
                <w:lang w:val="pt-BR"/>
              </w:rPr>
              <w:t>CAT-TIC</w:t>
            </w:r>
            <w:r w:rsidRPr="00C36E1E">
              <w:rPr>
                <w:rFonts w:ascii="umr10" w:hAnsi="umr10" w:cs="Arial"/>
                <w:color w:val="222222"/>
                <w:sz w:val="20"/>
                <w:szCs w:val="20"/>
                <w:shd w:val="clear" w:color="auto" w:fill="FFFFFF"/>
                <w:lang w:val="pt-BR"/>
              </w:rPr>
              <w:t xml:space="preserve"> - </w:t>
            </w:r>
            <w:r w:rsidRPr="00C36E1E">
              <w:rPr>
                <w:rFonts w:ascii="umr10" w:hAnsi="umr10"/>
                <w:sz w:val="20"/>
                <w:szCs w:val="20"/>
                <w:lang w:val="pt-BR"/>
              </w:rPr>
              <w:t>Comitê de Auxílio Técnico da área de Tecnologia da Informação e Comunicação</w:t>
            </w:r>
          </w:p>
        </w:tc>
      </w:tr>
      <w:tr w:rsidR="00335DAA" w:rsidRPr="001B504A" w14:paraId="76A427FA" w14:textId="77777777" w:rsidTr="00C24336">
        <w:trPr>
          <w:cantSplit/>
          <w:jc w:val="center"/>
        </w:trPr>
        <w:tc>
          <w:tcPr>
            <w:tcW w:w="335" w:type="pct"/>
          </w:tcPr>
          <w:p w14:paraId="154C9E19" w14:textId="77777777" w:rsidR="00335DAA" w:rsidRPr="001131B6" w:rsidRDefault="00335DAA"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4665" w:type="pct"/>
          </w:tcPr>
          <w:p w14:paraId="3759EDD7" w14:textId="77777777" w:rsidR="00335DAA" w:rsidRDefault="00335DAA" w:rsidP="007A4C6D">
            <w:pPr>
              <w:rPr>
                <w:rFonts w:ascii="umr10" w:eastAsia="Times New Roman" w:hAnsi="umr10" w:cs="Times New Roman"/>
                <w:bCs/>
                <w:sz w:val="20"/>
                <w:szCs w:val="20"/>
                <w:lang w:val="pt-BR"/>
              </w:rPr>
            </w:pPr>
            <w:r w:rsidRPr="007A4C6D">
              <w:rPr>
                <w:rFonts w:ascii="umr10" w:eastAsia="Times New Roman" w:hAnsi="umr10" w:cs="Times New Roman"/>
                <w:b/>
                <w:bCs/>
                <w:sz w:val="20"/>
                <w:szCs w:val="20"/>
                <w:lang w:val="pt-BR"/>
              </w:rPr>
              <w:t>VEM 201</w:t>
            </w:r>
            <w:r w:rsidR="00DE1C8C">
              <w:rPr>
                <w:rFonts w:ascii="umr10" w:eastAsia="Times New Roman" w:hAnsi="umr10" w:cs="Times New Roman"/>
                <w:b/>
                <w:bCs/>
                <w:sz w:val="20"/>
                <w:szCs w:val="20"/>
                <w:lang w:val="pt-BR"/>
              </w:rPr>
              <w:t>5</w:t>
            </w:r>
            <w:r w:rsidR="007A4C6D" w:rsidRPr="007A4C6D">
              <w:rPr>
                <w:rFonts w:ascii="umr10" w:eastAsia="Times New Roman" w:hAnsi="umr10" w:cs="Times New Roman"/>
                <w:bCs/>
                <w:sz w:val="20"/>
                <w:szCs w:val="20"/>
                <w:lang w:val="pt-BR"/>
              </w:rPr>
              <w:t xml:space="preserve"> – </w:t>
            </w:r>
            <w:r w:rsidR="00233F16">
              <w:rPr>
                <w:rFonts w:ascii="umr10" w:eastAsia="Times New Roman" w:hAnsi="umr10" w:cs="Times New Roman"/>
                <w:bCs/>
                <w:sz w:val="20"/>
                <w:szCs w:val="20"/>
                <w:lang w:val="pt-BR"/>
              </w:rPr>
              <w:t xml:space="preserve">III </w:t>
            </w:r>
            <w:r w:rsidR="007A4C6D" w:rsidRPr="007A4C6D">
              <w:rPr>
                <w:rFonts w:ascii="umr10" w:eastAsia="Times New Roman" w:hAnsi="umr10" w:cs="Times New Roman"/>
                <w:bCs/>
                <w:sz w:val="20"/>
                <w:szCs w:val="20"/>
                <w:lang w:val="pt-BR"/>
              </w:rPr>
              <w:t>Workshop de Visualização, Evolu</w:t>
            </w:r>
            <w:r w:rsidR="007A4C6D">
              <w:rPr>
                <w:rFonts w:ascii="umr10" w:eastAsia="Times New Roman" w:hAnsi="umr10" w:cs="Times New Roman"/>
                <w:bCs/>
                <w:sz w:val="20"/>
                <w:szCs w:val="20"/>
                <w:lang w:val="pt-BR"/>
              </w:rPr>
              <w:t>ção e Manutenção</w:t>
            </w:r>
          </w:p>
          <w:p w14:paraId="100612E5" w14:textId="77777777" w:rsidR="007A4C6D" w:rsidRDefault="000A2D01" w:rsidP="007A4C6D">
            <w:pPr>
              <w:rPr>
                <w:rFonts w:ascii="umr10" w:eastAsia="Times New Roman" w:hAnsi="umr10" w:cs="Times New Roman"/>
                <w:bCs/>
                <w:sz w:val="20"/>
                <w:szCs w:val="20"/>
                <w:lang w:val="pt-BR"/>
              </w:rPr>
            </w:pPr>
            <w:r>
              <w:rPr>
                <w:rFonts w:ascii="umr10" w:eastAsia="Times New Roman" w:hAnsi="umr10" w:cs="Times New Roman"/>
                <w:bCs/>
                <w:sz w:val="20"/>
                <w:szCs w:val="20"/>
                <w:lang w:val="pt-BR"/>
              </w:rPr>
              <w:t>Belo Horizonte-</w:t>
            </w:r>
            <w:r w:rsidR="007A4C6D">
              <w:rPr>
                <w:rFonts w:ascii="umr10" w:eastAsia="Times New Roman" w:hAnsi="umr10" w:cs="Times New Roman"/>
                <w:bCs/>
                <w:sz w:val="20"/>
                <w:szCs w:val="20"/>
                <w:lang w:val="pt-BR"/>
              </w:rPr>
              <w:t>MG</w:t>
            </w:r>
          </w:p>
          <w:p w14:paraId="540FA119" w14:textId="77777777" w:rsidR="007A4C6D" w:rsidRPr="007A4C6D" w:rsidRDefault="007A4C6D" w:rsidP="007A4C6D">
            <w:pPr>
              <w:rPr>
                <w:rFonts w:ascii="umr10" w:eastAsia="Times New Roman" w:hAnsi="umr10" w:cs="Times New Roman"/>
                <w:bCs/>
                <w:sz w:val="18"/>
                <w:szCs w:val="18"/>
                <w:lang w:val="pt-BR"/>
              </w:rPr>
            </w:pPr>
            <w:r w:rsidRPr="007A4C6D">
              <w:rPr>
                <w:rFonts w:ascii="umr10" w:eastAsia="Times New Roman" w:hAnsi="umr10" w:cs="Times New Roman"/>
                <w:bCs/>
                <w:sz w:val="18"/>
                <w:szCs w:val="18"/>
                <w:lang w:val="pt-BR"/>
              </w:rPr>
              <w:t>(Com Ricardo Terra – UFLA)</w:t>
            </w:r>
          </w:p>
        </w:tc>
      </w:tr>
      <w:tr w:rsidR="00335DAA" w:rsidRPr="001B504A" w14:paraId="004D5231" w14:textId="77777777" w:rsidTr="00C24336">
        <w:trPr>
          <w:cantSplit/>
          <w:jc w:val="center"/>
        </w:trPr>
        <w:tc>
          <w:tcPr>
            <w:tcW w:w="335" w:type="pct"/>
          </w:tcPr>
          <w:p w14:paraId="129E913E" w14:textId="77777777" w:rsidR="00335DAA" w:rsidRPr="001131B6" w:rsidRDefault="00335DAA" w:rsidP="00B95302">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p>
        </w:tc>
        <w:tc>
          <w:tcPr>
            <w:tcW w:w="4665" w:type="pct"/>
          </w:tcPr>
          <w:p w14:paraId="6836AEE5" w14:textId="77777777" w:rsidR="00335DAA" w:rsidRPr="00B95302" w:rsidRDefault="00335DAA" w:rsidP="00B95302">
            <w:pPr>
              <w:rPr>
                <w:rFonts w:ascii="umr10" w:eastAsia="Times New Roman" w:hAnsi="umr10" w:cs="Times New Roman"/>
                <w:sz w:val="20"/>
                <w:szCs w:val="20"/>
              </w:rPr>
            </w:pPr>
            <w:r w:rsidRPr="00B95302">
              <w:rPr>
                <w:rFonts w:ascii="umr10" w:eastAsia="Times New Roman" w:hAnsi="umr10" w:cs="Times New Roman"/>
                <w:b/>
                <w:bCs/>
                <w:sz w:val="20"/>
                <w:szCs w:val="20"/>
              </w:rPr>
              <w:t>CRIWG 2013</w:t>
            </w:r>
            <w:r w:rsidRPr="00B95302">
              <w:rPr>
                <w:rFonts w:ascii="umr10" w:eastAsia="Times New Roman" w:hAnsi="umr10" w:cs="Times New Roman"/>
                <w:bCs/>
                <w:sz w:val="20"/>
                <w:szCs w:val="20"/>
              </w:rPr>
              <w:t xml:space="preserve"> -</w:t>
            </w:r>
            <w:r w:rsidR="00233F16">
              <w:rPr>
                <w:rFonts w:ascii="umr10" w:eastAsia="Times New Roman" w:hAnsi="umr10" w:cs="Times New Roman"/>
                <w:bCs/>
                <w:sz w:val="20"/>
                <w:szCs w:val="20"/>
              </w:rPr>
              <w:t xml:space="preserve"> IXX</w:t>
            </w:r>
            <w:r w:rsidRPr="00B95302">
              <w:rPr>
                <w:rFonts w:ascii="umr10" w:eastAsia="Times New Roman" w:hAnsi="umr10" w:cs="Times New Roman"/>
                <w:bCs/>
                <w:sz w:val="20"/>
                <w:szCs w:val="20"/>
              </w:rPr>
              <w:t xml:space="preserve"> International Conference on Collaboration and Technology</w:t>
            </w:r>
            <w:r w:rsidRPr="00B95302">
              <w:rPr>
                <w:rFonts w:ascii="umr10" w:eastAsia="Times New Roman" w:hAnsi="umr10" w:cs="Times New Roman"/>
                <w:bCs/>
                <w:sz w:val="20"/>
                <w:szCs w:val="20"/>
              </w:rPr>
              <w:br/>
            </w:r>
            <w:r w:rsidRPr="00B95302">
              <w:rPr>
                <w:rFonts w:ascii="umr10" w:eastAsia="Times New Roman" w:hAnsi="umr10" w:cs="Times New Roman"/>
                <w:sz w:val="20"/>
                <w:szCs w:val="20"/>
              </w:rPr>
              <w:t>Wellington, Nova Zelândia</w:t>
            </w:r>
          </w:p>
          <w:p w14:paraId="14E069F3" w14:textId="77777777" w:rsidR="00335DAA" w:rsidRPr="001131B6" w:rsidRDefault="00335DAA" w:rsidP="00B95302">
            <w:pPr>
              <w:spacing w:before="40" w:after="40"/>
              <w:rPr>
                <w:rFonts w:ascii="umr10" w:eastAsia="Times New Roman" w:hAnsi="umr10" w:cs="Times New Roman"/>
                <w:sz w:val="18"/>
                <w:szCs w:val="18"/>
                <w:lang w:val="pt-BR"/>
              </w:rPr>
            </w:pPr>
            <w:r>
              <w:rPr>
                <w:rFonts w:ascii="umr10" w:eastAsia="Times New Roman" w:hAnsi="umr10" w:cs="Times New Roman"/>
                <w:sz w:val="18"/>
                <w:szCs w:val="18"/>
                <w:lang w:val="pt-BR"/>
              </w:rPr>
              <w:t xml:space="preserve">(Com </w:t>
            </w:r>
            <w:r w:rsidRPr="001131B6">
              <w:rPr>
                <w:rFonts w:ascii="umr10" w:eastAsia="Times New Roman" w:hAnsi="umr10" w:cs="Times New Roman"/>
                <w:sz w:val="18"/>
                <w:szCs w:val="18"/>
                <w:lang w:val="pt-BR"/>
              </w:rPr>
              <w:t>Veedre, G.J., Vassileva, J. &amp; Antunes, P.</w:t>
            </w:r>
            <w:r>
              <w:rPr>
                <w:rFonts w:ascii="umr10" w:eastAsia="Times New Roman" w:hAnsi="umr10" w:cs="Times New Roman"/>
                <w:sz w:val="18"/>
                <w:szCs w:val="18"/>
                <w:lang w:val="pt-BR"/>
              </w:rPr>
              <w:t>, Gerosa, M.A.)</w:t>
            </w:r>
          </w:p>
        </w:tc>
      </w:tr>
      <w:tr w:rsidR="00335DAA" w:rsidRPr="001B504A" w14:paraId="39357F3B" w14:textId="77777777" w:rsidTr="00C24336">
        <w:trPr>
          <w:cantSplit/>
          <w:jc w:val="center"/>
        </w:trPr>
        <w:tc>
          <w:tcPr>
            <w:tcW w:w="335" w:type="pct"/>
          </w:tcPr>
          <w:p w14:paraId="3156DD25" w14:textId="77777777" w:rsidR="00335DAA" w:rsidRPr="001131B6" w:rsidRDefault="00335DAA" w:rsidP="00B95302">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r w:rsidRPr="001131B6">
              <w:rPr>
                <w:rFonts w:ascii="umr10" w:eastAsia="Times New Roman" w:hAnsi="umr10" w:cs="Times New Roman"/>
                <w:sz w:val="20"/>
                <w:szCs w:val="20"/>
                <w:lang w:val="pt-BR"/>
              </w:rPr>
              <w:t>.</w:t>
            </w:r>
          </w:p>
        </w:tc>
        <w:tc>
          <w:tcPr>
            <w:tcW w:w="4665" w:type="pct"/>
          </w:tcPr>
          <w:p w14:paraId="6C6EA8E2" w14:textId="77777777" w:rsidR="00335DAA" w:rsidRPr="001131B6" w:rsidRDefault="00335DAA" w:rsidP="00B95302">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SBSC 2010</w:t>
            </w:r>
            <w:r w:rsidRPr="001131B6">
              <w:rPr>
                <w:rFonts w:ascii="umr10" w:eastAsia="Times New Roman" w:hAnsi="umr10" w:cs="Times New Roman"/>
                <w:bCs/>
                <w:sz w:val="20"/>
                <w:szCs w:val="20"/>
                <w:lang w:val="pt-BR"/>
              </w:rPr>
              <w:t xml:space="preserve"> - VII Simpósio Brasileiro em Sistemas Colaborativos </w:t>
            </w:r>
          </w:p>
          <w:p w14:paraId="6C51E986" w14:textId="77777777" w:rsidR="00335DAA" w:rsidRPr="001131B6" w:rsidRDefault="000A2D01" w:rsidP="00B95302">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Belo Horizonte-</w:t>
            </w:r>
            <w:r w:rsidR="00335DAA" w:rsidRPr="001131B6">
              <w:rPr>
                <w:rFonts w:ascii="umr10" w:eastAsia="Times New Roman" w:hAnsi="umr10" w:cs="Times New Roman"/>
                <w:sz w:val="20"/>
                <w:szCs w:val="20"/>
                <w:lang w:val="pt-BR"/>
              </w:rPr>
              <w:t>MG</w:t>
            </w:r>
          </w:p>
          <w:p w14:paraId="1D78AA99" w14:textId="77777777" w:rsidR="00335DAA" w:rsidRPr="007A4C6D" w:rsidRDefault="00335DAA" w:rsidP="00B95302">
            <w:pPr>
              <w:spacing w:before="40" w:after="40"/>
              <w:rPr>
                <w:rFonts w:ascii="umr10" w:eastAsia="Times New Roman" w:hAnsi="umr10" w:cs="Times New Roman"/>
                <w:sz w:val="18"/>
                <w:szCs w:val="18"/>
                <w:lang w:val="pt-BR"/>
              </w:rPr>
            </w:pPr>
            <w:r w:rsidRPr="007A4C6D">
              <w:rPr>
                <w:rFonts w:ascii="umr10" w:eastAsia="Times New Roman" w:hAnsi="umr10" w:cs="Times New Roman"/>
                <w:sz w:val="18"/>
                <w:szCs w:val="18"/>
                <w:lang w:val="pt-BR"/>
              </w:rPr>
              <w:t>(Com Celso Hirata - ITA)</w:t>
            </w:r>
          </w:p>
        </w:tc>
      </w:tr>
      <w:tr w:rsidR="00335DAA" w:rsidRPr="001B504A" w14:paraId="01EBF2B8" w14:textId="77777777" w:rsidTr="00C24336">
        <w:trPr>
          <w:cantSplit/>
          <w:jc w:val="center"/>
        </w:trPr>
        <w:tc>
          <w:tcPr>
            <w:tcW w:w="335" w:type="pct"/>
          </w:tcPr>
          <w:p w14:paraId="545ED77E" w14:textId="77777777" w:rsidR="00335DAA" w:rsidRPr="001131B6" w:rsidRDefault="00335DAA" w:rsidP="00B95302">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4665" w:type="pct"/>
          </w:tcPr>
          <w:p w14:paraId="557DED8A" w14:textId="77777777" w:rsidR="00335DAA" w:rsidRPr="001131B6" w:rsidRDefault="00335DAA" w:rsidP="00B95302">
            <w:pPr>
              <w:spacing w:before="40" w:after="4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SBSC 2007</w:t>
            </w:r>
            <w:r w:rsidRPr="001131B6">
              <w:rPr>
                <w:rFonts w:ascii="umr10" w:eastAsia="Times New Roman" w:hAnsi="umr10" w:cs="Times New Roman"/>
                <w:sz w:val="20"/>
                <w:szCs w:val="20"/>
                <w:lang w:val="pt-BR"/>
              </w:rPr>
              <w:t xml:space="preserve"> - IV Simpósio Brasileiro em Sistemas Colaborativos</w:t>
            </w:r>
          </w:p>
          <w:p w14:paraId="5B0EAF22" w14:textId="77777777" w:rsidR="00335DAA" w:rsidRPr="001131B6" w:rsidRDefault="000A2D01" w:rsidP="00B95302">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Rio de Janeiro-</w:t>
            </w:r>
            <w:r w:rsidR="00335DAA" w:rsidRPr="001131B6">
              <w:rPr>
                <w:rFonts w:ascii="umr10" w:eastAsia="Times New Roman" w:hAnsi="umr10" w:cs="Times New Roman"/>
                <w:sz w:val="20"/>
                <w:szCs w:val="20"/>
                <w:lang w:val="pt-BR"/>
              </w:rPr>
              <w:t>RJ</w:t>
            </w:r>
          </w:p>
          <w:p w14:paraId="5D6189AF" w14:textId="77777777" w:rsidR="00335DAA" w:rsidRPr="001131B6" w:rsidRDefault="00335DAA" w:rsidP="00B95302">
            <w:pPr>
              <w:rPr>
                <w:rFonts w:ascii="umr10" w:eastAsia="Times New Roman" w:hAnsi="umr10" w:cs="Times New Roman"/>
                <w:bCs/>
                <w:sz w:val="18"/>
                <w:szCs w:val="18"/>
                <w:lang w:val="pt-BR"/>
              </w:rPr>
            </w:pPr>
            <w:r>
              <w:rPr>
                <w:rFonts w:ascii="umr10" w:eastAsia="Times New Roman" w:hAnsi="umr10" w:cs="Times New Roman"/>
                <w:bCs/>
                <w:sz w:val="18"/>
                <w:szCs w:val="18"/>
                <w:lang w:val="pt-BR"/>
              </w:rPr>
              <w:t xml:space="preserve">(Com Ana Carolina Salgado - </w:t>
            </w:r>
            <w:r w:rsidRPr="001131B6">
              <w:rPr>
                <w:rFonts w:ascii="umr10" w:eastAsia="Times New Roman" w:hAnsi="umr10" w:cs="Times New Roman"/>
                <w:bCs/>
                <w:sz w:val="18"/>
                <w:szCs w:val="18"/>
                <w:lang w:val="pt-BR"/>
              </w:rPr>
              <w:t>UFPE)</w:t>
            </w:r>
          </w:p>
        </w:tc>
      </w:tr>
    </w:tbl>
    <w:p w14:paraId="53CB1EC9" w14:textId="77777777" w:rsidR="001131B6" w:rsidRPr="001131B6" w:rsidRDefault="001131B6" w:rsidP="001E3E67">
      <w:pPr>
        <w:pStyle w:val="Heading3"/>
      </w:pPr>
      <w:bookmarkStart w:id="292" w:name="_Ref352088797"/>
      <w:r w:rsidRPr="001131B6">
        <w:t xml:space="preserve">Organização </w:t>
      </w:r>
      <w:r w:rsidR="00B95302">
        <w:t>Geral / Local</w:t>
      </w:r>
      <w:r w:rsidR="00202477">
        <w:t xml:space="preserve"> (6</w:t>
      </w:r>
      <w:r w:rsidRPr="001131B6">
        <w:t>)</w:t>
      </w:r>
      <w:bookmarkEnd w:id="292"/>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81"/>
        <w:gridCol w:w="8138"/>
        <w:gridCol w:w="1202"/>
      </w:tblGrid>
      <w:tr w:rsidR="001B4D1E" w:rsidRPr="001131B6" w14:paraId="5C53DFCE" w14:textId="77777777" w:rsidTr="00320738">
        <w:trPr>
          <w:cantSplit/>
          <w:trHeight w:val="34"/>
          <w:jc w:val="center"/>
        </w:trPr>
        <w:tc>
          <w:tcPr>
            <w:tcW w:w="245" w:type="pct"/>
            <w:tcBorders>
              <w:bottom w:val="single" w:sz="4" w:space="0" w:color="auto"/>
            </w:tcBorders>
            <w:shd w:val="clear" w:color="auto" w:fill="D9D9D9"/>
          </w:tcPr>
          <w:p w14:paraId="3268E9BA" w14:textId="77777777" w:rsidR="001B4D1E" w:rsidRPr="001131B6" w:rsidRDefault="001B4D1E"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4143" w:type="pct"/>
            <w:tcBorders>
              <w:bottom w:val="single" w:sz="4" w:space="0" w:color="auto"/>
            </w:tcBorders>
            <w:shd w:val="clear" w:color="auto" w:fill="D9D9D9"/>
          </w:tcPr>
          <w:p w14:paraId="7DDB53D7" w14:textId="77777777" w:rsidR="001B4D1E" w:rsidRPr="001131B6" w:rsidRDefault="001B4D1E"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612" w:type="pct"/>
            <w:tcBorders>
              <w:bottom w:val="single" w:sz="4" w:space="0" w:color="auto"/>
            </w:tcBorders>
            <w:shd w:val="clear" w:color="auto" w:fill="D9D9D9"/>
          </w:tcPr>
          <w:p w14:paraId="622C660D" w14:textId="77777777" w:rsidR="001B4D1E" w:rsidRPr="001131B6" w:rsidRDefault="001B4D1E" w:rsidP="001B4D1E">
            <w:pPr>
              <w:keepNext/>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Particip.</w:t>
            </w:r>
          </w:p>
        </w:tc>
      </w:tr>
      <w:tr w:rsidR="001B4D1E" w:rsidRPr="007A4C6D" w14:paraId="27B49218" w14:textId="77777777" w:rsidTr="00320738">
        <w:trPr>
          <w:cantSplit/>
          <w:jc w:val="center"/>
        </w:trPr>
        <w:tc>
          <w:tcPr>
            <w:tcW w:w="245" w:type="pct"/>
          </w:tcPr>
          <w:p w14:paraId="18BDCEEF" w14:textId="77777777" w:rsidR="001B4D1E" w:rsidRPr="001131B6" w:rsidRDefault="00320738"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r w:rsidR="001B4D1E" w:rsidRPr="001131B6">
              <w:rPr>
                <w:rFonts w:ascii="umr10" w:eastAsia="Times New Roman" w:hAnsi="umr10" w:cs="Times New Roman"/>
                <w:sz w:val="20"/>
                <w:szCs w:val="20"/>
                <w:lang w:val="pt-BR"/>
              </w:rPr>
              <w:t>.</w:t>
            </w:r>
          </w:p>
        </w:tc>
        <w:tc>
          <w:tcPr>
            <w:tcW w:w="4143" w:type="pct"/>
          </w:tcPr>
          <w:p w14:paraId="44B86C48" w14:textId="77777777" w:rsidR="001B4D1E" w:rsidRPr="001131B6" w:rsidRDefault="00320738" w:rsidP="00B95302">
            <w:pPr>
              <w:spacing w:before="40" w:after="40"/>
              <w:rPr>
                <w:rFonts w:ascii="umr10" w:eastAsia="Times New Roman" w:hAnsi="umr10" w:cs="Times New Roman"/>
                <w:sz w:val="18"/>
                <w:szCs w:val="18"/>
                <w:lang w:val="pt-BR"/>
              </w:rPr>
            </w:pPr>
            <w:r>
              <w:rPr>
                <w:rFonts w:ascii="umr10" w:eastAsia="Times New Roman" w:hAnsi="umr10" w:cs="Times New Roman"/>
                <w:sz w:val="20"/>
                <w:szCs w:val="20"/>
                <w:lang w:val="pt-BR"/>
              </w:rPr>
              <w:t xml:space="preserve">Thresure co-chair </w:t>
            </w:r>
            <w:r w:rsidRPr="00320738">
              <w:rPr>
                <w:rFonts w:ascii="umr10" w:eastAsia="Times New Roman" w:hAnsi="umr10" w:cs="Times New Roman"/>
                <w:b/>
                <w:sz w:val="20"/>
                <w:szCs w:val="20"/>
                <w:lang w:val="pt-BR"/>
              </w:rPr>
              <w:t>CSCW 2017</w:t>
            </w:r>
          </w:p>
        </w:tc>
        <w:tc>
          <w:tcPr>
            <w:tcW w:w="612" w:type="pct"/>
          </w:tcPr>
          <w:p w14:paraId="721EEE9B" w14:textId="77777777" w:rsidR="001B4D1E" w:rsidRPr="001131B6" w:rsidRDefault="001B4D1E" w:rsidP="001B4D1E">
            <w:pPr>
              <w:spacing w:before="40" w:after="40"/>
              <w:jc w:val="right"/>
              <w:rPr>
                <w:rFonts w:ascii="umr10" w:eastAsia="Times New Roman" w:hAnsi="umr10" w:cs="Times New Roman"/>
                <w:b/>
                <w:sz w:val="20"/>
                <w:szCs w:val="20"/>
                <w:lang w:val="pt-BR"/>
              </w:rPr>
            </w:pPr>
          </w:p>
        </w:tc>
      </w:tr>
      <w:tr w:rsidR="00320738" w:rsidRPr="007A4C6D" w14:paraId="096F393D" w14:textId="77777777" w:rsidTr="00320738">
        <w:trPr>
          <w:cantSplit/>
          <w:jc w:val="center"/>
        </w:trPr>
        <w:tc>
          <w:tcPr>
            <w:tcW w:w="245" w:type="pct"/>
          </w:tcPr>
          <w:p w14:paraId="555557D8" w14:textId="77777777" w:rsidR="00320738" w:rsidRPr="001131B6" w:rsidRDefault="00320738" w:rsidP="00320738">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4143" w:type="pct"/>
          </w:tcPr>
          <w:p w14:paraId="4617CAFE" w14:textId="77777777" w:rsidR="00320738" w:rsidRPr="001131B6" w:rsidRDefault="00320738" w:rsidP="00320738">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General c</w:t>
            </w:r>
            <w:r w:rsidRPr="00320738">
              <w:rPr>
                <w:rFonts w:ascii="umr10" w:eastAsia="Times New Roman" w:hAnsi="umr10" w:cs="Times New Roman"/>
                <w:sz w:val="20"/>
                <w:szCs w:val="20"/>
                <w:lang w:val="pt-BR"/>
              </w:rPr>
              <w:t xml:space="preserve">hair </w:t>
            </w:r>
            <w:r w:rsidRPr="001131B6">
              <w:rPr>
                <w:rFonts w:ascii="umr10" w:eastAsia="Times New Roman" w:hAnsi="umr10" w:cs="Times New Roman"/>
                <w:b/>
                <w:sz w:val="20"/>
                <w:szCs w:val="20"/>
                <w:lang w:val="pt-BR"/>
              </w:rPr>
              <w:t xml:space="preserve">SBSC 2012 - </w:t>
            </w:r>
            <w:r w:rsidRPr="001131B6">
              <w:rPr>
                <w:rFonts w:ascii="umr10" w:eastAsia="Times New Roman" w:hAnsi="umr10" w:cs="Times New Roman"/>
                <w:sz w:val="20"/>
                <w:szCs w:val="20"/>
                <w:lang w:val="pt-BR"/>
              </w:rPr>
              <w:t>IX Simpósio Brasileiro de Sistemas Colaborativos</w:t>
            </w:r>
          </w:p>
          <w:p w14:paraId="19D33DBB" w14:textId="77777777" w:rsidR="00320738" w:rsidRPr="00C347B4" w:rsidRDefault="00320738" w:rsidP="00320738">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Paulo-SP, Outubro/2012</w:t>
            </w:r>
            <w:r>
              <w:rPr>
                <w:rFonts w:ascii="umr10" w:eastAsia="Times New Roman" w:hAnsi="umr10" w:cs="Times New Roman"/>
                <w:sz w:val="20"/>
                <w:szCs w:val="20"/>
                <w:lang w:val="pt-BR"/>
              </w:rPr>
              <w:t xml:space="preserve"> - </w:t>
            </w:r>
            <w:r w:rsidRPr="00C347B4">
              <w:rPr>
                <w:rFonts w:ascii="umr10" w:eastAsia="Times New Roman" w:hAnsi="umr10" w:cs="Times New Roman"/>
                <w:sz w:val="18"/>
                <w:szCs w:val="18"/>
                <w:lang w:val="pt-BR"/>
              </w:rPr>
              <w:t>http://sws2012.ime.usp.br</w:t>
            </w:r>
          </w:p>
          <w:p w14:paraId="57F3DF09" w14:textId="77777777" w:rsidR="00320738" w:rsidRPr="001131B6" w:rsidRDefault="00320738" w:rsidP="00320738">
            <w:pPr>
              <w:spacing w:before="40" w:after="40"/>
              <w:rPr>
                <w:rFonts w:ascii="umr10" w:eastAsia="Times New Roman" w:hAnsi="umr10" w:cs="Times New Roman"/>
                <w:sz w:val="18"/>
                <w:szCs w:val="18"/>
                <w:lang w:val="pt-BR"/>
              </w:rPr>
            </w:pPr>
            <w:r>
              <w:rPr>
                <w:rFonts w:ascii="umr10" w:eastAsia="Times New Roman" w:hAnsi="umr10" w:cs="Times New Roman"/>
                <w:sz w:val="18"/>
                <w:szCs w:val="18"/>
                <w:lang w:val="pt-BR"/>
              </w:rPr>
              <w:t>(Em conjunto</w:t>
            </w:r>
            <w:r w:rsidRPr="001131B6">
              <w:rPr>
                <w:rFonts w:ascii="umr10" w:eastAsia="Times New Roman" w:hAnsi="umr10" w:cs="Times New Roman"/>
                <w:sz w:val="18"/>
                <w:szCs w:val="18"/>
                <w:lang w:val="pt-BR"/>
              </w:rPr>
              <w:t xml:space="preserve"> com WebMedia 2012 e SBBD 2012</w:t>
            </w:r>
            <w:r>
              <w:rPr>
                <w:rFonts w:ascii="umr10" w:eastAsia="Times New Roman" w:hAnsi="umr10" w:cs="Times New Roman"/>
                <w:sz w:val="18"/>
                <w:szCs w:val="18"/>
                <w:lang w:val="pt-BR"/>
              </w:rPr>
              <w:t>)</w:t>
            </w:r>
          </w:p>
        </w:tc>
        <w:tc>
          <w:tcPr>
            <w:tcW w:w="612" w:type="pct"/>
          </w:tcPr>
          <w:p w14:paraId="41C04DA3" w14:textId="77777777" w:rsidR="00320738" w:rsidRPr="001131B6" w:rsidRDefault="00320738" w:rsidP="00320738">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500</w:t>
            </w:r>
          </w:p>
        </w:tc>
      </w:tr>
      <w:tr w:rsidR="001B4D1E" w:rsidRPr="007A4C6D" w14:paraId="2AA15B8F" w14:textId="77777777" w:rsidTr="00320738">
        <w:trPr>
          <w:cantSplit/>
          <w:jc w:val="center"/>
        </w:trPr>
        <w:tc>
          <w:tcPr>
            <w:tcW w:w="245" w:type="pct"/>
          </w:tcPr>
          <w:p w14:paraId="0AF39688" w14:textId="77777777" w:rsidR="001B4D1E" w:rsidRPr="001131B6" w:rsidRDefault="001B4D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r w:rsidRPr="001131B6">
              <w:rPr>
                <w:rFonts w:ascii="umr10" w:eastAsia="Times New Roman" w:hAnsi="umr10" w:cs="Times New Roman"/>
                <w:sz w:val="20"/>
                <w:szCs w:val="20"/>
                <w:lang w:val="pt-BR"/>
              </w:rPr>
              <w:t>.</w:t>
            </w:r>
          </w:p>
        </w:tc>
        <w:tc>
          <w:tcPr>
            <w:tcW w:w="4143" w:type="pct"/>
          </w:tcPr>
          <w:p w14:paraId="3DE289D1" w14:textId="77777777" w:rsidR="001B4D1E" w:rsidRPr="001131B6" w:rsidRDefault="00320738"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General c</w:t>
            </w:r>
            <w:r w:rsidRPr="00320738">
              <w:rPr>
                <w:rFonts w:ascii="umr10" w:eastAsia="Times New Roman" w:hAnsi="umr10" w:cs="Times New Roman"/>
                <w:sz w:val="20"/>
                <w:szCs w:val="20"/>
                <w:lang w:val="pt-BR"/>
              </w:rPr>
              <w:t xml:space="preserve">hair </w:t>
            </w:r>
            <w:r w:rsidR="001B4D1E" w:rsidRPr="001131B6">
              <w:rPr>
                <w:rFonts w:ascii="umr10" w:eastAsia="Times New Roman" w:hAnsi="umr10" w:cs="Times New Roman"/>
                <w:b/>
                <w:sz w:val="20"/>
                <w:szCs w:val="20"/>
                <w:lang w:val="pt-BR"/>
              </w:rPr>
              <w:t xml:space="preserve">SBES 2011 - </w:t>
            </w:r>
            <w:r w:rsidR="001B4D1E" w:rsidRPr="001131B6">
              <w:rPr>
                <w:rFonts w:ascii="umr10" w:eastAsia="Times New Roman" w:hAnsi="umr10" w:cs="Times New Roman"/>
                <w:sz w:val="20"/>
                <w:szCs w:val="20"/>
                <w:lang w:val="pt-BR"/>
              </w:rPr>
              <w:t>Simpósio Brasileiro de Engenharia de Software</w:t>
            </w:r>
          </w:p>
          <w:p w14:paraId="36CDE96C" w14:textId="77777777" w:rsidR="001B4D1E" w:rsidRPr="001131B6" w:rsidRDefault="001B4D1E"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Paulo-SP, Setembro/2011</w:t>
            </w:r>
            <w:r w:rsidR="00C347B4">
              <w:rPr>
                <w:rFonts w:ascii="umr10" w:eastAsia="Times New Roman" w:hAnsi="umr10" w:cs="Times New Roman"/>
                <w:sz w:val="20"/>
                <w:szCs w:val="20"/>
                <w:lang w:val="pt-BR"/>
              </w:rPr>
              <w:t xml:space="preserve"> - </w:t>
            </w:r>
            <w:r w:rsidR="00C347B4" w:rsidRPr="001131B6">
              <w:rPr>
                <w:rFonts w:ascii="umr10" w:eastAsia="Times New Roman" w:hAnsi="umr10" w:cs="Times New Roman"/>
                <w:sz w:val="18"/>
                <w:szCs w:val="18"/>
                <w:lang w:val="pt-BR"/>
              </w:rPr>
              <w:t>http://www.each.usp.br/cbsoft2011</w:t>
            </w:r>
          </w:p>
          <w:p w14:paraId="1480AD8D" w14:textId="77777777" w:rsidR="001B4D1E" w:rsidRPr="001131B6" w:rsidRDefault="001B4D1E" w:rsidP="00B95302">
            <w:pPr>
              <w:rPr>
                <w:rFonts w:ascii="umr10" w:eastAsia="Times New Roman" w:hAnsi="umr10" w:cs="Times New Roman"/>
                <w:bCs/>
                <w:sz w:val="18"/>
                <w:szCs w:val="18"/>
                <w:lang w:val="pt-BR"/>
              </w:rPr>
            </w:pPr>
            <w:r>
              <w:rPr>
                <w:rFonts w:ascii="umr10" w:eastAsia="Times New Roman" w:hAnsi="umr10" w:cs="Times New Roman"/>
                <w:bCs/>
                <w:sz w:val="18"/>
                <w:szCs w:val="18"/>
                <w:lang w:val="pt-BR"/>
              </w:rPr>
              <w:t>(C</w:t>
            </w:r>
            <w:r w:rsidRPr="001131B6">
              <w:rPr>
                <w:rFonts w:ascii="umr10" w:eastAsia="Times New Roman" w:hAnsi="umr10" w:cs="Times New Roman"/>
                <w:bCs/>
                <w:sz w:val="18"/>
                <w:szCs w:val="18"/>
                <w:lang w:val="pt-BR"/>
              </w:rPr>
              <w:t>om Marcelo Fan</w:t>
            </w:r>
            <w:r>
              <w:rPr>
                <w:rFonts w:ascii="umr10" w:eastAsia="Times New Roman" w:hAnsi="umr10" w:cs="Times New Roman"/>
                <w:bCs/>
                <w:sz w:val="18"/>
                <w:szCs w:val="18"/>
                <w:lang w:val="pt-BR"/>
              </w:rPr>
              <w:t>tinato e Marcos Lordello Chaim – EACH/</w:t>
            </w:r>
            <w:r w:rsidRPr="001131B6">
              <w:rPr>
                <w:rFonts w:ascii="umr10" w:eastAsia="Times New Roman" w:hAnsi="umr10" w:cs="Times New Roman"/>
                <w:bCs/>
                <w:sz w:val="18"/>
                <w:szCs w:val="18"/>
                <w:lang w:val="pt-BR"/>
              </w:rPr>
              <w:t>USP)</w:t>
            </w:r>
          </w:p>
        </w:tc>
        <w:tc>
          <w:tcPr>
            <w:tcW w:w="612" w:type="pct"/>
          </w:tcPr>
          <w:p w14:paraId="278EC17B" w14:textId="77777777" w:rsidR="001B4D1E" w:rsidRPr="001131B6" w:rsidRDefault="001B4D1E" w:rsidP="001B4D1E">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559</w:t>
            </w:r>
          </w:p>
        </w:tc>
      </w:tr>
      <w:tr w:rsidR="001B4D1E" w:rsidRPr="007A4C6D" w14:paraId="0CE90968" w14:textId="77777777" w:rsidTr="00320738">
        <w:trPr>
          <w:cantSplit/>
          <w:jc w:val="center"/>
        </w:trPr>
        <w:tc>
          <w:tcPr>
            <w:tcW w:w="245" w:type="pct"/>
          </w:tcPr>
          <w:p w14:paraId="0B42488E" w14:textId="77777777" w:rsidR="001B4D1E" w:rsidRPr="001131B6" w:rsidRDefault="001B4D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t>.</w:t>
            </w:r>
          </w:p>
        </w:tc>
        <w:tc>
          <w:tcPr>
            <w:tcW w:w="4143" w:type="pct"/>
          </w:tcPr>
          <w:p w14:paraId="08E62DA1" w14:textId="77777777" w:rsidR="001B4D1E" w:rsidRPr="001131B6" w:rsidRDefault="00320738" w:rsidP="001131B6">
            <w:pPr>
              <w:spacing w:before="40" w:after="40"/>
              <w:rPr>
                <w:rFonts w:ascii="umr10" w:eastAsia="Times New Roman" w:hAnsi="umr10" w:cs="Times New Roman"/>
                <w:sz w:val="20"/>
                <w:szCs w:val="20"/>
                <w:lang w:val="pt-BR"/>
              </w:rPr>
            </w:pPr>
            <w:r w:rsidRPr="00320738">
              <w:rPr>
                <w:rFonts w:ascii="umr10" w:eastAsia="Times New Roman" w:hAnsi="umr10" w:cs="Times New Roman"/>
                <w:sz w:val="20"/>
                <w:szCs w:val="20"/>
                <w:lang w:val="pt-BR"/>
              </w:rPr>
              <w:t>Co-</w:t>
            </w:r>
            <w:r>
              <w:rPr>
                <w:rFonts w:ascii="umr10" w:eastAsia="Times New Roman" w:hAnsi="umr10" w:cs="Times New Roman"/>
                <w:sz w:val="20"/>
                <w:szCs w:val="20"/>
                <w:lang w:val="pt-BR"/>
              </w:rPr>
              <w:t>organizer</w:t>
            </w:r>
            <w:r w:rsidRPr="00320738">
              <w:rPr>
                <w:rFonts w:ascii="umr10" w:eastAsia="Times New Roman" w:hAnsi="umr10" w:cs="Times New Roman"/>
                <w:sz w:val="20"/>
                <w:szCs w:val="20"/>
                <w:lang w:val="pt-BR"/>
              </w:rPr>
              <w:t xml:space="preserve"> </w:t>
            </w:r>
            <w:r w:rsidR="001B4D1E" w:rsidRPr="001131B6">
              <w:rPr>
                <w:rFonts w:ascii="umr10" w:eastAsia="Times New Roman" w:hAnsi="umr10" w:cs="Times New Roman"/>
                <w:b/>
                <w:sz w:val="20"/>
                <w:szCs w:val="20"/>
                <w:lang w:val="pt-BR"/>
              </w:rPr>
              <w:t xml:space="preserve">WIRE 2010 - </w:t>
            </w:r>
            <w:r w:rsidR="001B4D1E" w:rsidRPr="001131B6">
              <w:rPr>
                <w:rFonts w:ascii="umr10" w:eastAsia="Times New Roman" w:hAnsi="umr10" w:cs="Times New Roman"/>
                <w:sz w:val="20"/>
                <w:szCs w:val="20"/>
                <w:lang w:val="pt-BR"/>
              </w:rPr>
              <w:t>V Workshop para Introdução de Reúso em Empresas</w:t>
            </w:r>
          </w:p>
          <w:p w14:paraId="01713C41" w14:textId="77777777" w:rsidR="001B4D1E" w:rsidRPr="001131B6" w:rsidRDefault="001B4D1E"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Paulo-SP, Junho/2010</w:t>
            </w:r>
          </w:p>
          <w:p w14:paraId="70213704" w14:textId="77777777" w:rsidR="001B4D1E" w:rsidRPr="00B95302" w:rsidRDefault="001B4D1E" w:rsidP="00B95302">
            <w:pPr>
              <w:rPr>
                <w:rFonts w:ascii="umr10" w:eastAsia="Times New Roman" w:hAnsi="umr10" w:cs="Times New Roman"/>
                <w:bCs/>
                <w:sz w:val="18"/>
                <w:szCs w:val="18"/>
                <w:lang w:val="pt-BR"/>
              </w:rPr>
            </w:pPr>
            <w:r>
              <w:rPr>
                <w:rFonts w:ascii="umr10" w:eastAsia="Times New Roman" w:hAnsi="umr10" w:cs="Times New Roman"/>
                <w:bCs/>
                <w:sz w:val="18"/>
                <w:szCs w:val="18"/>
                <w:lang w:val="pt-BR"/>
              </w:rPr>
              <w:t>(C</w:t>
            </w:r>
            <w:r w:rsidRPr="001131B6">
              <w:rPr>
                <w:rFonts w:ascii="umr10" w:eastAsia="Times New Roman" w:hAnsi="umr10" w:cs="Times New Roman"/>
                <w:bCs/>
                <w:sz w:val="18"/>
                <w:szCs w:val="18"/>
                <w:lang w:val="pt-BR"/>
              </w:rPr>
              <w:t xml:space="preserve">om </w:t>
            </w:r>
            <w:r>
              <w:rPr>
                <w:rFonts w:ascii="umr10" w:eastAsia="Times New Roman" w:hAnsi="umr10" w:cs="Times New Roman"/>
                <w:bCs/>
                <w:sz w:val="18"/>
                <w:szCs w:val="18"/>
                <w:lang w:val="pt-BR"/>
              </w:rPr>
              <w:t>professores do IME/USP e UFSCar)</w:t>
            </w:r>
          </w:p>
        </w:tc>
        <w:tc>
          <w:tcPr>
            <w:tcW w:w="612" w:type="pct"/>
          </w:tcPr>
          <w:p w14:paraId="45489781" w14:textId="77777777" w:rsidR="001B4D1E" w:rsidRPr="001131B6" w:rsidRDefault="001B4D1E" w:rsidP="001B4D1E">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50</w:t>
            </w:r>
          </w:p>
        </w:tc>
      </w:tr>
      <w:tr w:rsidR="001B4D1E" w:rsidRPr="007A4C6D" w14:paraId="54A83A34" w14:textId="77777777" w:rsidTr="00320738">
        <w:trPr>
          <w:cantSplit/>
          <w:jc w:val="center"/>
        </w:trPr>
        <w:tc>
          <w:tcPr>
            <w:tcW w:w="245" w:type="pct"/>
          </w:tcPr>
          <w:p w14:paraId="631A9094" w14:textId="77777777" w:rsidR="001B4D1E" w:rsidRPr="001131B6" w:rsidRDefault="001B4D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r w:rsidRPr="001131B6">
              <w:rPr>
                <w:rFonts w:ascii="umr10" w:eastAsia="Times New Roman" w:hAnsi="umr10" w:cs="Times New Roman"/>
                <w:sz w:val="20"/>
                <w:szCs w:val="20"/>
                <w:lang w:val="pt-BR"/>
              </w:rPr>
              <w:t>.</w:t>
            </w:r>
          </w:p>
        </w:tc>
        <w:tc>
          <w:tcPr>
            <w:tcW w:w="4143" w:type="pct"/>
          </w:tcPr>
          <w:p w14:paraId="0D2967A5" w14:textId="77777777" w:rsidR="001B4D1E" w:rsidRPr="001131B6" w:rsidRDefault="00320738" w:rsidP="001131B6">
            <w:pPr>
              <w:spacing w:before="40" w:after="40"/>
              <w:rPr>
                <w:rFonts w:ascii="umr10" w:eastAsia="Times New Roman" w:hAnsi="umr10" w:cs="Times New Roman"/>
                <w:sz w:val="20"/>
                <w:szCs w:val="20"/>
                <w:lang w:val="pt-BR"/>
              </w:rPr>
            </w:pPr>
            <w:r w:rsidRPr="00320738">
              <w:rPr>
                <w:rFonts w:ascii="umr10" w:eastAsia="Times New Roman" w:hAnsi="umr10" w:cs="Times New Roman"/>
                <w:sz w:val="20"/>
                <w:szCs w:val="20"/>
                <w:lang w:val="pt-BR"/>
              </w:rPr>
              <w:t xml:space="preserve">Co-chair </w:t>
            </w:r>
            <w:r w:rsidR="001B4D1E" w:rsidRPr="001131B6">
              <w:rPr>
                <w:rFonts w:ascii="umr10" w:eastAsia="Times New Roman" w:hAnsi="umr10" w:cs="Times New Roman"/>
                <w:b/>
                <w:sz w:val="20"/>
                <w:szCs w:val="20"/>
                <w:lang w:val="pt-BR"/>
              </w:rPr>
              <w:t xml:space="preserve">WebMedia 2008 - </w:t>
            </w:r>
            <w:r w:rsidR="001B4D1E" w:rsidRPr="001131B6">
              <w:rPr>
                <w:rFonts w:ascii="umr10" w:eastAsia="Times New Roman" w:hAnsi="umr10" w:cs="Times New Roman"/>
                <w:sz w:val="20"/>
                <w:szCs w:val="20"/>
                <w:lang w:val="pt-BR"/>
              </w:rPr>
              <w:t>XIV Simpósio Brasileiro de Sistemas Multimídia e Web</w:t>
            </w:r>
          </w:p>
          <w:p w14:paraId="0879CB4F" w14:textId="77777777" w:rsidR="001B4D1E" w:rsidRPr="00C347B4" w:rsidRDefault="001B4D1E"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Vila Velha-ES, Outubro/2010</w:t>
            </w:r>
            <w:r w:rsidR="00C347B4">
              <w:rPr>
                <w:rFonts w:ascii="umr10" w:eastAsia="Times New Roman" w:hAnsi="umr10" w:cs="Times New Roman"/>
                <w:sz w:val="20"/>
                <w:szCs w:val="20"/>
                <w:lang w:val="pt-BR"/>
              </w:rPr>
              <w:t xml:space="preserve"> - </w:t>
            </w:r>
            <w:r w:rsidR="00C347B4" w:rsidRPr="00C347B4">
              <w:rPr>
                <w:rFonts w:ascii="umr10" w:eastAsia="Times New Roman" w:hAnsi="umr10" w:cs="Times New Roman"/>
                <w:sz w:val="18"/>
                <w:szCs w:val="18"/>
                <w:lang w:val="pt-BR"/>
              </w:rPr>
              <w:t>http://www.inf.ufes.br/webmedia2008</w:t>
            </w:r>
          </w:p>
          <w:p w14:paraId="4379492D" w14:textId="77777777" w:rsidR="001B4D1E" w:rsidRPr="001131B6" w:rsidRDefault="001B4D1E" w:rsidP="001131B6">
            <w:pPr>
              <w:rPr>
                <w:rFonts w:ascii="umr10" w:eastAsia="Times New Roman" w:hAnsi="umr10" w:cs="Times New Roman"/>
                <w:bCs/>
                <w:sz w:val="18"/>
                <w:szCs w:val="18"/>
                <w:lang w:val="pt-BR"/>
              </w:rPr>
            </w:pPr>
            <w:r>
              <w:rPr>
                <w:rFonts w:ascii="umr10" w:eastAsia="Times New Roman" w:hAnsi="umr10" w:cs="Times New Roman"/>
                <w:bCs/>
                <w:sz w:val="18"/>
                <w:szCs w:val="18"/>
                <w:lang w:val="pt-BR"/>
              </w:rPr>
              <w:t>(C</w:t>
            </w:r>
            <w:r w:rsidRPr="001131B6">
              <w:rPr>
                <w:rFonts w:ascii="umr10" w:eastAsia="Times New Roman" w:hAnsi="umr10" w:cs="Times New Roman"/>
                <w:bCs/>
                <w:sz w:val="18"/>
                <w:szCs w:val="18"/>
                <w:lang w:val="pt-BR"/>
              </w:rPr>
              <w:t>om José Gonçalves Pereira, Roberta</w:t>
            </w:r>
            <w:r>
              <w:rPr>
                <w:rFonts w:ascii="umr10" w:eastAsia="Times New Roman" w:hAnsi="umr10" w:cs="Times New Roman"/>
                <w:bCs/>
                <w:sz w:val="18"/>
                <w:szCs w:val="18"/>
                <w:lang w:val="pt-BR"/>
              </w:rPr>
              <w:t xml:space="preserve"> Lima Gomes e Renata Guizzardi - </w:t>
            </w:r>
            <w:r w:rsidRPr="001131B6">
              <w:rPr>
                <w:rFonts w:ascii="umr10" w:eastAsia="Times New Roman" w:hAnsi="umr10" w:cs="Times New Roman"/>
                <w:bCs/>
                <w:sz w:val="18"/>
                <w:szCs w:val="18"/>
                <w:lang w:val="pt-BR"/>
              </w:rPr>
              <w:t>UFES)</w:t>
            </w:r>
          </w:p>
        </w:tc>
        <w:tc>
          <w:tcPr>
            <w:tcW w:w="612" w:type="pct"/>
          </w:tcPr>
          <w:p w14:paraId="1EF91506" w14:textId="77777777" w:rsidR="001B4D1E" w:rsidRPr="001131B6" w:rsidRDefault="001B4D1E" w:rsidP="001B4D1E">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391</w:t>
            </w:r>
          </w:p>
        </w:tc>
      </w:tr>
      <w:tr w:rsidR="001B4D1E" w:rsidRPr="007A4C6D" w14:paraId="73419581" w14:textId="77777777" w:rsidTr="00320738">
        <w:trPr>
          <w:cantSplit/>
          <w:jc w:val="center"/>
        </w:trPr>
        <w:tc>
          <w:tcPr>
            <w:tcW w:w="245" w:type="pct"/>
          </w:tcPr>
          <w:p w14:paraId="54CDD17A" w14:textId="77777777" w:rsidR="001B4D1E" w:rsidRPr="001131B6" w:rsidRDefault="001B4D1E"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r w:rsidRPr="001131B6">
              <w:rPr>
                <w:rFonts w:ascii="umr10" w:eastAsia="Times New Roman" w:hAnsi="umr10" w:cs="Times New Roman"/>
                <w:sz w:val="20"/>
                <w:szCs w:val="20"/>
                <w:lang w:val="pt-BR"/>
              </w:rPr>
              <w:t>.</w:t>
            </w:r>
          </w:p>
        </w:tc>
        <w:tc>
          <w:tcPr>
            <w:tcW w:w="4143" w:type="pct"/>
          </w:tcPr>
          <w:p w14:paraId="76EA276F" w14:textId="77777777" w:rsidR="001B4D1E" w:rsidRPr="001131B6" w:rsidRDefault="00320738" w:rsidP="001131B6">
            <w:pPr>
              <w:spacing w:before="40" w:after="40"/>
              <w:rPr>
                <w:rFonts w:ascii="umr10" w:eastAsia="Times New Roman" w:hAnsi="umr10" w:cs="Times New Roman"/>
                <w:sz w:val="20"/>
                <w:szCs w:val="20"/>
                <w:lang w:val="pt-BR"/>
              </w:rPr>
            </w:pPr>
            <w:r w:rsidRPr="00320738">
              <w:rPr>
                <w:rFonts w:ascii="umr10" w:eastAsia="Times New Roman" w:hAnsi="umr10" w:cs="Times New Roman"/>
                <w:sz w:val="20"/>
                <w:szCs w:val="20"/>
                <w:lang w:val="pt-BR"/>
              </w:rPr>
              <w:t xml:space="preserve">Co-chair </w:t>
            </w:r>
            <w:r w:rsidR="001B4D1E" w:rsidRPr="001131B6">
              <w:rPr>
                <w:rFonts w:ascii="umr10" w:eastAsia="Times New Roman" w:hAnsi="umr10" w:cs="Times New Roman"/>
                <w:b/>
                <w:sz w:val="20"/>
                <w:szCs w:val="20"/>
                <w:lang w:val="pt-BR"/>
              </w:rPr>
              <w:t xml:space="preserve">SBSC 2008 - </w:t>
            </w:r>
            <w:r w:rsidR="001B4D1E" w:rsidRPr="001131B6">
              <w:rPr>
                <w:rFonts w:ascii="umr10" w:eastAsia="Times New Roman" w:hAnsi="umr10" w:cs="Times New Roman"/>
                <w:sz w:val="20"/>
                <w:szCs w:val="20"/>
                <w:lang w:val="pt-BR"/>
              </w:rPr>
              <w:t>V Simpósio Brasileiro em Sistemas Colaborativos</w:t>
            </w:r>
          </w:p>
          <w:p w14:paraId="0FF7BFAB" w14:textId="77777777" w:rsidR="001B4D1E" w:rsidRPr="00C347B4" w:rsidRDefault="001B4D1E"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Vila Velha-ES, Outubro/</w:t>
            </w:r>
            <w:r w:rsidR="00A85E94">
              <w:rPr>
                <w:rFonts w:ascii="umr10" w:eastAsia="Times New Roman" w:hAnsi="umr10" w:cs="Times New Roman"/>
                <w:sz w:val="20"/>
                <w:szCs w:val="20"/>
                <w:lang w:val="pt-BR"/>
              </w:rPr>
              <w:t>2008</w:t>
            </w:r>
            <w:r w:rsidR="00C347B4">
              <w:rPr>
                <w:rFonts w:ascii="umr10" w:eastAsia="Times New Roman" w:hAnsi="umr10" w:cs="Times New Roman"/>
                <w:sz w:val="20"/>
                <w:szCs w:val="20"/>
                <w:lang w:val="pt-BR"/>
              </w:rPr>
              <w:t xml:space="preserve">- </w:t>
            </w:r>
            <w:r w:rsidR="00C347B4" w:rsidRPr="00C347B4">
              <w:rPr>
                <w:rFonts w:ascii="umr10" w:eastAsia="Times New Roman" w:hAnsi="umr10" w:cs="Times New Roman"/>
                <w:sz w:val="18"/>
                <w:szCs w:val="18"/>
                <w:lang w:val="pt-BR"/>
              </w:rPr>
              <w:t>http://www.inf.ufes.br/w</w:t>
            </w:r>
            <w:r w:rsidR="00C347B4">
              <w:rPr>
                <w:rFonts w:ascii="umr10" w:eastAsia="Times New Roman" w:hAnsi="umr10" w:cs="Times New Roman"/>
                <w:sz w:val="18"/>
                <w:szCs w:val="18"/>
                <w:lang w:val="pt-BR"/>
              </w:rPr>
              <w:t>s</w:t>
            </w:r>
            <w:r w:rsidR="00C347B4" w:rsidRPr="00C347B4">
              <w:rPr>
                <w:rFonts w:ascii="umr10" w:eastAsia="Times New Roman" w:hAnsi="umr10" w:cs="Times New Roman"/>
                <w:sz w:val="18"/>
                <w:szCs w:val="18"/>
                <w:lang w:val="pt-BR"/>
              </w:rPr>
              <w:t>2008</w:t>
            </w:r>
          </w:p>
          <w:p w14:paraId="2E80BDCB" w14:textId="77777777" w:rsidR="001B4D1E" w:rsidRPr="001131B6" w:rsidRDefault="001B4D1E" w:rsidP="001131B6">
            <w:pPr>
              <w:rPr>
                <w:rFonts w:ascii="umr10" w:eastAsia="Times New Roman" w:hAnsi="umr10" w:cs="Times New Roman"/>
                <w:bCs/>
                <w:sz w:val="18"/>
                <w:szCs w:val="18"/>
                <w:lang w:val="pt-BR"/>
              </w:rPr>
            </w:pPr>
            <w:r>
              <w:rPr>
                <w:rFonts w:ascii="umr10" w:eastAsia="Times New Roman" w:hAnsi="umr10" w:cs="Times New Roman"/>
                <w:bCs/>
                <w:sz w:val="18"/>
                <w:szCs w:val="18"/>
                <w:lang w:val="pt-BR"/>
              </w:rPr>
              <w:t xml:space="preserve">(Com Roberta Lima Gomes - </w:t>
            </w:r>
            <w:r w:rsidRPr="001131B6">
              <w:rPr>
                <w:rFonts w:ascii="umr10" w:eastAsia="Times New Roman" w:hAnsi="umr10" w:cs="Times New Roman"/>
                <w:bCs/>
                <w:sz w:val="18"/>
                <w:szCs w:val="18"/>
                <w:lang w:val="pt-BR"/>
              </w:rPr>
              <w:t>UFES)</w:t>
            </w:r>
          </w:p>
        </w:tc>
        <w:tc>
          <w:tcPr>
            <w:tcW w:w="612" w:type="pct"/>
          </w:tcPr>
          <w:p w14:paraId="1BFDD0D7" w14:textId="77777777" w:rsidR="001B4D1E" w:rsidRPr="001131B6" w:rsidRDefault="001B4D1E" w:rsidP="001B4D1E">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w:t>
            </w:r>
          </w:p>
        </w:tc>
      </w:tr>
      <w:tr w:rsidR="001B4D1E" w:rsidRPr="007A4C6D" w14:paraId="3C063C04" w14:textId="77777777" w:rsidTr="00320738">
        <w:trPr>
          <w:cantSplit/>
          <w:jc w:val="center"/>
        </w:trPr>
        <w:tc>
          <w:tcPr>
            <w:tcW w:w="245" w:type="pct"/>
            <w:shd w:val="clear" w:color="auto" w:fill="D9D9D9" w:themeFill="background1" w:themeFillShade="D9"/>
          </w:tcPr>
          <w:p w14:paraId="3611680E" w14:textId="77777777" w:rsidR="001B4D1E" w:rsidRDefault="001B4D1E" w:rsidP="001131B6">
            <w:pPr>
              <w:spacing w:before="40" w:after="40"/>
              <w:jc w:val="right"/>
              <w:rPr>
                <w:rFonts w:ascii="umr10" w:eastAsia="Times New Roman" w:hAnsi="umr10" w:cs="Times New Roman"/>
                <w:sz w:val="20"/>
                <w:szCs w:val="20"/>
                <w:lang w:val="pt-BR"/>
              </w:rPr>
            </w:pPr>
          </w:p>
        </w:tc>
        <w:tc>
          <w:tcPr>
            <w:tcW w:w="4143" w:type="pct"/>
            <w:shd w:val="clear" w:color="auto" w:fill="D9D9D9" w:themeFill="background1" w:themeFillShade="D9"/>
          </w:tcPr>
          <w:p w14:paraId="54D1B408" w14:textId="77777777" w:rsidR="001B4D1E" w:rsidRPr="001131B6" w:rsidRDefault="001B4D1E" w:rsidP="001131B6">
            <w:pPr>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TOTAL</w:t>
            </w:r>
          </w:p>
        </w:tc>
        <w:tc>
          <w:tcPr>
            <w:tcW w:w="612" w:type="pct"/>
            <w:shd w:val="clear" w:color="auto" w:fill="D9D9D9" w:themeFill="background1" w:themeFillShade="D9"/>
          </w:tcPr>
          <w:p w14:paraId="0BF473AC" w14:textId="77777777" w:rsidR="001B4D1E" w:rsidRPr="001131B6" w:rsidRDefault="001B4D1E" w:rsidP="001B4D1E">
            <w:pPr>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1500</w:t>
            </w:r>
          </w:p>
        </w:tc>
      </w:tr>
    </w:tbl>
    <w:p w14:paraId="56393793" w14:textId="77777777" w:rsidR="001B4D1E" w:rsidRDefault="001B4D1E" w:rsidP="001B4D1E">
      <w:pPr>
        <w:spacing w:before="120" w:after="120" w:line="360" w:lineRule="auto"/>
        <w:ind w:left="284"/>
        <w:jc w:val="both"/>
        <w:rPr>
          <w:rFonts w:ascii="umr10" w:eastAsia="Times New Roman" w:hAnsi="umr10" w:cs="Times New Roman"/>
          <w:sz w:val="16"/>
          <w:szCs w:val="16"/>
          <w:lang w:val="pt-BR" w:eastAsia="en-US"/>
        </w:rPr>
      </w:pPr>
      <w:bookmarkStart w:id="293" w:name="_Ref352235434"/>
      <w:r w:rsidRPr="001B4D1E">
        <w:rPr>
          <w:rFonts w:ascii="umr10" w:eastAsia="Times New Roman" w:hAnsi="umr10" w:cs="Times New Roman"/>
          <w:sz w:val="16"/>
          <w:szCs w:val="16"/>
          <w:lang w:val="pt-BR" w:eastAsia="en-US"/>
        </w:rPr>
        <w:t>*</w:t>
      </w:r>
      <w:r>
        <w:rPr>
          <w:rFonts w:ascii="umr10" w:eastAsia="Times New Roman" w:hAnsi="umr10" w:cs="Times New Roman"/>
          <w:sz w:val="16"/>
          <w:szCs w:val="16"/>
          <w:lang w:val="pt-BR" w:eastAsia="en-US"/>
        </w:rPr>
        <w:t xml:space="preserve"> Realizado em conjunto com o WebMedia 2008</w:t>
      </w:r>
    </w:p>
    <w:p w14:paraId="6C15DF3C" w14:textId="77777777" w:rsidR="00B95302" w:rsidRDefault="00B95302" w:rsidP="00B95302">
      <w:pPr>
        <w:pStyle w:val="Heading3"/>
      </w:pPr>
      <w:r>
        <w:t xml:space="preserve">Organização de </w:t>
      </w:r>
      <w:r w:rsidR="00523564">
        <w:t>W</w:t>
      </w:r>
      <w:r>
        <w:t xml:space="preserve">orkshops </w:t>
      </w:r>
      <w:r w:rsidR="00335DAA">
        <w:t xml:space="preserve">de </w:t>
      </w:r>
      <w:r w:rsidR="00523564">
        <w:t>E</w:t>
      </w:r>
      <w:r w:rsidR="00335DAA">
        <w:t>ventos (1)</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9264"/>
      </w:tblGrid>
      <w:tr w:rsidR="00335DAA" w:rsidRPr="001131B6" w14:paraId="79B740A9" w14:textId="77777777" w:rsidTr="00E178A4">
        <w:trPr>
          <w:jc w:val="center"/>
        </w:trPr>
        <w:tc>
          <w:tcPr>
            <w:tcW w:w="0" w:type="auto"/>
            <w:tcBorders>
              <w:bottom w:val="single" w:sz="4" w:space="0" w:color="auto"/>
            </w:tcBorders>
            <w:shd w:val="clear" w:color="auto" w:fill="D9D9D9"/>
          </w:tcPr>
          <w:p w14:paraId="1E220306" w14:textId="77777777" w:rsidR="00335DAA" w:rsidRPr="001131B6" w:rsidRDefault="00335DAA" w:rsidP="00E178A4">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9DACB55" w14:textId="77777777" w:rsidR="00335DAA" w:rsidRPr="001131B6" w:rsidRDefault="00335DAA" w:rsidP="00E178A4">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r>
      <w:tr w:rsidR="00335DAA" w:rsidRPr="00480518" w14:paraId="3D38551F" w14:textId="77777777" w:rsidTr="00E178A4">
        <w:trPr>
          <w:jc w:val="center"/>
        </w:trPr>
        <w:tc>
          <w:tcPr>
            <w:tcW w:w="0" w:type="auto"/>
          </w:tcPr>
          <w:p w14:paraId="063889DC" w14:textId="77777777" w:rsidR="00335DAA" w:rsidRPr="001131B6" w:rsidRDefault="00335DAA" w:rsidP="00E178A4">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r w:rsidRPr="001131B6">
              <w:rPr>
                <w:rFonts w:ascii="umr10" w:eastAsia="Times New Roman" w:hAnsi="umr10" w:cs="Times New Roman"/>
                <w:sz w:val="20"/>
                <w:szCs w:val="20"/>
                <w:lang w:val="pt-BR"/>
              </w:rPr>
              <w:t>.</w:t>
            </w:r>
          </w:p>
        </w:tc>
        <w:tc>
          <w:tcPr>
            <w:tcW w:w="0" w:type="auto"/>
          </w:tcPr>
          <w:p w14:paraId="420D7724" w14:textId="77777777" w:rsidR="00335DAA" w:rsidRPr="001131B6" w:rsidRDefault="00335DAA" w:rsidP="00E178A4">
            <w:pPr>
              <w:spacing w:before="40" w:after="4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WTD/SBSC 2011 </w:t>
            </w:r>
            <w:r w:rsidRPr="00335DAA">
              <w:rPr>
                <w:rFonts w:ascii="umr10" w:eastAsia="Times New Roman" w:hAnsi="umr10" w:cs="Times New Roman"/>
                <w:sz w:val="20"/>
                <w:szCs w:val="20"/>
                <w:lang w:val="pt-BR"/>
              </w:rPr>
              <w:t>- Workshop de teses e dissertações do</w:t>
            </w:r>
            <w:r>
              <w:rPr>
                <w:rFonts w:ascii="umr10" w:eastAsia="Times New Roman" w:hAnsi="umr10" w:cs="Times New Roman"/>
                <w:sz w:val="20"/>
                <w:szCs w:val="20"/>
                <w:lang w:val="pt-BR"/>
              </w:rPr>
              <w:t xml:space="preserve"> </w:t>
            </w:r>
            <w:r w:rsidRPr="001131B6">
              <w:rPr>
                <w:rFonts w:ascii="umr10" w:eastAsia="Times New Roman" w:hAnsi="umr10" w:cs="Times New Roman"/>
                <w:sz w:val="20"/>
                <w:szCs w:val="20"/>
                <w:lang w:val="pt-BR"/>
              </w:rPr>
              <w:t>Simpósio Brasileiro de Sistemas Colaborativos</w:t>
            </w:r>
          </w:p>
          <w:p w14:paraId="19A07F17" w14:textId="77777777" w:rsidR="00335DAA" w:rsidRPr="001131B6" w:rsidRDefault="00335DAA" w:rsidP="00E178A4">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Parati-RJ, Outubro/2011</w:t>
            </w:r>
          </w:p>
        </w:tc>
      </w:tr>
    </w:tbl>
    <w:p w14:paraId="35264FD8" w14:textId="77777777" w:rsidR="001131B6" w:rsidRPr="001131B6" w:rsidRDefault="001131B6" w:rsidP="001E3104">
      <w:pPr>
        <w:pStyle w:val="Heading3"/>
      </w:pPr>
      <w:bookmarkStart w:id="294" w:name="_Ref402979780"/>
      <w:r w:rsidRPr="001131B6">
        <w:t xml:space="preserve">Principais </w:t>
      </w:r>
      <w:r w:rsidR="00523564">
        <w:t>R</w:t>
      </w:r>
      <w:r w:rsidRPr="001131B6">
        <w:t xml:space="preserve">ealizações e </w:t>
      </w:r>
      <w:r w:rsidR="00523564">
        <w:t>Inovações na O</w:t>
      </w:r>
      <w:r w:rsidRPr="001131B6">
        <w:t xml:space="preserve">rganização de </w:t>
      </w:r>
      <w:r w:rsidR="00523564">
        <w:t>E</w:t>
      </w:r>
      <w:r w:rsidRPr="001131B6">
        <w:t>ventos</w:t>
      </w:r>
      <w:bookmarkEnd w:id="293"/>
      <w:bookmarkEnd w:id="294"/>
    </w:p>
    <w:p w14:paraId="19D1D32F" w14:textId="77777777" w:rsidR="001131B6" w:rsidRPr="001131B6" w:rsidRDefault="001131B6" w:rsidP="001131B6">
      <w:pPr>
        <w:spacing w:before="120"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Alguns destaques na organização dos eventos foram:</w:t>
      </w:r>
    </w:p>
    <w:p w14:paraId="219F7104" w14:textId="77777777" w:rsidR="001131B6" w:rsidRPr="001131B6" w:rsidRDefault="001131B6" w:rsidP="001131B6">
      <w:pPr>
        <w:spacing w:before="120"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SBSC 2012</w:t>
      </w:r>
      <w:r w:rsidRPr="001131B6">
        <w:rPr>
          <w:rFonts w:ascii="umr10" w:eastAsia="Times New Roman" w:hAnsi="umr10" w:cs="Times New Roman"/>
          <w:szCs w:val="20"/>
          <w:lang w:val="pt-BR" w:eastAsia="en-US"/>
        </w:rPr>
        <w:t xml:space="preserve">. Organizamos um workshop de escrita de artigos científicos com 5 pesquisadores de renome da comunidade internacional. Tivemos 3 palestras, 1 painel, 1 workshop e 5 sessões técnicas. Pela primeira vez os anais do evento foram publicados na página do próprio evento antes de sua realização. Foi a primeira vez que o evento foi realizado em São Paulo. No site </w:t>
      </w:r>
      <w:hyperlink r:id="rId188" w:history="1">
        <w:r w:rsidRPr="001131B6">
          <w:rPr>
            <w:rFonts w:ascii="umr10" w:eastAsia="Times New Roman" w:hAnsi="umr10" w:cs="Times New Roman"/>
            <w:color w:val="0000FF"/>
            <w:szCs w:val="20"/>
            <w:u w:val="single"/>
            <w:lang w:val="pt-BR" w:eastAsia="en-US"/>
          </w:rPr>
          <w:t>http://goo.gl/PZlyV</w:t>
        </w:r>
      </w:hyperlink>
      <w:r w:rsidRPr="001131B6">
        <w:rPr>
          <w:rFonts w:ascii="umr10" w:eastAsia="Times New Roman" w:hAnsi="umr10" w:cs="Times New Roman"/>
          <w:szCs w:val="20"/>
          <w:lang w:val="pt-BR" w:eastAsia="en-US"/>
        </w:rPr>
        <w:t xml:space="preserve"> há algumas fotos do evento.</w:t>
      </w:r>
    </w:p>
    <w:p w14:paraId="7CBF701B" w14:textId="77777777" w:rsidR="001131B6" w:rsidRPr="001131B6" w:rsidRDefault="001131B6" w:rsidP="001131B6">
      <w:pPr>
        <w:spacing w:before="120"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lastRenderedPageBreak/>
        <w:t>WTD/SBSC 2011</w:t>
      </w:r>
      <w:r w:rsidRPr="001131B6">
        <w:rPr>
          <w:rFonts w:ascii="umr10" w:eastAsia="Times New Roman" w:hAnsi="umr10" w:cs="Times New Roman"/>
          <w:szCs w:val="20"/>
          <w:lang w:val="pt-BR" w:eastAsia="en-US"/>
        </w:rPr>
        <w:t xml:space="preserve">. Reformulei a dinâmica do evento. Os autores passaram a submeter o artigo seguindo uma estrutura padronizada junto com uma ficha de estruturação da pesquisa. Os artigos e fichas passaram por uma rodada de revisão com os membros do comitê e depois eram reenviados e passavam por uma rodada de revisão pelos próprios pós-graduandos que tiveram seus trabalhos aceitos, favorecendo a discussão e troca de ideias mútuas e o aprendizado do processo de seleção e revisão. </w:t>
      </w:r>
    </w:p>
    <w:p w14:paraId="573CAADA" w14:textId="77777777" w:rsidR="001131B6" w:rsidRPr="001131B6" w:rsidRDefault="001131B6" w:rsidP="001131B6">
      <w:pPr>
        <w:spacing w:before="120"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SBSC 2010.</w:t>
      </w:r>
      <w:r w:rsidRPr="001131B6">
        <w:rPr>
          <w:rFonts w:ascii="umr10" w:eastAsia="Times New Roman" w:hAnsi="umr10" w:cs="Times New Roman"/>
          <w:szCs w:val="20"/>
          <w:lang w:val="pt-BR" w:eastAsia="en-US"/>
        </w:rPr>
        <w:t xml:space="preserve"> Reformulei consideravelmente a chamada de trabalhos que vinha sendo reusada há alguns anos. Implantei a divisão entre artigos completos e resumidos, criei um workshop de teses e dissertações e convidei um debatedor para cada artigo, com mini painel no final de cada sessão de modo a promover a discussão e interação com os autores dos trabalhos. Também de forma inédita, recomendei que artigos sobre ferramentas e sistemas colaborativos indicassem um endereço com um vídeo da ferramenta ou sistema em questão e que pesquisas que envolvessem dados quantitativos, disponibilizassem esses dados em algum sítio, promovendo a ciência aberta. Concebi também um painel sobre o ensino de sistemas colaborativos, visto que não havia muitos parâmetros de referências para essas disciplinas e vários pesquisadores da comunidade nacional ministravam essa disciplina em seus programas, porém trocavam algumas dicas e informação muito pontualmente e informalmente.</w:t>
      </w:r>
    </w:p>
    <w:p w14:paraId="4D734E87" w14:textId="77777777" w:rsidR="001131B6" w:rsidRPr="001131B6" w:rsidRDefault="001131B6" w:rsidP="001F3811">
      <w:pPr>
        <w:spacing w:before="120" w:after="120" w:line="360" w:lineRule="auto"/>
        <w:jc w:val="both"/>
        <w:rPr>
          <w:rFonts w:ascii="umr10" w:eastAsia="Times New Roman" w:hAnsi="umr10" w:cs="Times New Roman"/>
          <w:bCs/>
          <w:i/>
          <w:sz w:val="18"/>
          <w:szCs w:val="18"/>
          <w:lang w:eastAsia="en-US"/>
        </w:rPr>
      </w:pPr>
      <w:r w:rsidRPr="001131B6">
        <w:rPr>
          <w:rFonts w:ascii="umr10" w:eastAsia="Times New Roman" w:hAnsi="umr10" w:cs="Times New Roman"/>
          <w:b/>
          <w:szCs w:val="20"/>
          <w:lang w:val="pt-BR" w:eastAsia="en-US"/>
        </w:rPr>
        <w:t>SBSC 2008</w:t>
      </w:r>
      <w:r w:rsidRPr="001131B6">
        <w:rPr>
          <w:rFonts w:ascii="umr10" w:eastAsia="Times New Roman" w:hAnsi="umr10" w:cs="Times New Roman"/>
          <w:szCs w:val="20"/>
          <w:lang w:val="pt-BR" w:eastAsia="en-US"/>
        </w:rPr>
        <w:t>. Foi a primeira vez que o SBSC recebeu financiamento do CNPq, CAPES e de empresas privadas. Foi a primeira vez que os anais foram publicados na biblioteca digital da IEEE. Também de forma inédita transmiti o evento pelo Second Life. O evento teve recorde de público até então.</w:t>
      </w:r>
    </w:p>
    <w:p w14:paraId="5B986902" w14:textId="77777777" w:rsidR="001131B6" w:rsidRPr="001131B6" w:rsidRDefault="001131B6" w:rsidP="001E3E67">
      <w:pPr>
        <w:pStyle w:val="Heading3"/>
      </w:pPr>
      <w:r w:rsidRPr="001131B6">
        <w:t xml:space="preserve">Organização de </w:t>
      </w:r>
      <w:r w:rsidR="00523564">
        <w:t>Eventos R</w:t>
      </w:r>
      <w:r w:rsidRPr="001131B6">
        <w:t>egionais (11)</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2405"/>
        <w:gridCol w:w="616"/>
        <w:gridCol w:w="5642"/>
        <w:gridCol w:w="686"/>
      </w:tblGrid>
      <w:tr w:rsidR="001131B6" w:rsidRPr="001131B6" w14:paraId="2E28D2AC" w14:textId="77777777" w:rsidTr="001131B6">
        <w:trPr>
          <w:jc w:val="center"/>
        </w:trPr>
        <w:tc>
          <w:tcPr>
            <w:tcW w:w="0" w:type="auto"/>
            <w:tcBorders>
              <w:bottom w:val="single" w:sz="4" w:space="0" w:color="auto"/>
            </w:tcBorders>
            <w:shd w:val="clear" w:color="auto" w:fill="D9D9D9"/>
          </w:tcPr>
          <w:p w14:paraId="01015503"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2B26FB0E"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117A0CF3"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124F827C"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0F4D93B9"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Local</w:t>
            </w:r>
          </w:p>
        </w:tc>
      </w:tr>
      <w:tr w:rsidR="001131B6" w:rsidRPr="001131B6" w14:paraId="0BC6EA5B" w14:textId="77777777" w:rsidTr="001131B6">
        <w:trPr>
          <w:jc w:val="center"/>
        </w:trPr>
        <w:tc>
          <w:tcPr>
            <w:tcW w:w="0" w:type="auto"/>
          </w:tcPr>
          <w:p w14:paraId="6F26E3FD"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0" w:type="auto"/>
          </w:tcPr>
          <w:p w14:paraId="42055EC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Encasoft 2.0</w:t>
            </w:r>
          </w:p>
        </w:tc>
        <w:tc>
          <w:tcPr>
            <w:tcW w:w="0" w:type="auto"/>
          </w:tcPr>
          <w:p w14:paraId="6310DB51"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18BA9E07"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Organização da 3ª edição do Encontro Capixaba de Software Livre e Tecnologias Abertas, realizado no campus da UVV.</w:t>
            </w:r>
          </w:p>
        </w:tc>
        <w:tc>
          <w:tcPr>
            <w:tcW w:w="0" w:type="auto"/>
          </w:tcPr>
          <w:p w14:paraId="4A4D1FB9"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6F5B1946" w14:textId="77777777" w:rsidTr="001131B6">
        <w:trPr>
          <w:jc w:val="center"/>
        </w:trPr>
        <w:tc>
          <w:tcPr>
            <w:tcW w:w="0" w:type="auto"/>
          </w:tcPr>
          <w:p w14:paraId="691958FB"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0" w:type="auto"/>
          </w:tcPr>
          <w:p w14:paraId="0C7790AB"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VII Escola Regional de Informática</w:t>
            </w:r>
            <w:r w:rsidRPr="001131B6">
              <w:rPr>
                <w:rFonts w:ascii="umr10" w:eastAsia="Times New Roman" w:hAnsi="umr10" w:cs="Times New Roman"/>
                <w:bCs/>
                <w:sz w:val="20"/>
                <w:szCs w:val="20"/>
                <w:lang w:val="pt-BR"/>
              </w:rPr>
              <w:t xml:space="preserve"> (ERI)</w:t>
            </w:r>
          </w:p>
        </w:tc>
        <w:tc>
          <w:tcPr>
            <w:tcW w:w="0" w:type="auto"/>
          </w:tcPr>
          <w:p w14:paraId="61F5B0C8"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298BDF7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Evento promovido pela SBC por meio de sua secretaria regional. </w:t>
            </w:r>
          </w:p>
        </w:tc>
        <w:tc>
          <w:tcPr>
            <w:tcW w:w="0" w:type="auto"/>
          </w:tcPr>
          <w:p w14:paraId="7609C1C2"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5542796C" w14:textId="77777777" w:rsidTr="001131B6">
        <w:trPr>
          <w:jc w:val="center"/>
        </w:trPr>
        <w:tc>
          <w:tcPr>
            <w:tcW w:w="0" w:type="auto"/>
          </w:tcPr>
          <w:p w14:paraId="14E57E8E"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4334C542"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Infowork 2007</w:t>
            </w:r>
          </w:p>
        </w:tc>
        <w:tc>
          <w:tcPr>
            <w:tcW w:w="0" w:type="auto"/>
          </w:tcPr>
          <w:p w14:paraId="5A804D3E"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07201C51"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Organização de ciclos de palestras voltados para profissionais e estudantes de informática.</w:t>
            </w:r>
          </w:p>
        </w:tc>
        <w:tc>
          <w:tcPr>
            <w:tcW w:w="0" w:type="auto"/>
          </w:tcPr>
          <w:p w14:paraId="75EB0C4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7443060D" w14:textId="77777777" w:rsidTr="001131B6">
        <w:trPr>
          <w:jc w:val="center"/>
        </w:trPr>
        <w:tc>
          <w:tcPr>
            <w:tcW w:w="0" w:type="auto"/>
          </w:tcPr>
          <w:p w14:paraId="723913A6"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12B3CB55"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VI Escola Regional de Informática</w:t>
            </w:r>
            <w:r w:rsidRPr="001131B6">
              <w:rPr>
                <w:rFonts w:ascii="umr10" w:eastAsia="Times New Roman" w:hAnsi="umr10" w:cs="Times New Roman"/>
                <w:bCs/>
                <w:sz w:val="20"/>
                <w:szCs w:val="20"/>
                <w:lang w:val="pt-BR"/>
              </w:rPr>
              <w:t xml:space="preserve"> (ERI)</w:t>
            </w:r>
          </w:p>
        </w:tc>
        <w:tc>
          <w:tcPr>
            <w:tcW w:w="0" w:type="auto"/>
          </w:tcPr>
          <w:p w14:paraId="168C3175"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1B52041D"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Evento promovido pela SBC por meio de sua secretaria regional. </w:t>
            </w:r>
          </w:p>
        </w:tc>
        <w:tc>
          <w:tcPr>
            <w:tcW w:w="0" w:type="auto"/>
          </w:tcPr>
          <w:p w14:paraId="34747F43"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2F83B0CB" w14:textId="77777777" w:rsidTr="001131B6">
        <w:trPr>
          <w:jc w:val="center"/>
        </w:trPr>
        <w:tc>
          <w:tcPr>
            <w:tcW w:w="0" w:type="auto"/>
          </w:tcPr>
          <w:p w14:paraId="4A4C2353"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65F3F1B4"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Encasoft 1.2</w:t>
            </w:r>
          </w:p>
        </w:tc>
        <w:tc>
          <w:tcPr>
            <w:tcW w:w="0" w:type="auto"/>
          </w:tcPr>
          <w:p w14:paraId="5A8C7C54"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5A8A789B"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Organização da 2ª edição do Encontro Capixaba de Software Livre e Tecnologias Abertas, realizado no campus da UVV.</w:t>
            </w:r>
          </w:p>
        </w:tc>
        <w:tc>
          <w:tcPr>
            <w:tcW w:w="0" w:type="auto"/>
          </w:tcPr>
          <w:p w14:paraId="0D41C733"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368DDFC4" w14:textId="77777777" w:rsidTr="001131B6">
        <w:trPr>
          <w:jc w:val="center"/>
        </w:trPr>
        <w:tc>
          <w:tcPr>
            <w:tcW w:w="0" w:type="auto"/>
          </w:tcPr>
          <w:p w14:paraId="6A22173D"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38E2618B"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Teleconferência SBES-SBBD</w:t>
            </w:r>
          </w:p>
        </w:tc>
        <w:tc>
          <w:tcPr>
            <w:tcW w:w="0" w:type="auto"/>
          </w:tcPr>
          <w:p w14:paraId="5FC4D7ED"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1D9C9569"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Recebimento e exibição da transmissão dos simpósios brasileiros de engenharia de software e banco de dados, que foram sediados em Florianópolis.</w:t>
            </w:r>
          </w:p>
        </w:tc>
        <w:tc>
          <w:tcPr>
            <w:tcW w:w="0" w:type="auto"/>
          </w:tcPr>
          <w:p w14:paraId="1B1CAFB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5C1EBED0" w14:textId="77777777" w:rsidTr="001131B6">
        <w:trPr>
          <w:jc w:val="center"/>
        </w:trPr>
        <w:tc>
          <w:tcPr>
            <w:tcW w:w="0" w:type="auto"/>
          </w:tcPr>
          <w:p w14:paraId="7BCE2556"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2E7B4ADB"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Maratona de Programação</w:t>
            </w:r>
          </w:p>
        </w:tc>
        <w:tc>
          <w:tcPr>
            <w:tcW w:w="0" w:type="auto"/>
          </w:tcPr>
          <w:p w14:paraId="4AF37BB7"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79DDF23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Realização no estado da maratona de programação, competição promovida pela SBC.</w:t>
            </w:r>
          </w:p>
        </w:tc>
        <w:tc>
          <w:tcPr>
            <w:tcW w:w="0" w:type="auto"/>
          </w:tcPr>
          <w:p w14:paraId="52A341C3"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25552F71" w14:textId="77777777" w:rsidTr="001131B6">
        <w:trPr>
          <w:jc w:val="center"/>
        </w:trPr>
        <w:tc>
          <w:tcPr>
            <w:tcW w:w="0" w:type="auto"/>
          </w:tcPr>
          <w:p w14:paraId="228B1DC3"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4E018068"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Infowork 2006</w:t>
            </w:r>
          </w:p>
        </w:tc>
        <w:tc>
          <w:tcPr>
            <w:tcW w:w="0" w:type="auto"/>
          </w:tcPr>
          <w:p w14:paraId="2AA7E2F6"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05BAAE4B"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Ciclos de palestras voltados para profissionais e estudantes de informática.</w:t>
            </w:r>
          </w:p>
        </w:tc>
        <w:tc>
          <w:tcPr>
            <w:tcW w:w="0" w:type="auto"/>
          </w:tcPr>
          <w:p w14:paraId="65BD2C31"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765FC0F7" w14:textId="77777777" w:rsidTr="001131B6">
        <w:trPr>
          <w:jc w:val="center"/>
        </w:trPr>
        <w:tc>
          <w:tcPr>
            <w:tcW w:w="0" w:type="auto"/>
          </w:tcPr>
          <w:p w14:paraId="5009BB25"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205D6405"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 Encasoft</w:t>
            </w:r>
          </w:p>
        </w:tc>
        <w:tc>
          <w:tcPr>
            <w:tcW w:w="0" w:type="auto"/>
          </w:tcPr>
          <w:p w14:paraId="39D2C4AC"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65CFBE71"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Organização da 1ª edição do Encontro Capixaba de Software Livre e Tecnologias Abertas, realizado no campus da UVV.</w:t>
            </w:r>
          </w:p>
        </w:tc>
        <w:tc>
          <w:tcPr>
            <w:tcW w:w="0" w:type="auto"/>
          </w:tcPr>
          <w:p w14:paraId="6DC9EB9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33D431E1" w14:textId="77777777" w:rsidTr="001131B6">
        <w:trPr>
          <w:jc w:val="center"/>
        </w:trPr>
        <w:tc>
          <w:tcPr>
            <w:tcW w:w="0" w:type="auto"/>
          </w:tcPr>
          <w:p w14:paraId="527ABE16"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49DB43A8"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Infowork 2005</w:t>
            </w:r>
          </w:p>
        </w:tc>
        <w:tc>
          <w:tcPr>
            <w:tcW w:w="0" w:type="auto"/>
          </w:tcPr>
          <w:p w14:paraId="7BBF72EC"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0" w:type="auto"/>
          </w:tcPr>
          <w:p w14:paraId="7AA8C157"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Organização de ciclos de palestras voltados para profissionais e estudantes de informática.</w:t>
            </w:r>
          </w:p>
        </w:tc>
        <w:tc>
          <w:tcPr>
            <w:tcW w:w="0" w:type="auto"/>
          </w:tcPr>
          <w:p w14:paraId="370E1F51"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r w:rsidR="001131B6" w:rsidRPr="001131B6" w14:paraId="76D4C16E" w14:textId="77777777" w:rsidTr="001131B6">
        <w:trPr>
          <w:jc w:val="center"/>
        </w:trPr>
        <w:tc>
          <w:tcPr>
            <w:tcW w:w="0" w:type="auto"/>
          </w:tcPr>
          <w:p w14:paraId="6E8A5B34"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4CD9CB42"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V Escola Regional de Informática (ERI)</w:t>
            </w:r>
          </w:p>
        </w:tc>
        <w:tc>
          <w:tcPr>
            <w:tcW w:w="0" w:type="auto"/>
          </w:tcPr>
          <w:p w14:paraId="5A577612"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0" w:type="auto"/>
          </w:tcPr>
          <w:p w14:paraId="68597B3C"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Evento promovido pela SBC por meio de sua secretaria regional.</w:t>
            </w:r>
          </w:p>
        </w:tc>
        <w:tc>
          <w:tcPr>
            <w:tcW w:w="0" w:type="auto"/>
          </w:tcPr>
          <w:p w14:paraId="4BD99FD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w:t>
            </w:r>
          </w:p>
        </w:tc>
      </w:tr>
    </w:tbl>
    <w:p w14:paraId="5B0D951E" w14:textId="77777777" w:rsidR="001131B6" w:rsidRDefault="00177F91" w:rsidP="004150F3">
      <w:pPr>
        <w:pStyle w:val="Heading2"/>
      </w:pPr>
      <w:bookmarkStart w:id="295" w:name="_Ref306549113"/>
      <w:bookmarkStart w:id="296" w:name="_Ref349060533"/>
      <w:bookmarkStart w:id="297" w:name="_Ref352225201"/>
      <w:bookmarkStart w:id="298" w:name="_Toc352574570"/>
      <w:r>
        <w:t xml:space="preserve"> </w:t>
      </w:r>
      <w:bookmarkStart w:id="299" w:name="_Toc436470885"/>
      <w:r w:rsidR="001131B6" w:rsidRPr="001131B6">
        <w:t xml:space="preserve">Palestras </w:t>
      </w:r>
      <w:r w:rsidR="00891C5C">
        <w:t xml:space="preserve">e </w:t>
      </w:r>
      <w:r w:rsidR="00523564">
        <w:t>M</w:t>
      </w:r>
      <w:r w:rsidR="00891C5C">
        <w:t xml:space="preserve">inicursos </w:t>
      </w:r>
      <w:bookmarkEnd w:id="295"/>
      <w:bookmarkEnd w:id="296"/>
      <w:r w:rsidR="000B5C01">
        <w:t>(1</w:t>
      </w:r>
      <w:r w:rsidR="00FA1E53">
        <w:t>7</w:t>
      </w:r>
      <w:r w:rsidR="001131B6" w:rsidRPr="001131B6">
        <w:t>)</w:t>
      </w:r>
      <w:bookmarkEnd w:id="297"/>
      <w:bookmarkEnd w:id="298"/>
      <w:bookmarkEnd w:id="299"/>
    </w:p>
    <w:p w14:paraId="331E78FD" w14:textId="77777777" w:rsidR="00CF057B" w:rsidRPr="00CF057B" w:rsidRDefault="00CF057B" w:rsidP="001F3811">
      <w:pPr>
        <w:jc w:val="both"/>
        <w:rPr>
          <w:lang w:val="pt-BR" w:eastAsia="en-US"/>
        </w:rPr>
      </w:pPr>
      <w:r>
        <w:rPr>
          <w:rFonts w:ascii="umr10" w:eastAsia="Times New Roman" w:hAnsi="umr10" w:cs="Times New Roman"/>
          <w:szCs w:val="24"/>
          <w:lang w:val="pt-BR" w:eastAsia="en-US"/>
        </w:rPr>
        <w:t xml:space="preserve">Na </w:t>
      </w:r>
      <w:r w:rsidR="001F3811">
        <w:rPr>
          <w:rFonts w:ascii="umr10" w:eastAsia="Times New Roman" w:hAnsi="umr10" w:cs="Times New Roman"/>
          <w:szCs w:val="24"/>
          <w:lang w:val="pt-BR" w:eastAsia="en-US"/>
        </w:rPr>
        <w:t xml:space="preserve">próxima seção </w:t>
      </w:r>
      <w:r w:rsidRPr="001131B6">
        <w:rPr>
          <w:rFonts w:ascii="umr10" w:eastAsia="Times New Roman" w:hAnsi="umr10" w:cs="Times New Roman"/>
          <w:szCs w:val="24"/>
          <w:lang w:val="pt-BR" w:eastAsia="en-US"/>
        </w:rPr>
        <w:t>são apresentadas minhas participações como palestrante convidado, painelista ou participante de mesa redonda</w:t>
      </w:r>
      <w:r>
        <w:rPr>
          <w:rFonts w:ascii="umr10" w:eastAsia="Times New Roman" w:hAnsi="umr10" w:cs="Times New Roman"/>
          <w:szCs w:val="24"/>
          <w:lang w:val="pt-BR" w:eastAsia="en-US"/>
        </w:rPr>
        <w:t xml:space="preserve"> e na</w:t>
      </w:r>
      <w:r w:rsidR="001F3811">
        <w:rPr>
          <w:rFonts w:ascii="umr10" w:eastAsia="Times New Roman" w:hAnsi="umr10" w:cs="Times New Roman"/>
          <w:szCs w:val="24"/>
          <w:lang w:val="pt-BR" w:eastAsia="en-US"/>
        </w:rPr>
        <w:t xml:space="preserve"> seção seguinte</w:t>
      </w:r>
      <w:r>
        <w:rPr>
          <w:rFonts w:ascii="umr10" w:eastAsia="Times New Roman" w:hAnsi="umr10" w:cs="Times New Roman"/>
          <w:szCs w:val="24"/>
          <w:lang w:val="pt-BR" w:eastAsia="en-US"/>
        </w:rPr>
        <w:t>, os minicursos ministrados em eventos.</w:t>
      </w:r>
    </w:p>
    <w:p w14:paraId="33145AA0" w14:textId="77777777" w:rsidR="00891C5C" w:rsidRDefault="00335DAA" w:rsidP="00891C5C">
      <w:pPr>
        <w:pStyle w:val="Heading3"/>
      </w:pPr>
      <w:bookmarkStart w:id="300" w:name="_Ref384657356"/>
      <w:r>
        <w:lastRenderedPageBreak/>
        <w:t>Palestrante</w:t>
      </w:r>
      <w:r w:rsidR="00891C5C" w:rsidRPr="001131B6">
        <w:t xml:space="preserve"> </w:t>
      </w:r>
      <w:r w:rsidR="00523564">
        <w:t>/ Painelista C</w:t>
      </w:r>
      <w:r>
        <w:t>onvidado</w:t>
      </w:r>
      <w:r w:rsidR="00891C5C">
        <w:t xml:space="preserve"> </w:t>
      </w:r>
      <w:r>
        <w:t xml:space="preserve">em </w:t>
      </w:r>
      <w:r w:rsidR="00523564">
        <w:t>E</w:t>
      </w:r>
      <w:r>
        <w:t xml:space="preserve">ventos </w:t>
      </w:r>
      <w:r w:rsidR="00891C5C" w:rsidRPr="001131B6">
        <w:t>(</w:t>
      </w:r>
      <w:r w:rsidR="000B5C01">
        <w:t>1</w:t>
      </w:r>
      <w:r w:rsidR="00AE37AA">
        <w:t>7</w:t>
      </w:r>
      <w:r w:rsidR="00891C5C" w:rsidRPr="001131B6">
        <w:t>)</w:t>
      </w:r>
      <w:bookmarkEnd w:id="300"/>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932"/>
        <w:gridCol w:w="8159"/>
        <w:gridCol w:w="258"/>
      </w:tblGrid>
      <w:tr w:rsidR="00335DAA" w:rsidRPr="001131B6" w14:paraId="7970D7E9" w14:textId="77777777" w:rsidTr="00E178A4">
        <w:trPr>
          <w:jc w:val="center"/>
        </w:trPr>
        <w:tc>
          <w:tcPr>
            <w:tcW w:w="0" w:type="auto"/>
            <w:tcBorders>
              <w:bottom w:val="single" w:sz="4" w:space="0" w:color="auto"/>
            </w:tcBorders>
            <w:shd w:val="clear" w:color="auto" w:fill="D9D9D9"/>
          </w:tcPr>
          <w:p w14:paraId="2EE5885D" w14:textId="77777777" w:rsidR="00335DAA" w:rsidRPr="001131B6" w:rsidRDefault="00335DAA" w:rsidP="00E178A4">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6AD2244" w14:textId="77777777" w:rsidR="00335DAA" w:rsidRPr="001131B6" w:rsidRDefault="00335DAA" w:rsidP="00E178A4">
            <w:pPr>
              <w:keepNext/>
              <w:tabs>
                <w:tab w:val="left" w:pos="1134"/>
              </w:tabs>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Tipo</w:t>
            </w:r>
          </w:p>
        </w:tc>
        <w:tc>
          <w:tcPr>
            <w:tcW w:w="0" w:type="auto"/>
            <w:gridSpan w:val="2"/>
            <w:tcBorders>
              <w:bottom w:val="single" w:sz="4" w:space="0" w:color="auto"/>
            </w:tcBorders>
            <w:shd w:val="clear" w:color="auto" w:fill="D9D9D9"/>
          </w:tcPr>
          <w:p w14:paraId="2B08534F" w14:textId="77777777" w:rsidR="00335DAA" w:rsidRPr="001131B6" w:rsidRDefault="00335DAA" w:rsidP="00E178A4">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r w:rsidR="001F3811">
              <w:rPr>
                <w:rFonts w:ascii="umr10" w:eastAsia="Times New Roman" w:hAnsi="umr10" w:cs="Times New Roman"/>
                <w:b/>
                <w:sz w:val="20"/>
                <w:szCs w:val="20"/>
                <w:lang w:val="pt-BR"/>
              </w:rPr>
              <w:t xml:space="preserve"> / descrição</w:t>
            </w:r>
          </w:p>
        </w:tc>
      </w:tr>
      <w:tr w:rsidR="00AE37AA" w:rsidRPr="00AE37AA" w14:paraId="480AEC9E" w14:textId="77777777" w:rsidTr="00E178A4">
        <w:trPr>
          <w:jc w:val="center"/>
        </w:trPr>
        <w:tc>
          <w:tcPr>
            <w:tcW w:w="0" w:type="auto"/>
          </w:tcPr>
          <w:p w14:paraId="7917FA28" w14:textId="77777777" w:rsidR="00AE37AA" w:rsidRDefault="00AE37AA"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17.</w:t>
            </w:r>
          </w:p>
        </w:tc>
        <w:tc>
          <w:tcPr>
            <w:tcW w:w="0" w:type="auto"/>
          </w:tcPr>
          <w:p w14:paraId="27E4BBC1" w14:textId="77777777" w:rsidR="00AE37AA" w:rsidRDefault="00AE37AA"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tcPr>
          <w:p w14:paraId="0D03B242" w14:textId="77777777" w:rsidR="00AE37AA" w:rsidRPr="00AE37AA" w:rsidRDefault="00AE37AA" w:rsidP="0060074E">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 xml:space="preserve">Evento: II SEINFO – Semana de Informática </w:t>
            </w:r>
            <w:r>
              <w:rPr>
                <w:rFonts w:ascii="umr10" w:eastAsia="Times New Roman" w:hAnsi="umr10" w:cs="Times New Roman"/>
                <w:bCs/>
                <w:sz w:val="20"/>
                <w:szCs w:val="20"/>
                <w:lang w:val="pt-BR"/>
              </w:rPr>
              <w:t>(2015)</w:t>
            </w:r>
          </w:p>
          <w:p w14:paraId="61DA4AF7" w14:textId="77777777" w:rsidR="00AE37AA" w:rsidRPr="00AE37AA" w:rsidRDefault="00AE37AA" w:rsidP="0060074E">
            <w:pPr>
              <w:spacing w:before="40" w:after="40"/>
              <w:rPr>
                <w:rFonts w:ascii="umr10" w:eastAsia="Times New Roman" w:hAnsi="umr10" w:cs="Times New Roman"/>
                <w:bCs/>
                <w:i/>
                <w:sz w:val="20"/>
                <w:szCs w:val="20"/>
                <w:lang w:val="pt-BR"/>
              </w:rPr>
            </w:pPr>
            <w:r>
              <w:rPr>
                <w:rFonts w:ascii="umr10" w:eastAsia="Times New Roman" w:hAnsi="umr10" w:cs="Times New Roman"/>
                <w:b/>
                <w:bCs/>
                <w:sz w:val="20"/>
                <w:szCs w:val="20"/>
                <w:lang w:val="pt-BR"/>
              </w:rPr>
              <w:t xml:space="preserve">Título: </w:t>
            </w:r>
            <w:r w:rsidRPr="00AE37AA">
              <w:rPr>
                <w:rFonts w:ascii="umr10" w:eastAsia="Times New Roman" w:hAnsi="umr10" w:cs="Times New Roman"/>
                <w:bCs/>
                <w:i/>
                <w:sz w:val="20"/>
                <w:szCs w:val="20"/>
                <w:lang w:val="pt-BR"/>
              </w:rPr>
              <w:t xml:space="preserve">Mineração de Dados Técnicos e Sociais de Repositório de Software </w:t>
            </w:r>
          </w:p>
          <w:p w14:paraId="0E7AE064" w14:textId="77777777" w:rsidR="00AE37AA" w:rsidRPr="00AE37AA" w:rsidRDefault="00AE37AA" w:rsidP="0060074E">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UFPR, Campo Mourão</w:t>
            </w:r>
            <w:r w:rsidRPr="00AE37AA">
              <w:rPr>
                <w:rFonts w:ascii="umr10" w:eastAsia="Times New Roman" w:hAnsi="umr10" w:cs="Times New Roman"/>
                <w:bCs/>
                <w:sz w:val="20"/>
                <w:szCs w:val="20"/>
                <w:lang w:val="pt-BR"/>
              </w:rPr>
              <w:t>-PR</w:t>
            </w:r>
          </w:p>
        </w:tc>
        <w:tc>
          <w:tcPr>
            <w:tcW w:w="0" w:type="auto"/>
          </w:tcPr>
          <w:p w14:paraId="1AFF1D12" w14:textId="77777777" w:rsidR="00AE37AA" w:rsidRPr="000E7CA6" w:rsidRDefault="00AE37AA" w:rsidP="000E7CA6">
            <w:pPr>
              <w:spacing w:before="40" w:after="40"/>
              <w:rPr>
                <w:rFonts w:ascii="umr10" w:eastAsia="Times New Roman" w:hAnsi="umr10" w:cs="Times New Roman"/>
                <w:sz w:val="20"/>
                <w:szCs w:val="20"/>
                <w:lang w:val="pt-BR"/>
              </w:rPr>
            </w:pPr>
          </w:p>
        </w:tc>
      </w:tr>
      <w:tr w:rsidR="0060074E" w:rsidRPr="00370FC1" w14:paraId="66A26732" w14:textId="77777777" w:rsidTr="00E178A4">
        <w:trPr>
          <w:jc w:val="center"/>
        </w:trPr>
        <w:tc>
          <w:tcPr>
            <w:tcW w:w="0" w:type="auto"/>
          </w:tcPr>
          <w:p w14:paraId="66244243" w14:textId="77777777" w:rsidR="0060074E" w:rsidRDefault="0060074E"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16.</w:t>
            </w:r>
          </w:p>
        </w:tc>
        <w:tc>
          <w:tcPr>
            <w:tcW w:w="0" w:type="auto"/>
          </w:tcPr>
          <w:p w14:paraId="180EEE84" w14:textId="77777777" w:rsidR="0060074E" w:rsidRDefault="0060074E"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tcPr>
          <w:p w14:paraId="0FE10031" w14:textId="77777777" w:rsidR="0060074E" w:rsidRPr="0060074E" w:rsidRDefault="00C11754" w:rsidP="0060074E">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 xml:space="preserve">Evento: </w:t>
            </w:r>
            <w:r w:rsidR="0060074E" w:rsidRPr="0060074E">
              <w:rPr>
                <w:rFonts w:ascii="umr10" w:eastAsia="Times New Roman" w:hAnsi="umr10" w:cs="Times New Roman"/>
                <w:b/>
                <w:bCs/>
                <w:sz w:val="20"/>
                <w:szCs w:val="20"/>
                <w:lang w:val="pt-BR"/>
              </w:rPr>
              <w:t>Aplicações, Plataformas e</w:t>
            </w:r>
            <w:r w:rsidR="0060074E">
              <w:rPr>
                <w:rFonts w:ascii="umr10" w:eastAsia="Times New Roman" w:hAnsi="umr10" w:cs="Times New Roman"/>
                <w:b/>
                <w:bCs/>
                <w:sz w:val="20"/>
                <w:szCs w:val="20"/>
                <w:lang w:val="pt-BR"/>
              </w:rPr>
              <w:t xml:space="preserve"> Padrões abertos</w:t>
            </w:r>
            <w:r w:rsidR="0060074E" w:rsidRPr="0060074E">
              <w:rPr>
                <w:rFonts w:ascii="umr10" w:eastAsia="Times New Roman" w:hAnsi="umr10" w:cs="Times New Roman"/>
                <w:b/>
                <w:bCs/>
                <w:sz w:val="20"/>
                <w:szCs w:val="20"/>
                <w:lang w:val="pt-BR"/>
              </w:rPr>
              <w:t xml:space="preserve"> para Cidades Inteligentes</w:t>
            </w:r>
            <w:r w:rsidR="0060074E">
              <w:rPr>
                <w:rFonts w:ascii="umr10" w:eastAsia="Times New Roman" w:hAnsi="umr10" w:cs="Times New Roman"/>
                <w:b/>
                <w:bCs/>
                <w:sz w:val="20"/>
                <w:szCs w:val="20"/>
                <w:lang w:val="pt-BR"/>
              </w:rPr>
              <w:t xml:space="preserve"> </w:t>
            </w:r>
            <w:r w:rsidR="0060074E">
              <w:rPr>
                <w:rFonts w:ascii="umr10" w:eastAsia="Times New Roman" w:hAnsi="umr10" w:cs="Times New Roman"/>
                <w:bCs/>
                <w:sz w:val="20"/>
                <w:szCs w:val="20"/>
                <w:lang w:val="pt-BR"/>
              </w:rPr>
              <w:t>(2015)</w:t>
            </w:r>
          </w:p>
          <w:p w14:paraId="45D12128" w14:textId="77777777" w:rsidR="0060074E" w:rsidRDefault="0060074E" w:rsidP="0060074E">
            <w:pPr>
              <w:spacing w:before="40" w:after="40"/>
              <w:rPr>
                <w:rFonts w:ascii="umr10" w:eastAsia="Times New Roman" w:hAnsi="umr10" w:cs="Times New Roman"/>
                <w:bCs/>
                <w:i/>
                <w:sz w:val="20"/>
                <w:szCs w:val="20"/>
                <w:lang w:val="pt-BR"/>
              </w:rPr>
            </w:pPr>
            <w:r>
              <w:rPr>
                <w:rFonts w:ascii="umr10" w:eastAsia="Times New Roman" w:hAnsi="umr10" w:cs="Times New Roman"/>
                <w:b/>
                <w:bCs/>
                <w:sz w:val="20"/>
                <w:szCs w:val="20"/>
                <w:lang w:val="pt-BR"/>
              </w:rPr>
              <w:t xml:space="preserve">Título: </w:t>
            </w:r>
            <w:r w:rsidR="00C11754" w:rsidRPr="00C11754">
              <w:rPr>
                <w:rFonts w:ascii="umr10" w:eastAsia="Times New Roman" w:hAnsi="umr10" w:cs="Times New Roman"/>
                <w:bCs/>
                <w:i/>
                <w:sz w:val="20"/>
                <w:szCs w:val="20"/>
                <w:lang w:val="pt-BR"/>
              </w:rPr>
              <w:t>Cidades</w:t>
            </w:r>
            <w:r w:rsidR="00C11754">
              <w:rPr>
                <w:rFonts w:ascii="umr10" w:eastAsia="Times New Roman" w:hAnsi="umr10" w:cs="Times New Roman"/>
                <w:bCs/>
                <w:i/>
                <w:sz w:val="20"/>
                <w:szCs w:val="20"/>
                <w:lang w:val="pt-BR"/>
              </w:rPr>
              <w:t xml:space="preserve"> </w:t>
            </w:r>
            <w:r w:rsidR="00C11754" w:rsidRPr="00C11754">
              <w:rPr>
                <w:rFonts w:ascii="umr10" w:eastAsia="Times New Roman" w:hAnsi="umr10" w:cs="Times New Roman"/>
                <w:bCs/>
                <w:i/>
                <w:sz w:val="20"/>
                <w:szCs w:val="20"/>
                <w:lang w:val="pt-BR"/>
              </w:rPr>
              <w:t>Inteligentes: Engenharia</w:t>
            </w:r>
            <w:r w:rsidR="00C11754">
              <w:rPr>
                <w:rFonts w:ascii="umr10" w:eastAsia="Times New Roman" w:hAnsi="umr10" w:cs="Times New Roman"/>
                <w:bCs/>
                <w:i/>
                <w:sz w:val="20"/>
                <w:szCs w:val="20"/>
                <w:lang w:val="pt-BR"/>
              </w:rPr>
              <w:t xml:space="preserve"> </w:t>
            </w:r>
            <w:r w:rsidR="00C11754" w:rsidRPr="00C11754">
              <w:rPr>
                <w:rFonts w:ascii="umr10" w:eastAsia="Times New Roman" w:hAnsi="umr10" w:cs="Times New Roman"/>
                <w:bCs/>
                <w:i/>
                <w:sz w:val="20"/>
                <w:szCs w:val="20"/>
                <w:lang w:val="pt-BR"/>
              </w:rPr>
              <w:t>de Software, Software Livre e Sistemas</w:t>
            </w:r>
            <w:r w:rsidR="00C11754">
              <w:rPr>
                <w:rFonts w:ascii="umr10" w:eastAsia="Times New Roman" w:hAnsi="umr10" w:cs="Times New Roman"/>
                <w:bCs/>
                <w:i/>
                <w:sz w:val="20"/>
                <w:szCs w:val="20"/>
                <w:lang w:val="pt-BR"/>
              </w:rPr>
              <w:t xml:space="preserve"> </w:t>
            </w:r>
            <w:r w:rsidR="00C11754" w:rsidRPr="00C11754">
              <w:rPr>
                <w:rFonts w:ascii="umr10" w:eastAsia="Times New Roman" w:hAnsi="umr10" w:cs="Times New Roman"/>
                <w:bCs/>
                <w:i/>
                <w:sz w:val="20"/>
                <w:szCs w:val="20"/>
                <w:lang w:val="pt-BR"/>
              </w:rPr>
              <w:t>Colaborativos</w:t>
            </w:r>
          </w:p>
          <w:p w14:paraId="02F1CEB5" w14:textId="77777777" w:rsidR="0060074E" w:rsidRPr="0060074E" w:rsidRDefault="0060074E" w:rsidP="0060074E">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USP, São Paulo-SP</w:t>
            </w:r>
          </w:p>
        </w:tc>
        <w:tc>
          <w:tcPr>
            <w:tcW w:w="0" w:type="auto"/>
          </w:tcPr>
          <w:p w14:paraId="11939AB2" w14:textId="77777777" w:rsidR="0060074E" w:rsidRPr="000E7CA6" w:rsidRDefault="0060074E" w:rsidP="000E7CA6">
            <w:pPr>
              <w:spacing w:before="40" w:after="40"/>
              <w:rPr>
                <w:rFonts w:ascii="umr10" w:eastAsia="Times New Roman" w:hAnsi="umr10" w:cs="Times New Roman"/>
                <w:sz w:val="20"/>
                <w:szCs w:val="20"/>
                <w:lang w:val="pt-BR"/>
              </w:rPr>
            </w:pPr>
          </w:p>
        </w:tc>
      </w:tr>
      <w:tr w:rsidR="000E7CA6" w:rsidRPr="001B504A" w14:paraId="37521C8A" w14:textId="77777777" w:rsidTr="00E178A4">
        <w:trPr>
          <w:jc w:val="center"/>
        </w:trPr>
        <w:tc>
          <w:tcPr>
            <w:tcW w:w="0" w:type="auto"/>
          </w:tcPr>
          <w:p w14:paraId="7F5DD369"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15.</w:t>
            </w:r>
          </w:p>
        </w:tc>
        <w:tc>
          <w:tcPr>
            <w:tcW w:w="0" w:type="auto"/>
          </w:tcPr>
          <w:p w14:paraId="4D8452B6"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tcPr>
          <w:p w14:paraId="6865FBC9" w14:textId="77777777" w:rsidR="000E7CA6" w:rsidRDefault="000E7CA6" w:rsidP="000E7CA6">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 xml:space="preserve">Palestra na UFU </w:t>
            </w:r>
            <w:r>
              <w:rPr>
                <w:rFonts w:ascii="umr10" w:eastAsia="Times New Roman" w:hAnsi="umr10" w:cs="Times New Roman"/>
                <w:bCs/>
                <w:sz w:val="20"/>
                <w:szCs w:val="20"/>
                <w:lang w:val="pt-BR"/>
              </w:rPr>
              <w:t>(2014)</w:t>
            </w:r>
          </w:p>
          <w:p w14:paraId="2B794EE6" w14:textId="77777777" w:rsidR="000E7CA6" w:rsidRPr="00335DAA" w:rsidRDefault="000E7CA6" w:rsidP="000E7CA6">
            <w:pPr>
              <w:spacing w:before="40" w:after="40"/>
              <w:rPr>
                <w:rFonts w:ascii="umr10" w:eastAsia="Times New Roman" w:hAnsi="umr10" w:cs="Times New Roman"/>
                <w:bCs/>
                <w:sz w:val="20"/>
                <w:szCs w:val="20"/>
                <w:lang w:val="pt-BR"/>
              </w:rPr>
            </w:pPr>
            <w:r w:rsidRPr="00335DAA">
              <w:rPr>
                <w:rFonts w:ascii="umr10" w:eastAsia="Times New Roman" w:hAnsi="umr10" w:cs="Times New Roman"/>
                <w:b/>
                <w:bCs/>
                <w:sz w:val="20"/>
                <w:szCs w:val="20"/>
                <w:lang w:val="pt-BR"/>
              </w:rPr>
              <w:t>Título:</w:t>
            </w:r>
            <w:r>
              <w:rPr>
                <w:rFonts w:ascii="umr10" w:eastAsia="Times New Roman" w:hAnsi="umr10" w:cs="Times New Roman"/>
                <w:bCs/>
                <w:sz w:val="20"/>
                <w:szCs w:val="20"/>
                <w:lang w:val="pt-BR"/>
              </w:rPr>
              <w:t xml:space="preserve"> </w:t>
            </w:r>
            <w:r w:rsidRPr="00335DAA">
              <w:rPr>
                <w:rFonts w:ascii="umr10" w:eastAsia="Times New Roman" w:hAnsi="umr10" w:cs="Times New Roman"/>
                <w:i/>
                <w:sz w:val="20"/>
                <w:szCs w:val="20"/>
                <w:lang w:val="pt-BR"/>
              </w:rPr>
              <w:t>Mining Sociotechinical Information from Software Repositories</w:t>
            </w:r>
          </w:p>
          <w:p w14:paraId="67D49136"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UFU</w:t>
            </w:r>
            <w:r w:rsidRPr="00335DAA">
              <w:rPr>
                <w:rFonts w:ascii="umr10" w:eastAsia="Times New Roman" w:hAnsi="umr10" w:cs="Times New Roman"/>
                <w:sz w:val="20"/>
                <w:szCs w:val="20"/>
                <w:lang w:val="pt-BR"/>
              </w:rPr>
              <w:t xml:space="preserve">, </w:t>
            </w:r>
            <w:r>
              <w:rPr>
                <w:rFonts w:ascii="umr10" w:eastAsia="Times New Roman" w:hAnsi="umr10" w:cs="Times New Roman"/>
                <w:sz w:val="20"/>
                <w:szCs w:val="20"/>
                <w:lang w:val="pt-BR"/>
              </w:rPr>
              <w:t>Uberlândia-MG</w:t>
            </w:r>
          </w:p>
        </w:tc>
        <w:tc>
          <w:tcPr>
            <w:tcW w:w="0" w:type="auto"/>
          </w:tcPr>
          <w:p w14:paraId="60D3C5A4" w14:textId="77777777" w:rsidR="000E7CA6" w:rsidRPr="000E7CA6" w:rsidRDefault="000E7CA6" w:rsidP="000E7CA6">
            <w:pPr>
              <w:spacing w:before="40" w:after="40"/>
              <w:rPr>
                <w:rFonts w:ascii="umr10" w:eastAsia="Times New Roman" w:hAnsi="umr10" w:cs="Times New Roman"/>
                <w:sz w:val="20"/>
                <w:szCs w:val="20"/>
                <w:lang w:val="pt-BR"/>
              </w:rPr>
            </w:pPr>
          </w:p>
        </w:tc>
      </w:tr>
      <w:tr w:rsidR="000E7CA6" w:rsidRPr="000D21DF" w14:paraId="684A9C45" w14:textId="77777777" w:rsidTr="00E178A4">
        <w:trPr>
          <w:jc w:val="center"/>
        </w:trPr>
        <w:tc>
          <w:tcPr>
            <w:tcW w:w="0" w:type="auto"/>
          </w:tcPr>
          <w:p w14:paraId="641DAC8D"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14.</w:t>
            </w:r>
          </w:p>
        </w:tc>
        <w:tc>
          <w:tcPr>
            <w:tcW w:w="0" w:type="auto"/>
          </w:tcPr>
          <w:p w14:paraId="617195EE"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tcPr>
          <w:p w14:paraId="5D91BD33" w14:textId="77777777" w:rsidR="000E7CA6" w:rsidRDefault="000E7CA6" w:rsidP="000E7CA6">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 xml:space="preserve">Palestra na UFRN </w:t>
            </w:r>
            <w:r>
              <w:rPr>
                <w:rFonts w:ascii="umr10" w:eastAsia="Times New Roman" w:hAnsi="umr10" w:cs="Times New Roman"/>
                <w:bCs/>
                <w:sz w:val="20"/>
                <w:szCs w:val="20"/>
                <w:lang w:val="pt-BR"/>
              </w:rPr>
              <w:t>(2014)</w:t>
            </w:r>
          </w:p>
          <w:p w14:paraId="3B144364" w14:textId="77777777" w:rsidR="000E7CA6" w:rsidRPr="00335DAA" w:rsidRDefault="000E7CA6" w:rsidP="000E7CA6">
            <w:pPr>
              <w:spacing w:before="40" w:after="40"/>
              <w:rPr>
                <w:rFonts w:ascii="umr10" w:eastAsia="Times New Roman" w:hAnsi="umr10" w:cs="Times New Roman"/>
                <w:bCs/>
                <w:sz w:val="20"/>
                <w:szCs w:val="20"/>
                <w:lang w:val="pt-BR"/>
              </w:rPr>
            </w:pPr>
            <w:r w:rsidRPr="00335DAA">
              <w:rPr>
                <w:rFonts w:ascii="umr10" w:eastAsia="Times New Roman" w:hAnsi="umr10" w:cs="Times New Roman"/>
                <w:b/>
                <w:bCs/>
                <w:sz w:val="20"/>
                <w:szCs w:val="20"/>
                <w:lang w:val="pt-BR"/>
              </w:rPr>
              <w:t>Título:</w:t>
            </w:r>
            <w:r>
              <w:rPr>
                <w:rFonts w:ascii="umr10" w:eastAsia="Times New Roman" w:hAnsi="umr10" w:cs="Times New Roman"/>
                <w:bCs/>
                <w:sz w:val="20"/>
                <w:szCs w:val="20"/>
                <w:lang w:val="pt-BR"/>
              </w:rPr>
              <w:t xml:space="preserve"> </w:t>
            </w:r>
            <w:r w:rsidRPr="00335DAA">
              <w:rPr>
                <w:rFonts w:ascii="umr10" w:eastAsia="Times New Roman" w:hAnsi="umr10" w:cs="Times New Roman"/>
                <w:i/>
                <w:sz w:val="20"/>
                <w:szCs w:val="20"/>
                <w:lang w:val="pt-BR"/>
              </w:rPr>
              <w:t>Mining Sociotechinical Information from Software Repositories</w:t>
            </w:r>
          </w:p>
          <w:p w14:paraId="136A2275" w14:textId="77777777" w:rsidR="000E7CA6" w:rsidRPr="001F3811" w:rsidRDefault="000E7CA6" w:rsidP="000E7CA6">
            <w:pPr>
              <w:spacing w:before="40" w:after="40"/>
              <w:rPr>
                <w:rFonts w:ascii="umr10" w:eastAsia="Times New Roman" w:hAnsi="umr10" w:cs="Times New Roman"/>
                <w:bCs/>
                <w:sz w:val="20"/>
                <w:szCs w:val="20"/>
                <w:lang w:val="pt-BR"/>
              </w:rPr>
            </w:pPr>
            <w:r>
              <w:rPr>
                <w:rFonts w:ascii="umr10" w:eastAsia="Times New Roman" w:hAnsi="umr10" w:cs="Times New Roman"/>
                <w:sz w:val="20"/>
                <w:szCs w:val="20"/>
                <w:lang w:val="pt-BR"/>
              </w:rPr>
              <w:t>UFRN</w:t>
            </w:r>
            <w:r w:rsidRPr="00335DAA">
              <w:rPr>
                <w:rFonts w:ascii="umr10" w:eastAsia="Times New Roman" w:hAnsi="umr10" w:cs="Times New Roman"/>
                <w:sz w:val="20"/>
                <w:szCs w:val="20"/>
                <w:lang w:val="pt-BR"/>
              </w:rPr>
              <w:t xml:space="preserve">, </w:t>
            </w:r>
            <w:r>
              <w:rPr>
                <w:rFonts w:ascii="umr10" w:eastAsia="Times New Roman" w:hAnsi="umr10" w:cs="Times New Roman"/>
                <w:sz w:val="20"/>
                <w:szCs w:val="20"/>
                <w:lang w:val="pt-BR"/>
              </w:rPr>
              <w:t>Natal-RN</w:t>
            </w:r>
          </w:p>
        </w:tc>
        <w:tc>
          <w:tcPr>
            <w:tcW w:w="0" w:type="auto"/>
          </w:tcPr>
          <w:p w14:paraId="69B88EC9" w14:textId="77777777" w:rsidR="000E7CA6" w:rsidRPr="00995113" w:rsidRDefault="000E7CA6" w:rsidP="000E7CA6">
            <w:pPr>
              <w:spacing w:before="40" w:after="40"/>
              <w:rPr>
                <w:rFonts w:ascii="umr10" w:eastAsia="Times New Roman" w:hAnsi="umr10" w:cs="Times New Roman"/>
                <w:sz w:val="20"/>
                <w:szCs w:val="20"/>
              </w:rPr>
            </w:pPr>
          </w:p>
        </w:tc>
      </w:tr>
      <w:tr w:rsidR="000E7CA6" w:rsidRPr="001F3811" w14:paraId="6CA68678" w14:textId="77777777" w:rsidTr="00567523">
        <w:trPr>
          <w:jc w:val="center"/>
        </w:trPr>
        <w:tc>
          <w:tcPr>
            <w:tcW w:w="0" w:type="auto"/>
          </w:tcPr>
          <w:p w14:paraId="1159E873"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13.</w:t>
            </w:r>
          </w:p>
        </w:tc>
        <w:tc>
          <w:tcPr>
            <w:tcW w:w="0" w:type="auto"/>
          </w:tcPr>
          <w:p w14:paraId="41372E0A"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Painel</w:t>
            </w:r>
          </w:p>
        </w:tc>
        <w:tc>
          <w:tcPr>
            <w:tcW w:w="0" w:type="auto"/>
          </w:tcPr>
          <w:p w14:paraId="7CEDFA30" w14:textId="77777777" w:rsidR="000E7CA6" w:rsidRDefault="000E7CA6" w:rsidP="000E7CA6">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Simpósio Brasileiro de Sistemas Colaborativos</w:t>
            </w:r>
            <w:r w:rsidRPr="001F3811">
              <w:rPr>
                <w:rFonts w:ascii="umr10" w:eastAsia="Times New Roman" w:hAnsi="umr10" w:cs="Times New Roman"/>
                <w:bCs/>
                <w:sz w:val="20"/>
                <w:szCs w:val="20"/>
                <w:lang w:val="pt-BR"/>
              </w:rPr>
              <w:t xml:space="preserve"> (2014)</w:t>
            </w:r>
            <w:r>
              <w:rPr>
                <w:rFonts w:ascii="umr10" w:eastAsia="Times New Roman" w:hAnsi="umr10" w:cs="Times New Roman"/>
                <w:bCs/>
                <w:sz w:val="20"/>
                <w:szCs w:val="20"/>
                <w:lang w:val="pt-BR"/>
              </w:rPr>
              <w:t xml:space="preserve"> </w:t>
            </w:r>
          </w:p>
          <w:p w14:paraId="50A40B5B" w14:textId="77777777" w:rsidR="000E7CA6" w:rsidRPr="00335DAA" w:rsidRDefault="000E7CA6" w:rsidP="000E7CA6">
            <w:pPr>
              <w:spacing w:before="40" w:after="40"/>
              <w:rPr>
                <w:rFonts w:ascii="umr10" w:eastAsia="Times New Roman" w:hAnsi="umr10" w:cs="Times New Roman"/>
                <w:bCs/>
                <w:sz w:val="20"/>
                <w:szCs w:val="20"/>
                <w:lang w:val="pt-BR"/>
              </w:rPr>
            </w:pPr>
            <w:r w:rsidRPr="00335DAA">
              <w:rPr>
                <w:rFonts w:ascii="umr10" w:eastAsia="Times New Roman" w:hAnsi="umr10" w:cs="Times New Roman"/>
                <w:b/>
                <w:bCs/>
                <w:sz w:val="20"/>
                <w:szCs w:val="20"/>
                <w:lang w:val="pt-BR"/>
              </w:rPr>
              <w:t>Título:</w:t>
            </w:r>
            <w:r>
              <w:rPr>
                <w:rFonts w:ascii="umr10" w:eastAsia="Times New Roman" w:hAnsi="umr10" w:cs="Times New Roman"/>
                <w:bCs/>
                <w:sz w:val="20"/>
                <w:szCs w:val="20"/>
                <w:lang w:val="pt-BR"/>
              </w:rPr>
              <w:t xml:space="preserve"> </w:t>
            </w:r>
            <w:r>
              <w:rPr>
                <w:rFonts w:ascii="umr10" w:eastAsia="Times New Roman" w:hAnsi="umr10" w:cs="Times New Roman"/>
                <w:i/>
                <w:sz w:val="20"/>
                <w:szCs w:val="20"/>
                <w:lang w:val="pt-BR"/>
              </w:rPr>
              <w:t>Desafios para Pesquisa em Sistemas Colaborativos</w:t>
            </w:r>
          </w:p>
          <w:p w14:paraId="40548F14"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Curitiba-PR</w:t>
            </w:r>
          </w:p>
        </w:tc>
        <w:tc>
          <w:tcPr>
            <w:tcW w:w="0" w:type="auto"/>
          </w:tcPr>
          <w:p w14:paraId="0701D71F" w14:textId="77777777" w:rsidR="000E7CA6" w:rsidRPr="001F3811" w:rsidRDefault="000E7CA6" w:rsidP="000E7CA6">
            <w:pPr>
              <w:spacing w:before="40" w:after="40"/>
              <w:rPr>
                <w:rFonts w:ascii="umr10" w:eastAsia="Times New Roman" w:hAnsi="umr10" w:cs="Times New Roman"/>
                <w:sz w:val="20"/>
                <w:szCs w:val="20"/>
                <w:lang w:val="pt-BR"/>
              </w:rPr>
            </w:pPr>
          </w:p>
        </w:tc>
      </w:tr>
      <w:tr w:rsidR="000E7CA6" w:rsidRPr="00335DAA" w14:paraId="75956C2F" w14:textId="77777777" w:rsidTr="00E178A4">
        <w:trPr>
          <w:jc w:val="center"/>
        </w:trPr>
        <w:tc>
          <w:tcPr>
            <w:tcW w:w="0" w:type="auto"/>
          </w:tcPr>
          <w:p w14:paraId="4B818B00"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12.</w:t>
            </w:r>
          </w:p>
        </w:tc>
        <w:tc>
          <w:tcPr>
            <w:tcW w:w="0" w:type="auto"/>
          </w:tcPr>
          <w:p w14:paraId="43BE5DEF"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gridSpan w:val="2"/>
          </w:tcPr>
          <w:p w14:paraId="792678FB" w14:textId="77777777" w:rsidR="000E7CA6" w:rsidRDefault="000E7CA6" w:rsidP="000E7CA6">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 xml:space="preserve">Informatics Seminar </w:t>
            </w:r>
            <w:r>
              <w:rPr>
                <w:rFonts w:ascii="umr10" w:eastAsia="Times New Roman" w:hAnsi="umr10" w:cs="Times New Roman"/>
                <w:bCs/>
                <w:sz w:val="20"/>
                <w:szCs w:val="20"/>
                <w:lang w:val="pt-BR"/>
              </w:rPr>
              <w:t>(2014)</w:t>
            </w:r>
          </w:p>
          <w:p w14:paraId="53FC293F" w14:textId="77777777" w:rsidR="000E7CA6" w:rsidRPr="00335DAA" w:rsidRDefault="000E7CA6" w:rsidP="000E7CA6">
            <w:pPr>
              <w:spacing w:before="40" w:after="40"/>
              <w:rPr>
                <w:rFonts w:ascii="umr10" w:eastAsia="Times New Roman" w:hAnsi="umr10" w:cs="Times New Roman"/>
                <w:bCs/>
                <w:sz w:val="20"/>
                <w:szCs w:val="20"/>
                <w:lang w:val="pt-BR"/>
              </w:rPr>
            </w:pPr>
            <w:r w:rsidRPr="00335DAA">
              <w:rPr>
                <w:rFonts w:ascii="umr10" w:eastAsia="Times New Roman" w:hAnsi="umr10" w:cs="Times New Roman"/>
                <w:b/>
                <w:bCs/>
                <w:sz w:val="20"/>
                <w:szCs w:val="20"/>
                <w:lang w:val="pt-BR"/>
              </w:rPr>
              <w:t>Título:</w:t>
            </w:r>
            <w:r>
              <w:rPr>
                <w:rFonts w:ascii="umr10" w:eastAsia="Times New Roman" w:hAnsi="umr10" w:cs="Times New Roman"/>
                <w:bCs/>
                <w:sz w:val="20"/>
                <w:szCs w:val="20"/>
                <w:lang w:val="pt-BR"/>
              </w:rPr>
              <w:t xml:space="preserve"> </w:t>
            </w:r>
            <w:r w:rsidRPr="00335DAA">
              <w:rPr>
                <w:rFonts w:ascii="umr10" w:eastAsia="Times New Roman" w:hAnsi="umr10" w:cs="Times New Roman"/>
                <w:i/>
                <w:sz w:val="20"/>
                <w:szCs w:val="20"/>
                <w:lang w:val="pt-BR"/>
              </w:rPr>
              <w:t>Mining Sociotechinical Information from Software Repositories</w:t>
            </w:r>
          </w:p>
          <w:p w14:paraId="0BC73DAA" w14:textId="77777777" w:rsidR="000E7CA6" w:rsidRPr="00335DAA" w:rsidRDefault="000E7CA6" w:rsidP="000E7CA6">
            <w:pPr>
              <w:spacing w:before="40" w:after="40"/>
              <w:rPr>
                <w:rFonts w:ascii="umr10" w:eastAsia="Times New Roman" w:hAnsi="umr10" w:cs="Times New Roman"/>
                <w:sz w:val="20"/>
                <w:szCs w:val="20"/>
                <w:lang w:val="pt-BR"/>
              </w:rPr>
            </w:pPr>
            <w:r w:rsidRPr="00335DAA">
              <w:rPr>
                <w:rFonts w:ascii="umr10" w:eastAsia="Times New Roman" w:hAnsi="umr10" w:cs="Times New Roman"/>
                <w:sz w:val="20"/>
                <w:szCs w:val="20"/>
                <w:lang w:val="pt-BR"/>
              </w:rPr>
              <w:t>UCI, Irvine, EUA</w:t>
            </w:r>
          </w:p>
        </w:tc>
      </w:tr>
      <w:tr w:rsidR="000E7CA6" w:rsidRPr="000D21DF" w14:paraId="34D8439C" w14:textId="77777777" w:rsidTr="00E178A4">
        <w:trPr>
          <w:jc w:val="center"/>
        </w:trPr>
        <w:tc>
          <w:tcPr>
            <w:tcW w:w="0" w:type="auto"/>
          </w:tcPr>
          <w:p w14:paraId="00644795"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0" w:type="auto"/>
          </w:tcPr>
          <w:p w14:paraId="221AC006" w14:textId="77777777" w:rsidR="000E7CA6" w:rsidRPr="00335DAA" w:rsidRDefault="000E7CA6" w:rsidP="000E7CA6">
            <w:pPr>
              <w:spacing w:before="40" w:after="40"/>
              <w:rPr>
                <w:rFonts w:ascii="umr10" w:eastAsia="Times New Roman" w:hAnsi="umr10" w:cs="Times New Roman"/>
                <w:b/>
                <w:bCs/>
                <w:sz w:val="20"/>
                <w:szCs w:val="20"/>
                <w:lang w:val="pt-BR"/>
              </w:rPr>
            </w:pPr>
            <w:r w:rsidRPr="00335DAA">
              <w:rPr>
                <w:rFonts w:ascii="umr10" w:eastAsia="Times New Roman" w:hAnsi="umr10" w:cs="Times New Roman"/>
                <w:b/>
                <w:bCs/>
                <w:sz w:val="20"/>
                <w:szCs w:val="20"/>
                <w:lang w:val="pt-BR"/>
              </w:rPr>
              <w:t>Palestra</w:t>
            </w:r>
          </w:p>
        </w:tc>
        <w:tc>
          <w:tcPr>
            <w:tcW w:w="0" w:type="auto"/>
            <w:gridSpan w:val="2"/>
          </w:tcPr>
          <w:p w14:paraId="7745760D" w14:textId="77777777" w:rsidR="000E7CA6" w:rsidRPr="00335DAA" w:rsidRDefault="000E7CA6" w:rsidP="000E7CA6">
            <w:pPr>
              <w:spacing w:before="40" w:after="40"/>
              <w:rPr>
                <w:rFonts w:ascii="umr10" w:eastAsia="Times New Roman" w:hAnsi="umr10" w:cs="Times New Roman"/>
                <w:b/>
                <w:bCs/>
                <w:sz w:val="20"/>
                <w:szCs w:val="20"/>
              </w:rPr>
            </w:pPr>
            <w:r w:rsidRPr="00335DAA">
              <w:rPr>
                <w:rFonts w:ascii="umr10" w:eastAsia="Times New Roman" w:hAnsi="umr10" w:cs="Times New Roman"/>
                <w:b/>
                <w:bCs/>
                <w:sz w:val="20"/>
                <w:szCs w:val="20"/>
              </w:rPr>
              <w:t xml:space="preserve">MSR Asia Summit </w:t>
            </w:r>
            <w:r w:rsidRPr="00335DAA">
              <w:rPr>
                <w:rFonts w:ascii="umr10" w:eastAsia="Times New Roman" w:hAnsi="umr10" w:cs="Times New Roman"/>
                <w:bCs/>
                <w:sz w:val="20"/>
                <w:szCs w:val="20"/>
              </w:rPr>
              <w:t>(2013)</w:t>
            </w:r>
            <w:r w:rsidRPr="00335DAA">
              <w:rPr>
                <w:rFonts w:ascii="umr10" w:eastAsia="Times New Roman" w:hAnsi="umr10" w:cs="Times New Roman"/>
                <w:b/>
                <w:bCs/>
                <w:sz w:val="20"/>
                <w:szCs w:val="20"/>
              </w:rPr>
              <w:t xml:space="preserve"> </w:t>
            </w:r>
            <w:hyperlink r:id="rId189" w:history="1">
              <w:r w:rsidRPr="00335DAA">
                <w:rPr>
                  <w:rStyle w:val="Hyperlink"/>
                  <w:rFonts w:ascii="umr10" w:eastAsia="Times New Roman" w:hAnsi="umr10" w:cs="Times New Roman"/>
                  <w:b/>
                  <w:bCs/>
                  <w:sz w:val="20"/>
                  <w:szCs w:val="20"/>
                </w:rPr>
                <w:t>http://msrsummit2013.se-naist.jp/</w:t>
              </w:r>
            </w:hyperlink>
          </w:p>
          <w:p w14:paraId="3ECED113" w14:textId="77777777" w:rsidR="000E7CA6" w:rsidRPr="00335DAA" w:rsidRDefault="000E7CA6" w:rsidP="000E7CA6">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Título: </w:t>
            </w:r>
            <w:r w:rsidRPr="0080607A">
              <w:rPr>
                <w:rFonts w:ascii="umr10" w:eastAsia="Times New Roman" w:hAnsi="umr10" w:cs="Times New Roman"/>
                <w:i/>
                <w:sz w:val="20"/>
                <w:szCs w:val="20"/>
              </w:rPr>
              <w:t xml:space="preserve">Uncovering Hidden Dependencies from Past Changes: </w:t>
            </w:r>
            <w:r>
              <w:rPr>
                <w:rFonts w:ascii="umr10" w:eastAsia="Times New Roman" w:hAnsi="umr10" w:cs="Times New Roman"/>
                <w:i/>
                <w:sz w:val="20"/>
                <w:szCs w:val="20"/>
              </w:rPr>
              <w:t>Logical Dependencies and Its Application</w:t>
            </w:r>
            <w:r>
              <w:t xml:space="preserve"> </w:t>
            </w:r>
          </w:p>
          <w:p w14:paraId="1F37A597" w14:textId="77777777" w:rsidR="000E7CA6" w:rsidRPr="0080607A" w:rsidRDefault="000E7CA6" w:rsidP="000E7CA6">
            <w:pPr>
              <w:spacing w:before="40" w:after="40"/>
              <w:rPr>
                <w:rFonts w:ascii="umr10" w:eastAsia="Times New Roman" w:hAnsi="umr10" w:cs="Times New Roman"/>
                <w:sz w:val="20"/>
                <w:szCs w:val="20"/>
              </w:rPr>
            </w:pPr>
            <w:r>
              <w:rPr>
                <w:rFonts w:ascii="umr10" w:eastAsia="Times New Roman" w:hAnsi="umr10" w:cs="Times New Roman"/>
                <w:sz w:val="20"/>
                <w:szCs w:val="20"/>
              </w:rPr>
              <w:t>MSR Asia, Kyoto, Japan</w:t>
            </w:r>
          </w:p>
        </w:tc>
      </w:tr>
      <w:tr w:rsidR="000E7CA6" w:rsidRPr="000D21DF" w14:paraId="2DD903E3" w14:textId="77777777" w:rsidTr="00E178A4">
        <w:trPr>
          <w:jc w:val="center"/>
        </w:trPr>
        <w:tc>
          <w:tcPr>
            <w:tcW w:w="0" w:type="auto"/>
          </w:tcPr>
          <w:p w14:paraId="67A68286"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10.</w:t>
            </w:r>
          </w:p>
        </w:tc>
        <w:tc>
          <w:tcPr>
            <w:tcW w:w="0" w:type="auto"/>
          </w:tcPr>
          <w:p w14:paraId="79EA3A20" w14:textId="77777777" w:rsidR="000E7CA6" w:rsidRPr="00BA051F" w:rsidRDefault="000E7CA6" w:rsidP="000E7CA6">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Palestra</w:t>
            </w:r>
          </w:p>
        </w:tc>
        <w:tc>
          <w:tcPr>
            <w:tcW w:w="0" w:type="auto"/>
            <w:gridSpan w:val="2"/>
          </w:tcPr>
          <w:p w14:paraId="29C4C999" w14:textId="77777777" w:rsidR="000E7CA6" w:rsidRDefault="000E7CA6" w:rsidP="000E7CA6">
            <w:pPr>
              <w:spacing w:before="40" w:after="40"/>
              <w:rPr>
                <w:rFonts w:ascii="umr10" w:eastAsia="Times New Roman" w:hAnsi="umr10" w:cs="Times New Roman"/>
                <w:b/>
                <w:bCs/>
                <w:sz w:val="20"/>
                <w:szCs w:val="20"/>
              </w:rPr>
            </w:pPr>
            <w:r w:rsidRPr="00BA051F">
              <w:rPr>
                <w:rFonts w:ascii="umr10" w:eastAsia="Times New Roman" w:hAnsi="umr10" w:cs="Times New Roman"/>
                <w:b/>
                <w:bCs/>
                <w:sz w:val="20"/>
                <w:szCs w:val="20"/>
              </w:rPr>
              <w:t xml:space="preserve">Shonnan Meeting </w:t>
            </w:r>
            <w:r>
              <w:rPr>
                <w:rFonts w:ascii="umr10" w:eastAsia="Times New Roman" w:hAnsi="umr10" w:cs="Times New Roman"/>
                <w:bCs/>
                <w:sz w:val="20"/>
                <w:szCs w:val="20"/>
              </w:rPr>
              <w:t xml:space="preserve">(2013) </w:t>
            </w:r>
            <w:hyperlink r:id="rId190" w:history="1">
              <w:r w:rsidRPr="00936677">
                <w:rPr>
                  <w:rStyle w:val="Hyperlink"/>
                  <w:rFonts w:ascii="umr10" w:eastAsia="Times New Roman" w:hAnsi="umr10" w:cs="Times New Roman"/>
                  <w:b/>
                  <w:bCs/>
                  <w:sz w:val="20"/>
                  <w:szCs w:val="20"/>
                </w:rPr>
                <w:t>http://www.nii.ac.jp/shonan/</w:t>
              </w:r>
            </w:hyperlink>
            <w:r>
              <w:rPr>
                <w:rFonts w:ascii="umr10" w:eastAsia="Times New Roman" w:hAnsi="umr10" w:cs="Times New Roman"/>
                <w:b/>
                <w:bCs/>
                <w:sz w:val="20"/>
                <w:szCs w:val="20"/>
              </w:rPr>
              <w:t xml:space="preserve"> </w:t>
            </w:r>
          </w:p>
          <w:p w14:paraId="7D76C2AD" w14:textId="77777777" w:rsidR="000E7CA6" w:rsidRPr="00335DAA" w:rsidRDefault="000E7CA6" w:rsidP="000E7CA6">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Título: </w:t>
            </w:r>
            <w:r w:rsidRPr="00335DAA">
              <w:rPr>
                <w:rFonts w:ascii="umr10" w:eastAsia="Times New Roman" w:hAnsi="umr10" w:cs="Times New Roman"/>
                <w:i/>
                <w:sz w:val="20"/>
                <w:szCs w:val="20"/>
              </w:rPr>
              <w:t>MSR in Brazil</w:t>
            </w:r>
          </w:p>
          <w:p w14:paraId="50176DB8" w14:textId="77777777" w:rsidR="000E7CA6" w:rsidRPr="00CA4ACC" w:rsidRDefault="000A2D01" w:rsidP="000E7CA6">
            <w:pPr>
              <w:spacing w:before="40" w:after="40"/>
              <w:rPr>
                <w:rFonts w:ascii="umr10" w:eastAsia="Times New Roman" w:hAnsi="umr10" w:cs="Times New Roman"/>
                <w:sz w:val="20"/>
                <w:szCs w:val="20"/>
              </w:rPr>
            </w:pPr>
            <w:r>
              <w:rPr>
                <w:rFonts w:ascii="umr10" w:eastAsia="Times New Roman" w:hAnsi="umr10" w:cs="Times New Roman"/>
                <w:sz w:val="20"/>
                <w:szCs w:val="20"/>
              </w:rPr>
              <w:t>Shonan Village, Japão</w:t>
            </w:r>
          </w:p>
        </w:tc>
      </w:tr>
      <w:tr w:rsidR="000E7CA6" w:rsidRPr="00835AA7" w14:paraId="5BE812D4" w14:textId="77777777" w:rsidTr="00E178A4">
        <w:trPr>
          <w:jc w:val="center"/>
        </w:trPr>
        <w:tc>
          <w:tcPr>
            <w:tcW w:w="0" w:type="auto"/>
          </w:tcPr>
          <w:p w14:paraId="7976DF59" w14:textId="77777777" w:rsidR="000E7CA6" w:rsidRPr="001131B6" w:rsidRDefault="000E7CA6" w:rsidP="000E7CA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606348E6" w14:textId="77777777" w:rsidR="000E7CA6" w:rsidRPr="001131B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gridSpan w:val="2"/>
          </w:tcPr>
          <w:p w14:paraId="5BF08B3A" w14:textId="77777777" w:rsidR="000E7CA6" w:rsidRPr="00335DAA" w:rsidRDefault="000E7CA6" w:rsidP="000E7CA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Série de seminários em Visão Computacional</w:t>
            </w:r>
            <w:r>
              <w:rPr>
                <w:rFonts w:ascii="umr10" w:eastAsia="Times New Roman" w:hAnsi="umr10" w:cs="Times New Roman"/>
                <w:b/>
                <w:bCs/>
                <w:sz w:val="20"/>
                <w:szCs w:val="20"/>
                <w:lang w:val="pt-BR"/>
              </w:rPr>
              <w:t xml:space="preserve"> </w:t>
            </w:r>
            <w:r>
              <w:rPr>
                <w:rFonts w:ascii="umr10" w:eastAsia="Times New Roman" w:hAnsi="umr10" w:cs="Times New Roman"/>
                <w:bCs/>
                <w:sz w:val="20"/>
                <w:szCs w:val="20"/>
                <w:lang w:val="pt-BR"/>
              </w:rPr>
              <w:t>(2012)</w:t>
            </w:r>
          </w:p>
          <w:p w14:paraId="361A0A96" w14:textId="77777777" w:rsidR="000E7CA6" w:rsidRPr="00335DAA"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 xml:space="preserve">Título: </w:t>
            </w:r>
            <w:r w:rsidRPr="001131B6">
              <w:rPr>
                <w:rFonts w:ascii="umr10" w:eastAsia="Times New Roman" w:hAnsi="umr10" w:cs="Times New Roman"/>
                <w:i/>
                <w:sz w:val="20"/>
                <w:szCs w:val="20"/>
                <w:lang w:val="pt-BR"/>
              </w:rPr>
              <w:t>Arquigrafia-Brasil: Um ambiente colaborativo para compartilhamento de fotos da arquitetura brasileira</w:t>
            </w:r>
          </w:p>
          <w:p w14:paraId="2014E028" w14:textId="77777777" w:rsidR="000E7CA6" w:rsidRPr="001131B6" w:rsidRDefault="000E7CA6" w:rsidP="000E7CA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IME/USP</w:t>
            </w:r>
          </w:p>
        </w:tc>
      </w:tr>
      <w:tr w:rsidR="000E7CA6" w:rsidRPr="00335DAA" w14:paraId="710CAC23" w14:textId="77777777" w:rsidTr="00E178A4">
        <w:trPr>
          <w:jc w:val="center"/>
        </w:trPr>
        <w:tc>
          <w:tcPr>
            <w:tcW w:w="0" w:type="auto"/>
          </w:tcPr>
          <w:p w14:paraId="712746F9" w14:textId="77777777" w:rsidR="000E7CA6" w:rsidRPr="001131B6" w:rsidRDefault="000E7CA6" w:rsidP="000E7CA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0ADAB73F" w14:textId="77777777" w:rsidR="000E7CA6" w:rsidRPr="001131B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Painel</w:t>
            </w:r>
          </w:p>
        </w:tc>
        <w:tc>
          <w:tcPr>
            <w:tcW w:w="0" w:type="auto"/>
            <w:gridSpan w:val="2"/>
          </w:tcPr>
          <w:p w14:paraId="03B497E0" w14:textId="77777777" w:rsidR="000E7CA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 xml:space="preserve">SBSC </w:t>
            </w:r>
            <w:r>
              <w:rPr>
                <w:rFonts w:ascii="umr10" w:eastAsia="Times New Roman" w:hAnsi="umr10" w:cs="Times New Roman"/>
                <w:bCs/>
                <w:sz w:val="20"/>
                <w:szCs w:val="20"/>
                <w:lang w:val="pt-BR"/>
              </w:rPr>
              <w:t xml:space="preserve">(2012) - </w:t>
            </w:r>
            <w:r w:rsidRPr="001131B6">
              <w:rPr>
                <w:rFonts w:ascii="umr10" w:eastAsia="Times New Roman" w:hAnsi="umr10" w:cs="Times New Roman"/>
                <w:b/>
                <w:bCs/>
                <w:sz w:val="20"/>
                <w:szCs w:val="20"/>
                <w:lang w:val="pt-BR"/>
              </w:rPr>
              <w:t>Painel sobre ensino de sistemas colaborativos</w:t>
            </w:r>
          </w:p>
          <w:p w14:paraId="42331164" w14:textId="77777777" w:rsidR="000E7CA6" w:rsidRPr="001131B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 xml:space="preserve">Título: </w:t>
            </w:r>
            <w:r w:rsidRPr="001131B6">
              <w:rPr>
                <w:rFonts w:ascii="umr10" w:eastAsia="Times New Roman" w:hAnsi="umr10" w:cs="Times New Roman"/>
                <w:i/>
                <w:sz w:val="20"/>
                <w:szCs w:val="20"/>
                <w:lang w:val="pt-BR"/>
              </w:rPr>
              <w:t>Relato de caso da disciplina Desenvolvimento de Sistemas Colaborativos</w:t>
            </w:r>
          </w:p>
          <w:p w14:paraId="3C2EF8D4" w14:textId="77777777" w:rsidR="000E7CA6" w:rsidRPr="001131B6" w:rsidRDefault="000E7CA6" w:rsidP="00C644F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 xml:space="preserve">SBSC, </w:t>
            </w:r>
            <w:r w:rsidRPr="001131B6">
              <w:rPr>
                <w:rFonts w:ascii="umr10" w:eastAsia="Times New Roman" w:hAnsi="umr10" w:cs="Times New Roman"/>
                <w:sz w:val="20"/>
                <w:szCs w:val="20"/>
                <w:lang w:val="pt-BR"/>
              </w:rPr>
              <w:t>Belo Horizonte</w:t>
            </w:r>
            <w:r w:rsidR="00C644F4">
              <w:rPr>
                <w:rFonts w:ascii="umr10" w:eastAsia="Times New Roman" w:hAnsi="umr10" w:cs="Times New Roman"/>
                <w:sz w:val="20"/>
                <w:szCs w:val="20"/>
                <w:lang w:val="pt-BR"/>
              </w:rPr>
              <w:t>-MG</w:t>
            </w:r>
          </w:p>
        </w:tc>
      </w:tr>
      <w:tr w:rsidR="000E7CA6" w:rsidRPr="00335DAA" w14:paraId="547354EA" w14:textId="77777777" w:rsidTr="00E178A4">
        <w:trPr>
          <w:jc w:val="center"/>
        </w:trPr>
        <w:tc>
          <w:tcPr>
            <w:tcW w:w="0" w:type="auto"/>
          </w:tcPr>
          <w:p w14:paraId="0E34B3BA" w14:textId="77777777" w:rsidR="000E7CA6" w:rsidRPr="001131B6" w:rsidRDefault="000E7CA6" w:rsidP="000E7CA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16DFA789" w14:textId="77777777" w:rsidR="000E7CA6" w:rsidRPr="001131B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gridSpan w:val="2"/>
          </w:tcPr>
          <w:p w14:paraId="1D2AF8C1" w14:textId="77777777" w:rsidR="000E7CA6" w:rsidRDefault="000E7CA6" w:rsidP="000E7CA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Seminários PRODAM (Empresa de TIC do Mun. SP)</w:t>
            </w:r>
            <w:r>
              <w:rPr>
                <w:rFonts w:ascii="umr10" w:eastAsia="Times New Roman" w:hAnsi="umr10" w:cs="Times New Roman"/>
                <w:b/>
                <w:bCs/>
                <w:sz w:val="20"/>
                <w:szCs w:val="20"/>
                <w:lang w:val="pt-BR"/>
              </w:rPr>
              <w:t xml:space="preserve"> </w:t>
            </w:r>
            <w:r>
              <w:rPr>
                <w:rFonts w:ascii="umr10" w:eastAsia="Times New Roman" w:hAnsi="umr10" w:cs="Times New Roman"/>
                <w:bCs/>
                <w:sz w:val="20"/>
                <w:szCs w:val="20"/>
                <w:lang w:val="pt-BR"/>
              </w:rPr>
              <w:t>(2010)</w:t>
            </w:r>
          </w:p>
          <w:p w14:paraId="1495D09E" w14:textId="77777777" w:rsidR="000E7CA6" w:rsidRPr="00335DAA" w:rsidRDefault="000E7CA6" w:rsidP="000E7CA6">
            <w:pPr>
              <w:spacing w:before="40" w:after="40"/>
              <w:rPr>
                <w:rFonts w:ascii="umr10" w:eastAsia="Times New Roman" w:hAnsi="umr10" w:cs="Times New Roman"/>
                <w:bCs/>
                <w:sz w:val="20"/>
                <w:szCs w:val="20"/>
                <w:lang w:val="pt-BR"/>
              </w:rPr>
            </w:pPr>
            <w:r w:rsidRPr="00335DAA">
              <w:rPr>
                <w:rFonts w:ascii="umr10" w:eastAsia="Times New Roman" w:hAnsi="umr10" w:cs="Times New Roman"/>
                <w:b/>
                <w:bCs/>
                <w:sz w:val="20"/>
                <w:szCs w:val="20"/>
                <w:lang w:val="pt-BR"/>
              </w:rPr>
              <w:t>Título:</w:t>
            </w:r>
            <w:r>
              <w:rPr>
                <w:rFonts w:ascii="umr10" w:eastAsia="Times New Roman" w:hAnsi="umr10" w:cs="Times New Roman"/>
                <w:bCs/>
                <w:sz w:val="20"/>
                <w:szCs w:val="20"/>
                <w:lang w:val="pt-BR"/>
              </w:rPr>
              <w:t xml:space="preserve"> </w:t>
            </w:r>
            <w:r w:rsidRPr="001131B6">
              <w:rPr>
                <w:rFonts w:ascii="umr10" w:eastAsia="Times New Roman" w:hAnsi="umr10" w:cs="Times New Roman"/>
                <w:i/>
                <w:sz w:val="20"/>
                <w:szCs w:val="20"/>
                <w:lang w:val="pt-BR"/>
              </w:rPr>
              <w:t>Colaboração e Inteligência Coletiva na Web 2.0</w:t>
            </w:r>
          </w:p>
          <w:p w14:paraId="52710255" w14:textId="77777777" w:rsidR="000E7CA6" w:rsidRPr="001131B6" w:rsidRDefault="000E7CA6" w:rsidP="000E7CA6">
            <w:pPr>
              <w:spacing w:before="40" w:after="40"/>
              <w:rPr>
                <w:rFonts w:ascii="umr10" w:eastAsia="Times New Roman" w:hAnsi="umr10" w:cs="Times New Roman"/>
                <w:sz w:val="20"/>
                <w:szCs w:val="20"/>
                <w:lang w:val="pt-BR"/>
              </w:rPr>
            </w:pPr>
            <w:r w:rsidRPr="0035798F">
              <w:rPr>
                <w:rFonts w:ascii="umr10" w:eastAsia="Times New Roman" w:hAnsi="umr10" w:cs="Times New Roman"/>
                <w:sz w:val="20"/>
                <w:szCs w:val="20"/>
                <w:lang w:val="pt-BR"/>
              </w:rPr>
              <w:t xml:space="preserve">PRODAM </w:t>
            </w:r>
            <w:r w:rsidR="00C644F4">
              <w:rPr>
                <w:rFonts w:ascii="umr10" w:eastAsia="Times New Roman" w:hAnsi="umr10" w:cs="Times New Roman"/>
                <w:sz w:val="20"/>
                <w:szCs w:val="20"/>
                <w:lang w:val="pt-BR"/>
              </w:rPr>
              <w:t>São Paulo-</w:t>
            </w:r>
            <w:r w:rsidRPr="001131B6">
              <w:rPr>
                <w:rFonts w:ascii="umr10" w:eastAsia="Times New Roman" w:hAnsi="umr10" w:cs="Times New Roman"/>
                <w:sz w:val="20"/>
                <w:szCs w:val="20"/>
                <w:lang w:val="pt-BR"/>
              </w:rPr>
              <w:t>SP</w:t>
            </w:r>
          </w:p>
        </w:tc>
      </w:tr>
      <w:tr w:rsidR="000E7CA6" w:rsidRPr="00335DAA" w14:paraId="18D052BD" w14:textId="77777777" w:rsidTr="00E178A4">
        <w:trPr>
          <w:jc w:val="center"/>
        </w:trPr>
        <w:tc>
          <w:tcPr>
            <w:tcW w:w="0" w:type="auto"/>
          </w:tcPr>
          <w:p w14:paraId="678D6D45" w14:textId="77777777" w:rsidR="000E7CA6" w:rsidRPr="001131B6" w:rsidRDefault="000E7CA6" w:rsidP="000E7CA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37A5EF38" w14:textId="77777777" w:rsidR="000E7CA6" w:rsidRPr="001131B6" w:rsidRDefault="000E7CA6" w:rsidP="000E7CA6">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gridSpan w:val="2"/>
          </w:tcPr>
          <w:p w14:paraId="73D71A8C" w14:textId="77777777" w:rsidR="000E7CA6" w:rsidRDefault="000E7CA6" w:rsidP="000E7CA6">
            <w:pPr>
              <w:spacing w:before="40" w:after="40"/>
              <w:rPr>
                <w:rFonts w:ascii="umr10" w:eastAsia="Times New Roman" w:hAnsi="umr10" w:cs="Times New Roman"/>
                <w:b/>
                <w:bCs/>
                <w:sz w:val="20"/>
                <w:szCs w:val="20"/>
                <w:lang w:val="pt-BR"/>
              </w:rPr>
            </w:pPr>
            <w:r w:rsidRPr="00335DAA">
              <w:rPr>
                <w:rFonts w:ascii="umr10" w:eastAsia="Times New Roman" w:hAnsi="umr10" w:cs="Times New Roman"/>
                <w:b/>
                <w:bCs/>
                <w:sz w:val="20"/>
                <w:szCs w:val="20"/>
                <w:lang w:val="pt-BR"/>
              </w:rPr>
              <w:t>WRNP 2010 – Workshop da RNP</w:t>
            </w:r>
            <w:r>
              <w:rPr>
                <w:rFonts w:ascii="umr10" w:eastAsia="Times New Roman" w:hAnsi="umr10" w:cs="Times New Roman"/>
                <w:b/>
                <w:bCs/>
                <w:sz w:val="20"/>
                <w:szCs w:val="20"/>
                <w:lang w:val="pt-BR"/>
              </w:rPr>
              <w:t xml:space="preserve"> </w:t>
            </w:r>
          </w:p>
          <w:p w14:paraId="1E225995" w14:textId="77777777" w:rsidR="000E7CA6" w:rsidRPr="00335DAA" w:rsidRDefault="000E7CA6" w:rsidP="000E7CA6">
            <w:pPr>
              <w:spacing w:before="40" w:after="40"/>
              <w:rPr>
                <w:rFonts w:ascii="umr10" w:eastAsia="Times New Roman" w:hAnsi="umr10" w:cs="Times New Roman"/>
                <w:b/>
                <w:bCs/>
                <w:sz w:val="20"/>
                <w:szCs w:val="20"/>
                <w:lang w:val="pt-BR"/>
              </w:rPr>
            </w:pPr>
            <w:r w:rsidRPr="00335DAA">
              <w:rPr>
                <w:rFonts w:ascii="umr10" w:eastAsia="Times New Roman" w:hAnsi="umr10" w:cs="Times New Roman"/>
                <w:b/>
                <w:bCs/>
                <w:sz w:val="20"/>
                <w:szCs w:val="20"/>
                <w:lang w:val="pt-BR"/>
              </w:rPr>
              <w:t xml:space="preserve">Título: </w:t>
            </w:r>
            <w:r w:rsidRPr="00335DAA">
              <w:rPr>
                <w:rFonts w:ascii="umr10" w:eastAsia="Times New Roman" w:hAnsi="umr10" w:cs="Times New Roman"/>
                <w:i/>
                <w:sz w:val="20"/>
                <w:szCs w:val="20"/>
                <w:lang w:val="pt-BR"/>
              </w:rPr>
              <w:t xml:space="preserve">GT CWTools: </w:t>
            </w:r>
            <w:r w:rsidRPr="001131B6">
              <w:rPr>
                <w:rFonts w:ascii="umr10" w:eastAsia="Times New Roman" w:hAnsi="umr10" w:cs="Times New Roman"/>
                <w:i/>
                <w:sz w:val="20"/>
                <w:szCs w:val="20"/>
                <w:lang w:val="pt-BR"/>
              </w:rPr>
              <w:t>Componentes de Software Interação Social e Inteligência Coletiva</w:t>
            </w:r>
          </w:p>
          <w:p w14:paraId="26D37230" w14:textId="77777777" w:rsidR="000E7CA6" w:rsidRPr="001131B6" w:rsidRDefault="000E7CA6" w:rsidP="00C644F4">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 xml:space="preserve">SBRC, </w:t>
            </w:r>
            <w:r w:rsidR="00C644F4">
              <w:rPr>
                <w:rFonts w:ascii="umr10" w:eastAsia="Times New Roman" w:hAnsi="umr10" w:cs="Times New Roman"/>
                <w:sz w:val="20"/>
                <w:szCs w:val="20"/>
                <w:lang w:val="pt-BR"/>
              </w:rPr>
              <w:t>Gramado-</w:t>
            </w:r>
            <w:r w:rsidRPr="001131B6">
              <w:rPr>
                <w:rFonts w:ascii="umr10" w:eastAsia="Times New Roman" w:hAnsi="umr10" w:cs="Times New Roman"/>
                <w:sz w:val="20"/>
                <w:szCs w:val="20"/>
                <w:lang w:val="pt-BR"/>
              </w:rPr>
              <w:t>RS</w:t>
            </w:r>
          </w:p>
        </w:tc>
      </w:tr>
      <w:tr w:rsidR="000E7CA6" w:rsidRPr="001B504A" w14:paraId="54FD24F9" w14:textId="77777777" w:rsidTr="00E178A4">
        <w:trPr>
          <w:jc w:val="center"/>
        </w:trPr>
        <w:tc>
          <w:tcPr>
            <w:tcW w:w="0" w:type="auto"/>
          </w:tcPr>
          <w:p w14:paraId="0B02D216" w14:textId="77777777" w:rsidR="000E7CA6" w:rsidRPr="001131B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0" w:type="auto"/>
          </w:tcPr>
          <w:p w14:paraId="06425D07" w14:textId="77777777" w:rsidR="000E7CA6" w:rsidRDefault="000E7CA6" w:rsidP="000E7CA6">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gridSpan w:val="2"/>
          </w:tcPr>
          <w:p w14:paraId="3AF79083" w14:textId="77777777" w:rsidR="000E7CA6" w:rsidRDefault="000E7CA6" w:rsidP="000E7CA6">
            <w:pPr>
              <w:keepNext/>
              <w:tabs>
                <w:tab w:val="left" w:pos="3261"/>
              </w:tabs>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Encontro do Bacharelado em Ciência da Computação IME/USP</w:t>
            </w:r>
            <w:r>
              <w:rPr>
                <w:rFonts w:ascii="umr10" w:eastAsia="Times New Roman" w:hAnsi="umr10" w:cs="Times New Roman"/>
                <w:b/>
                <w:bCs/>
                <w:sz w:val="20"/>
                <w:szCs w:val="20"/>
                <w:lang w:val="pt-BR"/>
              </w:rPr>
              <w:t xml:space="preserve"> </w:t>
            </w:r>
            <w:r>
              <w:rPr>
                <w:rFonts w:ascii="umr10" w:eastAsia="Times New Roman" w:hAnsi="umr10" w:cs="Times New Roman"/>
                <w:bCs/>
                <w:sz w:val="20"/>
                <w:szCs w:val="20"/>
                <w:lang w:val="pt-BR"/>
              </w:rPr>
              <w:t>(2009)</w:t>
            </w:r>
          </w:p>
          <w:p w14:paraId="466FC98E" w14:textId="77777777" w:rsidR="000E7CA6" w:rsidRPr="00335DAA" w:rsidRDefault="000E7CA6" w:rsidP="000E7CA6">
            <w:pPr>
              <w:keepNext/>
              <w:tabs>
                <w:tab w:val="left" w:pos="3261"/>
              </w:tabs>
              <w:rPr>
                <w:rFonts w:ascii="umr10" w:eastAsia="Times New Roman" w:hAnsi="umr10" w:cs="Times New Roman"/>
                <w:bCs/>
                <w:sz w:val="20"/>
                <w:szCs w:val="20"/>
                <w:lang w:val="pt-BR"/>
              </w:rPr>
            </w:pPr>
            <w:r>
              <w:rPr>
                <w:rFonts w:ascii="umr10" w:eastAsia="Times New Roman" w:hAnsi="umr10" w:cs="Times New Roman"/>
                <w:b/>
                <w:i/>
                <w:sz w:val="20"/>
                <w:szCs w:val="20"/>
                <w:lang w:val="pt-BR"/>
              </w:rPr>
              <w:t xml:space="preserve">Título: </w:t>
            </w:r>
            <w:r w:rsidRPr="001131B6">
              <w:rPr>
                <w:rFonts w:ascii="umr10" w:eastAsia="Times New Roman" w:hAnsi="umr10" w:cs="Times New Roman"/>
                <w:i/>
                <w:sz w:val="20"/>
                <w:szCs w:val="20"/>
                <w:lang w:val="pt-BR"/>
              </w:rPr>
              <w:t>Groupware Workbench: Componentes de Software para Colaboração na Web</w:t>
            </w:r>
          </w:p>
          <w:p w14:paraId="49942FDE" w14:textId="77777777" w:rsidR="000E7CA6" w:rsidRPr="00335DAA"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 xml:space="preserve">IME/USP, </w:t>
            </w:r>
            <w:r w:rsidR="00C644F4">
              <w:rPr>
                <w:rFonts w:ascii="umr10" w:eastAsia="Times New Roman" w:hAnsi="umr10" w:cs="Times New Roman"/>
                <w:sz w:val="20"/>
                <w:szCs w:val="20"/>
                <w:lang w:val="pt-BR"/>
              </w:rPr>
              <w:t>São Paulo-</w:t>
            </w:r>
            <w:r w:rsidRPr="001131B6">
              <w:rPr>
                <w:rFonts w:ascii="umr10" w:eastAsia="Times New Roman" w:hAnsi="umr10" w:cs="Times New Roman"/>
                <w:sz w:val="20"/>
                <w:szCs w:val="20"/>
                <w:lang w:val="pt-BR"/>
              </w:rPr>
              <w:t>SP</w:t>
            </w:r>
          </w:p>
        </w:tc>
      </w:tr>
      <w:tr w:rsidR="000E7CA6" w:rsidRPr="00335DAA" w14:paraId="215DCC39" w14:textId="77777777" w:rsidTr="00E178A4">
        <w:trPr>
          <w:jc w:val="center"/>
        </w:trPr>
        <w:tc>
          <w:tcPr>
            <w:tcW w:w="0" w:type="auto"/>
          </w:tcPr>
          <w:p w14:paraId="0E804FAF" w14:textId="77777777" w:rsidR="000E7CA6" w:rsidRPr="001131B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r w:rsidRPr="001131B6">
              <w:rPr>
                <w:rFonts w:ascii="umr10" w:eastAsia="Times New Roman" w:hAnsi="umr10" w:cs="Times New Roman"/>
                <w:sz w:val="20"/>
                <w:szCs w:val="20"/>
                <w:lang w:val="pt-BR"/>
              </w:rPr>
              <w:t>.</w:t>
            </w:r>
          </w:p>
        </w:tc>
        <w:tc>
          <w:tcPr>
            <w:tcW w:w="0" w:type="auto"/>
          </w:tcPr>
          <w:p w14:paraId="6B7D9D46" w14:textId="77777777" w:rsidR="000E7CA6" w:rsidRDefault="000E7CA6" w:rsidP="000E7CA6">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Palestra</w:t>
            </w:r>
          </w:p>
        </w:tc>
        <w:tc>
          <w:tcPr>
            <w:tcW w:w="0" w:type="auto"/>
            <w:gridSpan w:val="2"/>
          </w:tcPr>
          <w:p w14:paraId="4D07892E" w14:textId="77777777" w:rsidR="000E7CA6" w:rsidRDefault="000E7CA6" w:rsidP="000E7CA6">
            <w:pPr>
              <w:spacing w:before="40" w:after="40"/>
              <w:rPr>
                <w:rFonts w:ascii="umr10" w:eastAsia="Times New Roman" w:hAnsi="umr10" w:cs="Times New Roman"/>
                <w:i/>
                <w:sz w:val="20"/>
                <w:szCs w:val="20"/>
                <w:lang w:val="pt-BR"/>
              </w:rPr>
            </w:pPr>
            <w:r w:rsidRPr="001131B6">
              <w:rPr>
                <w:rFonts w:ascii="umr10" w:eastAsia="Times New Roman" w:hAnsi="umr10" w:cs="Times New Roman"/>
                <w:b/>
                <w:bCs/>
                <w:sz w:val="20"/>
                <w:szCs w:val="20"/>
                <w:lang w:val="pt-BR"/>
              </w:rPr>
              <w:t>Seminários da Pós-graduação IC/UNICAMP</w:t>
            </w:r>
            <w:r>
              <w:rPr>
                <w:rFonts w:ascii="umr10" w:eastAsia="Times New Roman" w:hAnsi="umr10" w:cs="Times New Roman"/>
                <w:b/>
                <w:bCs/>
                <w:sz w:val="20"/>
                <w:szCs w:val="20"/>
                <w:lang w:val="pt-BR"/>
              </w:rPr>
              <w:t xml:space="preserve"> </w:t>
            </w:r>
            <w:r w:rsidRPr="00335DAA">
              <w:rPr>
                <w:rFonts w:ascii="umr10" w:eastAsia="Times New Roman" w:hAnsi="umr10" w:cs="Times New Roman"/>
                <w:bCs/>
                <w:sz w:val="20"/>
                <w:szCs w:val="20"/>
                <w:lang w:val="pt-BR"/>
              </w:rPr>
              <w:t>(2008)</w:t>
            </w:r>
            <w:r>
              <w:rPr>
                <w:rFonts w:ascii="umr10" w:eastAsia="Times New Roman" w:hAnsi="umr10" w:cs="Times New Roman"/>
                <w:b/>
                <w:bCs/>
                <w:sz w:val="20"/>
                <w:szCs w:val="20"/>
                <w:lang w:val="pt-BR"/>
              </w:rPr>
              <w:t xml:space="preserve"> </w:t>
            </w:r>
            <w:r>
              <w:rPr>
                <w:rFonts w:ascii="umr10" w:eastAsia="Times New Roman" w:hAnsi="umr10" w:cs="Times New Roman"/>
                <w:b/>
                <w:bCs/>
                <w:sz w:val="20"/>
                <w:szCs w:val="20"/>
                <w:lang w:val="pt-BR"/>
              </w:rPr>
              <w:br/>
              <w:t xml:space="preserve">Título: </w:t>
            </w:r>
            <w:r w:rsidRPr="001131B6">
              <w:rPr>
                <w:rFonts w:ascii="umr10" w:eastAsia="Times New Roman" w:hAnsi="umr10" w:cs="Times New Roman"/>
                <w:i/>
                <w:sz w:val="20"/>
                <w:szCs w:val="20"/>
                <w:lang w:val="pt-BR"/>
              </w:rPr>
              <w:t>Componentes de software e criatividade no desenvolvimento de sistemas colaborativos</w:t>
            </w:r>
          </w:p>
          <w:p w14:paraId="35268234" w14:textId="77777777" w:rsidR="000E7CA6" w:rsidRPr="00335DAA"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 xml:space="preserve">Unicamp, </w:t>
            </w:r>
            <w:r w:rsidR="00C644F4">
              <w:rPr>
                <w:rFonts w:ascii="umr10" w:eastAsia="Times New Roman" w:hAnsi="umr10" w:cs="Times New Roman"/>
                <w:sz w:val="20"/>
                <w:szCs w:val="20"/>
                <w:lang w:val="pt-BR"/>
              </w:rPr>
              <w:t>Campinas-</w:t>
            </w:r>
            <w:r w:rsidRPr="001131B6">
              <w:rPr>
                <w:rFonts w:ascii="umr10" w:eastAsia="Times New Roman" w:hAnsi="umr10" w:cs="Times New Roman"/>
                <w:sz w:val="20"/>
                <w:szCs w:val="20"/>
                <w:lang w:val="pt-BR"/>
              </w:rPr>
              <w:t>SP</w:t>
            </w:r>
          </w:p>
        </w:tc>
      </w:tr>
      <w:tr w:rsidR="000E7CA6" w:rsidRPr="00335DAA" w14:paraId="3443EE3C" w14:textId="77777777" w:rsidTr="00E178A4">
        <w:trPr>
          <w:jc w:val="center"/>
        </w:trPr>
        <w:tc>
          <w:tcPr>
            <w:tcW w:w="0" w:type="auto"/>
          </w:tcPr>
          <w:p w14:paraId="26707D8D" w14:textId="77777777" w:rsidR="000E7CA6" w:rsidRPr="001131B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r w:rsidRPr="001131B6">
              <w:rPr>
                <w:rFonts w:ascii="umr10" w:eastAsia="Times New Roman" w:hAnsi="umr10" w:cs="Times New Roman"/>
                <w:sz w:val="20"/>
                <w:szCs w:val="20"/>
                <w:lang w:val="pt-BR"/>
              </w:rPr>
              <w:t>.</w:t>
            </w:r>
          </w:p>
        </w:tc>
        <w:tc>
          <w:tcPr>
            <w:tcW w:w="0" w:type="auto"/>
          </w:tcPr>
          <w:p w14:paraId="448D51B4" w14:textId="77777777" w:rsidR="000E7CA6" w:rsidRDefault="000E7CA6" w:rsidP="000E7CA6">
            <w:pPr>
              <w:keepNext/>
              <w:tabs>
                <w:tab w:val="left" w:pos="3261"/>
              </w:tabs>
              <w:rPr>
                <w:rFonts w:ascii="umr10" w:eastAsia="Times New Roman" w:hAnsi="umr10" w:cs="Times New Roman"/>
                <w:b/>
                <w:bCs/>
                <w:sz w:val="20"/>
                <w:szCs w:val="20"/>
                <w:lang w:val="pt-BR"/>
              </w:rPr>
            </w:pPr>
            <w:r>
              <w:rPr>
                <w:rFonts w:ascii="umr10" w:eastAsia="Times New Roman" w:hAnsi="umr10" w:cs="Times New Roman"/>
                <w:b/>
                <w:sz w:val="20"/>
                <w:szCs w:val="20"/>
                <w:lang w:val="pt-BR"/>
              </w:rPr>
              <w:t>Palestra</w:t>
            </w:r>
          </w:p>
        </w:tc>
        <w:tc>
          <w:tcPr>
            <w:tcW w:w="0" w:type="auto"/>
            <w:gridSpan w:val="2"/>
          </w:tcPr>
          <w:p w14:paraId="7C844B2A" w14:textId="77777777" w:rsidR="000E7CA6" w:rsidRDefault="000E7CA6" w:rsidP="000E7CA6">
            <w:pPr>
              <w:spacing w:before="40" w:after="40"/>
              <w:rPr>
                <w:rFonts w:ascii="umr10" w:eastAsia="Times New Roman" w:hAnsi="umr10" w:cs="Times New Roman"/>
                <w:i/>
                <w:sz w:val="20"/>
                <w:szCs w:val="20"/>
                <w:lang w:val="pt-BR"/>
              </w:rPr>
            </w:pPr>
            <w:r w:rsidRPr="001131B6">
              <w:rPr>
                <w:rFonts w:ascii="umr10" w:eastAsia="Times New Roman" w:hAnsi="umr10" w:cs="Times New Roman"/>
                <w:b/>
                <w:sz w:val="20"/>
                <w:szCs w:val="20"/>
                <w:lang w:val="pt-BR"/>
              </w:rPr>
              <w:t>Educação Profissional: Parceiros da Tecnologia – Evento da Secretaria de Educação (SEDU) do Espírito Santo</w:t>
            </w:r>
            <w:r>
              <w:rPr>
                <w:rFonts w:ascii="umr10" w:eastAsia="Times New Roman" w:hAnsi="umr10" w:cs="Times New Roman"/>
                <w:b/>
                <w:sz w:val="20"/>
                <w:szCs w:val="20"/>
                <w:lang w:val="pt-BR"/>
              </w:rPr>
              <w:t xml:space="preserve"> </w:t>
            </w:r>
            <w:r w:rsidRPr="00335DAA">
              <w:rPr>
                <w:rFonts w:ascii="umr10" w:eastAsia="Times New Roman" w:hAnsi="umr10" w:cs="Times New Roman"/>
                <w:sz w:val="20"/>
                <w:szCs w:val="20"/>
                <w:lang w:val="pt-BR"/>
              </w:rPr>
              <w:t>(2008)</w:t>
            </w:r>
            <w:r>
              <w:rPr>
                <w:rFonts w:ascii="umr10" w:eastAsia="Times New Roman" w:hAnsi="umr10" w:cs="Times New Roman"/>
                <w:b/>
                <w:sz w:val="20"/>
                <w:szCs w:val="20"/>
                <w:lang w:val="pt-BR"/>
              </w:rPr>
              <w:t xml:space="preserve"> </w:t>
            </w:r>
            <w:r>
              <w:rPr>
                <w:rFonts w:ascii="umr10" w:eastAsia="Times New Roman" w:hAnsi="umr10" w:cs="Times New Roman"/>
                <w:b/>
                <w:sz w:val="20"/>
                <w:szCs w:val="20"/>
                <w:lang w:val="pt-BR"/>
              </w:rPr>
              <w:br/>
              <w:t xml:space="preserve">Título: </w:t>
            </w:r>
            <w:r w:rsidRPr="001131B6">
              <w:rPr>
                <w:rFonts w:ascii="umr10" w:eastAsia="Times New Roman" w:hAnsi="umr10" w:cs="Times New Roman"/>
                <w:i/>
                <w:sz w:val="20"/>
                <w:szCs w:val="20"/>
                <w:lang w:val="pt-BR"/>
              </w:rPr>
              <w:t>Conteúdos para TV Digital</w:t>
            </w:r>
          </w:p>
          <w:p w14:paraId="7A449638" w14:textId="77777777" w:rsidR="000E7CA6" w:rsidRPr="00335DAA" w:rsidRDefault="000A2D01" w:rsidP="000A2D01">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Iriri-</w:t>
            </w:r>
            <w:r w:rsidR="000E7CA6" w:rsidRPr="001131B6">
              <w:rPr>
                <w:rFonts w:ascii="umr10" w:eastAsia="Times New Roman" w:hAnsi="umr10" w:cs="Times New Roman"/>
                <w:sz w:val="20"/>
                <w:szCs w:val="20"/>
                <w:lang w:val="pt-BR"/>
              </w:rPr>
              <w:t>ES</w:t>
            </w:r>
          </w:p>
        </w:tc>
      </w:tr>
      <w:tr w:rsidR="000E7CA6" w:rsidRPr="00335DAA" w14:paraId="46AFFD42" w14:textId="77777777" w:rsidTr="00E178A4">
        <w:trPr>
          <w:jc w:val="center"/>
        </w:trPr>
        <w:tc>
          <w:tcPr>
            <w:tcW w:w="0" w:type="auto"/>
          </w:tcPr>
          <w:p w14:paraId="2D17526F" w14:textId="77777777" w:rsidR="000E7CA6" w:rsidRPr="001131B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r w:rsidRPr="001131B6">
              <w:rPr>
                <w:rFonts w:ascii="umr10" w:eastAsia="Times New Roman" w:hAnsi="umr10" w:cs="Times New Roman"/>
                <w:sz w:val="20"/>
                <w:szCs w:val="20"/>
                <w:lang w:val="pt-BR"/>
              </w:rPr>
              <w:t>.</w:t>
            </w:r>
          </w:p>
        </w:tc>
        <w:tc>
          <w:tcPr>
            <w:tcW w:w="0" w:type="auto"/>
          </w:tcPr>
          <w:p w14:paraId="72C22F9B" w14:textId="77777777" w:rsidR="000E7CA6" w:rsidRDefault="000E7CA6" w:rsidP="000E7CA6">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Painel</w:t>
            </w:r>
          </w:p>
        </w:tc>
        <w:tc>
          <w:tcPr>
            <w:tcW w:w="0" w:type="auto"/>
            <w:gridSpan w:val="2"/>
          </w:tcPr>
          <w:p w14:paraId="1EA951DC" w14:textId="77777777" w:rsidR="000E7CA6" w:rsidRDefault="000E7CA6" w:rsidP="000E7CA6">
            <w:pPr>
              <w:spacing w:before="40" w:after="40"/>
              <w:rPr>
                <w:rFonts w:ascii="umr10" w:eastAsia="Times New Roman" w:hAnsi="umr10" w:cs="Times New Roman"/>
                <w:i/>
                <w:sz w:val="20"/>
                <w:szCs w:val="20"/>
                <w:lang w:val="pt-BR"/>
              </w:rPr>
            </w:pPr>
            <w:r w:rsidRPr="001131B6">
              <w:rPr>
                <w:rFonts w:ascii="umr10" w:eastAsia="Times New Roman" w:hAnsi="umr10" w:cs="Times New Roman"/>
                <w:b/>
                <w:bCs/>
                <w:sz w:val="20"/>
                <w:szCs w:val="20"/>
                <w:lang w:val="pt-BR"/>
              </w:rPr>
              <w:t>ERI’05 – 5º Escola Regional de Informática RJ/ES</w:t>
            </w:r>
            <w:r>
              <w:rPr>
                <w:rFonts w:ascii="umr10" w:eastAsia="Times New Roman" w:hAnsi="umr10" w:cs="Times New Roman"/>
                <w:b/>
                <w:bCs/>
                <w:sz w:val="20"/>
                <w:szCs w:val="20"/>
                <w:lang w:val="pt-BR"/>
              </w:rPr>
              <w:t xml:space="preserve"> </w:t>
            </w:r>
            <w:r>
              <w:rPr>
                <w:rFonts w:ascii="umr10" w:eastAsia="Times New Roman" w:hAnsi="umr10" w:cs="Times New Roman"/>
                <w:bCs/>
                <w:sz w:val="20"/>
                <w:szCs w:val="20"/>
                <w:lang w:val="pt-BR"/>
              </w:rPr>
              <w:t xml:space="preserve">(2005) </w:t>
            </w:r>
            <w:r>
              <w:rPr>
                <w:rFonts w:ascii="umr10" w:eastAsia="Times New Roman" w:hAnsi="umr10" w:cs="Times New Roman"/>
                <w:bCs/>
                <w:sz w:val="20"/>
                <w:szCs w:val="20"/>
                <w:lang w:val="pt-BR"/>
              </w:rPr>
              <w:br/>
            </w:r>
            <w:r>
              <w:rPr>
                <w:rFonts w:ascii="umr10" w:eastAsia="Times New Roman" w:hAnsi="umr10" w:cs="Times New Roman"/>
                <w:b/>
                <w:bCs/>
                <w:sz w:val="20"/>
                <w:szCs w:val="20"/>
                <w:lang w:val="pt-BR"/>
              </w:rPr>
              <w:t xml:space="preserve">Título: </w:t>
            </w:r>
            <w:r w:rsidRPr="001131B6">
              <w:rPr>
                <w:rFonts w:ascii="umr10" w:eastAsia="Times New Roman" w:hAnsi="umr10" w:cs="Times New Roman"/>
                <w:i/>
                <w:sz w:val="20"/>
                <w:szCs w:val="20"/>
                <w:lang w:val="pt-BR"/>
              </w:rPr>
              <w:t>Mesa redonda sobre educação a distância</w:t>
            </w:r>
          </w:p>
          <w:p w14:paraId="60B624D6" w14:textId="77777777" w:rsidR="000E7CA6" w:rsidRPr="00335DAA"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 xml:space="preserve">UFES, </w:t>
            </w:r>
            <w:r w:rsidR="00C644F4">
              <w:rPr>
                <w:rFonts w:ascii="umr10" w:eastAsia="Times New Roman" w:hAnsi="umr10" w:cs="Times New Roman"/>
                <w:sz w:val="20"/>
                <w:szCs w:val="20"/>
                <w:lang w:val="pt-BR"/>
              </w:rPr>
              <w:t>Vitória-</w:t>
            </w:r>
            <w:r w:rsidRPr="001131B6">
              <w:rPr>
                <w:rFonts w:ascii="umr10" w:eastAsia="Times New Roman" w:hAnsi="umr10" w:cs="Times New Roman"/>
                <w:sz w:val="20"/>
                <w:szCs w:val="20"/>
                <w:lang w:val="pt-BR"/>
              </w:rPr>
              <w:t>ES</w:t>
            </w:r>
          </w:p>
        </w:tc>
      </w:tr>
      <w:tr w:rsidR="000E7CA6" w:rsidRPr="00335DAA" w14:paraId="2F91C902" w14:textId="77777777" w:rsidTr="00E178A4">
        <w:trPr>
          <w:jc w:val="center"/>
        </w:trPr>
        <w:tc>
          <w:tcPr>
            <w:tcW w:w="0" w:type="auto"/>
          </w:tcPr>
          <w:p w14:paraId="6893ACCF" w14:textId="77777777" w:rsidR="000E7CA6" w:rsidRDefault="000E7CA6" w:rsidP="000E7CA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p>
        </w:tc>
        <w:tc>
          <w:tcPr>
            <w:tcW w:w="0" w:type="auto"/>
          </w:tcPr>
          <w:p w14:paraId="04596741" w14:textId="77777777" w:rsidR="000E7CA6" w:rsidRDefault="000E7CA6" w:rsidP="000E7CA6">
            <w:pPr>
              <w:keepNext/>
              <w:tabs>
                <w:tab w:val="left" w:pos="3261"/>
              </w:tabs>
              <w:rPr>
                <w:rFonts w:ascii="umr10" w:eastAsia="Times New Roman" w:hAnsi="umr10" w:cs="Times New Roman"/>
                <w:b/>
                <w:bCs/>
                <w:sz w:val="20"/>
                <w:szCs w:val="20"/>
                <w:lang w:val="pt-BR"/>
              </w:rPr>
            </w:pPr>
            <w:r>
              <w:rPr>
                <w:rFonts w:ascii="umr10" w:eastAsia="Times New Roman" w:hAnsi="umr10" w:cs="Times New Roman"/>
                <w:b/>
                <w:bCs/>
                <w:sz w:val="20"/>
                <w:szCs w:val="20"/>
                <w:lang w:val="pt-BR"/>
              </w:rPr>
              <w:t>Painel</w:t>
            </w:r>
          </w:p>
        </w:tc>
        <w:tc>
          <w:tcPr>
            <w:tcW w:w="0" w:type="auto"/>
            <w:gridSpan w:val="2"/>
          </w:tcPr>
          <w:p w14:paraId="74DAEB39" w14:textId="77777777" w:rsidR="000E7CA6" w:rsidRDefault="000E7CA6" w:rsidP="000E7CA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CQ’03 – Curso de Qualidade no Ensino de Computação</w:t>
            </w:r>
            <w:r>
              <w:rPr>
                <w:rFonts w:ascii="umr10" w:eastAsia="Times New Roman" w:hAnsi="umr10" w:cs="Times New Roman"/>
                <w:b/>
                <w:bCs/>
                <w:sz w:val="20"/>
                <w:szCs w:val="20"/>
                <w:lang w:val="pt-BR"/>
              </w:rPr>
              <w:t xml:space="preserve"> </w:t>
            </w:r>
            <w:r w:rsidRPr="00335DAA">
              <w:rPr>
                <w:rFonts w:ascii="umr10" w:eastAsia="Times New Roman" w:hAnsi="umr10" w:cs="Times New Roman"/>
                <w:bCs/>
                <w:sz w:val="20"/>
                <w:szCs w:val="20"/>
                <w:lang w:val="pt-BR"/>
              </w:rPr>
              <w:t>(2003)</w:t>
            </w:r>
            <w:r>
              <w:rPr>
                <w:rFonts w:ascii="umr10" w:eastAsia="Times New Roman" w:hAnsi="umr10" w:cs="Times New Roman"/>
                <w:b/>
                <w:bCs/>
                <w:sz w:val="20"/>
                <w:szCs w:val="20"/>
                <w:lang w:val="pt-BR"/>
              </w:rPr>
              <w:t xml:space="preserve"> </w:t>
            </w:r>
          </w:p>
          <w:p w14:paraId="0D7ED5E8" w14:textId="77777777" w:rsidR="000E7CA6" w:rsidRDefault="000E7CA6" w:rsidP="000E7CA6">
            <w:pPr>
              <w:spacing w:before="40" w:after="40"/>
              <w:rPr>
                <w:rFonts w:ascii="umr10" w:eastAsia="Times New Roman" w:hAnsi="umr10" w:cs="Times New Roman"/>
                <w:i/>
                <w:sz w:val="20"/>
                <w:szCs w:val="20"/>
                <w:lang w:val="pt-BR"/>
              </w:rPr>
            </w:pPr>
            <w:r>
              <w:rPr>
                <w:rFonts w:ascii="umr10" w:eastAsia="Times New Roman" w:hAnsi="umr10" w:cs="Times New Roman"/>
                <w:b/>
                <w:bCs/>
                <w:sz w:val="20"/>
                <w:szCs w:val="20"/>
                <w:lang w:val="pt-BR"/>
              </w:rPr>
              <w:t xml:space="preserve">Título: </w:t>
            </w:r>
            <w:r w:rsidRPr="001131B6">
              <w:rPr>
                <w:rFonts w:ascii="umr10" w:eastAsia="Times New Roman" w:hAnsi="umr10" w:cs="Times New Roman"/>
                <w:i/>
                <w:sz w:val="20"/>
                <w:szCs w:val="20"/>
                <w:lang w:val="pt-BR"/>
              </w:rPr>
              <w:t>Avaliação de disciplinas: técnicas de avaliação no ensino presencial e a distância</w:t>
            </w:r>
          </w:p>
          <w:p w14:paraId="55E0E3D8" w14:textId="77777777" w:rsidR="000E7CA6" w:rsidRPr="001131B6" w:rsidRDefault="000E7CA6" w:rsidP="000E7CA6">
            <w:pPr>
              <w:spacing w:before="40" w:after="40"/>
              <w:rPr>
                <w:rFonts w:ascii="umr10" w:eastAsia="Times New Roman" w:hAnsi="umr10" w:cs="Times New Roman"/>
                <w:b/>
                <w:bCs/>
                <w:sz w:val="20"/>
                <w:szCs w:val="20"/>
                <w:lang w:val="pt-BR"/>
              </w:rPr>
            </w:pPr>
            <w:r>
              <w:rPr>
                <w:rFonts w:ascii="umr10" w:eastAsia="Times New Roman" w:hAnsi="umr10" w:cs="Times New Roman"/>
                <w:sz w:val="20"/>
                <w:szCs w:val="20"/>
                <w:lang w:val="pt-BR"/>
              </w:rPr>
              <w:t xml:space="preserve">CSBC, </w:t>
            </w:r>
            <w:r w:rsidR="00C644F4">
              <w:rPr>
                <w:rFonts w:ascii="umr10" w:eastAsia="Times New Roman" w:hAnsi="umr10" w:cs="Times New Roman"/>
                <w:sz w:val="20"/>
                <w:szCs w:val="20"/>
                <w:lang w:val="pt-BR"/>
              </w:rPr>
              <w:t>Campinas-</w:t>
            </w:r>
            <w:r w:rsidRPr="001131B6">
              <w:rPr>
                <w:rFonts w:ascii="umr10" w:eastAsia="Times New Roman" w:hAnsi="umr10" w:cs="Times New Roman"/>
                <w:sz w:val="20"/>
                <w:szCs w:val="20"/>
                <w:lang w:val="pt-BR"/>
              </w:rPr>
              <w:t>SP</w:t>
            </w:r>
          </w:p>
        </w:tc>
      </w:tr>
    </w:tbl>
    <w:p w14:paraId="06D92F04" w14:textId="77777777" w:rsidR="001131B6" w:rsidRPr="001131B6" w:rsidRDefault="001131B6" w:rsidP="00891C5C">
      <w:pPr>
        <w:pStyle w:val="Heading3"/>
      </w:pPr>
      <w:bookmarkStart w:id="301" w:name="_Ref401075487"/>
      <w:r w:rsidRPr="001131B6">
        <w:lastRenderedPageBreak/>
        <w:t xml:space="preserve">Cursos e </w:t>
      </w:r>
      <w:r w:rsidR="00523564">
        <w:t>Minicursos Ministrados em E</w:t>
      </w:r>
      <w:r w:rsidRPr="001131B6">
        <w:t>ventos (</w:t>
      </w:r>
      <w:r w:rsidR="00D70670">
        <w:t>4</w:t>
      </w:r>
      <w:r w:rsidRPr="001131B6">
        <w:t>)</w:t>
      </w:r>
      <w:bookmarkEnd w:id="301"/>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67"/>
        <w:gridCol w:w="752"/>
        <w:gridCol w:w="6437"/>
        <w:gridCol w:w="2165"/>
      </w:tblGrid>
      <w:tr w:rsidR="00CA4ACC" w:rsidRPr="001131B6" w14:paraId="2055CC04" w14:textId="77777777" w:rsidTr="00CA4ACC">
        <w:trPr>
          <w:jc w:val="center"/>
        </w:trPr>
        <w:tc>
          <w:tcPr>
            <w:tcW w:w="238" w:type="pct"/>
            <w:tcBorders>
              <w:bottom w:val="single" w:sz="4" w:space="0" w:color="auto"/>
            </w:tcBorders>
            <w:shd w:val="clear" w:color="auto" w:fill="D9D9D9"/>
          </w:tcPr>
          <w:p w14:paraId="54ED6566" w14:textId="77777777" w:rsidR="00CA4ACC" w:rsidRPr="001131B6" w:rsidRDefault="00CA4ACC" w:rsidP="00CA4ACC">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83" w:type="pct"/>
            <w:tcBorders>
              <w:bottom w:val="single" w:sz="4" w:space="0" w:color="auto"/>
            </w:tcBorders>
            <w:shd w:val="clear" w:color="auto" w:fill="D9D9D9"/>
          </w:tcPr>
          <w:p w14:paraId="3257D5B1" w14:textId="77777777" w:rsidR="00CA4ACC" w:rsidRPr="001131B6" w:rsidRDefault="00CA4ACC" w:rsidP="00CA4ACC">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3277" w:type="pct"/>
            <w:tcBorders>
              <w:bottom w:val="single" w:sz="4" w:space="0" w:color="auto"/>
            </w:tcBorders>
            <w:shd w:val="clear" w:color="auto" w:fill="D9D9D9"/>
          </w:tcPr>
          <w:p w14:paraId="6EADC6C2" w14:textId="77777777" w:rsidR="00CA4ACC" w:rsidRPr="001131B6" w:rsidRDefault="00CA4ACC" w:rsidP="00CA4ACC">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Evento</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Local</w:t>
            </w:r>
          </w:p>
        </w:tc>
        <w:tc>
          <w:tcPr>
            <w:tcW w:w="1103" w:type="pct"/>
            <w:tcBorders>
              <w:bottom w:val="single" w:sz="4" w:space="0" w:color="auto"/>
            </w:tcBorders>
            <w:shd w:val="clear" w:color="auto" w:fill="D9D9D9"/>
          </w:tcPr>
          <w:p w14:paraId="1BAEEA0E" w14:textId="77777777" w:rsidR="00CA4ACC" w:rsidRPr="001131B6" w:rsidRDefault="00CA4ACC" w:rsidP="00CA4ACC">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Autores</w:t>
            </w:r>
          </w:p>
        </w:tc>
      </w:tr>
      <w:tr w:rsidR="00752B9B" w:rsidRPr="001B504A" w14:paraId="5BA397D5" w14:textId="77777777" w:rsidTr="00CA4ACC">
        <w:trPr>
          <w:jc w:val="center"/>
        </w:trPr>
        <w:tc>
          <w:tcPr>
            <w:tcW w:w="238" w:type="pct"/>
          </w:tcPr>
          <w:p w14:paraId="16808062" w14:textId="77777777" w:rsidR="00752B9B" w:rsidRPr="001131B6" w:rsidRDefault="00752B9B" w:rsidP="00CA4ACC">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383" w:type="pct"/>
          </w:tcPr>
          <w:p w14:paraId="5AC9FBA7" w14:textId="77777777" w:rsidR="00752B9B" w:rsidRPr="001131B6" w:rsidRDefault="00752B9B" w:rsidP="00CA4ACC">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3277" w:type="pct"/>
          </w:tcPr>
          <w:p w14:paraId="11C81D86" w14:textId="77777777" w:rsidR="00752B9B" w:rsidRDefault="00752B9B" w:rsidP="00CA4ACC">
            <w:pPr>
              <w:rPr>
                <w:rFonts w:ascii="umr10" w:eastAsia="Times New Roman" w:hAnsi="umr10" w:cs="Times New Roman"/>
                <w:b/>
                <w:sz w:val="20"/>
                <w:szCs w:val="20"/>
                <w:lang w:val="pt-BR"/>
              </w:rPr>
            </w:pPr>
            <w:r>
              <w:rPr>
                <w:rFonts w:ascii="umr10" w:eastAsia="Times New Roman" w:hAnsi="umr10" w:cs="Times New Roman"/>
                <w:b/>
                <w:sz w:val="20"/>
                <w:szCs w:val="20"/>
                <w:lang w:val="pt-BR"/>
              </w:rPr>
              <w:t>MetricMiner</w:t>
            </w:r>
          </w:p>
          <w:p w14:paraId="452147B7" w14:textId="77777777" w:rsidR="00752B9B" w:rsidRDefault="00752B9B" w:rsidP="00CA4ACC">
            <w:pPr>
              <w:rPr>
                <w:rFonts w:ascii="umr10" w:eastAsia="Times New Roman" w:hAnsi="umr10" w:cs="Times New Roman"/>
                <w:i/>
                <w:sz w:val="20"/>
                <w:szCs w:val="20"/>
                <w:lang w:val="pt-BR"/>
              </w:rPr>
            </w:pPr>
            <w:r w:rsidRPr="00752B9B">
              <w:rPr>
                <w:rFonts w:ascii="umr10" w:eastAsia="Times New Roman" w:hAnsi="umr10" w:cs="Times New Roman"/>
                <w:i/>
                <w:sz w:val="20"/>
                <w:szCs w:val="20"/>
                <w:lang w:val="pt-BR"/>
              </w:rPr>
              <w:t>Congresso Brasileiro de Software: Teoria e Prática (CBSoft)</w:t>
            </w:r>
          </w:p>
          <w:p w14:paraId="28C90D80" w14:textId="77777777" w:rsidR="00752B9B" w:rsidRPr="00752B9B" w:rsidRDefault="00752B9B" w:rsidP="00CA4ACC">
            <w:pPr>
              <w:rPr>
                <w:rFonts w:ascii="umr10" w:eastAsia="Times New Roman" w:hAnsi="umr10" w:cs="Times New Roman"/>
                <w:sz w:val="20"/>
                <w:szCs w:val="20"/>
                <w:lang w:val="pt-BR"/>
              </w:rPr>
            </w:pPr>
            <w:r>
              <w:rPr>
                <w:rFonts w:ascii="umr10" w:eastAsia="Times New Roman" w:hAnsi="umr10" w:cs="Times New Roman"/>
                <w:sz w:val="20"/>
                <w:szCs w:val="20"/>
                <w:lang w:val="pt-BR"/>
              </w:rPr>
              <w:t>Belo Horizonte, MG</w:t>
            </w:r>
          </w:p>
        </w:tc>
        <w:tc>
          <w:tcPr>
            <w:tcW w:w="1103" w:type="pct"/>
          </w:tcPr>
          <w:p w14:paraId="4417AF0E" w14:textId="77777777" w:rsidR="00752B9B" w:rsidRPr="001131B6" w:rsidRDefault="00A77028" w:rsidP="00CA4ACC">
            <w:pPr>
              <w:rPr>
                <w:rFonts w:ascii="umr10" w:eastAsia="Times New Roman" w:hAnsi="umr10" w:cs="Times New Roman"/>
                <w:sz w:val="20"/>
                <w:szCs w:val="20"/>
                <w:lang w:val="pt-BR"/>
              </w:rPr>
            </w:pPr>
            <w:r>
              <w:rPr>
                <w:rFonts w:ascii="umr10" w:eastAsia="Times New Roman" w:hAnsi="umr10" w:cs="Times New Roman"/>
                <w:sz w:val="20"/>
                <w:szCs w:val="20"/>
                <w:lang w:val="pt-BR"/>
              </w:rPr>
              <w:t>Aniche, M.F. &amp; Gerosa, M.A.</w:t>
            </w:r>
          </w:p>
        </w:tc>
      </w:tr>
      <w:tr w:rsidR="00CA4ACC" w:rsidRPr="001B504A" w14:paraId="305D9140" w14:textId="77777777" w:rsidTr="00CA4ACC">
        <w:trPr>
          <w:jc w:val="center"/>
        </w:trPr>
        <w:tc>
          <w:tcPr>
            <w:tcW w:w="238" w:type="pct"/>
          </w:tcPr>
          <w:p w14:paraId="2E04A7DD" w14:textId="77777777" w:rsidR="00CA4ACC" w:rsidRPr="001131B6" w:rsidRDefault="00CA4ACC" w:rsidP="00CA4ACC">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383" w:type="pct"/>
          </w:tcPr>
          <w:p w14:paraId="03A888D4" w14:textId="77777777" w:rsidR="00CA4ACC" w:rsidRPr="001131B6" w:rsidRDefault="00CA4ACC" w:rsidP="00CA4ACC">
            <w:pPr>
              <w:rPr>
                <w:rFonts w:ascii="umr10" w:eastAsia="Times New Roman" w:hAnsi="umr10" w:cs="Times New Roman"/>
                <w:b/>
                <w:sz w:val="20"/>
                <w:szCs w:val="20"/>
                <w:lang w:val="pt-BR"/>
              </w:rPr>
            </w:pPr>
            <w:r w:rsidRPr="001131B6">
              <w:rPr>
                <w:rFonts w:ascii="umr10" w:eastAsia="Times New Roman" w:hAnsi="umr10" w:cs="Times New Roman"/>
                <w:bCs/>
                <w:sz w:val="20"/>
                <w:szCs w:val="20"/>
                <w:lang w:val="pt-BR"/>
              </w:rPr>
              <w:t>2011</w:t>
            </w:r>
          </w:p>
        </w:tc>
        <w:tc>
          <w:tcPr>
            <w:tcW w:w="3277" w:type="pct"/>
          </w:tcPr>
          <w:p w14:paraId="7395E1B0" w14:textId="77777777" w:rsidR="00CA4ACC" w:rsidRPr="001131B6" w:rsidRDefault="00CA4ACC" w:rsidP="00CA4ACC">
            <w:pPr>
              <w:rPr>
                <w:rFonts w:ascii="umr10" w:eastAsia="Times New Roman" w:hAnsi="umr10" w:cs="Times New Roman"/>
                <w:i/>
                <w:sz w:val="20"/>
                <w:szCs w:val="20"/>
                <w:lang w:val="pt-BR"/>
              </w:rPr>
            </w:pPr>
            <w:r w:rsidRPr="001131B6">
              <w:rPr>
                <w:rFonts w:ascii="umr10" w:eastAsia="Times New Roman" w:hAnsi="umr10" w:cs="Times New Roman"/>
                <w:b/>
                <w:sz w:val="20"/>
                <w:szCs w:val="20"/>
                <w:lang w:val="pt-BR"/>
              </w:rPr>
              <w:t>Evolução de Software: ferramentas, técnicas e métricas</w:t>
            </w:r>
          </w:p>
          <w:p w14:paraId="58001160" w14:textId="77777777" w:rsidR="00CA4ACC" w:rsidRPr="001131B6" w:rsidRDefault="00CA4ACC" w:rsidP="00CA4ACC">
            <w:pPr>
              <w:spacing w:before="40" w:after="40"/>
              <w:rPr>
                <w:rFonts w:ascii="umr10" w:eastAsia="Times New Roman" w:hAnsi="umr10" w:cs="Times New Roman"/>
                <w:b/>
                <w:bCs/>
                <w:sz w:val="20"/>
                <w:szCs w:val="20"/>
                <w:lang w:val="pt-BR"/>
              </w:rPr>
            </w:pPr>
            <w:r w:rsidRPr="001131B6">
              <w:rPr>
                <w:rFonts w:ascii="umr10" w:eastAsia="Times New Roman" w:hAnsi="umr10" w:cs="Times New Roman"/>
                <w:bCs/>
                <w:i/>
                <w:sz w:val="20"/>
                <w:szCs w:val="20"/>
                <w:lang w:val="pt-BR"/>
              </w:rPr>
              <w:t>Congresso Brasileiro de Software: Teoria e Prática (CBSoft)</w:t>
            </w:r>
          </w:p>
          <w:p w14:paraId="15A77435" w14:textId="77777777" w:rsidR="00CA4ACC" w:rsidRPr="001131B6" w:rsidRDefault="00CA4ACC" w:rsidP="00CA4ACC">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São Paulo, SP</w:t>
            </w:r>
          </w:p>
        </w:tc>
        <w:tc>
          <w:tcPr>
            <w:tcW w:w="1103" w:type="pct"/>
          </w:tcPr>
          <w:p w14:paraId="5421D10C" w14:textId="77777777" w:rsidR="00CA4ACC" w:rsidRPr="001131B6" w:rsidRDefault="00CA4ACC" w:rsidP="00CA4ACC">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Oliva, G.A., Aniche, M.F. &amp; Gerosa, M.A.</w:t>
            </w:r>
          </w:p>
        </w:tc>
      </w:tr>
      <w:tr w:rsidR="00CA4ACC" w:rsidRPr="001B504A" w14:paraId="56F26D97" w14:textId="77777777" w:rsidTr="00CA4ACC">
        <w:trPr>
          <w:jc w:val="center"/>
        </w:trPr>
        <w:tc>
          <w:tcPr>
            <w:tcW w:w="238" w:type="pct"/>
          </w:tcPr>
          <w:p w14:paraId="109A2091" w14:textId="77777777" w:rsidR="00CA4ACC" w:rsidRPr="001131B6" w:rsidRDefault="00CA4ACC" w:rsidP="00CA4ACC">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83" w:type="pct"/>
          </w:tcPr>
          <w:p w14:paraId="03E005C3" w14:textId="77777777" w:rsidR="00CA4ACC" w:rsidRPr="001131B6" w:rsidRDefault="00CA4ACC" w:rsidP="00CA4ACC">
            <w:pPr>
              <w:rPr>
                <w:rFonts w:ascii="umr10" w:eastAsia="Times New Roman" w:hAnsi="umr10" w:cs="Times New Roman"/>
                <w:b/>
                <w:sz w:val="20"/>
                <w:szCs w:val="20"/>
                <w:lang w:val="pt-BR"/>
              </w:rPr>
            </w:pPr>
            <w:r w:rsidRPr="001131B6">
              <w:rPr>
                <w:rFonts w:ascii="umr10" w:eastAsia="Times New Roman" w:hAnsi="umr10" w:cs="Times New Roman"/>
                <w:bCs/>
                <w:sz w:val="20"/>
                <w:szCs w:val="20"/>
                <w:lang w:val="pt-BR"/>
              </w:rPr>
              <w:t>2003</w:t>
            </w:r>
          </w:p>
        </w:tc>
        <w:tc>
          <w:tcPr>
            <w:tcW w:w="3277" w:type="pct"/>
          </w:tcPr>
          <w:p w14:paraId="4449CE53" w14:textId="77777777" w:rsidR="00CA4ACC" w:rsidRPr="001131B6" w:rsidRDefault="00CA4ACC" w:rsidP="00CA4ACC">
            <w:pPr>
              <w:rPr>
                <w:rFonts w:ascii="umr10" w:eastAsia="Times New Roman" w:hAnsi="umr10" w:cs="Times New Roman"/>
                <w:i/>
                <w:sz w:val="20"/>
                <w:szCs w:val="20"/>
                <w:lang w:val="pt-BR"/>
              </w:rPr>
            </w:pPr>
            <w:r w:rsidRPr="001131B6">
              <w:rPr>
                <w:rFonts w:ascii="umr10" w:eastAsia="Times New Roman" w:hAnsi="umr10" w:cs="Times New Roman"/>
                <w:b/>
                <w:sz w:val="20"/>
                <w:szCs w:val="20"/>
                <w:lang w:val="pt-BR"/>
              </w:rPr>
              <w:t xml:space="preserve">Projeto de Comunicação em Groupware: </w:t>
            </w:r>
            <w:r>
              <w:rPr>
                <w:rFonts w:ascii="umr10" w:eastAsia="Times New Roman" w:hAnsi="umr10" w:cs="Times New Roman"/>
                <w:b/>
                <w:sz w:val="20"/>
                <w:szCs w:val="20"/>
                <w:lang w:val="pt-BR"/>
              </w:rPr>
              <w:t>D</w:t>
            </w:r>
            <w:r w:rsidRPr="001131B6">
              <w:rPr>
                <w:rFonts w:ascii="umr10" w:eastAsia="Times New Roman" w:hAnsi="umr10" w:cs="Times New Roman"/>
                <w:b/>
                <w:sz w:val="20"/>
                <w:szCs w:val="20"/>
                <w:lang w:val="pt-BR"/>
              </w:rPr>
              <w:t>esenvolvimento, Interface e Utilização</w:t>
            </w:r>
          </w:p>
          <w:p w14:paraId="5E7D20BD" w14:textId="77777777" w:rsidR="00CA4ACC" w:rsidRPr="001131B6" w:rsidRDefault="00CA4ACC" w:rsidP="00CA4ACC">
            <w:pPr>
              <w:rPr>
                <w:rFonts w:ascii="umr10" w:eastAsia="Times New Roman" w:hAnsi="umr10" w:cs="Times New Roman"/>
                <w:b/>
                <w:sz w:val="20"/>
                <w:szCs w:val="20"/>
                <w:lang w:val="pt-BR"/>
              </w:rPr>
            </w:pPr>
            <w:r w:rsidRPr="001131B6">
              <w:rPr>
                <w:rFonts w:ascii="umr10" w:eastAsia="Times New Roman" w:hAnsi="umr10" w:cs="Times New Roman"/>
                <w:i/>
                <w:sz w:val="20"/>
                <w:szCs w:val="20"/>
                <w:lang w:val="pt-BR"/>
              </w:rPr>
              <w:t>Jornada de Atualização em Informática (JAI)</w:t>
            </w:r>
          </w:p>
          <w:p w14:paraId="015DE3A8" w14:textId="77777777" w:rsidR="00CA4ACC" w:rsidRPr="001131B6" w:rsidRDefault="00CA4ACC" w:rsidP="00CA4ACC">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Campinas, SP</w:t>
            </w:r>
          </w:p>
        </w:tc>
        <w:tc>
          <w:tcPr>
            <w:tcW w:w="1103" w:type="pct"/>
          </w:tcPr>
          <w:p w14:paraId="09F35437" w14:textId="77777777" w:rsidR="00CA4ACC" w:rsidRPr="001131B6" w:rsidRDefault="00CA4ACC" w:rsidP="00CA4ACC">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Gerosa, M.A. &amp; Pimentel, M.</w:t>
            </w:r>
          </w:p>
        </w:tc>
      </w:tr>
      <w:tr w:rsidR="00CA4ACC" w:rsidRPr="001B504A" w14:paraId="6D49573D" w14:textId="77777777" w:rsidTr="00CA4ACC">
        <w:trPr>
          <w:jc w:val="center"/>
        </w:trPr>
        <w:tc>
          <w:tcPr>
            <w:tcW w:w="238" w:type="pct"/>
          </w:tcPr>
          <w:p w14:paraId="2D631442" w14:textId="77777777" w:rsidR="00CA4ACC" w:rsidRPr="001131B6" w:rsidRDefault="00CA4ACC" w:rsidP="00CA4ACC">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83" w:type="pct"/>
          </w:tcPr>
          <w:p w14:paraId="4D0CF467" w14:textId="77777777" w:rsidR="00CA4ACC" w:rsidRPr="001131B6" w:rsidRDefault="00CA4ACC" w:rsidP="00CA4ACC">
            <w:pPr>
              <w:rPr>
                <w:rFonts w:ascii="umr10" w:eastAsia="Times New Roman" w:hAnsi="umr10" w:cs="Times New Roman"/>
                <w:b/>
                <w:sz w:val="20"/>
                <w:szCs w:val="20"/>
                <w:lang w:val="pt-BR"/>
              </w:rPr>
            </w:pPr>
            <w:r w:rsidRPr="001131B6">
              <w:rPr>
                <w:rFonts w:ascii="umr10" w:eastAsia="Times New Roman" w:hAnsi="umr10" w:cs="Times New Roman"/>
                <w:bCs/>
                <w:sz w:val="20"/>
                <w:szCs w:val="20"/>
                <w:lang w:val="pt-BR"/>
              </w:rPr>
              <w:t>2002</w:t>
            </w:r>
          </w:p>
        </w:tc>
        <w:tc>
          <w:tcPr>
            <w:tcW w:w="3277" w:type="pct"/>
          </w:tcPr>
          <w:p w14:paraId="0508F7C0" w14:textId="77777777" w:rsidR="00CA4ACC" w:rsidRPr="001131B6" w:rsidRDefault="00CA4ACC" w:rsidP="00CA4ACC">
            <w:pPr>
              <w:rPr>
                <w:rFonts w:ascii="umr10" w:eastAsia="Times New Roman" w:hAnsi="umr10" w:cs="Times New Roman"/>
                <w:i/>
                <w:sz w:val="20"/>
                <w:szCs w:val="20"/>
                <w:lang w:val="pt-BR"/>
              </w:rPr>
            </w:pPr>
            <w:r w:rsidRPr="001131B6">
              <w:rPr>
                <w:rFonts w:ascii="umr10" w:eastAsia="Times New Roman" w:hAnsi="umr10" w:cs="Times New Roman"/>
                <w:b/>
                <w:sz w:val="20"/>
                <w:szCs w:val="20"/>
                <w:lang w:val="pt-BR"/>
              </w:rPr>
              <w:t>Engenharia de Groupware: Desenvolvimento de Aplicações Colaborativas</w:t>
            </w:r>
          </w:p>
          <w:p w14:paraId="44153C8B" w14:textId="77777777" w:rsidR="00CA4ACC" w:rsidRPr="001131B6" w:rsidRDefault="00CA4ACC" w:rsidP="00CA4ACC">
            <w:pPr>
              <w:rPr>
                <w:rFonts w:ascii="umr10" w:eastAsia="Times New Roman" w:hAnsi="umr10" w:cs="Times New Roman"/>
                <w:b/>
                <w:sz w:val="20"/>
                <w:szCs w:val="20"/>
                <w:lang w:val="pt-BR"/>
              </w:rPr>
            </w:pPr>
            <w:r w:rsidRPr="001131B6">
              <w:rPr>
                <w:rFonts w:ascii="umr10" w:eastAsia="Times New Roman" w:hAnsi="umr10" w:cs="Times New Roman"/>
                <w:i/>
                <w:sz w:val="20"/>
                <w:szCs w:val="20"/>
                <w:lang w:val="pt-BR"/>
              </w:rPr>
              <w:t>Jornada de Atualização em Informática (JAI)</w:t>
            </w:r>
          </w:p>
          <w:p w14:paraId="7DC07862" w14:textId="77777777" w:rsidR="00CA4ACC" w:rsidRPr="001131B6" w:rsidRDefault="00CA4ACC" w:rsidP="00CA4ACC">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Florianópolis, SC</w:t>
            </w:r>
          </w:p>
        </w:tc>
        <w:tc>
          <w:tcPr>
            <w:tcW w:w="1103" w:type="pct"/>
          </w:tcPr>
          <w:p w14:paraId="5BD74A46" w14:textId="77777777" w:rsidR="00CA4ACC" w:rsidRPr="001131B6" w:rsidRDefault="00CA4ACC" w:rsidP="00CA4ACC">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Raposo, A.B. &amp; Gerosa, M.A.</w:t>
            </w:r>
          </w:p>
        </w:tc>
      </w:tr>
    </w:tbl>
    <w:p w14:paraId="31A4AA02" w14:textId="77777777" w:rsidR="001131B6" w:rsidRPr="001131B6" w:rsidRDefault="00177F91" w:rsidP="004150F3">
      <w:pPr>
        <w:pStyle w:val="Heading2"/>
      </w:pPr>
      <w:bookmarkStart w:id="302" w:name="_Ref352235511"/>
      <w:bookmarkStart w:id="303" w:name="_Toc352574572"/>
      <w:r>
        <w:t xml:space="preserve"> </w:t>
      </w:r>
      <w:bookmarkStart w:id="304" w:name="_Toc436470886"/>
      <w:r w:rsidR="00523564">
        <w:t>Projetos de C</w:t>
      </w:r>
      <w:r w:rsidR="001131B6" w:rsidRPr="001131B6">
        <w:t xml:space="preserve">ultura e </w:t>
      </w:r>
      <w:r w:rsidR="00523564">
        <w:t>E</w:t>
      </w:r>
      <w:r w:rsidR="001131B6" w:rsidRPr="001131B6">
        <w:t>xtensão (2)</w:t>
      </w:r>
      <w:bookmarkEnd w:id="302"/>
      <w:bookmarkEnd w:id="303"/>
      <w:bookmarkEnd w:id="304"/>
    </w:p>
    <w:p w14:paraId="151AE978"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Atualmente trabalho em 2 projetos fortemente apoiados em pesquisa e extensão. </w:t>
      </w:r>
    </w:p>
    <w:p w14:paraId="447B52CC"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Arquigrafia</w:t>
      </w:r>
      <w:r w:rsidRPr="001131B6">
        <w:rPr>
          <w:rFonts w:ascii="umr10" w:eastAsia="Times New Roman" w:hAnsi="umr10" w:cs="Times New Roman"/>
          <w:szCs w:val="24"/>
          <w:lang w:val="pt-BR" w:eastAsia="en-US"/>
        </w:rPr>
        <w:t xml:space="preserve">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_Ref327813500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8.1.1.2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 O Arquigrafia promove a preservação de acervo cultural da arquitetura brasileira. Atualmente está sendo digitalizado o acervo fotográfico da Faculdade de Arquitetura e Urbanismo da USP, composto por mais de 82 mil imagens que retratam a arquitetura brasileira das décadas de 60 a 90. Da mesma forma como esse acervo fotográfico foi montado em grande parte por meio de doação de alunos, professores e profissionais que retratavam obras arquitetônicas em suas viagens, o Arquigrafia tornou-se uma plataforma onde esse acervo é complementado, expandido e refinado colaborativamente, na era da fotografia digital. Dessa maneira, o acervo pode atingir uma </w:t>
      </w:r>
      <w:r w:rsidRPr="001131B6">
        <w:rPr>
          <w:rFonts w:ascii="umr10" w:eastAsia="Times New Roman" w:hAnsi="umr10" w:cs="Arial"/>
          <w:color w:val="000000"/>
          <w:szCs w:val="20"/>
          <w:lang w:val="pt-BR" w:eastAsia="pt-BR"/>
        </w:rPr>
        <w:t xml:space="preserve">escala muito mais abrangente, em um ambiente virtual na Web 2.0 de crescimento contínuo e ilimitado. Em uma outra frente complementar, também está sendo disponibilizado o acervo do projeto </w:t>
      </w:r>
      <w:r w:rsidRPr="001131B6">
        <w:rPr>
          <w:rFonts w:ascii="umr10" w:eastAsia="Times New Roman" w:hAnsi="umr10" w:cs="Times New Roman"/>
          <w:szCs w:val="24"/>
          <w:lang w:val="pt-BR" w:eastAsia="en-US"/>
        </w:rPr>
        <w:t xml:space="preserve">Quapá (http://winweb.redealuno.usp.br/quapa), que contempla o maior acervo fotográfico do paisagismo no Brasil. Em 2011, o Arquigrafia ganhou o 1º lugar na Olimpíada USP de Inovação e em 2012 o Arquigrafia ganhou o selo de apoio do Ministério da Cultura – MinC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_Ref352176980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15.15</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4A242A69"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Smart Audio City Guide</w:t>
      </w:r>
      <w:r w:rsidRPr="001131B6">
        <w:rPr>
          <w:rFonts w:ascii="umr10" w:eastAsia="Times New Roman" w:hAnsi="umr10" w:cs="Times New Roman"/>
          <w:szCs w:val="24"/>
          <w:lang w:val="pt-BR" w:eastAsia="en-US"/>
        </w:rPr>
        <w:t xml:space="preserve">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_Ref352006402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8.1.1.3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 O sistema objetiva promover a inclusão social de pessoas com deficiência visual (cegos ou com visão subnormal) no ambiente urbano. Com base em um sistema colaborativo de inteligência coletiva, será construído um amplo banco de informações em áudio que possa amparar, orientar e estimular o caminhar independente dos deficientes visuais nas cidades. Essa rede terá um papel complementar, integrável a outras formas de apoio à locomoção, como o uso da bengala e cães-guia. Com base no sistema de geo-posicionamento por satélite (GPS), a rede se valerá de dispositivos móveis conectados à internet que, por meio de fones e microfones, possibilitarão aos usuários com deficiências visuais, à medida que se desloquem pela cidade, receberem informações de voz geo-referenciadas. As informações disponíveis, gravadas por outros usuários que já passaram por aquele lugar e colaboraram com comentários, poderão garantir maior segurança ao percurso, mas, principalmente, poderão enriquecer a vivência do ambiente urbano, estimulando a percepção de aspectos sonoros, olfativos e táteis da paisagem do entorno e adicionando uma camada de informação cultural sobre o ambiente urbano. Do mesmo modo como poderá receber informações, o usuário também poderá gravar novas informações em áudio com suas impressões, sugestões e dicas para outros deficientes visuais. A reunião de todas estas informações constituirá – coletivamente e de modo colaborativo –, um acervo de impressões não visuais sobre a paisagem de cidades invisíveis, mas sensíveis aos cegos. Não sendo de uso restrito </w:t>
      </w:r>
      <w:r w:rsidRPr="001131B6">
        <w:rPr>
          <w:rFonts w:ascii="umr10" w:eastAsia="Times New Roman" w:hAnsi="umr10" w:cs="Times New Roman"/>
          <w:szCs w:val="24"/>
          <w:lang w:val="pt-BR" w:eastAsia="en-US"/>
        </w:rPr>
        <w:lastRenderedPageBreak/>
        <w:t xml:space="preserve">ou exclusivo de deficientes visuais, a rede também oferecerá aos videntes (aqueles que têm visão normal) a oportunidade de uma experiência diferenciada do ambiente urbano, e também a oportunidade de interação social com os usuários cegos, promovendo a aproximação entre pessoas e a desmontagem de estereótipos e pré-conceitos. </w:t>
      </w:r>
    </w:p>
    <w:p w14:paraId="687BD0DD" w14:textId="77777777" w:rsidR="001131B6" w:rsidRPr="001131B6" w:rsidRDefault="00177F91" w:rsidP="004150F3">
      <w:pPr>
        <w:pStyle w:val="Heading2"/>
      </w:pPr>
      <w:bookmarkStart w:id="305" w:name="_Ref352235543"/>
      <w:bookmarkStart w:id="306" w:name="_Toc352574573"/>
      <w:r>
        <w:t xml:space="preserve"> </w:t>
      </w:r>
      <w:bookmarkStart w:id="307" w:name="_Toc436470887"/>
      <w:r w:rsidR="001131B6" w:rsidRPr="001131B6">
        <w:t xml:space="preserve">Projetos com a </w:t>
      </w:r>
      <w:r w:rsidR="00523564">
        <w:t>Iniciativa P</w:t>
      </w:r>
      <w:r w:rsidR="001131B6" w:rsidRPr="001131B6">
        <w:t>rivada (2)</w:t>
      </w:r>
      <w:bookmarkEnd w:id="305"/>
      <w:bookmarkEnd w:id="306"/>
      <w:bookmarkEnd w:id="307"/>
    </w:p>
    <w:p w14:paraId="71089C81"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Dois dos projetos em que atuo apresentam forte colaboração com a iniciativa privada, promovendo a transferência de tecnologia e conhecimento para o setor produtivo.</w:t>
      </w:r>
    </w:p>
    <w:p w14:paraId="7268E21E"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Projeto Baile</w:t>
      </w:r>
      <w:r w:rsidRPr="001131B6">
        <w:rPr>
          <w:rFonts w:ascii="umr10" w:eastAsia="Times New Roman" w:hAnsi="umr10" w:cs="Times New Roman"/>
          <w:szCs w:val="24"/>
          <w:lang w:val="pt-BR" w:eastAsia="en-US"/>
        </w:rPr>
        <w:t xml:space="preserve">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_Ref352003463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O projeto Baile é patrocinado pela HP Brasil e desenvolvido em conjunto com a HP Labs, nos EUA. Os rumos do projeto foram acordados com base nos interesses dos pesquisadores envolvidos e dos problemas reais da empresa, de modo que a pesquisa foi sempre guiada pela sua aplicabilidade. Um dos meus alunos de doutorado, Gustavo Oliva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_Ref352097763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14.1.5</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ao final do projeto foi contratado para um estágio curto na HP para implementar os resultados da pesquisa em um de seus sistemas, o Operations Orchestration.</w:t>
      </w:r>
    </w:p>
    <w:p w14:paraId="3CB79069" w14:textId="77777777" w:rsidR="007D7C94"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Projeto CHOReOS</w:t>
      </w:r>
      <w:r w:rsidRPr="001131B6">
        <w:rPr>
          <w:rFonts w:ascii="umr10" w:eastAsia="Times New Roman" w:hAnsi="umr10" w:cs="Times New Roman"/>
          <w:szCs w:val="24"/>
          <w:lang w:val="pt-BR" w:eastAsia="en-US"/>
        </w:rPr>
        <w:t xml:space="preserve">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_Ref352003473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O projeto é executado por um consórcio que conta com a participação de 9 parceiros industriais, que dão apoio técnico e são responsáveis por definir casos de aplicação da tecnologia desenvolvida. Dessa forma, o conhecimento e software desenvolvido no âmbito do projeto são transferidos para o setor produtivo.</w:t>
      </w:r>
    </w:p>
    <w:p w14:paraId="692BDB31" w14:textId="77777777" w:rsidR="007D7C94" w:rsidRDefault="00177F91" w:rsidP="004150F3">
      <w:pPr>
        <w:pStyle w:val="Heading2"/>
      </w:pPr>
      <w:bookmarkStart w:id="308" w:name="_Ref352235549"/>
      <w:bookmarkStart w:id="309" w:name="_Toc352574574"/>
      <w:r>
        <w:t xml:space="preserve"> </w:t>
      </w:r>
      <w:bookmarkStart w:id="310" w:name="_Toc436470888"/>
      <w:r w:rsidR="007D7C94" w:rsidRPr="00374A2C">
        <w:t>Assessoria, Consultoria e Prestação de Serviço Especializado</w:t>
      </w:r>
      <w:r w:rsidR="007D7C94">
        <w:t xml:space="preserve"> (1)</w:t>
      </w:r>
      <w:bookmarkEnd w:id="310"/>
    </w:p>
    <w:p w14:paraId="5284D8D7" w14:textId="77777777" w:rsidR="007D7C94" w:rsidRPr="00C109CE" w:rsidRDefault="007D7C94" w:rsidP="00C109CE">
      <w:pPr>
        <w:shd w:val="clear" w:color="auto" w:fill="FFFFFF"/>
        <w:jc w:val="both"/>
        <w:rPr>
          <w:b/>
          <w:lang w:val="pt-BR"/>
        </w:rPr>
      </w:pPr>
      <w:r w:rsidRPr="00374A2C">
        <w:rPr>
          <w:rFonts w:ascii="umr10" w:hAnsi="umr10" w:cs="Arial"/>
          <w:color w:val="222222"/>
          <w:lang w:val="pt-BR"/>
        </w:rPr>
        <w:t xml:space="preserve">Mentoria de empresas participantes do programa de aceleração de start-ups da </w:t>
      </w:r>
      <w:r w:rsidRPr="00DE4977">
        <w:rPr>
          <w:rFonts w:ascii="umr10" w:hAnsi="umr10" w:cs="Arial"/>
          <w:color w:val="222222"/>
          <w:lang w:val="pt-BR"/>
        </w:rPr>
        <w:t xml:space="preserve">12a edição do programa Start Up </w:t>
      </w:r>
      <w:r w:rsidRPr="00374A2C">
        <w:rPr>
          <w:rFonts w:ascii="umr10" w:hAnsi="umr10" w:cs="Arial"/>
          <w:color w:val="222222"/>
          <w:lang w:val="pt-BR"/>
        </w:rPr>
        <w:t>Farm Brasil (</w:t>
      </w:r>
      <w:hyperlink r:id="rId191" w:tgtFrame="_blank" w:history="1">
        <w:r w:rsidRPr="00374A2C">
          <w:rPr>
            <w:rStyle w:val="Hyperlink"/>
            <w:rFonts w:ascii="umr10" w:hAnsi="umr10" w:cs="Arial"/>
            <w:color w:val="1155CC"/>
            <w:u w:val="none"/>
            <w:lang w:val="pt-BR"/>
          </w:rPr>
          <w:t>http://sf12usp.startupfarm.com.br/</w:t>
        </w:r>
      </w:hyperlink>
      <w:r w:rsidRPr="00374A2C">
        <w:rPr>
          <w:rFonts w:ascii="umr10" w:hAnsi="umr10" w:cs="Arial"/>
          <w:color w:val="222222"/>
          <w:lang w:val="pt-BR"/>
        </w:rPr>
        <w:t>)</w:t>
      </w:r>
    </w:p>
    <w:p w14:paraId="4D7F9B7A" w14:textId="77777777" w:rsidR="001131B6" w:rsidRPr="001131B6" w:rsidRDefault="00177F91" w:rsidP="004150F3">
      <w:pPr>
        <w:pStyle w:val="Heading2"/>
      </w:pPr>
      <w:r>
        <w:t xml:space="preserve"> </w:t>
      </w:r>
      <w:bookmarkStart w:id="311" w:name="_Toc436470889"/>
      <w:r w:rsidR="00523564">
        <w:t>Disponibilização de S</w:t>
      </w:r>
      <w:r w:rsidR="001131B6" w:rsidRPr="001131B6">
        <w:t>oftware</w:t>
      </w:r>
      <w:bookmarkEnd w:id="286"/>
      <w:r w:rsidR="001131B6" w:rsidRPr="001131B6">
        <w:t xml:space="preserve"> e </w:t>
      </w:r>
      <w:r w:rsidR="00523564">
        <w:t>Código F</w:t>
      </w:r>
      <w:r w:rsidR="001131B6" w:rsidRPr="001131B6">
        <w:t>onte (9)</w:t>
      </w:r>
      <w:bookmarkEnd w:id="308"/>
      <w:bookmarkEnd w:id="309"/>
      <w:bookmarkEnd w:id="311"/>
    </w:p>
    <w:p w14:paraId="337C7C53"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Seção </w:t>
      </w:r>
      <w:r w:rsidR="008A0D8B">
        <w:rPr>
          <w:rFonts w:ascii="umr10" w:eastAsia="Times New Roman" w:hAnsi="umr10" w:cs="Times New Roman"/>
          <w:szCs w:val="24"/>
          <w:lang w:val="pt-BR" w:eastAsia="en-US"/>
        </w:rPr>
        <w:fldChar w:fldCharType="begin"/>
      </w:r>
      <w:r w:rsidR="008A0D8B">
        <w:rPr>
          <w:rFonts w:ascii="umr10" w:eastAsia="Times New Roman" w:hAnsi="umr10" w:cs="Times New Roman"/>
          <w:szCs w:val="24"/>
          <w:lang w:val="pt-BR" w:eastAsia="en-US"/>
        </w:rPr>
        <w:instrText xml:space="preserve"> REF _Ref384713980 \n \h </w:instrText>
      </w:r>
      <w:r w:rsidR="008A0D8B">
        <w:rPr>
          <w:rFonts w:ascii="umr10" w:eastAsia="Times New Roman" w:hAnsi="umr10" w:cs="Times New Roman"/>
          <w:szCs w:val="24"/>
          <w:lang w:val="pt-BR" w:eastAsia="en-US"/>
        </w:rPr>
      </w:r>
      <w:r w:rsidR="008A0D8B">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11</w:t>
      </w:r>
      <w:r w:rsidR="008A0D8B">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w:t>
      </w:r>
    </w:p>
    <w:p w14:paraId="49BA504C" w14:textId="77777777" w:rsidR="001131B6" w:rsidRPr="001131B6" w:rsidRDefault="00177F91" w:rsidP="004150F3">
      <w:pPr>
        <w:pStyle w:val="Heading2"/>
      </w:pPr>
      <w:bookmarkStart w:id="312" w:name="_Ref352235553"/>
      <w:bookmarkStart w:id="313" w:name="_Toc352574575"/>
      <w:r>
        <w:t xml:space="preserve"> </w:t>
      </w:r>
      <w:bookmarkStart w:id="314" w:name="_Toc436470890"/>
      <w:r w:rsidR="00523564">
        <w:t>Disponibilização de Conteúdo A</w:t>
      </w:r>
      <w:r w:rsidR="001131B6" w:rsidRPr="001131B6">
        <w:t>berto</w:t>
      </w:r>
      <w:bookmarkEnd w:id="312"/>
      <w:bookmarkEnd w:id="313"/>
      <w:bookmarkEnd w:id="314"/>
    </w:p>
    <w:p w14:paraId="0BA74CC7" w14:textId="77777777" w:rsidR="001131B6" w:rsidRPr="001131B6" w:rsidRDefault="001131B6" w:rsidP="001131B6">
      <w:pPr>
        <w:spacing w:after="12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_Ref352190402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2C39279D" w14:textId="77777777" w:rsidR="001131B6" w:rsidRPr="001131B6" w:rsidRDefault="001131B6" w:rsidP="001131B6">
      <w:pPr>
        <w:spacing w:after="12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Capítulo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_Ref342031921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27B18A27" w14:textId="77777777" w:rsidR="001131B6" w:rsidRPr="001131B6" w:rsidRDefault="00523564" w:rsidP="004150F3">
      <w:pPr>
        <w:pStyle w:val="Heading2"/>
      </w:pPr>
      <w:bookmarkStart w:id="315" w:name="_Toc352574576"/>
      <w:bookmarkStart w:id="316" w:name="_Toc436470891"/>
      <w:r>
        <w:t>Assessoria C</w:t>
      </w:r>
      <w:r w:rsidR="001131B6" w:rsidRPr="001131B6">
        <w:t>ientífica</w:t>
      </w:r>
      <w:bookmarkEnd w:id="315"/>
      <w:bookmarkEnd w:id="316"/>
    </w:p>
    <w:p w14:paraId="610DC505" w14:textId="77777777" w:rsidR="001131B6" w:rsidRPr="001131B6" w:rsidRDefault="001131B6" w:rsidP="001131B6">
      <w:pPr>
        <w:spacing w:after="12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Capítulo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_Ref352052069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684C3C43" w14:textId="77777777" w:rsidR="001131B6" w:rsidRDefault="00523564" w:rsidP="004150F3">
      <w:pPr>
        <w:pStyle w:val="Heading2"/>
      </w:pPr>
      <w:bookmarkStart w:id="317" w:name="_Toc352574577"/>
      <w:bookmarkStart w:id="318" w:name="_Toc436470892"/>
      <w:r>
        <w:t>Assessoria para Jornalistas de Veículos de C</w:t>
      </w:r>
      <w:r w:rsidR="001131B6" w:rsidRPr="001131B6">
        <w:t>omunicação (</w:t>
      </w:r>
      <w:r w:rsidR="00FA1E53">
        <w:t>6</w:t>
      </w:r>
      <w:r w:rsidR="001131B6" w:rsidRPr="001131B6">
        <w:t>)</w:t>
      </w:r>
      <w:bookmarkEnd w:id="317"/>
      <w:bookmarkEnd w:id="318"/>
    </w:p>
    <w:p w14:paraId="4FB0C250" w14:textId="77777777" w:rsidR="00FA1E53" w:rsidRPr="00FA1E53" w:rsidRDefault="00FA1E53" w:rsidP="00FA1E53">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Algumas vezes jornalistas entram em contato em busca de assessoria especializada para alguma matéria em elaboração.</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9399"/>
      </w:tblGrid>
      <w:tr w:rsidR="00335DAA" w:rsidRPr="001B504A" w14:paraId="6A526D91" w14:textId="77777777" w:rsidTr="00E178A4">
        <w:trPr>
          <w:cantSplit/>
          <w:jc w:val="center"/>
        </w:trPr>
        <w:tc>
          <w:tcPr>
            <w:tcW w:w="0" w:type="auto"/>
            <w:shd w:val="clear" w:color="auto" w:fill="D9D9D9"/>
          </w:tcPr>
          <w:p w14:paraId="4B1B4716" w14:textId="77777777" w:rsidR="00335DAA" w:rsidRPr="001131B6" w:rsidRDefault="00335DAA" w:rsidP="00CF057B">
            <w:pPr>
              <w:keepNext/>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lastRenderedPageBreak/>
              <w:t>N.</w:t>
            </w:r>
          </w:p>
        </w:tc>
        <w:tc>
          <w:tcPr>
            <w:tcW w:w="0" w:type="auto"/>
            <w:shd w:val="clear" w:color="auto" w:fill="D9D9D9"/>
          </w:tcPr>
          <w:p w14:paraId="7082F087" w14:textId="77777777" w:rsidR="00335DAA" w:rsidRPr="001131B6" w:rsidRDefault="00335DAA" w:rsidP="00335DAA">
            <w:pPr>
              <w:keepNext/>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Veículo</w:t>
            </w:r>
            <w:r>
              <w:rPr>
                <w:rFonts w:ascii="umr10" w:eastAsia="Times New Roman" w:hAnsi="umr10" w:cs="Times New Roman"/>
                <w:b/>
                <w:bCs/>
                <w:sz w:val="20"/>
                <w:szCs w:val="20"/>
                <w:lang w:val="pt-BR"/>
              </w:rPr>
              <w:t>, d</w:t>
            </w:r>
            <w:r w:rsidRPr="001131B6">
              <w:rPr>
                <w:rFonts w:ascii="umr10" w:eastAsia="Times New Roman" w:hAnsi="umr10" w:cs="Times New Roman"/>
                <w:b/>
                <w:bCs/>
                <w:sz w:val="20"/>
                <w:szCs w:val="20"/>
                <w:lang w:val="pt-BR"/>
              </w:rPr>
              <w:t>ata</w:t>
            </w:r>
            <w:r>
              <w:rPr>
                <w:rFonts w:ascii="umr10" w:eastAsia="Times New Roman" w:hAnsi="umr10" w:cs="Times New Roman"/>
                <w:b/>
                <w:bCs/>
                <w:sz w:val="20"/>
                <w:szCs w:val="20"/>
                <w:lang w:val="pt-BR"/>
              </w:rPr>
              <w:t xml:space="preserve"> e </w:t>
            </w:r>
            <w:r>
              <w:rPr>
                <w:rFonts w:ascii="umr10" w:eastAsia="Times New Roman" w:hAnsi="umr10" w:cs="Times New Roman"/>
                <w:b/>
                <w:sz w:val="20"/>
                <w:szCs w:val="20"/>
                <w:lang w:val="pt-BR"/>
              </w:rPr>
              <w:t>t</w:t>
            </w:r>
            <w:r w:rsidRPr="001131B6">
              <w:rPr>
                <w:rFonts w:ascii="umr10" w:eastAsia="Times New Roman" w:hAnsi="umr10" w:cs="Times New Roman"/>
                <w:b/>
                <w:sz w:val="20"/>
                <w:szCs w:val="20"/>
                <w:lang w:val="pt-BR"/>
              </w:rPr>
              <w:t>ítulo da matéria</w:t>
            </w:r>
          </w:p>
        </w:tc>
      </w:tr>
      <w:tr w:rsidR="00335DAA" w:rsidRPr="001B504A" w14:paraId="694A160C" w14:textId="77777777" w:rsidTr="00E178A4">
        <w:trPr>
          <w:cantSplit/>
          <w:jc w:val="center"/>
        </w:trPr>
        <w:tc>
          <w:tcPr>
            <w:tcW w:w="0" w:type="auto"/>
          </w:tcPr>
          <w:p w14:paraId="77423DB2" w14:textId="77777777" w:rsidR="00335DAA" w:rsidRPr="001131B6" w:rsidRDefault="00FA1E53" w:rsidP="00CF057B">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0" w:type="auto"/>
          </w:tcPr>
          <w:p w14:paraId="4345D6B1" w14:textId="77777777" w:rsidR="00335DAA" w:rsidRPr="00FA1E53" w:rsidRDefault="00FA1E53" w:rsidP="00CF057B">
            <w:pPr>
              <w:rPr>
                <w:rFonts w:ascii="umr10" w:eastAsia="Times New Roman" w:hAnsi="umr10" w:cs="Times New Roman"/>
                <w:sz w:val="20"/>
                <w:szCs w:val="20"/>
                <w:lang w:val="pt-BR"/>
              </w:rPr>
            </w:pPr>
            <w:r w:rsidRPr="00FA1E53">
              <w:rPr>
                <w:rFonts w:ascii="umr10" w:eastAsia="Times New Roman" w:hAnsi="umr10" w:cs="Times New Roman"/>
                <w:b/>
                <w:sz w:val="20"/>
                <w:szCs w:val="20"/>
                <w:lang w:val="pt-BR"/>
              </w:rPr>
              <w:t>Revista Recreio</w:t>
            </w:r>
            <w:r>
              <w:rPr>
                <w:rFonts w:ascii="umr10" w:eastAsia="Times New Roman" w:hAnsi="umr10" w:cs="Times New Roman"/>
                <w:sz w:val="20"/>
                <w:szCs w:val="20"/>
                <w:lang w:val="pt-BR"/>
              </w:rPr>
              <w:t xml:space="preserve">, editora Abril - </w:t>
            </w:r>
            <w:r w:rsidRPr="00FA1E53">
              <w:rPr>
                <w:rFonts w:ascii="umr10" w:eastAsia="Times New Roman" w:hAnsi="umr10" w:cs="Times New Roman"/>
                <w:sz w:val="20"/>
                <w:szCs w:val="20"/>
                <w:lang w:val="pt-BR"/>
              </w:rPr>
              <w:t>edição especial de curiosidades para o Dia das Crianças</w:t>
            </w:r>
            <w:r w:rsidR="00370FC1">
              <w:rPr>
                <w:rFonts w:ascii="umr10" w:eastAsia="Times New Roman" w:hAnsi="umr10" w:cs="Times New Roman"/>
                <w:sz w:val="20"/>
                <w:szCs w:val="20"/>
                <w:lang w:val="pt-BR"/>
              </w:rPr>
              <w:t>,</w:t>
            </w:r>
            <w:r>
              <w:rPr>
                <w:rFonts w:ascii="umr10" w:eastAsia="Times New Roman" w:hAnsi="umr10" w:cs="Times New Roman"/>
                <w:sz w:val="20"/>
                <w:szCs w:val="20"/>
                <w:lang w:val="pt-BR"/>
              </w:rPr>
              <w:t xml:space="preserve"> Outubro/2014</w:t>
            </w:r>
            <w:r>
              <w:rPr>
                <w:rFonts w:ascii="umr10" w:eastAsia="Times New Roman" w:hAnsi="umr10" w:cs="Times New Roman"/>
                <w:sz w:val="20"/>
                <w:szCs w:val="20"/>
                <w:lang w:val="pt-BR"/>
              </w:rPr>
              <w:br/>
            </w:r>
            <w:r w:rsidRPr="00FA1E53">
              <w:rPr>
                <w:rFonts w:ascii="umr10" w:eastAsia="Times New Roman" w:hAnsi="umr10" w:cs="Times New Roman"/>
                <w:sz w:val="20"/>
                <w:szCs w:val="20"/>
                <w:lang w:val="pt-BR"/>
              </w:rPr>
              <w:t>Por que as letras do teclado do computador não estão em ordem alfabética?</w:t>
            </w:r>
          </w:p>
        </w:tc>
      </w:tr>
      <w:tr w:rsidR="00FA1E53" w:rsidRPr="001B504A" w14:paraId="529C8A3C" w14:textId="77777777" w:rsidTr="00E178A4">
        <w:trPr>
          <w:cantSplit/>
          <w:jc w:val="center"/>
        </w:trPr>
        <w:tc>
          <w:tcPr>
            <w:tcW w:w="0" w:type="auto"/>
          </w:tcPr>
          <w:p w14:paraId="5A3CAAB7" w14:textId="77777777" w:rsidR="00FA1E53" w:rsidRPr="001131B6" w:rsidRDefault="00FA1E53" w:rsidP="00FA1E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646E1EF2" w14:textId="77777777" w:rsidR="00FA1E53" w:rsidRPr="001131B6" w:rsidRDefault="00FA1E53" w:rsidP="00FA1E53">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Revista Recreio, </w:t>
            </w:r>
            <w:r w:rsidRPr="001131B6">
              <w:rPr>
                <w:rFonts w:ascii="umr10" w:eastAsia="Times New Roman" w:hAnsi="umr10" w:cs="Times New Roman"/>
                <w:bCs/>
                <w:sz w:val="20"/>
                <w:szCs w:val="20"/>
                <w:lang w:val="pt-BR"/>
              </w:rPr>
              <w:t>editora Abril</w:t>
            </w:r>
            <w:r>
              <w:rPr>
                <w:rFonts w:ascii="umr10" w:eastAsia="Times New Roman" w:hAnsi="umr10" w:cs="Times New Roman"/>
                <w:bCs/>
                <w:sz w:val="20"/>
                <w:szCs w:val="20"/>
                <w:lang w:val="pt-BR"/>
              </w:rPr>
              <w:t xml:space="preserve"> - </w:t>
            </w:r>
            <w:r w:rsidRPr="001131B6">
              <w:rPr>
                <w:rFonts w:ascii="umr10" w:eastAsia="Times New Roman" w:hAnsi="umr10" w:cs="Times New Roman"/>
                <w:bCs/>
                <w:sz w:val="20"/>
                <w:szCs w:val="20"/>
                <w:lang w:val="pt-BR"/>
              </w:rPr>
              <w:t>Ed. 638, 31/05/12</w:t>
            </w:r>
          </w:p>
          <w:p w14:paraId="6FA61C67" w14:textId="77777777" w:rsidR="00FA1E53" w:rsidRPr="001131B6" w:rsidRDefault="00FA1E53" w:rsidP="00FA1E53">
            <w:pPr>
              <w:rPr>
                <w:rFonts w:ascii="umr10" w:eastAsia="Times New Roman" w:hAnsi="umr10" w:cs="Times New Roman"/>
                <w:b/>
                <w:bCs/>
                <w:sz w:val="20"/>
                <w:szCs w:val="20"/>
                <w:lang w:val="pt-BR"/>
              </w:rPr>
            </w:pPr>
            <w:r w:rsidRPr="001131B6">
              <w:rPr>
                <w:rFonts w:ascii="umr10" w:eastAsia="Times New Roman" w:hAnsi="umr10" w:cs="Times New Roman"/>
                <w:sz w:val="20"/>
                <w:szCs w:val="20"/>
                <w:lang w:val="pt-BR"/>
              </w:rPr>
              <w:t xml:space="preserve">Como os e-mails chegam tão rápido ao seu destino? </w:t>
            </w:r>
          </w:p>
        </w:tc>
      </w:tr>
      <w:tr w:rsidR="00FA1E53" w:rsidRPr="001B504A" w14:paraId="41B5771A" w14:textId="77777777" w:rsidTr="00E178A4">
        <w:trPr>
          <w:cantSplit/>
          <w:jc w:val="center"/>
        </w:trPr>
        <w:tc>
          <w:tcPr>
            <w:tcW w:w="0" w:type="auto"/>
          </w:tcPr>
          <w:p w14:paraId="5A701283" w14:textId="77777777" w:rsidR="00FA1E53" w:rsidRPr="001131B6" w:rsidRDefault="00FA1E53" w:rsidP="00FA1E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188308F4" w14:textId="77777777" w:rsidR="00FA1E53" w:rsidRPr="001131B6" w:rsidRDefault="00FA1E53" w:rsidP="00FA1E53">
            <w:pPr>
              <w:rPr>
                <w:rFonts w:ascii="umr10" w:eastAsia="Times New Roman" w:hAnsi="umr10" w:cs="Times New Roman"/>
                <w:sz w:val="20"/>
                <w:szCs w:val="20"/>
                <w:lang w:val="pt-BR"/>
              </w:rPr>
            </w:pPr>
            <w:r w:rsidRPr="001131B6">
              <w:rPr>
                <w:rFonts w:ascii="umr10" w:eastAsia="Times New Roman" w:hAnsi="umr10" w:cs="Times New Roman"/>
                <w:b/>
                <w:bCs/>
                <w:sz w:val="20"/>
                <w:szCs w:val="20"/>
                <w:lang w:val="pt-BR"/>
              </w:rPr>
              <w:t>IDG Now</w:t>
            </w:r>
            <w:r>
              <w:rPr>
                <w:rFonts w:ascii="umr10" w:eastAsia="Times New Roman" w:hAnsi="umr10" w:cs="Times New Roman"/>
                <w:b/>
                <w:bCs/>
                <w:sz w:val="20"/>
                <w:szCs w:val="20"/>
                <w:lang w:val="pt-BR"/>
              </w:rPr>
              <w:t xml:space="preserve"> - </w:t>
            </w:r>
            <w:r w:rsidRPr="001131B6">
              <w:rPr>
                <w:rFonts w:ascii="umr10" w:eastAsia="Times New Roman" w:hAnsi="umr10" w:cs="Times New Roman"/>
                <w:sz w:val="20"/>
                <w:szCs w:val="20"/>
                <w:lang w:val="pt-BR"/>
              </w:rPr>
              <w:t>17/06/09</w:t>
            </w:r>
          </w:p>
          <w:p w14:paraId="75FB388D" w14:textId="77777777" w:rsidR="00FA1E53" w:rsidRPr="001131B6" w:rsidRDefault="00FA1E53" w:rsidP="00FA1E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HTML 5: conheça a linguagem que vai revolucionar sua navegação na web </w:t>
            </w:r>
            <w:hyperlink r:id="rId192" w:history="1">
              <w:r w:rsidRPr="001131B6">
                <w:rPr>
                  <w:rFonts w:ascii="umr10" w:eastAsia="Times New Roman" w:hAnsi="umr10" w:cs="Times New Roman"/>
                  <w:color w:val="0000FF"/>
                  <w:sz w:val="20"/>
                  <w:szCs w:val="20"/>
                  <w:u w:val="single"/>
                  <w:lang w:val="pt-BR"/>
                </w:rPr>
                <w:t>http://idgnow.uol.com.br/internet/2009/06/16/html-5-conheca-a-linguagem-que-vai-revolucionar-sua-navegacao-na-web</w:t>
              </w:r>
            </w:hyperlink>
          </w:p>
        </w:tc>
      </w:tr>
      <w:tr w:rsidR="00FA1E53" w:rsidRPr="001B504A" w14:paraId="683D50D0" w14:textId="77777777" w:rsidTr="00E178A4">
        <w:trPr>
          <w:cantSplit/>
          <w:jc w:val="center"/>
        </w:trPr>
        <w:tc>
          <w:tcPr>
            <w:tcW w:w="0" w:type="auto"/>
          </w:tcPr>
          <w:p w14:paraId="69A70047" w14:textId="77777777" w:rsidR="00FA1E53" w:rsidRPr="001131B6" w:rsidRDefault="00FA1E53" w:rsidP="00FA1E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46C289D8" w14:textId="77777777" w:rsidR="00FA1E53" w:rsidRPr="001131B6" w:rsidRDefault="00FA1E53" w:rsidP="00FA1E53">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Jornal Primeiramão</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06/11/09</w:t>
            </w:r>
          </w:p>
          <w:p w14:paraId="302F0C72" w14:textId="77777777" w:rsidR="0060074E" w:rsidRDefault="00FA1E53" w:rsidP="00FA1E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Jogo da fazenda vira a febre da internet</w:t>
            </w:r>
          </w:p>
          <w:p w14:paraId="17FD3740" w14:textId="77777777" w:rsidR="00FA1E53" w:rsidRPr="0060074E" w:rsidRDefault="00FA1E53" w:rsidP="00FA1E53">
            <w:pPr>
              <w:rPr>
                <w:rFonts w:ascii="umr10" w:eastAsia="Times New Roman" w:hAnsi="umr10" w:cs="Times New Roman"/>
                <w:sz w:val="20"/>
                <w:szCs w:val="20"/>
                <w:lang w:val="pt-BR"/>
              </w:rPr>
            </w:pPr>
            <w:r w:rsidRPr="0060074E">
              <w:rPr>
                <w:rFonts w:ascii="umr10" w:eastAsia="Times New Roman" w:hAnsi="umr10" w:cs="Times New Roman"/>
                <w:sz w:val="20"/>
                <w:szCs w:val="20"/>
                <w:lang w:val="pt-BR"/>
              </w:rPr>
              <w:t xml:space="preserve"> </w:t>
            </w:r>
            <w:hyperlink r:id="rId193" w:history="1">
              <w:r w:rsidRPr="0060074E">
                <w:rPr>
                  <w:rFonts w:ascii="umr10" w:eastAsia="Times New Roman" w:hAnsi="umr10" w:cs="Times New Roman"/>
                  <w:sz w:val="20"/>
                  <w:szCs w:val="20"/>
                  <w:lang w:val="pt-BR"/>
                </w:rPr>
                <w:t>http://blog.primeiramao.com.br/wp-content/uploads/2009/11/091106_web.pdf</w:t>
              </w:r>
            </w:hyperlink>
            <w:r w:rsidRPr="0060074E">
              <w:rPr>
                <w:rFonts w:ascii="umr10" w:eastAsia="Times New Roman" w:hAnsi="umr10" w:cs="Times New Roman"/>
                <w:sz w:val="20"/>
                <w:szCs w:val="20"/>
                <w:lang w:val="pt-BR"/>
              </w:rPr>
              <w:t xml:space="preserve"> </w:t>
            </w:r>
          </w:p>
        </w:tc>
      </w:tr>
      <w:tr w:rsidR="00FA1E53" w:rsidRPr="001B504A" w14:paraId="3AA49429" w14:textId="77777777" w:rsidTr="00E178A4">
        <w:trPr>
          <w:cantSplit/>
          <w:jc w:val="center"/>
        </w:trPr>
        <w:tc>
          <w:tcPr>
            <w:tcW w:w="0" w:type="auto"/>
          </w:tcPr>
          <w:p w14:paraId="13522F1B" w14:textId="77777777" w:rsidR="00FA1E53" w:rsidRPr="001131B6" w:rsidRDefault="00FA1E53" w:rsidP="00FA1E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52E5D5BB" w14:textId="77777777" w:rsidR="00FA1E53" w:rsidRPr="001131B6" w:rsidRDefault="00FA1E53" w:rsidP="00FA1E53">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Jornal A Tribuna</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20/05/08</w:t>
            </w:r>
          </w:p>
          <w:p w14:paraId="5645463E" w14:textId="77777777" w:rsidR="00FA1E53" w:rsidRPr="001131B6" w:rsidRDefault="00FA1E53" w:rsidP="00FA1E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Criminosos se comunicam por códigos</w:t>
            </w:r>
          </w:p>
        </w:tc>
      </w:tr>
      <w:tr w:rsidR="00FA1E53" w:rsidRPr="001B504A" w14:paraId="08C7687C" w14:textId="77777777" w:rsidTr="00E178A4">
        <w:trPr>
          <w:cantSplit/>
          <w:jc w:val="center"/>
        </w:trPr>
        <w:tc>
          <w:tcPr>
            <w:tcW w:w="0" w:type="auto"/>
          </w:tcPr>
          <w:p w14:paraId="56D4C85A" w14:textId="77777777" w:rsidR="00FA1E53" w:rsidRPr="001131B6" w:rsidRDefault="00FA1E53" w:rsidP="00FA1E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3C170E45" w14:textId="77777777" w:rsidR="00FA1E53" w:rsidRPr="001131B6" w:rsidRDefault="00FA1E53" w:rsidP="00FA1E53">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Jornal A Tribuna</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14/09/07</w:t>
            </w:r>
          </w:p>
          <w:p w14:paraId="5B8B4448" w14:textId="77777777" w:rsidR="00FA1E53" w:rsidRPr="001131B6" w:rsidRDefault="00FA1E53" w:rsidP="00FA1E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Diga-me com quem andas</w:t>
            </w:r>
          </w:p>
        </w:tc>
      </w:tr>
    </w:tbl>
    <w:p w14:paraId="650006DB" w14:textId="77777777" w:rsidR="00CF057B" w:rsidRPr="00CF057B" w:rsidRDefault="00CF057B" w:rsidP="001131B6">
      <w:pPr>
        <w:spacing w:after="120" w:line="360" w:lineRule="auto"/>
        <w:jc w:val="both"/>
        <w:rPr>
          <w:rFonts w:ascii="umr10" w:eastAsia="Times New Roman" w:hAnsi="umr10" w:cs="Times New Roman"/>
          <w:sz w:val="4"/>
          <w:szCs w:val="4"/>
          <w:lang w:val="pt-BR" w:eastAsia="en-US"/>
        </w:rPr>
      </w:pPr>
    </w:p>
    <w:p w14:paraId="4D13E709" w14:textId="77777777" w:rsidR="001131B6" w:rsidRPr="001131B6" w:rsidRDefault="00523564" w:rsidP="004150F3">
      <w:pPr>
        <w:pStyle w:val="Heading2"/>
      </w:pPr>
      <w:bookmarkStart w:id="319" w:name="_Ref350433266"/>
      <w:bookmarkStart w:id="320" w:name="_Toc352574578"/>
      <w:bookmarkStart w:id="321" w:name="_Toc436470893"/>
      <w:r>
        <w:t>Repercussão e D</w:t>
      </w:r>
      <w:r w:rsidR="001131B6" w:rsidRPr="001131B6">
        <w:t>ivulgação</w:t>
      </w:r>
      <w:bookmarkEnd w:id="319"/>
      <w:r w:rsidR="001131B6" w:rsidRPr="001131B6">
        <w:t xml:space="preserve"> (25)</w:t>
      </w:r>
      <w:bookmarkEnd w:id="320"/>
      <w:bookmarkEnd w:id="321"/>
    </w:p>
    <w:p w14:paraId="0F931831"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É de grande importância que pesquisas, conhecimentos e tecnologias gerados por um pesquisador sejam divulgados e difundidos dentro do meio acadêmico, para o setor produtivo e para o público leigo em geral. Reportagens na mídia e ações de divulgação contribuem para isso.</w:t>
      </w:r>
    </w:p>
    <w:p w14:paraId="1913D410" w14:textId="77777777" w:rsidR="001131B6" w:rsidRPr="001131B6" w:rsidRDefault="00523564" w:rsidP="001E3E67">
      <w:pPr>
        <w:pStyle w:val="Heading3"/>
      </w:pPr>
      <w:bookmarkStart w:id="322" w:name="_Ref352014979"/>
      <w:r>
        <w:t>Mídia E</w:t>
      </w:r>
      <w:r w:rsidR="001131B6" w:rsidRPr="001131B6">
        <w:t>spontânea (2</w:t>
      </w:r>
      <w:r w:rsidR="00202477">
        <w:t>3</w:t>
      </w:r>
      <w:r w:rsidR="001131B6" w:rsidRPr="001131B6">
        <w:t>)</w:t>
      </w:r>
      <w:bookmarkEnd w:id="322"/>
    </w:p>
    <w:p w14:paraId="28BB2F7F" w14:textId="77777777" w:rsid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Nesta seção são listadas algumas reportagens e notícias sobre meus projetos. Excluí da listagem alguns blogs ou sites que repetiam a notícia que apareceu originalmente em outro veículo.</w:t>
      </w:r>
    </w:p>
    <w:tbl>
      <w:tblPr>
        <w:tblStyle w:val="Tabelacomgrade2"/>
        <w:tblW w:w="9753" w:type="dxa"/>
        <w:jc w:val="center"/>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83"/>
        <w:gridCol w:w="8448"/>
        <w:gridCol w:w="822"/>
      </w:tblGrid>
      <w:tr w:rsidR="00335DAA" w:rsidRPr="001131B6" w14:paraId="32CC6CDB" w14:textId="77777777" w:rsidTr="00335DAA">
        <w:trPr>
          <w:cantSplit/>
          <w:tblHeader/>
          <w:jc w:val="center"/>
        </w:trPr>
        <w:tc>
          <w:tcPr>
            <w:tcW w:w="483" w:type="dxa"/>
            <w:tcBorders>
              <w:bottom w:val="single" w:sz="4" w:space="0" w:color="auto"/>
            </w:tcBorders>
            <w:shd w:val="clear" w:color="auto" w:fill="D9D9D9"/>
          </w:tcPr>
          <w:p w14:paraId="3019F221" w14:textId="77777777" w:rsidR="00335DAA" w:rsidRPr="001131B6" w:rsidRDefault="00335DAA"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8448" w:type="dxa"/>
            <w:tcBorders>
              <w:bottom w:val="single" w:sz="4" w:space="0" w:color="auto"/>
            </w:tcBorders>
            <w:shd w:val="clear" w:color="auto" w:fill="D9D9D9"/>
          </w:tcPr>
          <w:p w14:paraId="6E6AB167" w14:textId="77777777" w:rsidR="00335DAA" w:rsidRPr="001131B6" w:rsidRDefault="00335DAA" w:rsidP="00335DAA">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Veículo</w:t>
            </w:r>
            <w:r>
              <w:rPr>
                <w:rFonts w:ascii="umr10" w:eastAsia="Times New Roman" w:hAnsi="umr10" w:cs="Times New Roman"/>
                <w:b/>
                <w:sz w:val="20"/>
                <w:szCs w:val="20"/>
                <w:lang w:val="pt-BR"/>
              </w:rPr>
              <w:t>, d</w:t>
            </w:r>
            <w:r w:rsidRPr="001131B6">
              <w:rPr>
                <w:rFonts w:ascii="umr10" w:eastAsia="Times New Roman" w:hAnsi="umr10" w:cs="Times New Roman"/>
                <w:b/>
                <w:sz w:val="20"/>
                <w:szCs w:val="20"/>
                <w:lang w:val="pt-BR"/>
              </w:rPr>
              <w:t>ata</w:t>
            </w:r>
            <w:r>
              <w:rPr>
                <w:rFonts w:ascii="umr10" w:eastAsia="Times New Roman" w:hAnsi="umr10" w:cs="Times New Roman"/>
                <w:b/>
                <w:sz w:val="20"/>
                <w:szCs w:val="20"/>
                <w:lang w:val="pt-BR"/>
              </w:rPr>
              <w:t>, t</w:t>
            </w:r>
            <w:r w:rsidRPr="001131B6">
              <w:rPr>
                <w:rFonts w:ascii="umr10" w:eastAsia="Times New Roman" w:hAnsi="umr10" w:cs="Times New Roman"/>
                <w:b/>
                <w:sz w:val="20"/>
                <w:szCs w:val="20"/>
                <w:lang w:val="pt-BR"/>
              </w:rPr>
              <w:t>ítulo / URL</w:t>
            </w:r>
          </w:p>
        </w:tc>
        <w:tc>
          <w:tcPr>
            <w:tcW w:w="822" w:type="dxa"/>
            <w:tcBorders>
              <w:bottom w:val="single" w:sz="4" w:space="0" w:color="auto"/>
            </w:tcBorders>
            <w:shd w:val="clear" w:color="auto" w:fill="D9D9D9"/>
          </w:tcPr>
          <w:p w14:paraId="0E24BF52" w14:textId="77777777" w:rsidR="00335DAA" w:rsidRPr="001131B6" w:rsidRDefault="00335DAA" w:rsidP="00335DAA">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Proj</w:t>
            </w:r>
            <w:r>
              <w:rPr>
                <w:rFonts w:ascii="umr10" w:eastAsia="Times New Roman" w:hAnsi="umr10" w:cs="Times New Roman"/>
                <w:b/>
                <w:sz w:val="20"/>
                <w:szCs w:val="20"/>
                <w:lang w:val="pt-BR"/>
              </w:rPr>
              <w:t>.</w:t>
            </w:r>
          </w:p>
        </w:tc>
      </w:tr>
      <w:tr w:rsidR="00584CCD" w:rsidRPr="00202477" w14:paraId="28F1C8D6" w14:textId="77777777" w:rsidTr="00335DAA">
        <w:trPr>
          <w:cantSplit/>
          <w:jc w:val="center"/>
        </w:trPr>
        <w:tc>
          <w:tcPr>
            <w:tcW w:w="483" w:type="dxa"/>
          </w:tcPr>
          <w:p w14:paraId="6778CCA5" w14:textId="77777777" w:rsidR="00584CCD" w:rsidRDefault="00202477"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23.</w:t>
            </w:r>
          </w:p>
        </w:tc>
        <w:tc>
          <w:tcPr>
            <w:tcW w:w="8448" w:type="dxa"/>
          </w:tcPr>
          <w:p w14:paraId="204FD3E6" w14:textId="77777777" w:rsidR="00202477" w:rsidRPr="00202477" w:rsidRDefault="00202477" w:rsidP="00FA1E53">
            <w:pPr>
              <w:rPr>
                <w:rFonts w:ascii="umr10" w:hAnsi="umr10"/>
                <w:sz w:val="20"/>
                <w:szCs w:val="20"/>
                <w:lang w:val="pt-BR"/>
              </w:rPr>
            </w:pPr>
            <w:r w:rsidRPr="00202477">
              <w:rPr>
                <w:rFonts w:ascii="umr10" w:hAnsi="umr10"/>
                <w:b/>
                <w:sz w:val="20"/>
                <w:szCs w:val="20"/>
                <w:lang w:val="pt-BR"/>
              </w:rPr>
              <w:t xml:space="preserve">Agência Universitária de Notícias da USP </w:t>
            </w:r>
            <w:r>
              <w:rPr>
                <w:rFonts w:ascii="umr10" w:hAnsi="umr10"/>
                <w:b/>
                <w:sz w:val="20"/>
                <w:szCs w:val="20"/>
                <w:lang w:val="pt-BR"/>
              </w:rPr>
              <w:t>–</w:t>
            </w:r>
            <w:r w:rsidRPr="00202477">
              <w:rPr>
                <w:rFonts w:ascii="umr10" w:hAnsi="umr10"/>
                <w:b/>
                <w:sz w:val="20"/>
                <w:szCs w:val="20"/>
                <w:lang w:val="pt-BR"/>
              </w:rPr>
              <w:t xml:space="preserve"> </w:t>
            </w:r>
            <w:r>
              <w:rPr>
                <w:rFonts w:ascii="umr10" w:hAnsi="umr10"/>
                <w:sz w:val="20"/>
                <w:szCs w:val="20"/>
                <w:lang w:val="pt-BR"/>
              </w:rPr>
              <w:t>11/05/2015</w:t>
            </w:r>
          </w:p>
          <w:p w14:paraId="3180DEFF" w14:textId="77777777" w:rsidR="00202477" w:rsidRPr="00202477" w:rsidRDefault="00202477" w:rsidP="00FA1E53">
            <w:pPr>
              <w:rPr>
                <w:rFonts w:ascii="umr10" w:hAnsi="umr10"/>
                <w:sz w:val="20"/>
                <w:szCs w:val="20"/>
                <w:lang w:val="pt-BR"/>
              </w:rPr>
            </w:pPr>
            <w:r w:rsidRPr="00202477">
              <w:rPr>
                <w:rFonts w:ascii="umr10" w:hAnsi="umr10" w:cs="Arial"/>
                <w:bCs/>
                <w:color w:val="333333"/>
                <w:sz w:val="20"/>
                <w:szCs w:val="20"/>
                <w:shd w:val="clear" w:color="auto" w:fill="FFFFFF"/>
                <w:lang w:val="pt-BR"/>
              </w:rPr>
              <w:t>Projeto utiliza aplicações de smart city para beneficiar mobilidade urbana</w:t>
            </w:r>
          </w:p>
          <w:p w14:paraId="37F79835" w14:textId="77777777" w:rsidR="00584CCD" w:rsidRPr="00274168" w:rsidRDefault="0032315D" w:rsidP="00FA1E53">
            <w:pPr>
              <w:rPr>
                <w:rFonts w:ascii="umr10" w:eastAsia="Times New Roman" w:hAnsi="umr10" w:cs="Times New Roman"/>
                <w:b/>
                <w:bCs/>
                <w:sz w:val="20"/>
                <w:szCs w:val="20"/>
                <w:lang w:val="pt-BR"/>
              </w:rPr>
            </w:pPr>
            <w:hyperlink r:id="rId194" w:history="1">
              <w:r w:rsidR="00584CCD" w:rsidRPr="00274168">
                <w:rPr>
                  <w:rStyle w:val="Hyperlink"/>
                  <w:rFonts w:ascii="umr10" w:eastAsia="Times New Roman" w:hAnsi="umr10" w:cs="Times New Roman"/>
                  <w:b/>
                  <w:bCs/>
                  <w:sz w:val="20"/>
                  <w:szCs w:val="20"/>
                  <w:lang w:val="pt-BR"/>
                </w:rPr>
                <w:t>http://www.usp.br/aun/exibir.php?id=6765&amp;edicao=1183</w:t>
              </w:r>
            </w:hyperlink>
            <w:r w:rsidR="00584CCD" w:rsidRPr="00274168">
              <w:rPr>
                <w:rFonts w:ascii="umr10" w:eastAsia="Times New Roman" w:hAnsi="umr10" w:cs="Times New Roman"/>
                <w:b/>
                <w:bCs/>
                <w:sz w:val="20"/>
                <w:szCs w:val="20"/>
                <w:lang w:val="pt-BR"/>
              </w:rPr>
              <w:t xml:space="preserve"> </w:t>
            </w:r>
          </w:p>
        </w:tc>
        <w:tc>
          <w:tcPr>
            <w:tcW w:w="822" w:type="dxa"/>
          </w:tcPr>
          <w:p w14:paraId="3096EC3E" w14:textId="77777777" w:rsidR="00584CCD" w:rsidRPr="00202477" w:rsidRDefault="00202477" w:rsidP="001131B6">
            <w:pPr>
              <w:rPr>
                <w:rFonts w:ascii="umr10" w:eastAsia="Times New Roman" w:hAnsi="umr10" w:cs="Times New Roman"/>
                <w:sz w:val="20"/>
                <w:szCs w:val="20"/>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FA1E53" w:rsidRPr="00FA1E53" w14:paraId="6A0D491F" w14:textId="77777777" w:rsidTr="00335DAA">
        <w:trPr>
          <w:cantSplit/>
          <w:jc w:val="center"/>
        </w:trPr>
        <w:tc>
          <w:tcPr>
            <w:tcW w:w="483" w:type="dxa"/>
          </w:tcPr>
          <w:p w14:paraId="5EB28A10" w14:textId="77777777" w:rsidR="00FA1E53" w:rsidRPr="001131B6" w:rsidRDefault="00C57B92"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22.</w:t>
            </w:r>
          </w:p>
        </w:tc>
        <w:tc>
          <w:tcPr>
            <w:tcW w:w="8448" w:type="dxa"/>
          </w:tcPr>
          <w:p w14:paraId="02677D3B" w14:textId="77777777" w:rsidR="00FA1E53" w:rsidRPr="00C57B92" w:rsidRDefault="00FA1E53" w:rsidP="00FA1E53">
            <w:pPr>
              <w:rPr>
                <w:rFonts w:ascii="umr10" w:eastAsia="Times New Roman" w:hAnsi="umr10" w:cs="Times New Roman"/>
                <w:sz w:val="20"/>
                <w:szCs w:val="20"/>
                <w:lang w:val="pt-BR"/>
              </w:rPr>
            </w:pPr>
            <w:r w:rsidRPr="001131B6">
              <w:rPr>
                <w:rFonts w:ascii="umr10" w:eastAsia="Times New Roman" w:hAnsi="umr10" w:cs="Times New Roman"/>
                <w:b/>
                <w:bCs/>
                <w:sz w:val="20"/>
                <w:szCs w:val="20"/>
                <w:lang w:val="pt-BR"/>
              </w:rPr>
              <w:t>Agência Universitária de Notícias da USP</w:t>
            </w:r>
            <w:r>
              <w:rPr>
                <w:rFonts w:ascii="umr10" w:eastAsia="Times New Roman" w:hAnsi="umr10" w:cs="Times New Roman"/>
                <w:b/>
                <w:bCs/>
                <w:sz w:val="20"/>
                <w:szCs w:val="20"/>
                <w:lang w:val="pt-BR"/>
              </w:rPr>
              <w:t xml:space="preserve"> - </w:t>
            </w:r>
            <w:r w:rsidR="00C57B92" w:rsidRPr="00C57B92">
              <w:rPr>
                <w:rFonts w:ascii="umr10" w:eastAsia="Times New Roman" w:hAnsi="umr10" w:cs="Times New Roman"/>
                <w:sz w:val="20"/>
                <w:szCs w:val="20"/>
                <w:lang w:val="pt-BR"/>
              </w:rPr>
              <w:t>25/04/2014</w:t>
            </w:r>
          </w:p>
          <w:p w14:paraId="573BE5BF" w14:textId="77777777" w:rsidR="00FA1E53" w:rsidRPr="001131B6" w:rsidRDefault="00C57B92" w:rsidP="00FA1E53">
            <w:pPr>
              <w:rPr>
                <w:rFonts w:ascii="umr10" w:eastAsia="Times New Roman" w:hAnsi="umr10" w:cs="Times New Roman"/>
                <w:sz w:val="20"/>
                <w:szCs w:val="20"/>
                <w:lang w:val="pt-BR"/>
              </w:rPr>
            </w:pPr>
            <w:r w:rsidRPr="00C57B92">
              <w:rPr>
                <w:rFonts w:ascii="umr10" w:eastAsia="Times New Roman" w:hAnsi="umr10" w:cs="Times New Roman"/>
                <w:sz w:val="20"/>
                <w:szCs w:val="20"/>
                <w:lang w:val="pt-BR"/>
              </w:rPr>
              <w:t>Professor do IME dá palestra sobre mineração de informações na Califórnia</w:t>
            </w:r>
          </w:p>
          <w:p w14:paraId="2FE9BBC3" w14:textId="77777777" w:rsidR="00FA1E53" w:rsidRPr="001131B6" w:rsidRDefault="0032315D" w:rsidP="00FA1E53">
            <w:pPr>
              <w:rPr>
                <w:rFonts w:ascii="umr10" w:eastAsia="Times New Roman" w:hAnsi="umr10" w:cs="Times New Roman"/>
                <w:b/>
                <w:bCs/>
                <w:sz w:val="20"/>
                <w:szCs w:val="20"/>
                <w:lang w:val="pt-BR"/>
              </w:rPr>
            </w:pPr>
            <w:hyperlink r:id="rId195" w:tgtFrame="_blank" w:history="1">
              <w:r w:rsidR="00C57B92" w:rsidRPr="005A064B">
                <w:rPr>
                  <w:rStyle w:val="Hyperlink"/>
                  <w:rFonts w:ascii="Arial" w:hAnsi="Arial" w:cs="Arial"/>
                  <w:color w:val="1155CC"/>
                  <w:sz w:val="19"/>
                  <w:szCs w:val="19"/>
                  <w:lang w:val="pt-BR"/>
                </w:rPr>
                <w:t>http://www.usp.br/aun/exibir.php?id=5901&amp;edicao=1040</w:t>
              </w:r>
            </w:hyperlink>
          </w:p>
        </w:tc>
        <w:tc>
          <w:tcPr>
            <w:tcW w:w="822" w:type="dxa"/>
          </w:tcPr>
          <w:p w14:paraId="34D4FD7C" w14:textId="77777777" w:rsidR="00FA1E53" w:rsidRPr="001131B6" w:rsidRDefault="00C57B92" w:rsidP="001131B6">
            <w:pPr>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FA1E53" w:rsidRPr="00FA1E53" w14:paraId="34802EFD" w14:textId="77777777" w:rsidTr="00335DAA">
        <w:trPr>
          <w:cantSplit/>
          <w:jc w:val="center"/>
        </w:trPr>
        <w:tc>
          <w:tcPr>
            <w:tcW w:w="483" w:type="dxa"/>
          </w:tcPr>
          <w:p w14:paraId="1ABB2A9E" w14:textId="77777777" w:rsidR="00FA1E53" w:rsidRPr="001131B6" w:rsidRDefault="00C57B92" w:rsidP="001131B6">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21.</w:t>
            </w:r>
          </w:p>
        </w:tc>
        <w:tc>
          <w:tcPr>
            <w:tcW w:w="8448" w:type="dxa"/>
          </w:tcPr>
          <w:p w14:paraId="195EA8A5" w14:textId="77777777" w:rsidR="00FA1E53" w:rsidRPr="00FA1E53" w:rsidRDefault="00FA1E53" w:rsidP="00FA1E53">
            <w:pPr>
              <w:rPr>
                <w:rFonts w:ascii="umr10" w:eastAsia="Times New Roman" w:hAnsi="umr10" w:cs="Times New Roman"/>
                <w:sz w:val="20"/>
                <w:szCs w:val="20"/>
                <w:lang w:val="pt-BR"/>
              </w:rPr>
            </w:pPr>
            <w:r w:rsidRPr="001131B6">
              <w:rPr>
                <w:rFonts w:ascii="umr10" w:eastAsia="Times New Roman" w:hAnsi="umr10" w:cs="Times New Roman"/>
                <w:b/>
                <w:bCs/>
                <w:sz w:val="20"/>
                <w:szCs w:val="20"/>
                <w:lang w:val="pt-BR"/>
              </w:rPr>
              <w:t>Agência Universitária de Notícias da USP</w:t>
            </w:r>
            <w:r>
              <w:rPr>
                <w:rFonts w:ascii="umr10" w:eastAsia="Times New Roman" w:hAnsi="umr10" w:cs="Times New Roman"/>
                <w:b/>
                <w:bCs/>
                <w:sz w:val="20"/>
                <w:szCs w:val="20"/>
                <w:lang w:val="pt-BR"/>
              </w:rPr>
              <w:t xml:space="preserve"> - </w:t>
            </w:r>
            <w:r w:rsidRPr="00FA1E53">
              <w:rPr>
                <w:rFonts w:ascii="umr10" w:eastAsia="Times New Roman" w:hAnsi="umr10" w:cs="Times New Roman"/>
                <w:sz w:val="20"/>
                <w:szCs w:val="20"/>
                <w:lang w:val="pt-BR"/>
              </w:rPr>
              <w:t>14/05/2014</w:t>
            </w:r>
          </w:p>
          <w:p w14:paraId="5F789316" w14:textId="77777777" w:rsidR="00FA1E53" w:rsidRPr="001131B6" w:rsidRDefault="00C57B92" w:rsidP="00FA1E53">
            <w:pPr>
              <w:rPr>
                <w:rFonts w:ascii="umr10" w:eastAsia="Times New Roman" w:hAnsi="umr10" w:cs="Times New Roman"/>
                <w:sz w:val="20"/>
                <w:szCs w:val="20"/>
                <w:lang w:val="pt-BR"/>
              </w:rPr>
            </w:pPr>
            <w:r w:rsidRPr="00C57B92">
              <w:rPr>
                <w:rFonts w:ascii="umr10" w:eastAsia="Times New Roman" w:hAnsi="umr10" w:cs="Times New Roman"/>
                <w:sz w:val="20"/>
                <w:szCs w:val="20"/>
                <w:lang w:val="pt-BR"/>
              </w:rPr>
              <w:t>Trabalho de alunos do IME desenvolve aplicativo para deficientes visuai</w:t>
            </w:r>
            <w:r>
              <w:rPr>
                <w:rFonts w:ascii="umr10" w:eastAsia="Times New Roman" w:hAnsi="umr10" w:cs="Times New Roman"/>
                <w:sz w:val="20"/>
                <w:szCs w:val="20"/>
                <w:lang w:val="pt-BR"/>
              </w:rPr>
              <w:t>s</w:t>
            </w:r>
          </w:p>
          <w:p w14:paraId="2FAFA855" w14:textId="77777777" w:rsidR="00FA1E53" w:rsidRPr="00FA1E53" w:rsidRDefault="0032315D" w:rsidP="00FA1E53">
            <w:pPr>
              <w:rPr>
                <w:rFonts w:ascii="umr10" w:eastAsia="Times New Roman" w:hAnsi="umr10" w:cs="Times New Roman"/>
                <w:b/>
                <w:bCs/>
                <w:sz w:val="20"/>
                <w:szCs w:val="20"/>
                <w:lang w:val="pt-BR"/>
              </w:rPr>
            </w:pPr>
            <w:hyperlink r:id="rId196" w:history="1">
              <w:r w:rsidR="00FA1E53" w:rsidRPr="00CE24C0">
                <w:rPr>
                  <w:rStyle w:val="Hyperlink"/>
                  <w:lang w:val="pt-BR"/>
                </w:rPr>
                <w:t>http://www.usp.br/aun/exibir.php?id=5944&amp;edicao=1047</w:t>
              </w:r>
            </w:hyperlink>
            <w:r w:rsidR="00FA1E53">
              <w:rPr>
                <w:lang w:val="pt-BR"/>
              </w:rPr>
              <w:t xml:space="preserve"> </w:t>
            </w:r>
          </w:p>
        </w:tc>
        <w:tc>
          <w:tcPr>
            <w:tcW w:w="822" w:type="dxa"/>
          </w:tcPr>
          <w:p w14:paraId="00D98998" w14:textId="77777777" w:rsidR="00FA1E53" w:rsidRPr="001131B6" w:rsidRDefault="00C57B92"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31F1A170" w14:textId="77777777" w:rsidTr="00335DAA">
        <w:trPr>
          <w:cantSplit/>
          <w:jc w:val="center"/>
        </w:trPr>
        <w:tc>
          <w:tcPr>
            <w:tcW w:w="483" w:type="dxa"/>
          </w:tcPr>
          <w:p w14:paraId="34975E2E"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w:t>
            </w:r>
          </w:p>
        </w:tc>
        <w:tc>
          <w:tcPr>
            <w:tcW w:w="8448" w:type="dxa"/>
          </w:tcPr>
          <w:p w14:paraId="2E04C784"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Jornal de Hoje</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16/06/12</w:t>
            </w:r>
          </w:p>
          <w:p w14:paraId="0866E903"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Para ouvir e ver a cidade</w:t>
            </w:r>
          </w:p>
          <w:p w14:paraId="6F05CFF2" w14:textId="77777777" w:rsidR="00335DAA" w:rsidRPr="001131B6" w:rsidRDefault="0032315D" w:rsidP="001131B6">
            <w:pPr>
              <w:rPr>
                <w:rFonts w:ascii="umr10" w:eastAsia="Times New Roman" w:hAnsi="umr10" w:cs="Times New Roman"/>
                <w:sz w:val="18"/>
                <w:szCs w:val="18"/>
                <w:lang w:val="pt-BR"/>
              </w:rPr>
            </w:pPr>
            <w:hyperlink r:id="rId197" w:history="1">
              <w:r w:rsidR="00335DAA" w:rsidRPr="001131B6">
                <w:rPr>
                  <w:rFonts w:ascii="umr10" w:eastAsia="Times New Roman" w:hAnsi="umr10" w:cs="Times New Roman"/>
                  <w:color w:val="0000FF"/>
                  <w:sz w:val="18"/>
                  <w:szCs w:val="18"/>
                  <w:u w:val="single"/>
                  <w:lang w:val="pt-BR"/>
                </w:rPr>
                <w:t>http://www.opovo.com.br/app/opovo/tendencias/2012/06/16/noticiasjornaltendencias,2859985/para-ouvir-e-ver-a-cidade.shtml</w:t>
              </w:r>
            </w:hyperlink>
          </w:p>
        </w:tc>
        <w:tc>
          <w:tcPr>
            <w:tcW w:w="822" w:type="dxa"/>
          </w:tcPr>
          <w:p w14:paraId="4D0773C8"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42B4C605" w14:textId="77777777" w:rsidTr="00335DAA">
        <w:trPr>
          <w:cantSplit/>
          <w:jc w:val="center"/>
        </w:trPr>
        <w:tc>
          <w:tcPr>
            <w:tcW w:w="483" w:type="dxa"/>
          </w:tcPr>
          <w:p w14:paraId="1DCB211A"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w:t>
            </w:r>
          </w:p>
        </w:tc>
        <w:tc>
          <w:tcPr>
            <w:tcW w:w="8448" w:type="dxa"/>
          </w:tcPr>
          <w:p w14:paraId="14C1AD00"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BN Mercado</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15/06/12</w:t>
            </w:r>
          </w:p>
          <w:p w14:paraId="6516A892"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Estudantes criam aplicativo para deficientes visuais</w:t>
            </w:r>
          </w:p>
          <w:p w14:paraId="314DE57F" w14:textId="77777777" w:rsidR="00335DAA" w:rsidRPr="001131B6" w:rsidRDefault="0032315D" w:rsidP="001131B6">
            <w:pPr>
              <w:rPr>
                <w:rFonts w:ascii="umr10" w:eastAsia="Times New Roman" w:hAnsi="umr10" w:cs="Times New Roman"/>
                <w:sz w:val="18"/>
                <w:szCs w:val="18"/>
                <w:lang w:val="pt-BR"/>
              </w:rPr>
            </w:pPr>
            <w:hyperlink r:id="rId198" w:history="1">
              <w:r w:rsidR="00335DAA" w:rsidRPr="001131B6">
                <w:rPr>
                  <w:rFonts w:ascii="umr10" w:eastAsia="Times New Roman" w:hAnsi="umr10" w:cs="Times New Roman"/>
                  <w:color w:val="0000FF"/>
                  <w:sz w:val="18"/>
                  <w:szCs w:val="18"/>
                  <w:u w:val="single"/>
                  <w:lang w:val="pt-BR"/>
                </w:rPr>
                <w:t>http://www.bahianoticias.com.br/mercado/marca-e-produto/342-estudantes-criam-aplicativo-para-deficientes-visuais.html</w:t>
              </w:r>
            </w:hyperlink>
          </w:p>
        </w:tc>
        <w:tc>
          <w:tcPr>
            <w:tcW w:w="822" w:type="dxa"/>
          </w:tcPr>
          <w:p w14:paraId="146A07AA"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033FE287" w14:textId="77777777" w:rsidTr="00335DAA">
        <w:trPr>
          <w:cantSplit/>
          <w:jc w:val="center"/>
        </w:trPr>
        <w:tc>
          <w:tcPr>
            <w:tcW w:w="483" w:type="dxa"/>
          </w:tcPr>
          <w:p w14:paraId="2C1D8FAD"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18.</w:t>
            </w:r>
          </w:p>
        </w:tc>
        <w:tc>
          <w:tcPr>
            <w:tcW w:w="8448" w:type="dxa"/>
          </w:tcPr>
          <w:p w14:paraId="051D9BDF"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Rádio USP</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15/06/12</w:t>
            </w:r>
          </w:p>
          <w:p w14:paraId="5BF15A14"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Rede Social Arquigrafia Brasil reúne fotografias da arquitetura brasileira</w:t>
            </w:r>
          </w:p>
          <w:p w14:paraId="5519A794" w14:textId="77777777" w:rsidR="00335DAA" w:rsidRPr="001131B6" w:rsidRDefault="0032315D" w:rsidP="001131B6">
            <w:pPr>
              <w:rPr>
                <w:rFonts w:ascii="umr10" w:eastAsia="Times New Roman" w:hAnsi="umr10" w:cs="Times New Roman"/>
                <w:sz w:val="18"/>
                <w:szCs w:val="18"/>
                <w:lang w:val="pt-BR"/>
              </w:rPr>
            </w:pPr>
            <w:hyperlink r:id="rId199" w:history="1">
              <w:r w:rsidR="00335DAA" w:rsidRPr="001131B6">
                <w:rPr>
                  <w:rFonts w:ascii="umr10" w:eastAsia="Times New Roman" w:hAnsi="umr10" w:cs="Times New Roman"/>
                  <w:color w:val="0000FF"/>
                  <w:sz w:val="18"/>
                  <w:szCs w:val="18"/>
                  <w:u w:val="single"/>
                  <w:lang w:val="pt-BR"/>
                </w:rPr>
                <w:t>http://www.radio.usp.br/programa.php?id=111&amp;edicao=120615</w:t>
              </w:r>
            </w:hyperlink>
            <w:r w:rsidR="00335DAA" w:rsidRPr="001131B6">
              <w:rPr>
                <w:rFonts w:ascii="umr10" w:eastAsia="Times New Roman" w:hAnsi="umr10" w:cs="Times New Roman"/>
                <w:sz w:val="18"/>
                <w:szCs w:val="18"/>
                <w:lang w:val="pt-BR"/>
              </w:rPr>
              <w:t xml:space="preserve"> </w:t>
            </w:r>
          </w:p>
        </w:tc>
        <w:tc>
          <w:tcPr>
            <w:tcW w:w="822" w:type="dxa"/>
          </w:tcPr>
          <w:p w14:paraId="543EAB56"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404651D4" w14:textId="77777777" w:rsidTr="00335DAA">
        <w:trPr>
          <w:cantSplit/>
          <w:jc w:val="center"/>
        </w:trPr>
        <w:tc>
          <w:tcPr>
            <w:tcW w:w="483" w:type="dxa"/>
          </w:tcPr>
          <w:p w14:paraId="44E2182E"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17.</w:t>
            </w:r>
          </w:p>
        </w:tc>
        <w:tc>
          <w:tcPr>
            <w:tcW w:w="8448" w:type="dxa"/>
          </w:tcPr>
          <w:p w14:paraId="30C66CF6"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Estadão</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14/06/12</w:t>
            </w:r>
          </w:p>
          <w:p w14:paraId="474EF873"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Alunos da USP criam app para deficientes visuais</w:t>
            </w:r>
          </w:p>
          <w:p w14:paraId="3B9E40E0" w14:textId="77777777" w:rsidR="00335DAA" w:rsidRPr="001131B6" w:rsidRDefault="0032315D" w:rsidP="001131B6">
            <w:pPr>
              <w:rPr>
                <w:rFonts w:ascii="umr10" w:eastAsia="Times New Roman" w:hAnsi="umr10" w:cs="Times New Roman"/>
                <w:sz w:val="18"/>
                <w:szCs w:val="18"/>
                <w:lang w:val="pt-BR"/>
              </w:rPr>
            </w:pPr>
            <w:hyperlink r:id="rId200" w:history="1">
              <w:r w:rsidR="00335DAA" w:rsidRPr="001131B6">
                <w:rPr>
                  <w:rFonts w:ascii="umr10" w:eastAsia="Times New Roman" w:hAnsi="umr10" w:cs="Times New Roman"/>
                  <w:color w:val="0000FF"/>
                  <w:sz w:val="18"/>
                  <w:szCs w:val="18"/>
                  <w:u w:val="single"/>
                  <w:lang w:val="pt-BR"/>
                </w:rPr>
                <w:t>http://blogs.estadao.com.br/link/alunos-da-usp-criam-guia-colaborativo-para-deficientes-visuais/</w:t>
              </w:r>
            </w:hyperlink>
            <w:r w:rsidR="00335DAA" w:rsidRPr="001131B6">
              <w:rPr>
                <w:rFonts w:ascii="umr10" w:eastAsia="Times New Roman" w:hAnsi="umr10" w:cs="Times New Roman"/>
                <w:sz w:val="18"/>
                <w:szCs w:val="18"/>
                <w:lang w:val="pt-BR"/>
              </w:rPr>
              <w:t xml:space="preserve"> </w:t>
            </w:r>
          </w:p>
        </w:tc>
        <w:tc>
          <w:tcPr>
            <w:tcW w:w="822" w:type="dxa"/>
          </w:tcPr>
          <w:p w14:paraId="412B96D5"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4479E0B9" w14:textId="77777777" w:rsidTr="00335DAA">
        <w:trPr>
          <w:cantSplit/>
          <w:jc w:val="center"/>
        </w:trPr>
        <w:tc>
          <w:tcPr>
            <w:tcW w:w="483" w:type="dxa"/>
          </w:tcPr>
          <w:p w14:paraId="64BE13CC"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8448" w:type="dxa"/>
          </w:tcPr>
          <w:p w14:paraId="6B0A5485"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Reporter Brasil</w:t>
            </w:r>
            <w:r w:rsidRPr="001131B6">
              <w:rPr>
                <w:rFonts w:ascii="umr10" w:eastAsia="Times New Roman" w:hAnsi="umr10" w:cs="Times New Roman"/>
                <w:bCs/>
                <w:sz w:val="20"/>
                <w:szCs w:val="20"/>
                <w:lang w:val="pt-BR"/>
              </w:rPr>
              <w:t xml:space="preserve"> (TV Brasil)</w:t>
            </w:r>
            <w:r>
              <w:rPr>
                <w:rFonts w:ascii="umr10" w:eastAsia="Times New Roman" w:hAnsi="umr10" w:cs="Times New Roman"/>
                <w:bCs/>
                <w:sz w:val="20"/>
                <w:szCs w:val="20"/>
                <w:lang w:val="pt-BR"/>
              </w:rPr>
              <w:t xml:space="preserve"> - </w:t>
            </w:r>
            <w:r w:rsidRPr="001131B6">
              <w:rPr>
                <w:rFonts w:ascii="umr10" w:eastAsia="Times New Roman" w:hAnsi="umr10" w:cs="Times New Roman"/>
                <w:bCs/>
                <w:sz w:val="20"/>
                <w:szCs w:val="20"/>
                <w:lang w:val="pt-BR"/>
              </w:rPr>
              <w:t>13/06/12</w:t>
            </w:r>
          </w:p>
          <w:p w14:paraId="0659633D"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O Futuro é Agora - Aplicativo para cegos</w:t>
            </w:r>
          </w:p>
          <w:p w14:paraId="2E40C472" w14:textId="77777777" w:rsidR="00335DAA" w:rsidRPr="001131B6" w:rsidRDefault="0032315D" w:rsidP="001131B6">
            <w:pPr>
              <w:rPr>
                <w:rFonts w:ascii="umr10" w:eastAsia="Times New Roman" w:hAnsi="umr10" w:cs="Times New Roman"/>
                <w:sz w:val="18"/>
                <w:szCs w:val="18"/>
                <w:lang w:val="pt-BR"/>
              </w:rPr>
            </w:pPr>
            <w:hyperlink r:id="rId201" w:history="1">
              <w:r w:rsidR="00335DAA" w:rsidRPr="001131B6">
                <w:rPr>
                  <w:rFonts w:ascii="umr10" w:eastAsia="Times New Roman" w:hAnsi="umr10" w:cs="Times New Roman"/>
                  <w:color w:val="0000FF"/>
                  <w:sz w:val="18"/>
                  <w:szCs w:val="18"/>
                  <w:u w:val="single"/>
                  <w:lang w:val="pt-BR"/>
                </w:rPr>
                <w:t>http://tvbrasil.ebc.com.br/reporterbrasil/video/28530/</w:t>
              </w:r>
            </w:hyperlink>
          </w:p>
        </w:tc>
        <w:tc>
          <w:tcPr>
            <w:tcW w:w="822" w:type="dxa"/>
          </w:tcPr>
          <w:p w14:paraId="05BD267B"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55772C6E" w14:textId="77777777" w:rsidTr="00335DAA">
        <w:trPr>
          <w:cantSplit/>
          <w:jc w:val="center"/>
        </w:trPr>
        <w:tc>
          <w:tcPr>
            <w:tcW w:w="483" w:type="dxa"/>
          </w:tcPr>
          <w:p w14:paraId="12AF0136"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c>
          <w:tcPr>
            <w:tcW w:w="8448" w:type="dxa"/>
          </w:tcPr>
          <w:p w14:paraId="5ECE2C96"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Correio Braziliense</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11/06/12</w:t>
            </w:r>
          </w:p>
          <w:p w14:paraId="26916AA2"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Aplicativo alerta deficientes visuais sobre perigos e obstáculos</w:t>
            </w:r>
          </w:p>
          <w:p w14:paraId="33B49129" w14:textId="77777777" w:rsidR="00335DAA" w:rsidRPr="001131B6" w:rsidRDefault="0032315D" w:rsidP="001131B6">
            <w:pPr>
              <w:rPr>
                <w:rFonts w:ascii="umr10" w:eastAsia="Times New Roman" w:hAnsi="umr10" w:cs="Times New Roman"/>
                <w:sz w:val="18"/>
                <w:szCs w:val="18"/>
                <w:lang w:val="pt-BR"/>
              </w:rPr>
            </w:pPr>
            <w:hyperlink r:id="rId202" w:history="1">
              <w:r w:rsidR="00335DAA" w:rsidRPr="001131B6">
                <w:rPr>
                  <w:rFonts w:ascii="umr10" w:eastAsia="Times New Roman" w:hAnsi="umr10" w:cs="Times New Roman"/>
                  <w:color w:val="0000FF"/>
                  <w:sz w:val="18"/>
                  <w:szCs w:val="18"/>
                  <w:u w:val="single"/>
                  <w:lang w:val="pt-BR"/>
                </w:rPr>
                <w:t>http://www.correiobraziliense.com.br/app/noticia/tecnologia/2012/06/11/interna_tecnologia,306509/aplicativo-alerta-deficientes-visuais-sobre-perigos-e-obstaculos.shtml</w:t>
              </w:r>
            </w:hyperlink>
          </w:p>
        </w:tc>
        <w:tc>
          <w:tcPr>
            <w:tcW w:w="822" w:type="dxa"/>
          </w:tcPr>
          <w:p w14:paraId="3131903C"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1589610D" w14:textId="77777777" w:rsidTr="00335DAA">
        <w:trPr>
          <w:cantSplit/>
          <w:jc w:val="center"/>
        </w:trPr>
        <w:tc>
          <w:tcPr>
            <w:tcW w:w="483" w:type="dxa"/>
          </w:tcPr>
          <w:p w14:paraId="57F0619C"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14.</w:t>
            </w:r>
          </w:p>
        </w:tc>
        <w:tc>
          <w:tcPr>
            <w:tcW w:w="8448" w:type="dxa"/>
          </w:tcPr>
          <w:p w14:paraId="3BDD7BDB"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Modo Geek</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08/06/12</w:t>
            </w:r>
          </w:p>
          <w:p w14:paraId="3AE566C3"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 crea una aplicación para ayudar a los ciegos</w:t>
            </w:r>
          </w:p>
          <w:p w14:paraId="0DA41764" w14:textId="77777777" w:rsidR="00335DAA" w:rsidRPr="001131B6" w:rsidRDefault="0032315D" w:rsidP="001131B6">
            <w:pPr>
              <w:rPr>
                <w:rFonts w:ascii="umr10" w:eastAsia="Times New Roman" w:hAnsi="umr10" w:cs="Times New Roman"/>
                <w:sz w:val="18"/>
                <w:szCs w:val="18"/>
                <w:lang w:val="pt-BR"/>
              </w:rPr>
            </w:pPr>
            <w:hyperlink r:id="rId203" w:history="1">
              <w:r w:rsidR="00335DAA" w:rsidRPr="001131B6">
                <w:rPr>
                  <w:rFonts w:ascii="umr10" w:eastAsia="Times New Roman" w:hAnsi="umr10" w:cs="Times New Roman"/>
                  <w:color w:val="0000FF"/>
                  <w:sz w:val="18"/>
                  <w:szCs w:val="18"/>
                  <w:u w:val="single"/>
                  <w:lang w:val="pt-BR"/>
                </w:rPr>
                <w:t>http://www.modogeek.com/modogeek/usp-crea-una-aplicacion-para-ayudar-a-los-ciegos/</w:t>
              </w:r>
            </w:hyperlink>
            <w:r w:rsidR="00335DAA" w:rsidRPr="001131B6">
              <w:rPr>
                <w:rFonts w:ascii="umr10" w:eastAsia="Times New Roman" w:hAnsi="umr10" w:cs="Times New Roman"/>
                <w:sz w:val="18"/>
                <w:szCs w:val="18"/>
                <w:lang w:val="pt-BR"/>
              </w:rPr>
              <w:t xml:space="preserve"> </w:t>
            </w:r>
          </w:p>
        </w:tc>
        <w:tc>
          <w:tcPr>
            <w:tcW w:w="822" w:type="dxa"/>
          </w:tcPr>
          <w:p w14:paraId="6B2214EB"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67BB15D4" w14:textId="77777777" w:rsidTr="00335DAA">
        <w:trPr>
          <w:cantSplit/>
          <w:jc w:val="center"/>
        </w:trPr>
        <w:tc>
          <w:tcPr>
            <w:tcW w:w="483" w:type="dxa"/>
          </w:tcPr>
          <w:p w14:paraId="525CF5EE"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w:t>
            </w:r>
          </w:p>
        </w:tc>
        <w:tc>
          <w:tcPr>
            <w:tcW w:w="8448" w:type="dxa"/>
          </w:tcPr>
          <w:p w14:paraId="53538CDE"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Exame</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08/06/12</w:t>
            </w:r>
          </w:p>
          <w:p w14:paraId="474FFF95"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 cria app para ajudar cegos a andar pela cidade</w:t>
            </w:r>
          </w:p>
          <w:p w14:paraId="630CD649" w14:textId="77777777" w:rsidR="00335DAA" w:rsidRPr="001131B6" w:rsidRDefault="0032315D" w:rsidP="001131B6">
            <w:pPr>
              <w:rPr>
                <w:rFonts w:ascii="umr10" w:eastAsia="Times New Roman" w:hAnsi="umr10" w:cs="Times New Roman"/>
                <w:sz w:val="18"/>
                <w:szCs w:val="18"/>
                <w:lang w:val="pt-BR"/>
              </w:rPr>
            </w:pPr>
            <w:hyperlink r:id="rId204" w:history="1">
              <w:r w:rsidR="00335DAA" w:rsidRPr="001131B6">
                <w:rPr>
                  <w:rFonts w:ascii="umr10" w:eastAsia="Times New Roman" w:hAnsi="umr10" w:cs="Times New Roman"/>
                  <w:color w:val="0000FF"/>
                  <w:sz w:val="18"/>
                  <w:szCs w:val="18"/>
                  <w:u w:val="single"/>
                  <w:lang w:val="pt-BR"/>
                </w:rPr>
                <w:t>http://exame.abril.com.br/tecnologia/noticias/usp-cria-app-para-ajudar-cegos-a-andar-pela-cidade</w:t>
              </w:r>
            </w:hyperlink>
            <w:r w:rsidR="00335DAA" w:rsidRPr="001131B6">
              <w:rPr>
                <w:rFonts w:ascii="umr10" w:eastAsia="Times New Roman" w:hAnsi="umr10" w:cs="Times New Roman"/>
                <w:sz w:val="18"/>
                <w:szCs w:val="18"/>
                <w:lang w:val="pt-BR"/>
              </w:rPr>
              <w:t xml:space="preserve"> </w:t>
            </w:r>
          </w:p>
        </w:tc>
        <w:tc>
          <w:tcPr>
            <w:tcW w:w="822" w:type="dxa"/>
          </w:tcPr>
          <w:p w14:paraId="7E85A294"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79672C09" w14:textId="77777777" w:rsidTr="00335DAA">
        <w:trPr>
          <w:cantSplit/>
          <w:jc w:val="center"/>
        </w:trPr>
        <w:tc>
          <w:tcPr>
            <w:tcW w:w="483" w:type="dxa"/>
          </w:tcPr>
          <w:p w14:paraId="0F414ED8"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w:t>
            </w:r>
          </w:p>
        </w:tc>
        <w:tc>
          <w:tcPr>
            <w:tcW w:w="8448" w:type="dxa"/>
          </w:tcPr>
          <w:p w14:paraId="577A6C5D"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China.org.cn</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06/06/12</w:t>
            </w:r>
          </w:p>
          <w:p w14:paraId="0E9C18F6"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Aplicación brasileña para teléfono móvil ayuda a ciegos a andar en ciudades</w:t>
            </w:r>
          </w:p>
          <w:p w14:paraId="15763B6F" w14:textId="77777777" w:rsidR="00335DAA" w:rsidRPr="001131B6" w:rsidRDefault="0032315D" w:rsidP="001131B6">
            <w:pPr>
              <w:rPr>
                <w:rFonts w:ascii="umr10" w:eastAsia="Times New Roman" w:hAnsi="umr10" w:cs="Times New Roman"/>
                <w:sz w:val="18"/>
                <w:szCs w:val="18"/>
                <w:lang w:val="pt-BR"/>
              </w:rPr>
            </w:pPr>
            <w:hyperlink r:id="rId205" w:history="1">
              <w:r w:rsidR="00335DAA" w:rsidRPr="001131B6">
                <w:rPr>
                  <w:rFonts w:ascii="umr10" w:eastAsia="Times New Roman" w:hAnsi="umr10" w:cs="Times New Roman"/>
                  <w:color w:val="0000FF"/>
                  <w:sz w:val="18"/>
                  <w:szCs w:val="18"/>
                  <w:u w:val="single"/>
                  <w:lang w:val="pt-BR"/>
                </w:rPr>
                <w:t>http://spanish.china.org.cn/international/txt/2012-06/06/content_25578709.htm</w:t>
              </w:r>
            </w:hyperlink>
          </w:p>
        </w:tc>
        <w:tc>
          <w:tcPr>
            <w:tcW w:w="822" w:type="dxa"/>
          </w:tcPr>
          <w:p w14:paraId="73D2CF49"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447583A3" w14:textId="77777777" w:rsidTr="00335DAA">
        <w:trPr>
          <w:cantSplit/>
          <w:jc w:val="center"/>
        </w:trPr>
        <w:tc>
          <w:tcPr>
            <w:tcW w:w="483" w:type="dxa"/>
          </w:tcPr>
          <w:p w14:paraId="061153AD"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11.</w:t>
            </w:r>
          </w:p>
        </w:tc>
        <w:tc>
          <w:tcPr>
            <w:tcW w:w="8448" w:type="dxa"/>
          </w:tcPr>
          <w:p w14:paraId="61C3D7CE"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Agência USP de notícias</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06/06/12</w:t>
            </w:r>
          </w:p>
          <w:p w14:paraId="313AF060"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Alunos do IME criam aplicativo para deficientes visuais</w:t>
            </w:r>
          </w:p>
          <w:p w14:paraId="3D2453FD" w14:textId="77777777" w:rsidR="00335DAA" w:rsidRPr="001131B6" w:rsidRDefault="0032315D" w:rsidP="001131B6">
            <w:pPr>
              <w:rPr>
                <w:rFonts w:ascii="umr10" w:eastAsia="Times New Roman" w:hAnsi="umr10" w:cs="Times New Roman"/>
                <w:sz w:val="18"/>
                <w:szCs w:val="18"/>
                <w:lang w:val="pt-BR"/>
              </w:rPr>
            </w:pPr>
            <w:hyperlink r:id="rId206" w:history="1">
              <w:r w:rsidR="00335DAA" w:rsidRPr="001131B6">
                <w:rPr>
                  <w:rFonts w:ascii="umr10" w:eastAsia="Times New Roman" w:hAnsi="umr10" w:cs="Times New Roman"/>
                  <w:color w:val="0000FF"/>
                  <w:sz w:val="18"/>
                  <w:szCs w:val="18"/>
                  <w:u w:val="single"/>
                  <w:lang w:val="pt-BR"/>
                </w:rPr>
                <w:t>http://www5.usp.br/11848/alunos-do-ime-criam-aplicativo-para-deficientes-visuais/</w:t>
              </w:r>
            </w:hyperlink>
            <w:r w:rsidR="00335DAA" w:rsidRPr="001131B6">
              <w:rPr>
                <w:rFonts w:ascii="umr10" w:eastAsia="Times New Roman" w:hAnsi="umr10" w:cs="Times New Roman"/>
                <w:sz w:val="18"/>
                <w:szCs w:val="18"/>
                <w:lang w:val="pt-BR"/>
              </w:rPr>
              <w:t xml:space="preserve"> </w:t>
            </w:r>
          </w:p>
        </w:tc>
        <w:tc>
          <w:tcPr>
            <w:tcW w:w="822" w:type="dxa"/>
          </w:tcPr>
          <w:p w14:paraId="35B6E4D5"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Smart</w:t>
            </w:r>
            <w:r w:rsidRPr="001131B6">
              <w:rPr>
                <w:rFonts w:ascii="umr10" w:eastAsia="Times New Roman" w:hAnsi="umr10" w:cs="Times New Roman"/>
                <w:sz w:val="20"/>
                <w:szCs w:val="20"/>
                <w:vertAlign w:val="superscript"/>
                <w:lang w:val="pt-BR"/>
              </w:rPr>
              <w:t>1</w:t>
            </w:r>
          </w:p>
        </w:tc>
      </w:tr>
      <w:tr w:rsidR="00335DAA" w:rsidRPr="001131B6" w14:paraId="2DD8A26F" w14:textId="77777777" w:rsidTr="00335DAA">
        <w:trPr>
          <w:cantSplit/>
          <w:jc w:val="center"/>
        </w:trPr>
        <w:tc>
          <w:tcPr>
            <w:tcW w:w="483" w:type="dxa"/>
          </w:tcPr>
          <w:p w14:paraId="6B47F042"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8448" w:type="dxa"/>
          </w:tcPr>
          <w:p w14:paraId="41D91155"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Revista FAPESP</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Maio/12</w:t>
            </w:r>
          </w:p>
          <w:p w14:paraId="3F7ABF5F"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As cidades em imagens</w:t>
            </w:r>
          </w:p>
          <w:p w14:paraId="630C8304" w14:textId="77777777" w:rsidR="00335DAA" w:rsidRPr="001131B6" w:rsidRDefault="0032315D" w:rsidP="001131B6">
            <w:pPr>
              <w:rPr>
                <w:rFonts w:ascii="umr10" w:eastAsia="Times New Roman" w:hAnsi="umr10" w:cs="Times New Roman"/>
                <w:sz w:val="18"/>
                <w:szCs w:val="18"/>
                <w:lang w:val="pt-BR"/>
              </w:rPr>
            </w:pPr>
            <w:hyperlink r:id="rId207" w:history="1">
              <w:r w:rsidR="00335DAA" w:rsidRPr="001131B6">
                <w:rPr>
                  <w:rFonts w:ascii="umr10" w:eastAsia="Times New Roman" w:hAnsi="umr10" w:cs="Times New Roman"/>
                  <w:color w:val="0000FF"/>
                  <w:sz w:val="18"/>
                  <w:szCs w:val="18"/>
                  <w:u w:val="single"/>
                  <w:lang w:val="pt-BR"/>
                </w:rPr>
                <w:t>http://revistapesquisa.fapesp.br/2012/05/11/as-cidades-em-imagens/</w:t>
              </w:r>
            </w:hyperlink>
            <w:r w:rsidR="00335DAA" w:rsidRPr="001131B6">
              <w:rPr>
                <w:rFonts w:ascii="umr10" w:eastAsia="Times New Roman" w:hAnsi="umr10" w:cs="Times New Roman"/>
                <w:sz w:val="18"/>
                <w:szCs w:val="18"/>
                <w:lang w:val="pt-BR"/>
              </w:rPr>
              <w:t xml:space="preserve"> </w:t>
            </w:r>
          </w:p>
        </w:tc>
        <w:tc>
          <w:tcPr>
            <w:tcW w:w="822" w:type="dxa"/>
          </w:tcPr>
          <w:p w14:paraId="720B12AE"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33C5F82A" w14:textId="77777777" w:rsidTr="00335DAA">
        <w:trPr>
          <w:cantSplit/>
          <w:jc w:val="center"/>
        </w:trPr>
        <w:tc>
          <w:tcPr>
            <w:tcW w:w="483" w:type="dxa"/>
          </w:tcPr>
          <w:p w14:paraId="6ADC54AA"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8448" w:type="dxa"/>
          </w:tcPr>
          <w:p w14:paraId="21A8DD85"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Ciência Hoje</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22/05/12</w:t>
            </w:r>
          </w:p>
          <w:p w14:paraId="6646F02F"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Novo olhar sobre a arquitetura urbana</w:t>
            </w:r>
          </w:p>
          <w:p w14:paraId="4A79361B" w14:textId="77777777" w:rsidR="00335DAA" w:rsidRPr="001131B6" w:rsidRDefault="0032315D" w:rsidP="001131B6">
            <w:pPr>
              <w:rPr>
                <w:rFonts w:ascii="umr10" w:eastAsia="Times New Roman" w:hAnsi="umr10" w:cs="Times New Roman"/>
                <w:sz w:val="18"/>
                <w:szCs w:val="18"/>
                <w:lang w:val="pt-BR"/>
              </w:rPr>
            </w:pPr>
            <w:hyperlink r:id="rId208" w:history="1">
              <w:r w:rsidR="00335DAA" w:rsidRPr="001131B6">
                <w:rPr>
                  <w:rFonts w:ascii="umr10" w:eastAsia="Times New Roman" w:hAnsi="umr10" w:cs="Times New Roman"/>
                  <w:color w:val="0000FF"/>
                  <w:sz w:val="18"/>
                  <w:szCs w:val="18"/>
                  <w:u w:val="single"/>
                  <w:lang w:val="pt-BR"/>
                </w:rPr>
                <w:t>http://cienciahoje.uol.com.br/blogues/bussola/2012/05/novo-olhar-sobre-a-arquitetura-urbana/</w:t>
              </w:r>
            </w:hyperlink>
            <w:r w:rsidR="00335DAA" w:rsidRPr="001131B6">
              <w:rPr>
                <w:rFonts w:ascii="umr10" w:eastAsia="Times New Roman" w:hAnsi="umr10" w:cs="Times New Roman"/>
                <w:sz w:val="18"/>
                <w:szCs w:val="18"/>
                <w:lang w:val="pt-BR"/>
              </w:rPr>
              <w:t xml:space="preserve"> </w:t>
            </w:r>
          </w:p>
        </w:tc>
        <w:tc>
          <w:tcPr>
            <w:tcW w:w="822" w:type="dxa"/>
          </w:tcPr>
          <w:p w14:paraId="271D8D64"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31F20407" w14:textId="77777777" w:rsidTr="00335DAA">
        <w:trPr>
          <w:cantSplit/>
          <w:jc w:val="center"/>
        </w:trPr>
        <w:tc>
          <w:tcPr>
            <w:tcW w:w="483" w:type="dxa"/>
          </w:tcPr>
          <w:p w14:paraId="4CCE3DFF"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8448" w:type="dxa"/>
          </w:tcPr>
          <w:p w14:paraId="1F2D3834"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Portal Aprendiz</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12/04/12</w:t>
            </w:r>
          </w:p>
          <w:p w14:paraId="24D1F131"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 lança plataforma colaborativa sobre arquitetura brasileira</w:t>
            </w:r>
          </w:p>
          <w:p w14:paraId="251EB786" w14:textId="77777777" w:rsidR="00335DAA" w:rsidRPr="001131B6" w:rsidRDefault="0032315D" w:rsidP="001131B6">
            <w:pPr>
              <w:rPr>
                <w:rFonts w:ascii="umr10" w:eastAsia="Times New Roman" w:hAnsi="umr10" w:cs="Times New Roman"/>
                <w:sz w:val="18"/>
                <w:szCs w:val="18"/>
                <w:lang w:val="pt-BR"/>
              </w:rPr>
            </w:pPr>
            <w:hyperlink r:id="rId209" w:history="1">
              <w:r w:rsidR="00335DAA" w:rsidRPr="001131B6">
                <w:rPr>
                  <w:rFonts w:ascii="umr10" w:eastAsia="Times New Roman" w:hAnsi="umr10" w:cs="Times New Roman"/>
                  <w:color w:val="0000FF"/>
                  <w:sz w:val="18"/>
                  <w:szCs w:val="18"/>
                  <w:u w:val="single"/>
                  <w:lang w:val="pt-BR"/>
                </w:rPr>
                <w:t>http://portal.aprendiz.uol.com.br/2012/04/12/usp-lanca-plataforma-colaborativa-sobre-arquitetura-brasileira/</w:t>
              </w:r>
            </w:hyperlink>
            <w:r w:rsidR="00335DAA" w:rsidRPr="001131B6">
              <w:rPr>
                <w:rFonts w:ascii="umr10" w:eastAsia="Times New Roman" w:hAnsi="umr10" w:cs="Times New Roman"/>
                <w:sz w:val="18"/>
                <w:szCs w:val="18"/>
                <w:lang w:val="pt-BR"/>
              </w:rPr>
              <w:t xml:space="preserve"> </w:t>
            </w:r>
          </w:p>
        </w:tc>
        <w:tc>
          <w:tcPr>
            <w:tcW w:w="822" w:type="dxa"/>
          </w:tcPr>
          <w:p w14:paraId="2673578A"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4FC5C2C5" w14:textId="77777777" w:rsidTr="00335DAA">
        <w:trPr>
          <w:cantSplit/>
          <w:jc w:val="center"/>
        </w:trPr>
        <w:tc>
          <w:tcPr>
            <w:tcW w:w="483" w:type="dxa"/>
          </w:tcPr>
          <w:p w14:paraId="2C91518B"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8448" w:type="dxa"/>
          </w:tcPr>
          <w:p w14:paraId="5DF20288"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Jornal da USP</w:t>
            </w:r>
            <w:r w:rsidRPr="001131B6">
              <w:rPr>
                <w:rFonts w:ascii="umr10" w:eastAsia="Times New Roman" w:hAnsi="umr10" w:cs="Times New Roman"/>
                <w:bCs/>
                <w:sz w:val="20"/>
                <w:szCs w:val="20"/>
                <w:lang w:val="pt-BR"/>
              </w:rPr>
              <w:t>, no 991</w:t>
            </w:r>
            <w:r>
              <w:rPr>
                <w:rFonts w:ascii="umr10" w:eastAsia="Times New Roman" w:hAnsi="umr10" w:cs="Times New Roman"/>
                <w:bCs/>
                <w:sz w:val="20"/>
                <w:szCs w:val="20"/>
                <w:lang w:val="pt-BR"/>
              </w:rPr>
              <w:t xml:space="preserve"> - </w:t>
            </w:r>
            <w:r w:rsidRPr="001131B6">
              <w:rPr>
                <w:rFonts w:ascii="umr10" w:eastAsia="Times New Roman" w:hAnsi="umr10" w:cs="Times New Roman"/>
                <w:bCs/>
                <w:sz w:val="20"/>
                <w:szCs w:val="20"/>
                <w:lang w:val="pt-BR"/>
              </w:rPr>
              <w:t>18/03/12</w:t>
            </w:r>
          </w:p>
          <w:p w14:paraId="28580EB9"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Urbanismo online</w:t>
            </w:r>
          </w:p>
          <w:p w14:paraId="55399796" w14:textId="77777777" w:rsidR="00335DAA" w:rsidRPr="001131B6" w:rsidRDefault="0032315D" w:rsidP="001131B6">
            <w:pPr>
              <w:rPr>
                <w:rFonts w:ascii="umr10" w:eastAsia="Times New Roman" w:hAnsi="umr10" w:cs="Times New Roman"/>
                <w:bCs/>
                <w:sz w:val="18"/>
                <w:szCs w:val="18"/>
                <w:lang w:val="pt-BR"/>
              </w:rPr>
            </w:pPr>
            <w:hyperlink r:id="rId210" w:history="1">
              <w:r w:rsidR="00335DAA" w:rsidRPr="001131B6">
                <w:rPr>
                  <w:rFonts w:ascii="umr10" w:eastAsia="Times New Roman" w:hAnsi="umr10" w:cs="Times New Roman"/>
                  <w:bCs/>
                  <w:color w:val="0000FF"/>
                  <w:sz w:val="18"/>
                  <w:szCs w:val="18"/>
                  <w:u w:val="single"/>
                  <w:lang w:val="pt-BR"/>
                </w:rPr>
                <w:t>http://espaber.uspnet.usp.br/jorusp/?p=21101</w:t>
              </w:r>
            </w:hyperlink>
            <w:r w:rsidR="00335DAA" w:rsidRPr="001131B6">
              <w:rPr>
                <w:rFonts w:ascii="umr10" w:eastAsia="Times New Roman" w:hAnsi="umr10" w:cs="Times New Roman"/>
                <w:bCs/>
                <w:sz w:val="18"/>
                <w:szCs w:val="18"/>
                <w:lang w:val="pt-BR"/>
              </w:rPr>
              <w:t xml:space="preserve"> </w:t>
            </w:r>
          </w:p>
        </w:tc>
        <w:tc>
          <w:tcPr>
            <w:tcW w:w="822" w:type="dxa"/>
          </w:tcPr>
          <w:p w14:paraId="1D79412B"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201E3017" w14:textId="77777777" w:rsidTr="00335DAA">
        <w:trPr>
          <w:cantSplit/>
          <w:jc w:val="center"/>
        </w:trPr>
        <w:tc>
          <w:tcPr>
            <w:tcW w:w="483" w:type="dxa"/>
          </w:tcPr>
          <w:p w14:paraId="70CDE996"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8448" w:type="dxa"/>
          </w:tcPr>
          <w:p w14:paraId="26872085"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Portal do Governo do Estado de São Paulo</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16/03/12</w:t>
            </w:r>
          </w:p>
          <w:p w14:paraId="28F76011"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Faculdade de Arquitetura e Urbanismo da USP cria rede social </w:t>
            </w:r>
            <w:hyperlink r:id="rId211" w:history="1">
              <w:r w:rsidRPr="001131B6">
                <w:rPr>
                  <w:rFonts w:ascii="umr10" w:eastAsia="Times New Roman" w:hAnsi="umr10" w:cs="Times New Roman"/>
                  <w:bCs/>
                  <w:color w:val="0000FF"/>
                  <w:sz w:val="18"/>
                  <w:szCs w:val="18"/>
                  <w:u w:val="single"/>
                  <w:lang w:val="pt-BR"/>
                </w:rPr>
                <w:t>http://www.saopaulo.sp.gov.br/spnoticias/lenoticia.php?id=218043</w:t>
              </w:r>
            </w:hyperlink>
            <w:r w:rsidRPr="001131B6">
              <w:rPr>
                <w:rFonts w:ascii="umr10" w:eastAsia="Times New Roman" w:hAnsi="umr10" w:cs="Times New Roman"/>
                <w:bCs/>
                <w:sz w:val="18"/>
                <w:szCs w:val="18"/>
                <w:lang w:val="pt-BR"/>
              </w:rPr>
              <w:t xml:space="preserve"> </w:t>
            </w:r>
          </w:p>
        </w:tc>
        <w:tc>
          <w:tcPr>
            <w:tcW w:w="822" w:type="dxa"/>
          </w:tcPr>
          <w:p w14:paraId="352D262C"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383C136A" w14:textId="77777777" w:rsidTr="00335DAA">
        <w:trPr>
          <w:cantSplit/>
          <w:jc w:val="center"/>
        </w:trPr>
        <w:tc>
          <w:tcPr>
            <w:tcW w:w="483" w:type="dxa"/>
          </w:tcPr>
          <w:p w14:paraId="4127AE7C"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8448" w:type="dxa"/>
          </w:tcPr>
          <w:p w14:paraId="2A5D9381"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Agência USP de notícias</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13/03/12</w:t>
            </w:r>
          </w:p>
          <w:p w14:paraId="62F08823"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Mídia social apresenta acervo online da arquitetura brasileira</w:t>
            </w:r>
          </w:p>
          <w:p w14:paraId="40A3A379" w14:textId="77777777" w:rsidR="00335DAA" w:rsidRPr="001131B6" w:rsidRDefault="0032315D" w:rsidP="001131B6">
            <w:pPr>
              <w:rPr>
                <w:rFonts w:ascii="umr10" w:eastAsia="Times New Roman" w:hAnsi="umr10" w:cs="Times New Roman"/>
                <w:bCs/>
                <w:sz w:val="18"/>
                <w:szCs w:val="18"/>
                <w:lang w:val="pt-BR"/>
              </w:rPr>
            </w:pPr>
            <w:hyperlink r:id="rId212" w:history="1">
              <w:r w:rsidR="00335DAA" w:rsidRPr="001131B6">
                <w:rPr>
                  <w:rFonts w:ascii="umr10" w:eastAsia="Times New Roman" w:hAnsi="umr10" w:cs="Times New Roman"/>
                  <w:bCs/>
                  <w:color w:val="0000FF"/>
                  <w:sz w:val="18"/>
                  <w:szCs w:val="18"/>
                  <w:u w:val="single"/>
                  <w:lang w:val="pt-BR"/>
                </w:rPr>
                <w:t>http://www.usp.br/agen/?p=90563</w:t>
              </w:r>
            </w:hyperlink>
            <w:r w:rsidR="00335DAA" w:rsidRPr="001131B6">
              <w:rPr>
                <w:rFonts w:ascii="umr10" w:eastAsia="Times New Roman" w:hAnsi="umr10" w:cs="Times New Roman"/>
                <w:bCs/>
                <w:sz w:val="18"/>
                <w:szCs w:val="18"/>
                <w:lang w:val="pt-BR"/>
              </w:rPr>
              <w:t xml:space="preserve"> </w:t>
            </w:r>
          </w:p>
        </w:tc>
        <w:tc>
          <w:tcPr>
            <w:tcW w:w="822" w:type="dxa"/>
          </w:tcPr>
          <w:p w14:paraId="60C31CFE"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491B0BB8" w14:textId="77777777" w:rsidTr="00335DAA">
        <w:trPr>
          <w:cantSplit/>
          <w:jc w:val="center"/>
        </w:trPr>
        <w:tc>
          <w:tcPr>
            <w:tcW w:w="483" w:type="dxa"/>
          </w:tcPr>
          <w:p w14:paraId="73C1ACDC"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8448" w:type="dxa"/>
          </w:tcPr>
          <w:p w14:paraId="68116E94"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Agência Fapesp</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28/11/11</w:t>
            </w:r>
          </w:p>
          <w:p w14:paraId="7FCC0AF0"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Olimpíada USP de Inovação divulga projetos vencedores</w:t>
            </w:r>
          </w:p>
          <w:p w14:paraId="51CC9DF6" w14:textId="77777777" w:rsidR="00335DAA" w:rsidRPr="001131B6" w:rsidRDefault="0032315D" w:rsidP="001131B6">
            <w:pPr>
              <w:rPr>
                <w:rFonts w:ascii="umr10" w:eastAsia="Times New Roman" w:hAnsi="umr10" w:cs="Times New Roman"/>
                <w:sz w:val="18"/>
                <w:szCs w:val="18"/>
                <w:lang w:val="pt-BR"/>
              </w:rPr>
            </w:pPr>
            <w:hyperlink r:id="rId213" w:history="1">
              <w:r w:rsidR="00335DAA" w:rsidRPr="001131B6">
                <w:rPr>
                  <w:rFonts w:ascii="umr10" w:eastAsia="Times New Roman" w:hAnsi="umr10" w:cs="Times New Roman"/>
                  <w:color w:val="0000FF"/>
                  <w:sz w:val="18"/>
                  <w:szCs w:val="18"/>
                  <w:u w:val="single"/>
                </w:rPr>
                <w:t>http://agencia.fapesp.br/14833</w:t>
              </w:r>
            </w:hyperlink>
          </w:p>
        </w:tc>
        <w:tc>
          <w:tcPr>
            <w:tcW w:w="822" w:type="dxa"/>
          </w:tcPr>
          <w:p w14:paraId="31D4BB1D"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3F0A5DFC" w14:textId="77777777" w:rsidTr="00335DAA">
        <w:trPr>
          <w:cantSplit/>
          <w:jc w:val="center"/>
        </w:trPr>
        <w:tc>
          <w:tcPr>
            <w:tcW w:w="483" w:type="dxa"/>
          </w:tcPr>
          <w:p w14:paraId="2D9D76EC"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8448" w:type="dxa"/>
          </w:tcPr>
          <w:p w14:paraId="0CE816DA"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Secretaria de Desenvolvimento Econômico, Ciência e Tecnologia</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23/11/11</w:t>
            </w:r>
          </w:p>
          <w:p w14:paraId="3EC157E0"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 divulga premiados em Olimpíada</w:t>
            </w:r>
          </w:p>
          <w:p w14:paraId="1A550C70" w14:textId="77777777" w:rsidR="00335DAA" w:rsidRPr="001131B6" w:rsidRDefault="0032315D" w:rsidP="001131B6">
            <w:pPr>
              <w:rPr>
                <w:rFonts w:ascii="umr10" w:eastAsia="Times New Roman" w:hAnsi="umr10" w:cs="Times New Roman"/>
                <w:sz w:val="18"/>
                <w:szCs w:val="18"/>
                <w:lang w:val="pt-BR"/>
              </w:rPr>
            </w:pPr>
            <w:hyperlink r:id="rId214" w:history="1">
              <w:r w:rsidR="00335DAA" w:rsidRPr="001131B6">
                <w:rPr>
                  <w:rFonts w:ascii="umr10" w:eastAsia="Times New Roman" w:hAnsi="umr10" w:cs="Times New Roman"/>
                  <w:color w:val="0000FF"/>
                  <w:sz w:val="18"/>
                  <w:szCs w:val="18"/>
                  <w:u w:val="single"/>
                  <w:lang w:val="pt-BR"/>
                </w:rPr>
                <w:t>http://www.desenvolvimento.sp.gov.br/noticias/?ID=2032</w:t>
              </w:r>
            </w:hyperlink>
          </w:p>
        </w:tc>
        <w:tc>
          <w:tcPr>
            <w:tcW w:w="822" w:type="dxa"/>
          </w:tcPr>
          <w:p w14:paraId="4BCAD2EB"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Arq</w:t>
            </w:r>
            <w:r w:rsidRPr="001131B6">
              <w:rPr>
                <w:rFonts w:ascii="umr10" w:eastAsia="Times New Roman" w:hAnsi="umr10" w:cs="Times New Roman"/>
                <w:sz w:val="20"/>
                <w:szCs w:val="20"/>
                <w:vertAlign w:val="superscript"/>
                <w:lang w:val="pt-BR"/>
              </w:rPr>
              <w:t>2</w:t>
            </w:r>
          </w:p>
        </w:tc>
      </w:tr>
      <w:tr w:rsidR="00335DAA" w:rsidRPr="001131B6" w14:paraId="72FF963B" w14:textId="77777777" w:rsidTr="00335DAA">
        <w:trPr>
          <w:cantSplit/>
          <w:jc w:val="center"/>
        </w:trPr>
        <w:tc>
          <w:tcPr>
            <w:tcW w:w="483" w:type="dxa"/>
          </w:tcPr>
          <w:p w14:paraId="0BC45382"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8448" w:type="dxa"/>
          </w:tcPr>
          <w:p w14:paraId="05C4563B" w14:textId="77777777" w:rsidR="00335DAA" w:rsidRPr="001131B6" w:rsidRDefault="00335DAA" w:rsidP="00335DAA">
            <w:pPr>
              <w:rPr>
                <w:rFonts w:ascii="umr10" w:eastAsia="Times New Roman" w:hAnsi="umr10" w:cs="Times New Roman"/>
                <w:sz w:val="20"/>
                <w:szCs w:val="20"/>
                <w:lang w:val="pt-BR"/>
              </w:rPr>
            </w:pPr>
            <w:r w:rsidRPr="001131B6">
              <w:rPr>
                <w:rFonts w:ascii="umr10" w:eastAsia="Times New Roman" w:hAnsi="umr10" w:cs="Times New Roman"/>
                <w:b/>
                <w:bCs/>
                <w:sz w:val="20"/>
                <w:szCs w:val="20"/>
                <w:lang w:val="pt-BR"/>
              </w:rPr>
              <w:t>Agência Universitária de Notícias da USP</w:t>
            </w:r>
            <w:r>
              <w:rPr>
                <w:rFonts w:ascii="umr10" w:eastAsia="Times New Roman" w:hAnsi="umr10" w:cs="Times New Roman"/>
                <w:b/>
                <w:bCs/>
                <w:sz w:val="20"/>
                <w:szCs w:val="20"/>
                <w:lang w:val="pt-BR"/>
              </w:rPr>
              <w:t xml:space="preserve"> - </w:t>
            </w:r>
            <w:r w:rsidRPr="001131B6">
              <w:rPr>
                <w:rFonts w:ascii="umr10" w:eastAsia="Times New Roman" w:hAnsi="umr10" w:cs="Times New Roman"/>
                <w:sz w:val="20"/>
                <w:szCs w:val="20"/>
                <w:lang w:val="pt-BR"/>
              </w:rPr>
              <w:t>02/06/10</w:t>
            </w:r>
          </w:p>
          <w:p w14:paraId="582CCB28"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Evento no IME apresenta caminhos e vantagens do reúso de software</w:t>
            </w:r>
          </w:p>
          <w:p w14:paraId="497AA070" w14:textId="77777777" w:rsidR="00335DAA" w:rsidRPr="001131B6" w:rsidRDefault="0032315D" w:rsidP="001131B6">
            <w:pPr>
              <w:rPr>
                <w:rFonts w:ascii="umr10" w:eastAsia="Times New Roman" w:hAnsi="umr10" w:cs="Times New Roman"/>
                <w:sz w:val="18"/>
                <w:szCs w:val="18"/>
                <w:lang w:val="pt-BR"/>
              </w:rPr>
            </w:pPr>
            <w:hyperlink r:id="rId215" w:history="1">
              <w:r w:rsidR="00335DAA" w:rsidRPr="001131B6">
                <w:rPr>
                  <w:rFonts w:ascii="umr10" w:eastAsia="Times New Roman" w:hAnsi="umr10" w:cs="Times New Roman"/>
                  <w:color w:val="0000FF"/>
                  <w:sz w:val="18"/>
                  <w:szCs w:val="18"/>
                  <w:u w:val="single"/>
                  <w:lang w:val="pt-BR"/>
                </w:rPr>
                <w:t>http://www4.usp.br/index.php/tecnologia/19034-evento-no-ime-apresenta-caminhos-e-vantagens-do-reuso-de-software</w:t>
              </w:r>
            </w:hyperlink>
          </w:p>
        </w:tc>
        <w:tc>
          <w:tcPr>
            <w:tcW w:w="822" w:type="dxa"/>
          </w:tcPr>
          <w:p w14:paraId="0069B98A"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WIRE</w:t>
            </w:r>
            <w:r w:rsidRPr="001131B6">
              <w:rPr>
                <w:rFonts w:ascii="umr10" w:eastAsia="Times New Roman" w:hAnsi="umr10" w:cs="Times New Roman"/>
                <w:sz w:val="20"/>
                <w:szCs w:val="20"/>
                <w:vertAlign w:val="superscript"/>
                <w:lang w:val="pt-BR"/>
              </w:rPr>
              <w:t>3</w:t>
            </w:r>
          </w:p>
        </w:tc>
      </w:tr>
      <w:tr w:rsidR="00335DAA" w:rsidRPr="001131B6" w14:paraId="380E1AED" w14:textId="77777777" w:rsidTr="00335DAA">
        <w:trPr>
          <w:cantSplit/>
          <w:jc w:val="center"/>
        </w:trPr>
        <w:tc>
          <w:tcPr>
            <w:tcW w:w="483" w:type="dxa"/>
          </w:tcPr>
          <w:p w14:paraId="523350FE" w14:textId="77777777" w:rsidR="00335DAA" w:rsidRPr="001131B6" w:rsidRDefault="00335DAA"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8448" w:type="dxa"/>
          </w:tcPr>
          <w:p w14:paraId="15B6F65E" w14:textId="77777777" w:rsidR="00335DAA" w:rsidRPr="001131B6" w:rsidRDefault="00335DAA" w:rsidP="001131B6">
            <w:pPr>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Agência Universitária de Notícias da USP</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22/06/09</w:t>
            </w:r>
          </w:p>
          <w:p w14:paraId="271642AD" w14:textId="77777777" w:rsidR="00335DAA" w:rsidRPr="001131B6" w:rsidRDefault="00335DAA"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Grupo do IME cria novas ferramentas de colaboração na web</w:t>
            </w:r>
          </w:p>
          <w:p w14:paraId="1C08A81D" w14:textId="77777777" w:rsidR="00335DAA" w:rsidRPr="001131B6" w:rsidRDefault="0032315D" w:rsidP="001131B6">
            <w:pPr>
              <w:rPr>
                <w:rFonts w:ascii="umr10" w:eastAsia="Times New Roman" w:hAnsi="umr10" w:cs="Times New Roman"/>
                <w:sz w:val="18"/>
                <w:szCs w:val="18"/>
                <w:lang w:val="pt-BR"/>
              </w:rPr>
            </w:pPr>
            <w:hyperlink r:id="rId216" w:history="1">
              <w:r w:rsidR="00335DAA" w:rsidRPr="001131B6">
                <w:rPr>
                  <w:rFonts w:ascii="umr10" w:eastAsia="Times New Roman" w:hAnsi="umr10" w:cs="Times New Roman"/>
                  <w:color w:val="0000FF"/>
                  <w:sz w:val="18"/>
                  <w:szCs w:val="18"/>
                  <w:u w:val="single"/>
                  <w:lang w:val="pt-BR"/>
                </w:rPr>
                <w:t>http://www.usp.br/aun/_reeng/materia.php?cod_materia=0906085</w:t>
              </w:r>
            </w:hyperlink>
          </w:p>
        </w:tc>
        <w:tc>
          <w:tcPr>
            <w:tcW w:w="822" w:type="dxa"/>
          </w:tcPr>
          <w:p w14:paraId="13261C08" w14:textId="77777777" w:rsidR="00335DAA" w:rsidRPr="001131B6" w:rsidRDefault="00335DAA" w:rsidP="001131B6">
            <w:pPr>
              <w:rPr>
                <w:rFonts w:ascii="umr10" w:eastAsia="Times New Roman" w:hAnsi="umr10" w:cs="Times New Roman"/>
                <w:sz w:val="20"/>
                <w:szCs w:val="20"/>
                <w:vertAlign w:val="superscript"/>
                <w:lang w:val="pt-BR"/>
              </w:rPr>
            </w:pPr>
            <w:r w:rsidRPr="001131B6">
              <w:rPr>
                <w:rFonts w:ascii="umr10" w:eastAsia="Times New Roman" w:hAnsi="umr10" w:cs="Times New Roman"/>
                <w:sz w:val="20"/>
                <w:szCs w:val="20"/>
                <w:lang w:val="pt-BR"/>
              </w:rPr>
              <w:t>GW</w:t>
            </w:r>
            <w:r w:rsidRPr="001131B6">
              <w:rPr>
                <w:rFonts w:ascii="umr10" w:eastAsia="Times New Roman" w:hAnsi="umr10" w:cs="Times New Roman"/>
                <w:sz w:val="20"/>
                <w:szCs w:val="20"/>
                <w:vertAlign w:val="superscript"/>
                <w:lang w:val="pt-BR"/>
              </w:rPr>
              <w:t>4</w:t>
            </w:r>
          </w:p>
        </w:tc>
      </w:tr>
    </w:tbl>
    <w:p w14:paraId="102BBC89" w14:textId="77777777" w:rsidR="001131B6" w:rsidRPr="001131B6" w:rsidRDefault="001131B6" w:rsidP="001131B6">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vertAlign w:val="superscript"/>
          <w:lang w:val="pt-BR" w:eastAsia="en-US"/>
        </w:rPr>
        <w:t>1</w:t>
      </w:r>
      <w:r w:rsidRPr="001131B6">
        <w:rPr>
          <w:rFonts w:ascii="umr10" w:eastAsia="Times New Roman" w:hAnsi="umr10" w:cs="Times New Roman"/>
          <w:sz w:val="18"/>
          <w:szCs w:val="18"/>
          <w:lang w:val="pt-BR" w:eastAsia="en-US"/>
        </w:rPr>
        <w:t xml:space="preserve"> Smart Audio City Guide      </w:t>
      </w:r>
      <w:r w:rsidRPr="001131B6">
        <w:rPr>
          <w:rFonts w:ascii="umr10" w:eastAsia="Times New Roman" w:hAnsi="umr10" w:cs="Times New Roman"/>
          <w:sz w:val="18"/>
          <w:szCs w:val="18"/>
          <w:vertAlign w:val="superscript"/>
          <w:lang w:val="pt-BR" w:eastAsia="en-US"/>
        </w:rPr>
        <w:t>2</w:t>
      </w:r>
      <w:r w:rsidRPr="001131B6">
        <w:rPr>
          <w:rFonts w:ascii="umr10" w:eastAsia="Times New Roman" w:hAnsi="umr10" w:cs="Times New Roman"/>
          <w:sz w:val="18"/>
          <w:szCs w:val="18"/>
          <w:lang w:val="pt-BR" w:eastAsia="en-US"/>
        </w:rPr>
        <w:t xml:space="preserve">Arquigrafia         </w:t>
      </w:r>
      <w:r w:rsidRPr="001131B6">
        <w:rPr>
          <w:rFonts w:ascii="umr10" w:eastAsia="Times New Roman" w:hAnsi="umr10" w:cs="Times New Roman"/>
          <w:sz w:val="18"/>
          <w:szCs w:val="18"/>
          <w:vertAlign w:val="superscript"/>
          <w:lang w:val="pt-BR" w:eastAsia="en-US"/>
        </w:rPr>
        <w:t>3</w:t>
      </w:r>
      <w:r w:rsidRPr="001131B6">
        <w:rPr>
          <w:rFonts w:ascii="umr10" w:eastAsia="Times New Roman" w:hAnsi="umr10" w:cs="Times New Roman"/>
          <w:sz w:val="18"/>
          <w:szCs w:val="18"/>
          <w:lang w:val="pt-BR" w:eastAsia="en-US"/>
        </w:rPr>
        <w:t xml:space="preserve">Evento organizado       </w:t>
      </w:r>
      <w:r w:rsidRPr="001131B6">
        <w:rPr>
          <w:rFonts w:ascii="umr10" w:eastAsia="Times New Roman" w:hAnsi="umr10" w:cs="Times New Roman"/>
          <w:sz w:val="18"/>
          <w:szCs w:val="18"/>
          <w:vertAlign w:val="superscript"/>
          <w:lang w:val="pt-BR" w:eastAsia="en-US"/>
        </w:rPr>
        <w:t>4</w:t>
      </w:r>
      <w:r w:rsidRPr="001131B6">
        <w:rPr>
          <w:rFonts w:ascii="umr10" w:eastAsia="Times New Roman" w:hAnsi="umr10" w:cs="Times New Roman"/>
          <w:sz w:val="18"/>
          <w:szCs w:val="18"/>
          <w:lang w:val="pt-BR" w:eastAsia="en-US"/>
        </w:rPr>
        <w:t>Groupware Workbench</w:t>
      </w:r>
    </w:p>
    <w:p w14:paraId="78EC7D5A" w14:textId="77777777" w:rsidR="001131B6" w:rsidRPr="001131B6" w:rsidRDefault="00523564" w:rsidP="001E3E67">
      <w:pPr>
        <w:pStyle w:val="Heading3"/>
      </w:pPr>
      <w:r>
        <w:t>Ações de D</w:t>
      </w:r>
      <w:r w:rsidR="001131B6" w:rsidRPr="001131B6">
        <w:t>ivulgação (5)</w:t>
      </w:r>
    </w:p>
    <w:p w14:paraId="2391DEA2"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Sites de informações dos projetos e site do grupo são mecanismos efetivos para disponibilizar informações sobre eles de forma aberta a um grande público. A tabela a seguir apresenta os sites desenvolvidos.</w:t>
      </w:r>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20"/>
        <w:gridCol w:w="2283"/>
        <w:gridCol w:w="4106"/>
      </w:tblGrid>
      <w:tr w:rsidR="001131B6" w:rsidRPr="001131B6" w14:paraId="21578F16" w14:textId="77777777" w:rsidTr="001131B6">
        <w:trPr>
          <w:tblHeader/>
          <w:jc w:val="center"/>
        </w:trPr>
        <w:tc>
          <w:tcPr>
            <w:tcW w:w="0" w:type="auto"/>
            <w:tcBorders>
              <w:bottom w:val="single" w:sz="4" w:space="0" w:color="auto"/>
            </w:tcBorders>
            <w:shd w:val="clear" w:color="auto" w:fill="D9D9D9"/>
          </w:tcPr>
          <w:p w14:paraId="2E16A6EC"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60E7CCF"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Projeto /grupo</w:t>
            </w:r>
          </w:p>
        </w:tc>
        <w:tc>
          <w:tcPr>
            <w:tcW w:w="0" w:type="auto"/>
            <w:tcBorders>
              <w:bottom w:val="single" w:sz="4" w:space="0" w:color="auto"/>
            </w:tcBorders>
            <w:shd w:val="clear" w:color="auto" w:fill="D9D9D9"/>
          </w:tcPr>
          <w:p w14:paraId="64D6D934"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URL</w:t>
            </w:r>
          </w:p>
        </w:tc>
      </w:tr>
      <w:tr w:rsidR="001131B6" w:rsidRPr="001B504A" w14:paraId="08A8B189" w14:textId="77777777" w:rsidTr="001131B6">
        <w:trPr>
          <w:jc w:val="center"/>
        </w:trPr>
        <w:tc>
          <w:tcPr>
            <w:tcW w:w="0" w:type="auto"/>
          </w:tcPr>
          <w:p w14:paraId="371907C0"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564B1289"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LAPESSC</w:t>
            </w:r>
          </w:p>
        </w:tc>
        <w:tc>
          <w:tcPr>
            <w:tcW w:w="0" w:type="auto"/>
          </w:tcPr>
          <w:p w14:paraId="1912FE0B" w14:textId="77777777" w:rsidR="001131B6" w:rsidRPr="001131B6" w:rsidRDefault="0032315D" w:rsidP="001131B6">
            <w:pPr>
              <w:rPr>
                <w:rFonts w:ascii="umr10" w:eastAsia="Times New Roman" w:hAnsi="umr10" w:cs="Times New Roman"/>
                <w:sz w:val="18"/>
                <w:szCs w:val="18"/>
                <w:lang w:val="pt-BR"/>
              </w:rPr>
            </w:pPr>
            <w:hyperlink r:id="rId217" w:history="1">
              <w:r w:rsidR="001131B6" w:rsidRPr="001131B6">
                <w:rPr>
                  <w:rFonts w:ascii="umr10" w:eastAsia="Times New Roman" w:hAnsi="umr10" w:cs="Times New Roman"/>
                  <w:color w:val="0000FF"/>
                  <w:sz w:val="18"/>
                  <w:szCs w:val="18"/>
                  <w:u w:val="single"/>
                  <w:lang w:val="pt-BR"/>
                </w:rPr>
                <w:t>http://lapessc.ime.usp.br/</w:t>
              </w:r>
            </w:hyperlink>
            <w:r w:rsidR="001131B6" w:rsidRPr="001131B6">
              <w:rPr>
                <w:rFonts w:ascii="umr10" w:eastAsia="Times New Roman" w:hAnsi="umr10" w:cs="Times New Roman"/>
                <w:sz w:val="18"/>
                <w:szCs w:val="18"/>
                <w:lang w:val="pt-BR"/>
              </w:rPr>
              <w:t xml:space="preserve"> </w:t>
            </w:r>
          </w:p>
        </w:tc>
      </w:tr>
      <w:tr w:rsidR="001131B6" w:rsidRPr="001B504A" w14:paraId="4B32EF69" w14:textId="77777777" w:rsidTr="001131B6">
        <w:trPr>
          <w:jc w:val="center"/>
        </w:trPr>
        <w:tc>
          <w:tcPr>
            <w:tcW w:w="0" w:type="auto"/>
          </w:tcPr>
          <w:p w14:paraId="4AAF7776"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4886C787"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NaWEB</w:t>
            </w:r>
          </w:p>
        </w:tc>
        <w:tc>
          <w:tcPr>
            <w:tcW w:w="0" w:type="auto"/>
          </w:tcPr>
          <w:p w14:paraId="75A161D4" w14:textId="77777777" w:rsidR="001131B6" w:rsidRPr="001131B6" w:rsidRDefault="0032315D" w:rsidP="001131B6">
            <w:pPr>
              <w:rPr>
                <w:rFonts w:ascii="umr10" w:eastAsia="Times New Roman" w:hAnsi="umr10" w:cs="Times New Roman"/>
                <w:sz w:val="18"/>
                <w:szCs w:val="18"/>
                <w:lang w:val="pt-BR"/>
              </w:rPr>
            </w:pPr>
            <w:hyperlink r:id="rId218" w:history="1">
              <w:r w:rsidR="001131B6" w:rsidRPr="001131B6">
                <w:rPr>
                  <w:rFonts w:ascii="umr10" w:eastAsia="Times New Roman" w:hAnsi="umr10" w:cs="Times New Roman"/>
                  <w:color w:val="0000FF"/>
                  <w:sz w:val="18"/>
                  <w:szCs w:val="18"/>
                  <w:u w:val="single"/>
                  <w:lang w:val="pt-BR"/>
                </w:rPr>
                <w:t>http://nap.usp.br/naweb/</w:t>
              </w:r>
            </w:hyperlink>
            <w:r w:rsidR="001131B6" w:rsidRPr="001131B6">
              <w:rPr>
                <w:rFonts w:ascii="umr10" w:eastAsia="Times New Roman" w:hAnsi="umr10" w:cs="Times New Roman"/>
                <w:sz w:val="18"/>
                <w:szCs w:val="18"/>
                <w:lang w:val="pt-BR"/>
              </w:rPr>
              <w:t xml:space="preserve"> </w:t>
            </w:r>
          </w:p>
        </w:tc>
      </w:tr>
      <w:tr w:rsidR="001131B6" w:rsidRPr="001B504A" w14:paraId="2E303C8B" w14:textId="77777777" w:rsidTr="001131B6">
        <w:trPr>
          <w:jc w:val="center"/>
        </w:trPr>
        <w:tc>
          <w:tcPr>
            <w:tcW w:w="0" w:type="auto"/>
          </w:tcPr>
          <w:p w14:paraId="7C177079"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2A42D04A"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Arquigrafia</w:t>
            </w:r>
          </w:p>
        </w:tc>
        <w:tc>
          <w:tcPr>
            <w:tcW w:w="0" w:type="auto"/>
          </w:tcPr>
          <w:p w14:paraId="603D63F3" w14:textId="77777777" w:rsidR="001131B6" w:rsidRPr="001131B6" w:rsidRDefault="0032315D" w:rsidP="001131B6">
            <w:pPr>
              <w:rPr>
                <w:rFonts w:ascii="umr10" w:eastAsia="Times New Roman" w:hAnsi="umr10" w:cs="Times New Roman"/>
                <w:sz w:val="18"/>
                <w:szCs w:val="18"/>
                <w:lang w:val="pt-BR"/>
              </w:rPr>
            </w:pPr>
            <w:hyperlink r:id="rId219" w:history="1">
              <w:r w:rsidR="001131B6" w:rsidRPr="001131B6">
                <w:rPr>
                  <w:rFonts w:ascii="umr10" w:eastAsia="Times New Roman" w:hAnsi="umr10" w:cs="Times New Roman"/>
                  <w:color w:val="0000FF"/>
                  <w:sz w:val="18"/>
                  <w:szCs w:val="18"/>
                  <w:u w:val="single"/>
                  <w:lang w:val="pt-BR"/>
                </w:rPr>
                <w:t>http://www.arquigrafia.org.br/18/project</w:t>
              </w:r>
            </w:hyperlink>
            <w:r w:rsidR="001131B6" w:rsidRPr="001131B6">
              <w:rPr>
                <w:rFonts w:ascii="umr10" w:eastAsia="Times New Roman" w:hAnsi="umr10" w:cs="Times New Roman"/>
                <w:sz w:val="18"/>
                <w:szCs w:val="18"/>
                <w:lang w:val="pt-BR"/>
              </w:rPr>
              <w:t xml:space="preserve"> </w:t>
            </w:r>
          </w:p>
        </w:tc>
      </w:tr>
      <w:tr w:rsidR="001131B6" w:rsidRPr="001B504A" w14:paraId="7E2DA033" w14:textId="77777777" w:rsidTr="001131B6">
        <w:trPr>
          <w:jc w:val="center"/>
        </w:trPr>
        <w:tc>
          <w:tcPr>
            <w:tcW w:w="0" w:type="auto"/>
          </w:tcPr>
          <w:p w14:paraId="0B8F5D1E"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15F3F95B"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Smart Audio City Guide</w:t>
            </w:r>
          </w:p>
        </w:tc>
        <w:tc>
          <w:tcPr>
            <w:tcW w:w="0" w:type="auto"/>
          </w:tcPr>
          <w:p w14:paraId="4BB1C70A" w14:textId="77777777" w:rsidR="001131B6" w:rsidRPr="001131B6" w:rsidRDefault="0032315D" w:rsidP="001131B6">
            <w:pPr>
              <w:rPr>
                <w:rFonts w:ascii="umr10" w:eastAsia="Times New Roman" w:hAnsi="umr10" w:cs="Times New Roman"/>
                <w:sz w:val="18"/>
                <w:szCs w:val="18"/>
                <w:lang w:val="pt-BR"/>
              </w:rPr>
            </w:pPr>
            <w:hyperlink r:id="rId220" w:history="1">
              <w:r w:rsidR="001131B6" w:rsidRPr="001131B6">
                <w:rPr>
                  <w:rFonts w:ascii="umr10" w:eastAsia="Times New Roman" w:hAnsi="umr10" w:cs="Times New Roman"/>
                  <w:color w:val="0000FF"/>
                  <w:sz w:val="18"/>
                  <w:szCs w:val="18"/>
                  <w:u w:val="single"/>
                  <w:lang w:val="pt-BR"/>
                </w:rPr>
                <w:t>https://www.facebook.com/SmartAudioCityGuide</w:t>
              </w:r>
            </w:hyperlink>
            <w:r w:rsidR="001131B6" w:rsidRPr="001131B6">
              <w:rPr>
                <w:rFonts w:ascii="umr10" w:eastAsia="Times New Roman" w:hAnsi="umr10" w:cs="Times New Roman"/>
                <w:sz w:val="18"/>
                <w:szCs w:val="18"/>
                <w:lang w:val="pt-BR"/>
              </w:rPr>
              <w:t xml:space="preserve"> </w:t>
            </w:r>
          </w:p>
        </w:tc>
      </w:tr>
      <w:tr w:rsidR="001131B6" w:rsidRPr="001B504A" w14:paraId="18DABA58" w14:textId="77777777" w:rsidTr="001131B6">
        <w:trPr>
          <w:jc w:val="center"/>
        </w:trPr>
        <w:tc>
          <w:tcPr>
            <w:tcW w:w="0" w:type="auto"/>
          </w:tcPr>
          <w:p w14:paraId="3767AF00"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1FB17130"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Groupware Workbench</w:t>
            </w:r>
          </w:p>
        </w:tc>
        <w:tc>
          <w:tcPr>
            <w:tcW w:w="0" w:type="auto"/>
          </w:tcPr>
          <w:p w14:paraId="754FFE46" w14:textId="77777777" w:rsidR="001131B6" w:rsidRPr="001131B6" w:rsidRDefault="0032315D" w:rsidP="001131B6">
            <w:pPr>
              <w:rPr>
                <w:rFonts w:ascii="umr10" w:eastAsia="Times New Roman" w:hAnsi="umr10" w:cs="Times New Roman"/>
                <w:sz w:val="18"/>
                <w:szCs w:val="18"/>
                <w:lang w:val="pt-BR"/>
              </w:rPr>
            </w:pPr>
            <w:hyperlink r:id="rId221" w:history="1">
              <w:r w:rsidR="001131B6" w:rsidRPr="001131B6">
                <w:rPr>
                  <w:rFonts w:ascii="umr10" w:eastAsia="Times New Roman" w:hAnsi="umr10" w:cs="Times New Roman"/>
                  <w:color w:val="0000FF"/>
                  <w:sz w:val="18"/>
                  <w:szCs w:val="18"/>
                  <w:u w:val="single"/>
                  <w:lang w:val="pt-BR"/>
                </w:rPr>
                <w:t>http://www.groupwareworkbench.org.br/</w:t>
              </w:r>
            </w:hyperlink>
            <w:r w:rsidR="001131B6" w:rsidRPr="001131B6">
              <w:rPr>
                <w:rFonts w:ascii="umr10" w:eastAsia="Times New Roman" w:hAnsi="umr10" w:cs="Times New Roman"/>
                <w:sz w:val="18"/>
                <w:szCs w:val="18"/>
                <w:lang w:val="pt-BR"/>
              </w:rPr>
              <w:t xml:space="preserve"> </w:t>
            </w:r>
          </w:p>
        </w:tc>
      </w:tr>
    </w:tbl>
    <w:p w14:paraId="1A2B7FA3"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p>
    <w:p w14:paraId="11CC5680"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Obviamente as publicações científicas (Capítulo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_Ref342031921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também ajudam a divulgar e difundir o trabalho realizado e conhecimento gerado no grupo. No site do LAPESSC procuramos disponibilizar de forma aberta todas as publicações produzidas e que não tenham restrições de direito autoral. Material didático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_Ref352225158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palestras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_Ref352225201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também são formas de divulgar o trabalho realizado.</w:t>
      </w:r>
    </w:p>
    <w:p w14:paraId="671F2E83" w14:textId="77777777" w:rsidR="001131B6" w:rsidRPr="001131B6" w:rsidRDefault="00D01568" w:rsidP="004150F3">
      <w:pPr>
        <w:pStyle w:val="Heading2"/>
      </w:pPr>
      <w:r>
        <w:t xml:space="preserve"> </w:t>
      </w:r>
      <w:bookmarkStart w:id="323" w:name="_Toc436470894"/>
      <w:r w:rsidR="0038353E">
        <w:t>Financiamento</w:t>
      </w:r>
      <w:bookmarkEnd w:id="323"/>
    </w:p>
    <w:p w14:paraId="32483267" w14:textId="77777777" w:rsidR="001131B6" w:rsidRPr="001131B6" w:rsidRDefault="001131B6" w:rsidP="001E3E67">
      <w:pPr>
        <w:pStyle w:val="Heading3"/>
      </w:pPr>
      <w:r w:rsidRPr="001131B6">
        <w:t xml:space="preserve">Obtenção de </w:t>
      </w:r>
      <w:r w:rsidR="00523564">
        <w:t>F</w:t>
      </w:r>
      <w:r w:rsidRPr="001131B6">
        <w:t>inanciamento para</w:t>
      </w:r>
      <w:r w:rsidR="00523564">
        <w:t xml:space="preserve"> P</w:t>
      </w:r>
      <w:r w:rsidRPr="001131B6">
        <w:t>rojetos</w:t>
      </w:r>
      <w:r w:rsidR="00523564">
        <w:t xml:space="preserve"> de E</w:t>
      </w:r>
      <w:r w:rsidR="00335DAA">
        <w:t>xtensão</w:t>
      </w:r>
      <w:r w:rsidRPr="001131B6">
        <w:t xml:space="preserve"> </w:t>
      </w:r>
      <w:r w:rsidR="0038353E">
        <w:t>(2)</w:t>
      </w:r>
    </w:p>
    <w:p w14:paraId="16C278F4"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Além dos financiamentos mais ligados a órgãos de fomento </w:t>
      </w:r>
      <w:r w:rsidR="0038353E" w:rsidRPr="001131B6">
        <w:rPr>
          <w:rFonts w:ascii="umr10" w:eastAsia="Times New Roman" w:hAnsi="umr10" w:cs="Times New Roman"/>
          <w:szCs w:val="24"/>
          <w:lang w:val="pt-BR" w:eastAsia="en-US"/>
        </w:rPr>
        <w:t>à</w:t>
      </w:r>
      <w:r w:rsidRPr="001131B6">
        <w:rPr>
          <w:rFonts w:ascii="umr10" w:eastAsia="Times New Roman" w:hAnsi="umr10" w:cs="Times New Roman"/>
          <w:szCs w:val="24"/>
          <w:lang w:val="pt-BR" w:eastAsia="en-US"/>
        </w:rPr>
        <w:t xml:space="preserve"> pesquisa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_Ref352225716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9</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conseguimos os seguintes financiamentos ligados à cultura e extensão.</w:t>
      </w:r>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320"/>
        <w:gridCol w:w="2403"/>
        <w:gridCol w:w="5468"/>
        <w:gridCol w:w="1417"/>
      </w:tblGrid>
      <w:tr w:rsidR="00CA4ACC" w:rsidRPr="001131B6" w14:paraId="2273E5A0" w14:textId="77777777" w:rsidTr="00CA4ACC">
        <w:trPr>
          <w:tblHeader/>
          <w:jc w:val="center"/>
        </w:trPr>
        <w:tc>
          <w:tcPr>
            <w:tcW w:w="0" w:type="auto"/>
            <w:tcBorders>
              <w:bottom w:val="single" w:sz="4" w:space="0" w:color="auto"/>
            </w:tcBorders>
            <w:shd w:val="clear" w:color="auto" w:fill="D9D9D9"/>
          </w:tcPr>
          <w:p w14:paraId="3DA6F2D2" w14:textId="77777777" w:rsidR="00CA4ACC" w:rsidRPr="001131B6" w:rsidRDefault="00CA4ACC"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7871" w:type="dxa"/>
            <w:gridSpan w:val="2"/>
            <w:tcBorders>
              <w:bottom w:val="single" w:sz="4" w:space="0" w:color="auto"/>
            </w:tcBorders>
            <w:shd w:val="clear" w:color="auto" w:fill="D9D9D9"/>
          </w:tcPr>
          <w:p w14:paraId="48BE3562" w14:textId="77777777" w:rsidR="00CA4ACC" w:rsidRPr="001131B6" w:rsidRDefault="00CA4ACC" w:rsidP="00CA4ACC">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Financiador</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Edital</w:t>
            </w:r>
          </w:p>
        </w:tc>
        <w:tc>
          <w:tcPr>
            <w:tcW w:w="1417" w:type="dxa"/>
            <w:tcBorders>
              <w:bottom w:val="single" w:sz="4" w:space="0" w:color="auto"/>
            </w:tcBorders>
            <w:shd w:val="clear" w:color="auto" w:fill="D9D9D9"/>
          </w:tcPr>
          <w:p w14:paraId="4412DB4D" w14:textId="77777777" w:rsidR="00CA4ACC" w:rsidRPr="001131B6" w:rsidRDefault="00CA4ACC" w:rsidP="00CA4ACC">
            <w:pPr>
              <w:keepNext/>
              <w:tabs>
                <w:tab w:val="left" w:pos="1134"/>
              </w:tabs>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CA4ACC" w:rsidRPr="001131B6" w14:paraId="7C168008" w14:textId="77777777" w:rsidTr="00CA4ACC">
        <w:trPr>
          <w:jc w:val="center"/>
        </w:trPr>
        <w:tc>
          <w:tcPr>
            <w:tcW w:w="0" w:type="auto"/>
          </w:tcPr>
          <w:p w14:paraId="533CFDFF" w14:textId="77777777" w:rsidR="00CA4ACC" w:rsidRPr="001131B6" w:rsidRDefault="00CA4ACC"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7871" w:type="dxa"/>
            <w:gridSpan w:val="2"/>
          </w:tcPr>
          <w:p w14:paraId="65E8F56D" w14:textId="77777777" w:rsidR="00CA4ACC" w:rsidRPr="00CA4ACC" w:rsidRDefault="00CA4ACC" w:rsidP="00F861FC">
            <w:pPr>
              <w:tabs>
                <w:tab w:val="left" w:pos="4065"/>
              </w:tabs>
              <w:rPr>
                <w:rFonts w:ascii="umr10" w:eastAsia="Times New Roman" w:hAnsi="umr10" w:cs="Times New Roman"/>
                <w:b/>
                <w:bCs/>
                <w:sz w:val="20"/>
                <w:szCs w:val="20"/>
                <w:lang w:val="pt-BR"/>
              </w:rPr>
            </w:pPr>
            <w:r w:rsidRPr="00CA4ACC">
              <w:rPr>
                <w:rFonts w:ascii="umr10" w:eastAsia="Times New Roman" w:hAnsi="umr10" w:cs="Times New Roman"/>
                <w:b/>
                <w:bCs/>
                <w:sz w:val="20"/>
                <w:szCs w:val="20"/>
                <w:lang w:val="pt-BR"/>
              </w:rPr>
              <w:t>Pró-reitoria de Cultura e Extensão da USP</w:t>
            </w:r>
            <w:r w:rsidR="00F861FC">
              <w:rPr>
                <w:rFonts w:ascii="umr10" w:eastAsia="Times New Roman" w:hAnsi="umr10" w:cs="Times New Roman"/>
                <w:b/>
                <w:bCs/>
                <w:sz w:val="20"/>
                <w:szCs w:val="20"/>
                <w:lang w:val="pt-BR"/>
              </w:rPr>
              <w:tab/>
            </w:r>
          </w:p>
          <w:p w14:paraId="351C55FA" w14:textId="77777777" w:rsidR="00CA4ACC" w:rsidRPr="001131B6" w:rsidRDefault="00CA4ACC" w:rsidP="001131B6">
            <w:pPr>
              <w:rPr>
                <w:rFonts w:ascii="umr10" w:eastAsia="Times New Roman" w:hAnsi="umr10" w:cs="Times New Roman"/>
                <w:bCs/>
                <w:sz w:val="20"/>
                <w:szCs w:val="20"/>
                <w:lang w:val="pt-BR"/>
              </w:rPr>
            </w:pPr>
            <w:r>
              <w:rPr>
                <w:rFonts w:ascii="umr10" w:eastAsia="Times New Roman" w:hAnsi="umr10" w:cs="Times New Roman"/>
                <w:bCs/>
                <w:sz w:val="20"/>
                <w:szCs w:val="20"/>
                <w:lang w:val="pt-BR"/>
              </w:rPr>
              <w:lastRenderedPageBreak/>
              <w:t xml:space="preserve">Edital: </w:t>
            </w:r>
            <w:r w:rsidRPr="001131B6">
              <w:rPr>
                <w:rFonts w:ascii="umr10" w:eastAsia="Times New Roman" w:hAnsi="umr10" w:cs="Times New Roman"/>
                <w:bCs/>
                <w:sz w:val="20"/>
                <w:szCs w:val="20"/>
                <w:lang w:val="pt-BR"/>
              </w:rPr>
              <w:t xml:space="preserve">Preservação de Acervos e Patrimônio Cultural na USP </w:t>
            </w:r>
          </w:p>
        </w:tc>
        <w:tc>
          <w:tcPr>
            <w:tcW w:w="1417" w:type="dxa"/>
          </w:tcPr>
          <w:p w14:paraId="1B1B2992" w14:textId="77777777" w:rsidR="00CA4ACC" w:rsidRPr="001131B6" w:rsidRDefault="00CA4ACC" w:rsidP="00CA4ACC">
            <w:pPr>
              <w:jc w:val="right"/>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lastRenderedPageBreak/>
              <w:t>R$ 100.000</w:t>
            </w:r>
          </w:p>
        </w:tc>
      </w:tr>
      <w:tr w:rsidR="00CA4ACC" w:rsidRPr="001131B6" w14:paraId="792C7145" w14:textId="77777777" w:rsidTr="00CA4ACC">
        <w:trPr>
          <w:jc w:val="center"/>
        </w:trPr>
        <w:tc>
          <w:tcPr>
            <w:tcW w:w="0" w:type="auto"/>
          </w:tcPr>
          <w:p w14:paraId="063AA361" w14:textId="77777777" w:rsidR="00CA4ACC" w:rsidRPr="001131B6" w:rsidRDefault="00CA4ACC"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1.</w:t>
            </w:r>
          </w:p>
        </w:tc>
        <w:tc>
          <w:tcPr>
            <w:tcW w:w="7871" w:type="dxa"/>
            <w:gridSpan w:val="2"/>
          </w:tcPr>
          <w:p w14:paraId="129A6615" w14:textId="77777777" w:rsidR="00CA4ACC" w:rsidRPr="00CA4ACC" w:rsidRDefault="00CA4ACC" w:rsidP="001131B6">
            <w:pPr>
              <w:rPr>
                <w:rFonts w:ascii="umr10" w:eastAsia="Times New Roman" w:hAnsi="umr10" w:cs="Times New Roman"/>
                <w:b/>
                <w:bCs/>
                <w:sz w:val="20"/>
                <w:szCs w:val="20"/>
                <w:lang w:val="pt-BR"/>
              </w:rPr>
            </w:pPr>
            <w:r w:rsidRPr="00CA4ACC">
              <w:rPr>
                <w:rFonts w:ascii="umr10" w:eastAsia="Times New Roman" w:hAnsi="umr10" w:cs="Times New Roman"/>
                <w:b/>
                <w:bCs/>
                <w:sz w:val="20"/>
                <w:szCs w:val="20"/>
                <w:lang w:val="pt-BR"/>
              </w:rPr>
              <w:t>Pró-reitoria de Cultura e Extensão da USP</w:t>
            </w:r>
          </w:p>
          <w:p w14:paraId="484ADCB0" w14:textId="77777777" w:rsidR="00CA4ACC" w:rsidRPr="001131B6" w:rsidRDefault="00CA4ACC" w:rsidP="001131B6">
            <w:pPr>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Edital: </w:t>
            </w:r>
            <w:r w:rsidRPr="001131B6">
              <w:rPr>
                <w:rFonts w:ascii="umr10" w:eastAsia="Times New Roman" w:hAnsi="umr10" w:cs="Times New Roman"/>
                <w:bCs/>
                <w:sz w:val="20"/>
                <w:szCs w:val="20"/>
                <w:lang w:val="pt-BR"/>
              </w:rPr>
              <w:t>Fomento</w:t>
            </w:r>
          </w:p>
        </w:tc>
        <w:tc>
          <w:tcPr>
            <w:tcW w:w="1417" w:type="dxa"/>
          </w:tcPr>
          <w:p w14:paraId="7B013A74" w14:textId="77777777" w:rsidR="00CA4ACC" w:rsidRPr="001131B6" w:rsidRDefault="00CA4ACC" w:rsidP="008A0D8B">
            <w:pPr>
              <w:jc w:val="right"/>
              <w:rPr>
                <w:rFonts w:ascii="umr10" w:eastAsia="Times New Roman" w:hAnsi="umr10" w:cs="Times New Roman"/>
                <w:b/>
                <w:bCs/>
                <w:sz w:val="20"/>
                <w:szCs w:val="20"/>
                <w:lang w:val="pt-BR"/>
              </w:rPr>
            </w:pPr>
            <w:r>
              <w:rPr>
                <w:rFonts w:ascii="umr10" w:eastAsia="Times New Roman" w:hAnsi="umr10" w:cs="Times New Roman"/>
                <w:b/>
                <w:bCs/>
                <w:sz w:val="20"/>
                <w:szCs w:val="20"/>
                <w:lang w:val="pt-BR"/>
              </w:rPr>
              <w:t>R$ 20.000</w:t>
            </w:r>
          </w:p>
        </w:tc>
      </w:tr>
      <w:tr w:rsidR="001131B6" w:rsidRPr="001131B6" w14:paraId="14F19241" w14:textId="77777777" w:rsidTr="00CA4ACC">
        <w:trPr>
          <w:jc w:val="center"/>
        </w:trPr>
        <w:tc>
          <w:tcPr>
            <w:tcW w:w="0" w:type="auto"/>
            <w:shd w:val="clear" w:color="auto" w:fill="D9D9D9"/>
          </w:tcPr>
          <w:p w14:paraId="39024B18" w14:textId="77777777" w:rsidR="001131B6" w:rsidRPr="001131B6" w:rsidRDefault="001131B6" w:rsidP="001131B6">
            <w:pPr>
              <w:jc w:val="right"/>
              <w:rPr>
                <w:rFonts w:ascii="umr10" w:eastAsia="Times New Roman" w:hAnsi="umr10" w:cs="Times New Roman"/>
                <w:sz w:val="20"/>
                <w:szCs w:val="20"/>
                <w:lang w:val="pt-BR"/>
              </w:rPr>
            </w:pPr>
          </w:p>
        </w:tc>
        <w:tc>
          <w:tcPr>
            <w:tcW w:w="2403" w:type="dxa"/>
            <w:shd w:val="clear" w:color="auto" w:fill="D9D9D9"/>
          </w:tcPr>
          <w:p w14:paraId="2807A845"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5468" w:type="dxa"/>
            <w:shd w:val="clear" w:color="auto" w:fill="D9D9D9"/>
          </w:tcPr>
          <w:p w14:paraId="48CF1CA8" w14:textId="77777777" w:rsidR="001131B6" w:rsidRPr="001131B6" w:rsidRDefault="001131B6" w:rsidP="001131B6">
            <w:pPr>
              <w:rPr>
                <w:rFonts w:ascii="umr10" w:eastAsia="Times New Roman" w:hAnsi="umr10" w:cs="Times New Roman"/>
                <w:b/>
                <w:bCs/>
                <w:sz w:val="20"/>
                <w:szCs w:val="20"/>
                <w:lang w:val="pt-BR"/>
              </w:rPr>
            </w:pPr>
          </w:p>
        </w:tc>
        <w:tc>
          <w:tcPr>
            <w:tcW w:w="1417" w:type="dxa"/>
            <w:shd w:val="clear" w:color="auto" w:fill="D9D9D9"/>
          </w:tcPr>
          <w:p w14:paraId="4C8B3EB5" w14:textId="77777777" w:rsidR="001131B6" w:rsidRPr="001131B6" w:rsidRDefault="00CA4ACC" w:rsidP="008A0D8B">
            <w:pPr>
              <w:jc w:val="right"/>
              <w:rPr>
                <w:rFonts w:ascii="umr10" w:eastAsia="Times New Roman" w:hAnsi="umr10" w:cs="Times New Roman"/>
                <w:b/>
                <w:bCs/>
                <w:sz w:val="20"/>
                <w:szCs w:val="20"/>
                <w:lang w:val="pt-BR"/>
              </w:rPr>
            </w:pPr>
            <w:r>
              <w:rPr>
                <w:rFonts w:ascii="umr10" w:eastAsia="Times New Roman" w:hAnsi="umr10" w:cs="Times New Roman"/>
                <w:b/>
                <w:bCs/>
                <w:sz w:val="20"/>
                <w:szCs w:val="20"/>
                <w:lang w:val="pt-BR"/>
              </w:rPr>
              <w:t>R$ 120.000</w:t>
            </w:r>
          </w:p>
        </w:tc>
      </w:tr>
    </w:tbl>
    <w:p w14:paraId="12847BB1" w14:textId="77777777" w:rsidR="001131B6" w:rsidRPr="001131B6" w:rsidRDefault="00523564" w:rsidP="001E3E67">
      <w:pPr>
        <w:pStyle w:val="Heading3"/>
      </w:pPr>
      <w:bookmarkStart w:id="324" w:name="_Ref261102238"/>
      <w:bookmarkStart w:id="325" w:name="_Toc262663747"/>
      <w:r>
        <w:t>Obtenção de Financiamento para E</w:t>
      </w:r>
      <w:r w:rsidR="001131B6" w:rsidRPr="001131B6">
        <w:t>ventos</w:t>
      </w:r>
      <w:bookmarkEnd w:id="324"/>
      <w:bookmarkEnd w:id="325"/>
      <w:r w:rsidR="001131B6" w:rsidRPr="001131B6">
        <w:t xml:space="preserve"> (9)</w:t>
      </w:r>
    </w:p>
    <w:p w14:paraId="7F89F1FD"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Escrevi projetos e obtive financiamento em meu nome para o SBSC de 2008 e 2012 e para o SBES 2011. No caso do SBSC 2008, cabe ressaltar que foi a primeira vez que este evento obteve apoio financeiro do CNPq e da CAPES. </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1191"/>
        <w:gridCol w:w="1427"/>
        <w:gridCol w:w="1483"/>
        <w:gridCol w:w="1441"/>
      </w:tblGrid>
      <w:tr w:rsidR="001131B6" w:rsidRPr="001131B6" w14:paraId="5A689E32" w14:textId="77777777" w:rsidTr="001131B6">
        <w:trPr>
          <w:jc w:val="center"/>
        </w:trPr>
        <w:tc>
          <w:tcPr>
            <w:tcW w:w="0" w:type="auto"/>
            <w:tcBorders>
              <w:bottom w:val="single" w:sz="4" w:space="0" w:color="auto"/>
            </w:tcBorders>
            <w:shd w:val="clear" w:color="auto" w:fill="D9D9D9"/>
          </w:tcPr>
          <w:p w14:paraId="6A157C0E"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55451CBF"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0" w:type="auto"/>
            <w:tcBorders>
              <w:bottom w:val="single" w:sz="4" w:space="0" w:color="auto"/>
            </w:tcBorders>
            <w:shd w:val="clear" w:color="auto" w:fill="D9D9D9"/>
          </w:tcPr>
          <w:p w14:paraId="576CA84C"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Agência</w:t>
            </w:r>
          </w:p>
        </w:tc>
        <w:tc>
          <w:tcPr>
            <w:tcW w:w="0" w:type="auto"/>
            <w:tcBorders>
              <w:bottom w:val="single" w:sz="4" w:space="0" w:color="auto"/>
            </w:tcBorders>
            <w:shd w:val="clear" w:color="auto" w:fill="D9D9D9"/>
          </w:tcPr>
          <w:p w14:paraId="7E814E70"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Processo</w:t>
            </w:r>
          </w:p>
        </w:tc>
        <w:tc>
          <w:tcPr>
            <w:tcW w:w="0" w:type="auto"/>
            <w:tcBorders>
              <w:bottom w:val="single" w:sz="4" w:space="0" w:color="auto"/>
            </w:tcBorders>
            <w:shd w:val="clear" w:color="auto" w:fill="D9D9D9"/>
          </w:tcPr>
          <w:p w14:paraId="41AB0EEE"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Valor</w:t>
            </w:r>
          </w:p>
        </w:tc>
      </w:tr>
      <w:tr w:rsidR="001131B6" w:rsidRPr="001131B6" w14:paraId="06ED0201" w14:textId="77777777" w:rsidTr="001131B6">
        <w:trPr>
          <w:jc w:val="center"/>
        </w:trPr>
        <w:tc>
          <w:tcPr>
            <w:tcW w:w="0" w:type="auto"/>
            <w:tcBorders>
              <w:bottom w:val="nil"/>
            </w:tcBorders>
          </w:tcPr>
          <w:p w14:paraId="7A89C6EB"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Borders>
              <w:bottom w:val="nil"/>
            </w:tcBorders>
          </w:tcPr>
          <w:p w14:paraId="12A10EA6"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2012</w:t>
            </w:r>
          </w:p>
        </w:tc>
        <w:tc>
          <w:tcPr>
            <w:tcW w:w="0" w:type="auto"/>
          </w:tcPr>
          <w:p w14:paraId="47BBB1B9"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CGI</w:t>
            </w:r>
          </w:p>
        </w:tc>
        <w:tc>
          <w:tcPr>
            <w:tcW w:w="0" w:type="auto"/>
          </w:tcPr>
          <w:p w14:paraId="069DE1A0" w14:textId="77777777" w:rsidR="001131B6" w:rsidRPr="001131B6" w:rsidRDefault="001131B6" w:rsidP="001131B6">
            <w:pPr>
              <w:rPr>
                <w:rFonts w:ascii="umr10" w:eastAsia="Times New Roman" w:hAnsi="umr10" w:cs="Times New Roman"/>
                <w:sz w:val="20"/>
                <w:szCs w:val="20"/>
                <w:lang w:val="pt-BR"/>
              </w:rPr>
            </w:pPr>
          </w:p>
        </w:tc>
        <w:tc>
          <w:tcPr>
            <w:tcW w:w="0" w:type="auto"/>
          </w:tcPr>
          <w:p w14:paraId="71E55B50"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R$ 50.000,00</w:t>
            </w:r>
          </w:p>
        </w:tc>
      </w:tr>
      <w:tr w:rsidR="001131B6" w:rsidRPr="001131B6" w14:paraId="34F62B8A" w14:textId="77777777" w:rsidTr="001131B6">
        <w:trPr>
          <w:jc w:val="center"/>
        </w:trPr>
        <w:tc>
          <w:tcPr>
            <w:tcW w:w="0" w:type="auto"/>
            <w:tcBorders>
              <w:top w:val="nil"/>
              <w:bottom w:val="nil"/>
            </w:tcBorders>
          </w:tcPr>
          <w:p w14:paraId="4D72903E"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Borders>
              <w:top w:val="nil"/>
              <w:bottom w:val="nil"/>
            </w:tcBorders>
          </w:tcPr>
          <w:p w14:paraId="3F1476FC" w14:textId="77777777" w:rsidR="001131B6" w:rsidRPr="001131B6" w:rsidRDefault="001131B6" w:rsidP="001131B6">
            <w:pPr>
              <w:rPr>
                <w:rFonts w:ascii="umr10" w:eastAsia="Times New Roman" w:hAnsi="umr10" w:cs="Times New Roman"/>
                <w:b/>
                <w:bCs/>
                <w:sz w:val="20"/>
                <w:szCs w:val="20"/>
                <w:lang w:val="pt-BR"/>
              </w:rPr>
            </w:pPr>
          </w:p>
        </w:tc>
        <w:tc>
          <w:tcPr>
            <w:tcW w:w="0" w:type="auto"/>
          </w:tcPr>
          <w:p w14:paraId="0F2580EF"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FAPESP</w:t>
            </w:r>
          </w:p>
        </w:tc>
        <w:tc>
          <w:tcPr>
            <w:tcW w:w="0" w:type="auto"/>
          </w:tcPr>
          <w:p w14:paraId="2CD00D11"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2012/03632-5</w:t>
            </w:r>
          </w:p>
        </w:tc>
        <w:tc>
          <w:tcPr>
            <w:tcW w:w="0" w:type="auto"/>
          </w:tcPr>
          <w:p w14:paraId="44922083"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R$ 33.265,36</w:t>
            </w:r>
          </w:p>
        </w:tc>
      </w:tr>
      <w:tr w:rsidR="001131B6" w:rsidRPr="001131B6" w14:paraId="14B87733" w14:textId="77777777" w:rsidTr="001131B6">
        <w:trPr>
          <w:jc w:val="center"/>
        </w:trPr>
        <w:tc>
          <w:tcPr>
            <w:tcW w:w="0" w:type="auto"/>
            <w:tcBorders>
              <w:top w:val="nil"/>
              <w:bottom w:val="nil"/>
            </w:tcBorders>
          </w:tcPr>
          <w:p w14:paraId="62F120D3"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Borders>
              <w:top w:val="nil"/>
              <w:bottom w:val="nil"/>
            </w:tcBorders>
          </w:tcPr>
          <w:p w14:paraId="57853ABC" w14:textId="77777777" w:rsidR="001131B6" w:rsidRPr="001131B6" w:rsidRDefault="001131B6" w:rsidP="001131B6">
            <w:pPr>
              <w:rPr>
                <w:rFonts w:ascii="umr10" w:eastAsia="Times New Roman" w:hAnsi="umr10" w:cs="Times New Roman"/>
                <w:b/>
                <w:bCs/>
                <w:sz w:val="20"/>
                <w:szCs w:val="20"/>
                <w:lang w:val="pt-BR"/>
              </w:rPr>
            </w:pPr>
          </w:p>
        </w:tc>
        <w:tc>
          <w:tcPr>
            <w:tcW w:w="0" w:type="auto"/>
          </w:tcPr>
          <w:p w14:paraId="2D2B1058"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CNPq</w:t>
            </w:r>
          </w:p>
        </w:tc>
        <w:tc>
          <w:tcPr>
            <w:tcW w:w="0" w:type="auto"/>
          </w:tcPr>
          <w:p w14:paraId="681ED5D6"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452665/2012-4</w:t>
            </w:r>
          </w:p>
        </w:tc>
        <w:tc>
          <w:tcPr>
            <w:tcW w:w="0" w:type="auto"/>
          </w:tcPr>
          <w:p w14:paraId="01FE52BB"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R$ 10.000,00</w:t>
            </w:r>
          </w:p>
        </w:tc>
      </w:tr>
      <w:tr w:rsidR="001131B6" w:rsidRPr="001131B6" w14:paraId="22D61A9B" w14:textId="77777777" w:rsidTr="001131B6">
        <w:trPr>
          <w:jc w:val="center"/>
        </w:trPr>
        <w:tc>
          <w:tcPr>
            <w:tcW w:w="0" w:type="auto"/>
            <w:tcBorders>
              <w:top w:val="nil"/>
              <w:bottom w:val="nil"/>
            </w:tcBorders>
          </w:tcPr>
          <w:p w14:paraId="03C199E7"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Borders>
              <w:top w:val="nil"/>
              <w:bottom w:val="nil"/>
            </w:tcBorders>
          </w:tcPr>
          <w:p w14:paraId="3539EA24" w14:textId="77777777" w:rsidR="001131B6" w:rsidRPr="001131B6" w:rsidRDefault="001131B6" w:rsidP="001131B6">
            <w:pPr>
              <w:rPr>
                <w:rFonts w:ascii="umr10" w:eastAsia="Times New Roman" w:hAnsi="umr10" w:cs="Times New Roman"/>
                <w:b/>
                <w:bCs/>
                <w:sz w:val="20"/>
                <w:szCs w:val="20"/>
                <w:lang w:val="pt-BR"/>
              </w:rPr>
            </w:pPr>
          </w:p>
        </w:tc>
        <w:tc>
          <w:tcPr>
            <w:tcW w:w="0" w:type="auto"/>
          </w:tcPr>
          <w:p w14:paraId="09D83BE7"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CAPES</w:t>
            </w:r>
          </w:p>
        </w:tc>
        <w:tc>
          <w:tcPr>
            <w:tcW w:w="0" w:type="auto"/>
          </w:tcPr>
          <w:p w14:paraId="477EB1B5" w14:textId="77777777" w:rsidR="001131B6" w:rsidRPr="001131B6" w:rsidRDefault="001131B6" w:rsidP="001131B6">
            <w:pPr>
              <w:rPr>
                <w:rFonts w:ascii="umr10" w:eastAsia="Times New Roman" w:hAnsi="umr10" w:cs="Times New Roman"/>
                <w:sz w:val="20"/>
                <w:szCs w:val="20"/>
                <w:lang w:val="pt-BR"/>
              </w:rPr>
            </w:pPr>
          </w:p>
        </w:tc>
        <w:tc>
          <w:tcPr>
            <w:tcW w:w="0" w:type="auto"/>
          </w:tcPr>
          <w:p w14:paraId="62744DB6"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R$ 36.000,00</w:t>
            </w:r>
          </w:p>
        </w:tc>
      </w:tr>
      <w:tr w:rsidR="001131B6" w:rsidRPr="001131B6" w14:paraId="4E140B92" w14:textId="77777777" w:rsidTr="001131B6">
        <w:trPr>
          <w:jc w:val="center"/>
        </w:trPr>
        <w:tc>
          <w:tcPr>
            <w:tcW w:w="0" w:type="auto"/>
            <w:tcBorders>
              <w:top w:val="nil"/>
            </w:tcBorders>
          </w:tcPr>
          <w:p w14:paraId="0AC77DD6"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Borders>
              <w:top w:val="nil"/>
            </w:tcBorders>
          </w:tcPr>
          <w:p w14:paraId="22331FD5" w14:textId="77777777" w:rsidR="001131B6" w:rsidRPr="001131B6" w:rsidRDefault="001131B6" w:rsidP="001131B6">
            <w:pPr>
              <w:rPr>
                <w:rFonts w:ascii="umr10" w:eastAsia="Times New Roman" w:hAnsi="umr10" w:cs="Times New Roman"/>
                <w:b/>
                <w:bCs/>
                <w:sz w:val="20"/>
                <w:szCs w:val="20"/>
                <w:lang w:val="pt-BR"/>
              </w:rPr>
            </w:pPr>
          </w:p>
        </w:tc>
        <w:tc>
          <w:tcPr>
            <w:tcW w:w="0" w:type="auto"/>
          </w:tcPr>
          <w:p w14:paraId="1E5904D9"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PRCEX/USP</w:t>
            </w:r>
          </w:p>
        </w:tc>
        <w:tc>
          <w:tcPr>
            <w:tcW w:w="0" w:type="auto"/>
          </w:tcPr>
          <w:p w14:paraId="581BC3D6" w14:textId="77777777" w:rsidR="001131B6" w:rsidRPr="001131B6" w:rsidRDefault="001131B6" w:rsidP="001131B6">
            <w:pPr>
              <w:rPr>
                <w:rFonts w:ascii="umr10" w:eastAsia="Times New Roman" w:hAnsi="umr10" w:cs="Times New Roman"/>
                <w:sz w:val="20"/>
                <w:szCs w:val="20"/>
                <w:lang w:val="pt-BR"/>
              </w:rPr>
            </w:pPr>
          </w:p>
        </w:tc>
        <w:tc>
          <w:tcPr>
            <w:tcW w:w="0" w:type="auto"/>
          </w:tcPr>
          <w:p w14:paraId="3C34BBC3"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R$ 4.500,00</w:t>
            </w:r>
          </w:p>
        </w:tc>
      </w:tr>
      <w:tr w:rsidR="001131B6" w:rsidRPr="001131B6" w14:paraId="7CD060B7" w14:textId="77777777" w:rsidTr="001131B6">
        <w:trPr>
          <w:jc w:val="center"/>
        </w:trPr>
        <w:tc>
          <w:tcPr>
            <w:tcW w:w="0" w:type="auto"/>
            <w:tcBorders>
              <w:bottom w:val="single" w:sz="4" w:space="0" w:color="auto"/>
            </w:tcBorders>
          </w:tcPr>
          <w:p w14:paraId="720CB0CF"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4" w:space="0" w:color="auto"/>
            </w:tcBorders>
          </w:tcPr>
          <w:p w14:paraId="6BE7EE0E"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SBES 2011</w:t>
            </w:r>
          </w:p>
        </w:tc>
        <w:tc>
          <w:tcPr>
            <w:tcW w:w="0" w:type="auto"/>
          </w:tcPr>
          <w:p w14:paraId="3BA48ED7"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CNPq</w:t>
            </w:r>
          </w:p>
        </w:tc>
        <w:tc>
          <w:tcPr>
            <w:tcW w:w="0" w:type="auto"/>
          </w:tcPr>
          <w:p w14:paraId="33089C68" w14:textId="77777777" w:rsidR="001131B6" w:rsidRPr="001131B6" w:rsidRDefault="001131B6"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451538/2011-0</w:t>
            </w:r>
          </w:p>
        </w:tc>
        <w:tc>
          <w:tcPr>
            <w:tcW w:w="0" w:type="auto"/>
          </w:tcPr>
          <w:p w14:paraId="6C651480" w14:textId="77777777" w:rsidR="001131B6" w:rsidRPr="001131B6" w:rsidRDefault="001131B6" w:rsidP="001131B6">
            <w:pPr>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R$ 27.000,00</w:t>
            </w:r>
          </w:p>
        </w:tc>
      </w:tr>
      <w:tr w:rsidR="001131B6" w:rsidRPr="001131B6" w14:paraId="090724AF" w14:textId="77777777" w:rsidTr="001131B6">
        <w:trPr>
          <w:jc w:val="center"/>
        </w:trPr>
        <w:tc>
          <w:tcPr>
            <w:tcW w:w="0" w:type="auto"/>
            <w:tcBorders>
              <w:bottom w:val="nil"/>
            </w:tcBorders>
          </w:tcPr>
          <w:p w14:paraId="611B542D"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bottom w:val="nil"/>
            </w:tcBorders>
          </w:tcPr>
          <w:p w14:paraId="70791A63"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2008</w:t>
            </w:r>
          </w:p>
        </w:tc>
        <w:tc>
          <w:tcPr>
            <w:tcW w:w="0" w:type="auto"/>
          </w:tcPr>
          <w:p w14:paraId="70F63236" w14:textId="77777777" w:rsidR="001131B6" w:rsidRPr="001131B6" w:rsidRDefault="001131B6" w:rsidP="001131B6">
            <w:pPr>
              <w:jc w:val="both"/>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CAPES</w:t>
            </w:r>
          </w:p>
        </w:tc>
        <w:tc>
          <w:tcPr>
            <w:tcW w:w="0" w:type="auto"/>
          </w:tcPr>
          <w:p w14:paraId="2FF13156" w14:textId="77777777" w:rsidR="001131B6" w:rsidRPr="001131B6" w:rsidRDefault="001131B6" w:rsidP="001131B6">
            <w:pPr>
              <w:jc w:val="both"/>
              <w:rPr>
                <w:rFonts w:ascii="umr10" w:eastAsia="Times New Roman" w:hAnsi="umr10" w:cs="Times New Roman"/>
                <w:bCs/>
                <w:iCs/>
                <w:sz w:val="20"/>
                <w:szCs w:val="20"/>
                <w:lang w:val="pt-BR"/>
              </w:rPr>
            </w:pPr>
          </w:p>
        </w:tc>
        <w:tc>
          <w:tcPr>
            <w:tcW w:w="0" w:type="auto"/>
          </w:tcPr>
          <w:p w14:paraId="52FE837D" w14:textId="77777777" w:rsidR="001131B6" w:rsidRPr="001131B6" w:rsidRDefault="001131B6" w:rsidP="001131B6">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R$ 15.000,00</w:t>
            </w:r>
          </w:p>
        </w:tc>
      </w:tr>
      <w:tr w:rsidR="001131B6" w:rsidRPr="001131B6" w14:paraId="3DD0F4F0" w14:textId="77777777" w:rsidTr="001131B6">
        <w:trPr>
          <w:jc w:val="center"/>
        </w:trPr>
        <w:tc>
          <w:tcPr>
            <w:tcW w:w="0" w:type="auto"/>
            <w:tcBorders>
              <w:top w:val="nil"/>
              <w:bottom w:val="nil"/>
            </w:tcBorders>
          </w:tcPr>
          <w:p w14:paraId="721711FB"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top w:val="nil"/>
              <w:bottom w:val="nil"/>
            </w:tcBorders>
          </w:tcPr>
          <w:p w14:paraId="7A19C42A" w14:textId="77777777" w:rsidR="001131B6" w:rsidRPr="001131B6" w:rsidRDefault="001131B6" w:rsidP="001131B6">
            <w:pPr>
              <w:rPr>
                <w:rFonts w:ascii="umr10" w:eastAsia="Times New Roman" w:hAnsi="umr10" w:cs="Times New Roman"/>
                <w:b/>
                <w:bCs/>
                <w:sz w:val="20"/>
                <w:szCs w:val="20"/>
                <w:lang w:val="pt-BR"/>
              </w:rPr>
            </w:pPr>
          </w:p>
        </w:tc>
        <w:tc>
          <w:tcPr>
            <w:tcW w:w="0" w:type="auto"/>
          </w:tcPr>
          <w:p w14:paraId="4987745F" w14:textId="77777777" w:rsidR="001131B6" w:rsidRPr="001131B6" w:rsidRDefault="001131B6" w:rsidP="001131B6">
            <w:pPr>
              <w:jc w:val="both"/>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CNPq</w:t>
            </w:r>
          </w:p>
        </w:tc>
        <w:tc>
          <w:tcPr>
            <w:tcW w:w="0" w:type="auto"/>
          </w:tcPr>
          <w:p w14:paraId="6C8836C0" w14:textId="77777777" w:rsidR="001131B6" w:rsidRPr="001131B6" w:rsidRDefault="001131B6" w:rsidP="001131B6">
            <w:pPr>
              <w:jc w:val="both"/>
              <w:rPr>
                <w:rFonts w:ascii="umr10" w:eastAsia="Times New Roman" w:hAnsi="umr10" w:cs="Times New Roman"/>
                <w:sz w:val="20"/>
                <w:szCs w:val="20"/>
                <w:lang w:val="pt-BR"/>
              </w:rPr>
            </w:pPr>
            <w:r w:rsidRPr="001131B6">
              <w:rPr>
                <w:rFonts w:ascii="umr10" w:eastAsia="Times New Roman" w:hAnsi="umr10" w:cs="Times New Roman"/>
                <w:sz w:val="20"/>
                <w:szCs w:val="20"/>
                <w:lang w:val="pt-BR"/>
              </w:rPr>
              <w:t>452343/2008-9</w:t>
            </w:r>
          </w:p>
        </w:tc>
        <w:tc>
          <w:tcPr>
            <w:tcW w:w="0" w:type="auto"/>
          </w:tcPr>
          <w:p w14:paraId="40A96693"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bCs/>
                <w:iCs/>
                <w:sz w:val="20"/>
                <w:szCs w:val="20"/>
                <w:lang w:val="pt-BR"/>
              </w:rPr>
              <w:t>R$ 10.000,00</w:t>
            </w:r>
          </w:p>
        </w:tc>
      </w:tr>
      <w:tr w:rsidR="001131B6" w:rsidRPr="001131B6" w14:paraId="34FBD131" w14:textId="77777777" w:rsidTr="001131B6">
        <w:trPr>
          <w:jc w:val="center"/>
        </w:trPr>
        <w:tc>
          <w:tcPr>
            <w:tcW w:w="0" w:type="auto"/>
            <w:tcBorders>
              <w:top w:val="nil"/>
              <w:bottom w:val="nil"/>
            </w:tcBorders>
          </w:tcPr>
          <w:p w14:paraId="1451655F"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top w:val="nil"/>
              <w:bottom w:val="nil"/>
            </w:tcBorders>
          </w:tcPr>
          <w:p w14:paraId="11AA9A3F" w14:textId="77777777" w:rsidR="001131B6" w:rsidRPr="001131B6" w:rsidRDefault="001131B6" w:rsidP="001131B6">
            <w:pPr>
              <w:rPr>
                <w:rFonts w:ascii="umr10" w:eastAsia="Times New Roman" w:hAnsi="umr10" w:cs="Times New Roman"/>
                <w:b/>
                <w:bCs/>
                <w:sz w:val="20"/>
                <w:szCs w:val="20"/>
                <w:lang w:val="pt-BR"/>
              </w:rPr>
            </w:pPr>
          </w:p>
        </w:tc>
        <w:tc>
          <w:tcPr>
            <w:tcW w:w="0" w:type="auto"/>
          </w:tcPr>
          <w:p w14:paraId="58EC2738" w14:textId="77777777" w:rsidR="001131B6" w:rsidRPr="001131B6" w:rsidRDefault="001131B6" w:rsidP="001131B6">
            <w:pPr>
              <w:jc w:val="both"/>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CGI.Br</w:t>
            </w:r>
          </w:p>
        </w:tc>
        <w:tc>
          <w:tcPr>
            <w:tcW w:w="0" w:type="auto"/>
          </w:tcPr>
          <w:p w14:paraId="76A9825B" w14:textId="77777777" w:rsidR="001131B6" w:rsidRPr="001131B6" w:rsidRDefault="001131B6" w:rsidP="001131B6">
            <w:pPr>
              <w:jc w:val="both"/>
              <w:rPr>
                <w:rFonts w:ascii="umr10" w:eastAsia="Times New Roman" w:hAnsi="umr10" w:cs="Times New Roman"/>
                <w:bCs/>
                <w:iCs/>
                <w:sz w:val="20"/>
                <w:szCs w:val="20"/>
                <w:lang w:val="pt-BR"/>
              </w:rPr>
            </w:pPr>
          </w:p>
        </w:tc>
        <w:tc>
          <w:tcPr>
            <w:tcW w:w="0" w:type="auto"/>
          </w:tcPr>
          <w:p w14:paraId="5FFAD64A" w14:textId="77777777" w:rsidR="001131B6" w:rsidRPr="001131B6" w:rsidRDefault="001131B6" w:rsidP="001131B6">
            <w:pPr>
              <w:jc w:val="right"/>
              <w:rPr>
                <w:rFonts w:ascii="umr10" w:eastAsia="Times New Roman" w:hAnsi="umr10" w:cs="Times New Roman"/>
                <w:bCs/>
                <w:iCs/>
                <w:sz w:val="20"/>
                <w:szCs w:val="20"/>
                <w:lang w:val="pt-BR"/>
              </w:rPr>
            </w:pPr>
            <w:r w:rsidRPr="001131B6">
              <w:rPr>
                <w:rFonts w:ascii="umr10" w:eastAsia="Times New Roman" w:hAnsi="umr10" w:cs="Times New Roman"/>
                <w:bCs/>
                <w:iCs/>
                <w:sz w:val="20"/>
                <w:szCs w:val="20"/>
                <w:lang w:val="pt-BR"/>
              </w:rPr>
              <w:t>R$ 26.500,00</w:t>
            </w:r>
          </w:p>
        </w:tc>
      </w:tr>
      <w:tr w:rsidR="001131B6" w:rsidRPr="001131B6" w14:paraId="31C3AF5D" w14:textId="77777777" w:rsidTr="001131B6">
        <w:trPr>
          <w:jc w:val="center"/>
        </w:trPr>
        <w:tc>
          <w:tcPr>
            <w:tcW w:w="0" w:type="auto"/>
            <w:tcBorders>
              <w:bottom w:val="single" w:sz="4" w:space="0" w:color="auto"/>
            </w:tcBorders>
            <w:shd w:val="clear" w:color="auto" w:fill="D9D9D9"/>
          </w:tcPr>
          <w:p w14:paraId="3B950564" w14:textId="77777777" w:rsidR="001131B6" w:rsidRPr="001131B6" w:rsidRDefault="001131B6" w:rsidP="001131B6">
            <w:pPr>
              <w:keepNext/>
              <w:spacing w:before="40" w:after="40"/>
              <w:jc w:val="right"/>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5EFC96D5"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TOTAL</w:t>
            </w:r>
          </w:p>
        </w:tc>
        <w:tc>
          <w:tcPr>
            <w:tcW w:w="0" w:type="auto"/>
            <w:tcBorders>
              <w:bottom w:val="single" w:sz="4" w:space="0" w:color="auto"/>
            </w:tcBorders>
            <w:shd w:val="clear" w:color="auto" w:fill="D9D9D9"/>
          </w:tcPr>
          <w:p w14:paraId="1B334A7D" w14:textId="77777777" w:rsidR="001131B6" w:rsidRPr="001131B6" w:rsidRDefault="001131B6" w:rsidP="001131B6">
            <w:pPr>
              <w:keepNext/>
              <w:spacing w:before="40" w:after="40"/>
              <w:jc w:val="both"/>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19BD6079" w14:textId="77777777" w:rsidR="001131B6" w:rsidRPr="001131B6" w:rsidRDefault="001131B6" w:rsidP="001131B6">
            <w:pPr>
              <w:keepNext/>
              <w:spacing w:before="40" w:after="40"/>
              <w:jc w:val="both"/>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112ACB3D" w14:textId="77777777" w:rsidR="001131B6" w:rsidRPr="001131B6" w:rsidRDefault="001131B6" w:rsidP="001131B6">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R$ 212.265,36</w:t>
            </w:r>
          </w:p>
        </w:tc>
      </w:tr>
    </w:tbl>
    <w:p w14:paraId="3B2B5236" w14:textId="77777777" w:rsidR="001131B6" w:rsidRPr="001131B6" w:rsidRDefault="00E80226" w:rsidP="004150F3">
      <w:pPr>
        <w:pStyle w:val="Heading2"/>
      </w:pPr>
      <w:bookmarkStart w:id="326" w:name="_Ref352017302"/>
      <w:bookmarkStart w:id="327" w:name="_Ref352017303"/>
      <w:bookmarkStart w:id="328" w:name="_Toc352574580"/>
      <w:r>
        <w:t xml:space="preserve"> </w:t>
      </w:r>
      <w:bookmarkStart w:id="329" w:name="_Toc436470895"/>
      <w:r w:rsidR="00523564">
        <w:t>Participações em Sociedades ou Comissões E</w:t>
      </w:r>
      <w:r w:rsidR="001131B6" w:rsidRPr="001131B6">
        <w:t>xternas</w:t>
      </w:r>
      <w:bookmarkEnd w:id="326"/>
      <w:bookmarkEnd w:id="327"/>
      <w:bookmarkEnd w:id="328"/>
      <w:bookmarkEnd w:id="329"/>
    </w:p>
    <w:p w14:paraId="07FDA9C7"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Tenho contribuído de maneira regular com a </w:t>
      </w:r>
      <w:r w:rsidRPr="001131B6">
        <w:rPr>
          <w:rFonts w:ascii="umr10" w:eastAsia="Times New Roman" w:hAnsi="umr10" w:cs="Times New Roman"/>
          <w:b/>
          <w:szCs w:val="24"/>
          <w:lang w:val="pt-BR" w:eastAsia="en-US"/>
        </w:rPr>
        <w:t>Sociedade Brasileira de Computação (SBC)</w:t>
      </w:r>
      <w:r w:rsidRPr="001131B6">
        <w:rPr>
          <w:rFonts w:ascii="umr10" w:eastAsia="Times New Roman" w:hAnsi="umr10" w:cs="Times New Roman"/>
          <w:szCs w:val="24"/>
          <w:lang w:val="pt-BR" w:eastAsia="en-US"/>
        </w:rPr>
        <w:t>, em particular com duas de suas comissões especiais:</w:t>
      </w:r>
    </w:p>
    <w:p w14:paraId="2966E7B3" w14:textId="77777777" w:rsidR="001131B6" w:rsidRPr="001131B6" w:rsidRDefault="001131B6" w:rsidP="001131B6">
      <w:pPr>
        <w:spacing w:before="120"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Comissão Especial de Sistemas Colaborativos (CESC)</w:t>
      </w:r>
      <w:r w:rsidRPr="001131B6">
        <w:rPr>
          <w:rFonts w:ascii="umr10" w:eastAsia="Times New Roman" w:hAnsi="umr10" w:cs="Times New Roman"/>
          <w:szCs w:val="24"/>
          <w:lang w:val="pt-BR" w:eastAsia="en-US"/>
        </w:rPr>
        <w:t xml:space="preserve"> – Conforme apresentado na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_Ref352226729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6</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tive 2 mandatos (2007-2009 e 2011-2012) como membro do comitê gestor dessa comissão, que é responsável pelo Simpósio Brasileiro de Sistemas Colaborativos (SBSC). Fui por 2 vezes um dos organizadores gerais, 2 vezes coordenador do comitê de programa, 7 vezes membro do comitê de programa e 1 vez organizador do Workshop de Teses e Dissertações desse evento (Ver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_Ref352088797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15.3.3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_Ref352226905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w:t>
      </w:r>
    </w:p>
    <w:p w14:paraId="6BD37E8A" w14:textId="77777777" w:rsidR="001131B6" w:rsidRPr="001131B6" w:rsidRDefault="001131B6" w:rsidP="001131B6">
      <w:pPr>
        <w:spacing w:before="120"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Comissão Especial de Engenharia de Software (CEES)</w:t>
      </w:r>
      <w:r w:rsidRPr="001131B6">
        <w:rPr>
          <w:rFonts w:ascii="umr10" w:eastAsia="Times New Roman" w:hAnsi="umr10" w:cs="Times New Roman"/>
          <w:szCs w:val="24"/>
          <w:lang w:val="pt-BR" w:eastAsia="en-US"/>
        </w:rPr>
        <w:t xml:space="preserve"> – Minha atuação na comunidade do Engenharia de Software é mais recente, iniciando-se em 2010. Fui um dos organizadores gerais do Simpósio Brasileiro de Engenharia de Software (SBES) em 2011. Atuei como membro do comitê de programa do Simpósio Brasileiro de Arquitetura, Componentes e Reúso de Software (SBCARS) de 2010 a 2012, da trilha especial do SBES 2012 e do Workshop de Teses e Dissertações (WTES) do SBES 2010.</w:t>
      </w:r>
    </w:p>
    <w:p w14:paraId="2BAA5D09" w14:textId="77777777" w:rsidR="001131B6" w:rsidRPr="001131B6" w:rsidRDefault="001131B6" w:rsidP="001131B6">
      <w:pPr>
        <w:keepNext/>
        <w:spacing w:before="240" w:after="240" w:line="240" w:lineRule="auto"/>
        <w:jc w:val="center"/>
        <w:rPr>
          <w:rFonts w:ascii="umr10" w:eastAsia="Times New Roman" w:hAnsi="umr10" w:cs="Times New Roman"/>
          <w:b/>
          <w:bCs/>
          <w:sz w:val="20"/>
          <w:szCs w:val="20"/>
          <w:lang w:val="pt-BR" w:eastAsia="en-US"/>
        </w:rPr>
      </w:pPr>
      <w:bookmarkStart w:id="330" w:name="_Ref352226729"/>
      <w:bookmarkStart w:id="331" w:name="_Toc352574617"/>
      <w:bookmarkStart w:id="332" w:name="_Toc380759072"/>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6</w:t>
      </w:r>
      <w:r w:rsidRPr="001131B6">
        <w:rPr>
          <w:rFonts w:ascii="umr10" w:eastAsia="Times New Roman" w:hAnsi="umr10" w:cs="Times New Roman"/>
          <w:b/>
          <w:bCs/>
          <w:noProof/>
          <w:sz w:val="20"/>
          <w:szCs w:val="20"/>
          <w:lang w:val="pt-BR" w:eastAsia="en-US"/>
        </w:rPr>
        <w:fldChar w:fldCharType="end"/>
      </w:r>
      <w:bookmarkEnd w:id="330"/>
      <w:r w:rsidRPr="001131B6">
        <w:rPr>
          <w:rFonts w:ascii="umr10" w:eastAsia="Times New Roman" w:hAnsi="umr10" w:cs="Times New Roman"/>
          <w:b/>
          <w:bCs/>
          <w:sz w:val="20"/>
          <w:szCs w:val="20"/>
          <w:lang w:val="pt-BR" w:eastAsia="en-US"/>
        </w:rPr>
        <w:t>. Cargos na Sociedade Brasileira de Computação</w:t>
      </w:r>
      <w:bookmarkEnd w:id="331"/>
      <w:bookmarkEnd w:id="332"/>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079"/>
        <w:gridCol w:w="1150"/>
      </w:tblGrid>
      <w:tr w:rsidR="001131B6" w:rsidRPr="001131B6" w14:paraId="13A63F3B" w14:textId="77777777" w:rsidTr="001131B6">
        <w:trPr>
          <w:jc w:val="center"/>
        </w:trPr>
        <w:tc>
          <w:tcPr>
            <w:tcW w:w="0" w:type="auto"/>
            <w:tcBorders>
              <w:bottom w:val="single" w:sz="4" w:space="0" w:color="auto"/>
            </w:tcBorders>
            <w:shd w:val="clear" w:color="auto" w:fill="D9D9D9"/>
          </w:tcPr>
          <w:p w14:paraId="41BFE122"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92CBE66"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0" w:type="auto"/>
            <w:tcBorders>
              <w:bottom w:val="single" w:sz="4" w:space="0" w:color="auto"/>
            </w:tcBorders>
            <w:shd w:val="clear" w:color="auto" w:fill="D9D9D9"/>
          </w:tcPr>
          <w:p w14:paraId="44914238"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r>
      <w:tr w:rsidR="001131B6" w:rsidRPr="001131B6" w14:paraId="00150AA1" w14:textId="77777777" w:rsidTr="001131B6">
        <w:trPr>
          <w:jc w:val="center"/>
        </w:trPr>
        <w:tc>
          <w:tcPr>
            <w:tcW w:w="0" w:type="auto"/>
          </w:tcPr>
          <w:p w14:paraId="6BD46896"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4EBD3E7F" w14:textId="77777777" w:rsidR="001131B6" w:rsidRPr="001131B6" w:rsidRDefault="001131B6" w:rsidP="001131B6">
            <w:pP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Membro do comitê gestor da comissão especial de sistemas colaborativos (CESC) da SBC</w:t>
            </w:r>
          </w:p>
        </w:tc>
        <w:tc>
          <w:tcPr>
            <w:tcW w:w="0" w:type="auto"/>
          </w:tcPr>
          <w:p w14:paraId="4D137FA7" w14:textId="77777777" w:rsidR="001131B6" w:rsidRPr="001131B6" w:rsidRDefault="001131B6"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2011-2012</w:t>
            </w:r>
          </w:p>
        </w:tc>
      </w:tr>
      <w:tr w:rsidR="001131B6" w:rsidRPr="001131B6" w14:paraId="7EE08E6B" w14:textId="77777777" w:rsidTr="001131B6">
        <w:trPr>
          <w:jc w:val="center"/>
        </w:trPr>
        <w:tc>
          <w:tcPr>
            <w:tcW w:w="0" w:type="auto"/>
          </w:tcPr>
          <w:p w14:paraId="4245779D"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7E0A938E" w14:textId="77777777" w:rsidR="001131B6" w:rsidRPr="001131B6" w:rsidRDefault="001131B6" w:rsidP="001131B6">
            <w:pP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Membro do comitê gestor da comissão especial de sistemas colaborativos (CESC) da SBC</w:t>
            </w:r>
          </w:p>
        </w:tc>
        <w:tc>
          <w:tcPr>
            <w:tcW w:w="0" w:type="auto"/>
          </w:tcPr>
          <w:p w14:paraId="76CBAE09" w14:textId="77777777" w:rsidR="001131B6" w:rsidRPr="001131B6" w:rsidRDefault="001131B6"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2007-2009</w:t>
            </w:r>
          </w:p>
        </w:tc>
      </w:tr>
      <w:tr w:rsidR="001131B6" w:rsidRPr="001131B6" w14:paraId="27CA126A" w14:textId="77777777" w:rsidTr="001131B6">
        <w:trPr>
          <w:jc w:val="center"/>
        </w:trPr>
        <w:tc>
          <w:tcPr>
            <w:tcW w:w="0" w:type="auto"/>
          </w:tcPr>
          <w:p w14:paraId="07C4A885" w14:textId="77777777" w:rsidR="001131B6" w:rsidRPr="001131B6" w:rsidRDefault="001131B6" w:rsidP="001131B6">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1E819D5B" w14:textId="77777777" w:rsidR="001131B6" w:rsidRPr="001131B6" w:rsidRDefault="001131B6"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Delegado Institucional</w:t>
            </w:r>
            <w:r w:rsidRPr="001131B6">
              <w:rPr>
                <w:rFonts w:ascii="umr10" w:eastAsia="Times New Roman" w:hAnsi="umr10" w:cs="Times New Roman"/>
                <w:bCs/>
                <w:sz w:val="20"/>
                <w:szCs w:val="20"/>
                <w:lang w:val="pt-BR"/>
              </w:rPr>
              <w:t xml:space="preserve"> da SBC no Centro Universitário Vila Velha</w:t>
            </w:r>
          </w:p>
        </w:tc>
        <w:tc>
          <w:tcPr>
            <w:tcW w:w="0" w:type="auto"/>
          </w:tcPr>
          <w:p w14:paraId="6D7E77E2" w14:textId="77777777" w:rsidR="001131B6" w:rsidRPr="001131B6" w:rsidRDefault="001131B6"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2005- 2008</w:t>
            </w:r>
          </w:p>
        </w:tc>
      </w:tr>
    </w:tbl>
    <w:p w14:paraId="0E3122FC" w14:textId="77777777" w:rsidR="001131B6" w:rsidRPr="001131B6" w:rsidRDefault="001131B6" w:rsidP="001131B6">
      <w:pPr>
        <w:spacing w:after="0" w:line="240" w:lineRule="auto"/>
        <w:jc w:val="both"/>
        <w:rPr>
          <w:rFonts w:ascii="umr10" w:eastAsia="Times New Roman" w:hAnsi="umr10" w:cs="Times New Roman"/>
          <w:szCs w:val="24"/>
          <w:lang w:val="pt-BR" w:eastAsia="en-US"/>
        </w:rPr>
      </w:pPr>
    </w:p>
    <w:p w14:paraId="0E17D30D"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Além dessas participações, fui membro de comitê de programa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_Ref328068319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revisor de artigos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_Ref328068324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16.2.3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de vários eventos da SBC.</w:t>
      </w:r>
    </w:p>
    <w:p w14:paraId="4308415C" w14:textId="77777777" w:rsidR="001131B6" w:rsidRPr="001131B6" w:rsidRDefault="009808A2" w:rsidP="004150F3">
      <w:pPr>
        <w:pStyle w:val="Heading2"/>
      </w:pPr>
      <w:bookmarkStart w:id="333" w:name="_Ref352176980"/>
      <w:bookmarkStart w:id="334" w:name="_Ref352235534"/>
      <w:bookmarkStart w:id="335" w:name="_Toc352574581"/>
      <w:bookmarkStart w:id="336" w:name="_Toc436470896"/>
      <w:r>
        <w:lastRenderedPageBreak/>
        <w:t>Prêmios e Distinções Ligados a Atividades de E</w:t>
      </w:r>
      <w:r w:rsidR="001131B6" w:rsidRPr="001131B6">
        <w:t>xtensão</w:t>
      </w:r>
      <w:bookmarkEnd w:id="333"/>
      <w:bookmarkEnd w:id="334"/>
      <w:bookmarkEnd w:id="335"/>
      <w:bookmarkEnd w:id="336"/>
    </w:p>
    <w:bookmarkEnd w:id="274"/>
    <w:bookmarkEnd w:id="275"/>
    <w:bookmarkEnd w:id="278"/>
    <w:p w14:paraId="2EC043A2"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_Ref352164896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12.1.1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Cabe destaque ao selo de apoio do Ministério da Cultura obtido para o projeto Arquigrafia.</w:t>
      </w:r>
    </w:p>
    <w:p w14:paraId="20EF7632" w14:textId="77777777" w:rsidR="001131B6" w:rsidRPr="001131B6" w:rsidRDefault="001131B6" w:rsidP="001131B6">
      <w:pPr>
        <w:spacing w:after="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br w:type="page"/>
      </w:r>
    </w:p>
    <w:p w14:paraId="1D961590" w14:textId="77777777" w:rsidR="001131B6" w:rsidRPr="001131B6" w:rsidRDefault="001131B6" w:rsidP="00DF15EC">
      <w:pPr>
        <w:pStyle w:val="Heading1"/>
      </w:pPr>
      <w:bookmarkStart w:id="337" w:name="_Ref352017794"/>
      <w:bookmarkStart w:id="338" w:name="_Ref352052069"/>
      <w:bookmarkStart w:id="339" w:name="_Toc352574582"/>
      <w:bookmarkStart w:id="340" w:name="_Toc436470897"/>
      <w:r w:rsidRPr="001131B6">
        <w:lastRenderedPageBreak/>
        <w:t>Assessoria e avaliação</w:t>
      </w:r>
      <w:bookmarkEnd w:id="340"/>
      <w:r w:rsidRPr="001131B6">
        <w:t xml:space="preserve"> </w:t>
      </w:r>
      <w:bookmarkEnd w:id="337"/>
      <w:bookmarkEnd w:id="338"/>
      <w:bookmarkEnd w:id="339"/>
    </w:p>
    <w:p w14:paraId="21C5EE09"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Serviços de assessoria e avaliação contribuem para o funcionamento da comunidade científica, além de favorecer a transferência de conhecimento e ideias para outros pesquisadores. Já dei </w:t>
      </w:r>
      <w:r w:rsidRPr="001131B6">
        <w:rPr>
          <w:rFonts w:ascii="umr10" w:eastAsia="Times New Roman" w:hAnsi="umr10" w:cs="Times New Roman"/>
          <w:b/>
          <w:szCs w:val="20"/>
          <w:lang w:val="pt-BR" w:eastAsia="en-US"/>
        </w:rPr>
        <w:t xml:space="preserve">parecer </w:t>
      </w:r>
      <w:r w:rsidR="00C57B92">
        <w:rPr>
          <w:rFonts w:ascii="umr10" w:eastAsia="Times New Roman" w:hAnsi="umr10" w:cs="Times New Roman"/>
          <w:b/>
          <w:szCs w:val="20"/>
          <w:lang w:val="pt-BR" w:eastAsia="en-US"/>
        </w:rPr>
        <w:t>para mais de</w:t>
      </w:r>
      <w:r w:rsidRPr="001131B6">
        <w:rPr>
          <w:rFonts w:ascii="umr10" w:eastAsia="Times New Roman" w:hAnsi="umr10" w:cs="Times New Roman"/>
          <w:b/>
          <w:szCs w:val="20"/>
          <w:lang w:val="pt-BR" w:eastAsia="en-US"/>
        </w:rPr>
        <w:t xml:space="preserve"> </w:t>
      </w:r>
      <w:r w:rsidR="00C57B92">
        <w:rPr>
          <w:rFonts w:ascii="umr10" w:eastAsia="Times New Roman" w:hAnsi="umr10" w:cs="Times New Roman"/>
          <w:b/>
          <w:szCs w:val="20"/>
          <w:lang w:val="pt-BR" w:eastAsia="en-US"/>
        </w:rPr>
        <w:t>400</w:t>
      </w:r>
      <w:r w:rsidRPr="001131B6">
        <w:rPr>
          <w:rFonts w:ascii="umr10" w:eastAsia="Times New Roman" w:hAnsi="umr10" w:cs="Times New Roman"/>
          <w:b/>
          <w:szCs w:val="20"/>
          <w:lang w:val="pt-BR" w:eastAsia="en-US"/>
        </w:rPr>
        <w:t xml:space="preserve"> artigos ou propostas</w:t>
      </w:r>
      <w:r w:rsidRPr="001131B6">
        <w:rPr>
          <w:rFonts w:ascii="umr10" w:eastAsia="Times New Roman" w:hAnsi="umr10" w:cs="Times New Roman"/>
          <w:szCs w:val="20"/>
          <w:lang w:val="pt-BR" w:eastAsia="en-US"/>
        </w:rPr>
        <w:t xml:space="preserve"> e participei de </w:t>
      </w:r>
      <w:r w:rsidR="00C57B92" w:rsidRPr="00C57B92">
        <w:rPr>
          <w:rFonts w:ascii="umr10" w:eastAsia="Times New Roman" w:hAnsi="umr10" w:cs="Times New Roman"/>
          <w:b/>
          <w:szCs w:val="20"/>
          <w:lang w:val="pt-BR" w:eastAsia="en-US"/>
        </w:rPr>
        <w:t>mais de 80</w:t>
      </w:r>
      <w:r w:rsidRPr="00C57B92">
        <w:rPr>
          <w:rFonts w:ascii="umr10" w:eastAsia="Times New Roman" w:hAnsi="umr10" w:cs="Times New Roman"/>
          <w:b/>
          <w:szCs w:val="20"/>
          <w:lang w:val="pt-BR" w:eastAsia="en-US"/>
        </w:rPr>
        <w:t xml:space="preserve"> </w:t>
      </w:r>
      <w:r w:rsidRPr="001131B6">
        <w:rPr>
          <w:rFonts w:ascii="umr10" w:eastAsia="Times New Roman" w:hAnsi="umr10" w:cs="Times New Roman"/>
          <w:b/>
          <w:szCs w:val="20"/>
          <w:lang w:val="pt-BR" w:eastAsia="en-US"/>
        </w:rPr>
        <w:t xml:space="preserve">bancas julgadoras </w:t>
      </w:r>
      <w:r w:rsidRPr="001131B6">
        <w:rPr>
          <w:rFonts w:ascii="umr10" w:eastAsia="Times New Roman" w:hAnsi="umr10" w:cs="Times New Roman"/>
          <w:szCs w:val="20"/>
          <w:lang w:val="pt-BR" w:eastAsia="en-US"/>
        </w:rPr>
        <w:t xml:space="preserve">(ver Capitulo </w:t>
      </w:r>
      <w:r w:rsidR="00335DAA">
        <w:rPr>
          <w:rFonts w:ascii="umr10" w:eastAsia="Times New Roman" w:hAnsi="umr10" w:cs="Times New Roman"/>
          <w:szCs w:val="20"/>
          <w:lang w:val="pt-BR" w:eastAsia="en-US"/>
        </w:rPr>
        <w:fldChar w:fldCharType="begin"/>
      </w:r>
      <w:r w:rsidR="00335DAA">
        <w:rPr>
          <w:rFonts w:ascii="umr10" w:eastAsia="Times New Roman" w:hAnsi="umr10" w:cs="Times New Roman"/>
          <w:szCs w:val="20"/>
          <w:lang w:val="pt-BR" w:eastAsia="en-US"/>
        </w:rPr>
        <w:instrText xml:space="preserve"> REF _Ref400111441 \n \h </w:instrText>
      </w:r>
      <w:r w:rsidR="00335DAA">
        <w:rPr>
          <w:rFonts w:ascii="umr10" w:eastAsia="Times New Roman" w:hAnsi="umr10" w:cs="Times New Roman"/>
          <w:szCs w:val="20"/>
          <w:lang w:val="pt-BR" w:eastAsia="en-US"/>
        </w:rPr>
      </w:r>
      <w:r w:rsidR="00335DAA">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17</w:t>
      </w:r>
      <w:r w:rsidR="00335DAA">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165"/>
        <w:gridCol w:w="709"/>
        <w:gridCol w:w="4097"/>
      </w:tblGrid>
      <w:tr w:rsidR="001131B6" w:rsidRPr="00480518" w14:paraId="0C2C28B3" w14:textId="77777777" w:rsidTr="001131B6">
        <w:trPr>
          <w:jc w:val="center"/>
        </w:trPr>
        <w:tc>
          <w:tcPr>
            <w:tcW w:w="4165" w:type="dxa"/>
            <w:tcBorders>
              <w:top w:val="single" w:sz="4" w:space="0" w:color="auto"/>
              <w:left w:val="single" w:sz="4" w:space="0" w:color="auto"/>
              <w:bottom w:val="single" w:sz="4" w:space="0" w:color="auto"/>
              <w:right w:val="single" w:sz="4" w:space="0" w:color="auto"/>
            </w:tcBorders>
            <w:shd w:val="clear" w:color="auto" w:fill="D9D9D9"/>
            <w:hideMark/>
          </w:tcPr>
          <w:p w14:paraId="41499601" w14:textId="77777777" w:rsidR="001131B6" w:rsidRPr="001131B6" w:rsidRDefault="001131B6" w:rsidP="001131B6">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Revisão/parecer de trabalhos</w:t>
            </w:r>
          </w:p>
          <w:p w14:paraId="3F0C69D2" w14:textId="77777777" w:rsidR="001131B6" w:rsidRPr="001131B6" w:rsidRDefault="001131B6" w:rsidP="001131B6">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Artigos em periódicos:</w:t>
            </w:r>
            <w:r w:rsidRPr="001131B6">
              <w:rPr>
                <w:rFonts w:ascii="umr10" w:eastAsia="Times New Roman" w:hAnsi="umr10" w:cs="Times New Roman"/>
                <w:szCs w:val="24"/>
                <w:lang w:val="pt-BR" w:eastAsia="en-US"/>
              </w:rPr>
              <w:tab/>
              <w:t>5</w:t>
            </w:r>
            <w:r w:rsidR="00F42B7D">
              <w:rPr>
                <w:rFonts w:ascii="umr10" w:eastAsia="Times New Roman" w:hAnsi="umr10" w:cs="Times New Roman"/>
                <w:szCs w:val="24"/>
                <w:lang w:val="pt-BR" w:eastAsia="en-US"/>
              </w:rPr>
              <w:t>4</w:t>
            </w:r>
          </w:p>
          <w:p w14:paraId="5A4485BD" w14:textId="77777777" w:rsidR="001131B6" w:rsidRPr="001131B6" w:rsidRDefault="001131B6" w:rsidP="001131B6">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Artigos de eventos:</w:t>
            </w:r>
            <w:r w:rsidRPr="001131B6">
              <w:rPr>
                <w:rFonts w:ascii="umr10" w:eastAsia="Times New Roman" w:hAnsi="umr10" w:cs="Times New Roman"/>
                <w:szCs w:val="24"/>
                <w:lang w:val="pt-BR" w:eastAsia="en-US"/>
              </w:rPr>
              <w:tab/>
              <w:t>274</w:t>
            </w:r>
          </w:p>
          <w:p w14:paraId="11CB8572" w14:textId="77777777" w:rsidR="001131B6" w:rsidRPr="001131B6" w:rsidRDefault="001131B6" w:rsidP="001131B6">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Outros pareceres:</w:t>
            </w:r>
            <w:r w:rsidRPr="001131B6">
              <w:rPr>
                <w:rFonts w:ascii="umr10" w:eastAsia="Times New Roman" w:hAnsi="umr10" w:cs="Times New Roman"/>
                <w:szCs w:val="24"/>
                <w:lang w:val="pt-BR" w:eastAsia="en-US"/>
              </w:rPr>
              <w:tab/>
              <w:t>67</w:t>
            </w:r>
          </w:p>
          <w:p w14:paraId="47CB1B77" w14:textId="77777777" w:rsidR="001131B6" w:rsidRPr="001131B6" w:rsidRDefault="001131B6" w:rsidP="00F42B7D">
            <w:pPr>
              <w:tabs>
                <w:tab w:val="right" w:pos="3902"/>
              </w:tabs>
              <w:spacing w:after="0" w:line="240" w:lineRule="auto"/>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TOTAL</w:t>
            </w:r>
            <w:r w:rsidRPr="001131B6">
              <w:rPr>
                <w:rFonts w:ascii="umr10" w:eastAsia="Times New Roman" w:hAnsi="umr10" w:cs="Times New Roman"/>
                <w:b/>
                <w:szCs w:val="24"/>
                <w:lang w:val="pt-BR" w:eastAsia="en-US"/>
              </w:rPr>
              <w:tab/>
              <w:t>39</w:t>
            </w:r>
            <w:r w:rsidR="00F42B7D">
              <w:rPr>
                <w:rFonts w:ascii="umr10" w:eastAsia="Times New Roman" w:hAnsi="umr10" w:cs="Times New Roman"/>
                <w:b/>
                <w:szCs w:val="24"/>
                <w:lang w:val="pt-BR" w:eastAsia="en-US"/>
              </w:rPr>
              <w:t>4</w:t>
            </w:r>
          </w:p>
        </w:tc>
        <w:tc>
          <w:tcPr>
            <w:tcW w:w="709" w:type="dxa"/>
            <w:tcBorders>
              <w:top w:val="nil"/>
              <w:left w:val="single" w:sz="4" w:space="0" w:color="auto"/>
              <w:bottom w:val="nil"/>
              <w:right w:val="single" w:sz="4" w:space="0" w:color="auto"/>
            </w:tcBorders>
            <w:shd w:val="clear" w:color="auto" w:fill="FFFFFF"/>
          </w:tcPr>
          <w:p w14:paraId="55E96EC8" w14:textId="77777777" w:rsidR="001131B6" w:rsidRPr="001131B6" w:rsidRDefault="001131B6" w:rsidP="001131B6">
            <w:pPr>
              <w:spacing w:after="0" w:line="240" w:lineRule="auto"/>
              <w:jc w:val="center"/>
              <w:rPr>
                <w:rFonts w:ascii="umr10" w:eastAsia="Times New Roman" w:hAnsi="umr10" w:cs="Times New Roman"/>
                <w:b/>
                <w:szCs w:val="24"/>
                <w:lang w:val="pt-BR" w:eastAsia="en-US"/>
              </w:rPr>
            </w:pPr>
          </w:p>
        </w:tc>
        <w:tc>
          <w:tcPr>
            <w:tcW w:w="4097" w:type="dxa"/>
            <w:tcBorders>
              <w:top w:val="single" w:sz="4" w:space="0" w:color="auto"/>
              <w:left w:val="single" w:sz="4" w:space="0" w:color="auto"/>
              <w:bottom w:val="single" w:sz="4" w:space="0" w:color="auto"/>
              <w:right w:val="single" w:sz="4" w:space="0" w:color="auto"/>
            </w:tcBorders>
            <w:shd w:val="clear" w:color="auto" w:fill="D9D9D9"/>
          </w:tcPr>
          <w:p w14:paraId="774BE497" w14:textId="77777777" w:rsidR="001131B6" w:rsidRPr="001131B6" w:rsidRDefault="001131B6" w:rsidP="001131B6">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Bancas</w:t>
            </w:r>
          </w:p>
          <w:p w14:paraId="358D7150" w14:textId="77777777" w:rsidR="001131B6" w:rsidRPr="001131B6" w:rsidRDefault="001131B6" w:rsidP="00335DAA">
            <w:pPr>
              <w:tabs>
                <w:tab w:val="left" w:pos="3562"/>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Bancas de contratação:</w:t>
            </w:r>
            <w:r w:rsidRPr="001131B6">
              <w:rPr>
                <w:rFonts w:ascii="umr10" w:eastAsia="Times New Roman" w:hAnsi="umr10" w:cs="Times New Roman"/>
                <w:szCs w:val="24"/>
                <w:lang w:val="pt-BR" w:eastAsia="en-US"/>
              </w:rPr>
              <w:tab/>
              <w:t>13</w:t>
            </w:r>
          </w:p>
          <w:p w14:paraId="0E40D8AA" w14:textId="77777777" w:rsidR="001131B6" w:rsidRPr="001131B6" w:rsidRDefault="001131B6" w:rsidP="00335DAA">
            <w:pPr>
              <w:tabs>
                <w:tab w:val="left" w:pos="3562"/>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Bancas de pós-graduação:</w:t>
            </w:r>
            <w:r w:rsidRPr="001131B6">
              <w:rPr>
                <w:rFonts w:ascii="umr10" w:eastAsia="Times New Roman" w:hAnsi="umr10" w:cs="Times New Roman"/>
                <w:szCs w:val="24"/>
                <w:lang w:val="pt-BR" w:eastAsia="en-US"/>
              </w:rPr>
              <w:tab/>
              <w:t>48</w:t>
            </w:r>
          </w:p>
          <w:p w14:paraId="68C4B9FD" w14:textId="77777777" w:rsidR="001131B6" w:rsidRPr="001131B6" w:rsidRDefault="001131B6" w:rsidP="00335DAA">
            <w:pPr>
              <w:tabs>
                <w:tab w:val="left" w:pos="3562"/>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Bancas de graduação:</w:t>
            </w:r>
            <w:r w:rsidRPr="001131B6">
              <w:rPr>
                <w:rFonts w:ascii="umr10" w:eastAsia="Times New Roman" w:hAnsi="umr10" w:cs="Times New Roman"/>
                <w:szCs w:val="24"/>
                <w:lang w:val="pt-BR" w:eastAsia="en-US"/>
              </w:rPr>
              <w:tab/>
              <w:t>18</w:t>
            </w:r>
          </w:p>
          <w:p w14:paraId="5E1FFCA5" w14:textId="77777777" w:rsidR="001131B6" w:rsidRPr="001131B6" w:rsidRDefault="00335DAA" w:rsidP="00335DAA">
            <w:pPr>
              <w:tabs>
                <w:tab w:val="left" w:pos="3528"/>
                <w:tab w:val="right" w:pos="3902"/>
              </w:tabs>
              <w:spacing w:after="0" w:line="240" w:lineRule="auto"/>
              <w:rPr>
                <w:rFonts w:ascii="umr10" w:eastAsia="Times New Roman" w:hAnsi="umr10" w:cs="Times New Roman"/>
                <w:b/>
                <w:szCs w:val="24"/>
                <w:lang w:val="pt-BR" w:eastAsia="en-US"/>
              </w:rPr>
            </w:pPr>
            <w:r>
              <w:rPr>
                <w:rFonts w:ascii="umr10" w:eastAsia="Times New Roman" w:hAnsi="umr10" w:cs="Times New Roman"/>
                <w:b/>
                <w:szCs w:val="24"/>
                <w:lang w:val="pt-BR" w:eastAsia="en-US"/>
              </w:rPr>
              <w:t>TOTAL</w:t>
            </w:r>
            <w:r>
              <w:rPr>
                <w:rFonts w:ascii="umr10" w:eastAsia="Times New Roman" w:hAnsi="umr10" w:cs="Times New Roman"/>
                <w:b/>
                <w:szCs w:val="24"/>
                <w:lang w:val="pt-BR" w:eastAsia="en-US"/>
              </w:rPr>
              <w:tab/>
              <w:t>79</w:t>
            </w:r>
            <w:r>
              <w:rPr>
                <w:rFonts w:ascii="umr10" w:eastAsia="Times New Roman" w:hAnsi="umr10" w:cs="Times New Roman"/>
                <w:b/>
                <w:szCs w:val="24"/>
                <w:lang w:val="pt-BR" w:eastAsia="en-US"/>
              </w:rPr>
              <w:tab/>
            </w:r>
          </w:p>
        </w:tc>
      </w:tr>
    </w:tbl>
    <w:p w14:paraId="15221DF1" w14:textId="77777777" w:rsidR="001131B6" w:rsidRPr="001131B6" w:rsidRDefault="00177F91" w:rsidP="004150F3">
      <w:pPr>
        <w:pStyle w:val="Heading2"/>
      </w:pPr>
      <w:bookmarkStart w:id="341" w:name="_Ref352235460"/>
      <w:bookmarkStart w:id="342" w:name="_Toc352574583"/>
      <w:bookmarkStart w:id="343" w:name="_Ref381104618"/>
      <w:bookmarkStart w:id="344" w:name="_Ref261855949"/>
      <w:bookmarkStart w:id="345" w:name="_Toc262663766"/>
      <w:bookmarkStart w:id="346" w:name="_Toc262663669"/>
      <w:r>
        <w:t xml:space="preserve"> </w:t>
      </w:r>
      <w:bookmarkStart w:id="347" w:name="_Toc436470898"/>
      <w:r w:rsidR="001131B6" w:rsidRPr="001131B6">
        <w:t>Periódicos (1</w:t>
      </w:r>
      <w:r w:rsidR="00C57B92">
        <w:t>5</w:t>
      </w:r>
      <w:r w:rsidR="001131B6" w:rsidRPr="001131B6">
        <w:t>)</w:t>
      </w:r>
      <w:bookmarkEnd w:id="341"/>
      <w:bookmarkEnd w:id="342"/>
      <w:bookmarkEnd w:id="343"/>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5593"/>
      </w:tblGrid>
      <w:tr w:rsidR="00ED5566" w:rsidRPr="00C57B92" w14:paraId="47A6F9AA" w14:textId="77777777" w:rsidTr="00086160">
        <w:trPr>
          <w:jc w:val="center"/>
        </w:trPr>
        <w:tc>
          <w:tcPr>
            <w:tcW w:w="5593" w:type="dxa"/>
            <w:tcBorders>
              <w:top w:val="single" w:sz="4" w:space="0" w:color="auto"/>
              <w:left w:val="single" w:sz="4" w:space="0" w:color="auto"/>
              <w:bottom w:val="single" w:sz="4" w:space="0" w:color="auto"/>
              <w:right w:val="single" w:sz="4" w:space="0" w:color="auto"/>
            </w:tcBorders>
            <w:shd w:val="clear" w:color="auto" w:fill="D9D9D9"/>
            <w:hideMark/>
          </w:tcPr>
          <w:p w14:paraId="58E361E5" w14:textId="77777777" w:rsidR="00ED5566" w:rsidRPr="001131B6" w:rsidRDefault="00ED5566" w:rsidP="00E040EE">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Atuação em periódicos</w:t>
            </w:r>
          </w:p>
          <w:p w14:paraId="262F62A3" w14:textId="5C783677" w:rsidR="00ED5566" w:rsidRPr="001131B6" w:rsidRDefault="00086160" w:rsidP="00E040EE">
            <w:pPr>
              <w:tabs>
                <w:tab w:val="right" w:pos="2737"/>
              </w:tabs>
              <w:spacing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Editor:</w:t>
            </w:r>
            <w:r>
              <w:rPr>
                <w:rFonts w:ascii="umr10" w:eastAsia="Times New Roman" w:hAnsi="umr10" w:cs="Times New Roman"/>
                <w:szCs w:val="24"/>
                <w:lang w:val="pt-BR" w:eastAsia="en-US"/>
              </w:rPr>
              <w:tab/>
            </w:r>
            <w:r>
              <w:rPr>
                <w:rFonts w:ascii="umr10" w:eastAsia="Times New Roman" w:hAnsi="umr10" w:cs="Times New Roman"/>
                <w:szCs w:val="24"/>
                <w:lang w:val="pt-BR" w:eastAsia="en-US"/>
              </w:rPr>
              <w:tab/>
              <w:t xml:space="preserve"> </w:t>
            </w:r>
            <w:r w:rsidR="00815A2C">
              <w:rPr>
                <w:rFonts w:ascii="umr10" w:eastAsia="Times New Roman" w:hAnsi="umr10" w:cs="Times New Roman"/>
                <w:szCs w:val="24"/>
                <w:lang w:val="pt-BR" w:eastAsia="en-US"/>
              </w:rPr>
              <w:t xml:space="preserve"> </w:t>
            </w:r>
            <w:r w:rsidR="00D01568">
              <w:rPr>
                <w:rFonts w:ascii="umr10" w:eastAsia="Times New Roman" w:hAnsi="umr10" w:cs="Times New Roman"/>
                <w:szCs w:val="24"/>
                <w:lang w:val="pt-BR" w:eastAsia="en-US"/>
              </w:rPr>
              <w:t>4</w:t>
            </w:r>
          </w:p>
          <w:p w14:paraId="02E7D5E5" w14:textId="1F329744" w:rsidR="00ED5566" w:rsidRPr="001131B6" w:rsidRDefault="00086160" w:rsidP="00E040EE">
            <w:pPr>
              <w:tabs>
                <w:tab w:val="right" w:pos="2737"/>
              </w:tabs>
              <w:spacing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Corpo editorial:</w:t>
            </w:r>
            <w:r>
              <w:rPr>
                <w:rFonts w:ascii="umr10" w:eastAsia="Times New Roman" w:hAnsi="umr10" w:cs="Times New Roman"/>
                <w:szCs w:val="24"/>
                <w:lang w:val="pt-BR" w:eastAsia="en-US"/>
              </w:rPr>
              <w:tab/>
            </w:r>
            <w:r>
              <w:rPr>
                <w:rFonts w:ascii="umr10" w:eastAsia="Times New Roman" w:hAnsi="umr10" w:cs="Times New Roman"/>
                <w:szCs w:val="24"/>
                <w:lang w:val="pt-BR" w:eastAsia="en-US"/>
              </w:rPr>
              <w:tab/>
              <w:t xml:space="preserve"> </w:t>
            </w:r>
            <w:r w:rsidR="00D01568">
              <w:rPr>
                <w:rFonts w:ascii="umr10" w:eastAsia="Times New Roman" w:hAnsi="umr10" w:cs="Times New Roman"/>
                <w:szCs w:val="24"/>
                <w:lang w:val="pt-BR" w:eastAsia="en-US"/>
              </w:rPr>
              <w:t xml:space="preserve"> </w:t>
            </w:r>
            <w:r w:rsidR="00ED5566" w:rsidRPr="001131B6">
              <w:rPr>
                <w:rFonts w:ascii="umr10" w:eastAsia="Times New Roman" w:hAnsi="umr10" w:cs="Times New Roman"/>
                <w:szCs w:val="24"/>
                <w:lang w:val="pt-BR" w:eastAsia="en-US"/>
              </w:rPr>
              <w:t>1</w:t>
            </w:r>
          </w:p>
          <w:p w14:paraId="13055B08" w14:textId="63797E7D" w:rsidR="00ED5566" w:rsidRPr="001131B6" w:rsidRDefault="00086160" w:rsidP="00C57B92">
            <w:pPr>
              <w:tabs>
                <w:tab w:val="right" w:pos="2581"/>
              </w:tabs>
              <w:spacing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Revisor:</w:t>
            </w:r>
            <w:r>
              <w:rPr>
                <w:rFonts w:ascii="umr10" w:eastAsia="Times New Roman" w:hAnsi="umr10" w:cs="Times New Roman"/>
                <w:szCs w:val="24"/>
                <w:lang w:val="pt-BR" w:eastAsia="en-US"/>
              </w:rPr>
              <w:tab/>
              <w:t xml:space="preserve"> </w:t>
            </w:r>
            <w:r w:rsidR="00C57B92">
              <w:rPr>
                <w:rFonts w:ascii="umr10" w:eastAsia="Times New Roman" w:hAnsi="umr10" w:cs="Times New Roman"/>
                <w:szCs w:val="24"/>
                <w:lang w:val="pt-BR" w:eastAsia="en-US"/>
              </w:rPr>
              <w:tab/>
            </w:r>
            <w:r>
              <w:rPr>
                <w:rFonts w:ascii="umr10" w:eastAsia="Times New Roman" w:hAnsi="umr10" w:cs="Times New Roman"/>
                <w:szCs w:val="24"/>
                <w:lang w:val="pt-BR" w:eastAsia="en-US"/>
              </w:rPr>
              <w:t xml:space="preserve"> </w:t>
            </w:r>
            <w:r w:rsidR="00C57B92">
              <w:rPr>
                <w:rFonts w:ascii="umr10" w:eastAsia="Times New Roman" w:hAnsi="umr10" w:cs="Times New Roman"/>
                <w:szCs w:val="24"/>
                <w:lang w:val="pt-BR" w:eastAsia="en-US"/>
              </w:rPr>
              <w:t>1</w:t>
            </w:r>
            <w:r w:rsidR="00815A2C">
              <w:rPr>
                <w:rFonts w:ascii="umr10" w:eastAsia="Times New Roman" w:hAnsi="umr10" w:cs="Times New Roman"/>
                <w:szCs w:val="24"/>
                <w:lang w:val="pt-BR" w:eastAsia="en-US"/>
              </w:rPr>
              <w:t>3</w:t>
            </w:r>
            <w:r w:rsidR="00ED5566" w:rsidRPr="001131B6">
              <w:rPr>
                <w:rFonts w:ascii="umr10" w:eastAsia="Times New Roman" w:hAnsi="umr10" w:cs="Times New Roman"/>
                <w:szCs w:val="24"/>
                <w:lang w:val="pt-BR" w:eastAsia="en-US"/>
              </w:rPr>
              <w:t xml:space="preserve"> / 5</w:t>
            </w:r>
            <w:r w:rsidR="00815A2C">
              <w:rPr>
                <w:rFonts w:ascii="umr10" w:eastAsia="Times New Roman" w:hAnsi="umr10" w:cs="Times New Roman"/>
                <w:szCs w:val="24"/>
                <w:lang w:val="pt-BR" w:eastAsia="en-US"/>
              </w:rPr>
              <w:t>7</w:t>
            </w:r>
            <w:r w:rsidR="00ED5566" w:rsidRPr="001131B6">
              <w:rPr>
                <w:rFonts w:ascii="umr10" w:eastAsia="Times New Roman" w:hAnsi="umr10" w:cs="Times New Roman"/>
                <w:szCs w:val="24"/>
                <w:lang w:val="pt-BR" w:eastAsia="en-US"/>
              </w:rPr>
              <w:t xml:space="preserve"> artigos revisados</w:t>
            </w:r>
          </w:p>
          <w:p w14:paraId="4F81F529" w14:textId="46F6789F" w:rsidR="00ED5566" w:rsidRPr="001131B6" w:rsidRDefault="00ED5566" w:rsidP="00C57B92">
            <w:pPr>
              <w:tabs>
                <w:tab w:val="right" w:pos="2737"/>
              </w:tabs>
              <w:spacing w:after="0" w:line="240" w:lineRule="auto"/>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TOTAL</w:t>
            </w:r>
            <w:r w:rsidRPr="001131B6">
              <w:rPr>
                <w:rFonts w:ascii="umr10" w:eastAsia="Times New Roman" w:hAnsi="umr10" w:cs="Times New Roman"/>
                <w:b/>
                <w:szCs w:val="24"/>
                <w:lang w:val="pt-BR" w:eastAsia="en-US"/>
              </w:rPr>
              <w:tab/>
            </w:r>
            <w:r w:rsidR="00D01568">
              <w:rPr>
                <w:rFonts w:ascii="umr10" w:eastAsia="Times New Roman" w:hAnsi="umr10" w:cs="Times New Roman"/>
                <w:b/>
                <w:szCs w:val="24"/>
                <w:lang w:val="pt-BR" w:eastAsia="en-US"/>
              </w:rPr>
              <w:t xml:space="preserve"> </w:t>
            </w:r>
            <w:r w:rsidRPr="001131B6">
              <w:rPr>
                <w:rFonts w:ascii="umr10" w:eastAsia="Times New Roman" w:hAnsi="umr10" w:cs="Times New Roman"/>
                <w:b/>
                <w:szCs w:val="24"/>
                <w:lang w:val="pt-BR" w:eastAsia="en-US"/>
              </w:rPr>
              <w:tab/>
            </w:r>
            <w:r w:rsidR="00D01568">
              <w:rPr>
                <w:rFonts w:ascii="umr10" w:eastAsia="Times New Roman" w:hAnsi="umr10" w:cs="Times New Roman"/>
                <w:b/>
                <w:szCs w:val="24"/>
                <w:lang w:val="pt-BR" w:eastAsia="en-US"/>
              </w:rPr>
              <w:t xml:space="preserve"> </w:t>
            </w:r>
            <w:r w:rsidRPr="001131B6">
              <w:rPr>
                <w:rFonts w:ascii="umr10" w:eastAsia="Times New Roman" w:hAnsi="umr10" w:cs="Times New Roman"/>
                <w:b/>
                <w:szCs w:val="24"/>
                <w:lang w:val="pt-BR" w:eastAsia="en-US"/>
              </w:rPr>
              <w:t>1</w:t>
            </w:r>
            <w:r w:rsidR="00815A2C">
              <w:rPr>
                <w:rFonts w:ascii="umr10" w:eastAsia="Times New Roman" w:hAnsi="umr10" w:cs="Times New Roman"/>
                <w:b/>
                <w:szCs w:val="24"/>
                <w:lang w:val="pt-BR" w:eastAsia="en-US"/>
              </w:rPr>
              <w:t>8</w:t>
            </w:r>
          </w:p>
        </w:tc>
      </w:tr>
    </w:tbl>
    <w:p w14:paraId="6BC4CB71" w14:textId="77777777" w:rsidR="00ED5566" w:rsidRPr="00ED5566" w:rsidRDefault="00ED5566" w:rsidP="001131B6">
      <w:pPr>
        <w:spacing w:after="120" w:line="360" w:lineRule="auto"/>
        <w:jc w:val="both"/>
        <w:rPr>
          <w:rFonts w:ascii="umr10" w:eastAsia="Times New Roman" w:hAnsi="umr10" w:cs="Times New Roman"/>
          <w:sz w:val="4"/>
          <w:szCs w:val="4"/>
          <w:lang w:val="pt-BR" w:eastAsia="en-US"/>
        </w:rPr>
      </w:pPr>
    </w:p>
    <w:p w14:paraId="77BDA256" w14:textId="77777777" w:rsidR="001131B6" w:rsidRDefault="001724CB" w:rsidP="001E3E67">
      <w:pPr>
        <w:pStyle w:val="Heading3"/>
      </w:pPr>
      <w:r>
        <w:t>Edição</w:t>
      </w:r>
      <w:r w:rsidR="009808A2">
        <w:t xml:space="preserve"> de P</w:t>
      </w:r>
      <w:r w:rsidR="001F3811">
        <w:t>eriódico (4</w:t>
      </w:r>
      <w:r w:rsidR="001131B6" w:rsidRPr="001131B6">
        <w:t>)</w:t>
      </w:r>
    </w:p>
    <w:p w14:paraId="4109B9D9" w14:textId="77777777" w:rsidR="001F3811" w:rsidRPr="001F3811" w:rsidRDefault="00C57B92" w:rsidP="001F3811">
      <w:pPr>
        <w:rPr>
          <w:lang w:val="pt-BR" w:eastAsia="en-US"/>
        </w:rPr>
      </w:pPr>
      <w:r>
        <w:rPr>
          <w:lang w:val="pt-BR" w:eastAsia="en-US"/>
        </w:rPr>
        <w:t>(v</w:t>
      </w:r>
      <w:r w:rsidR="001F3811">
        <w:rPr>
          <w:lang w:val="pt-BR" w:eastAsia="en-US"/>
        </w:rPr>
        <w:t xml:space="preserve">er Seção </w:t>
      </w:r>
      <w:r w:rsidR="001F3811">
        <w:rPr>
          <w:lang w:val="pt-BR" w:eastAsia="en-US"/>
        </w:rPr>
        <w:fldChar w:fldCharType="begin"/>
      </w:r>
      <w:r w:rsidR="001F3811">
        <w:rPr>
          <w:lang w:val="pt-BR" w:eastAsia="en-US"/>
        </w:rPr>
        <w:instrText xml:space="preserve"> REF _Ref401074845 \n \h </w:instrText>
      </w:r>
      <w:r w:rsidR="001F3811">
        <w:rPr>
          <w:lang w:val="pt-BR" w:eastAsia="en-US"/>
        </w:rPr>
      </w:r>
      <w:r w:rsidR="001F3811">
        <w:rPr>
          <w:lang w:val="pt-BR" w:eastAsia="en-US"/>
        </w:rPr>
        <w:fldChar w:fldCharType="separate"/>
      </w:r>
      <w:r w:rsidR="00946024">
        <w:rPr>
          <w:lang w:val="pt-BR" w:eastAsia="en-US"/>
        </w:rPr>
        <w:t>15.2.1</w:t>
      </w:r>
      <w:r w:rsidR="001F3811">
        <w:rPr>
          <w:lang w:val="pt-BR" w:eastAsia="en-US"/>
        </w:rPr>
        <w:fldChar w:fldCharType="end"/>
      </w:r>
      <w:r>
        <w:rPr>
          <w:lang w:val="pt-BR" w:eastAsia="en-US"/>
        </w:rPr>
        <w:t>)</w:t>
      </w:r>
    </w:p>
    <w:p w14:paraId="2D2B965F" w14:textId="77777777" w:rsidR="001131B6" w:rsidRPr="001131B6" w:rsidRDefault="009808A2" w:rsidP="001E3E67">
      <w:pPr>
        <w:pStyle w:val="Heading3"/>
      </w:pPr>
      <w:r>
        <w:t>Membro de Corpo Editorial de P</w:t>
      </w:r>
      <w:r w:rsidR="001131B6" w:rsidRPr="001131B6">
        <w:t>eriódico</w:t>
      </w:r>
      <w:bookmarkEnd w:id="344"/>
      <w:bookmarkEnd w:id="345"/>
      <w:bookmarkEnd w:id="346"/>
      <w:r w:rsidR="001131B6" w:rsidRPr="001131B6">
        <w:t xml:space="preserve"> (1)</w:t>
      </w:r>
    </w:p>
    <w:tbl>
      <w:tblPr>
        <w:tblStyle w:val="Tabelacomgrade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3"/>
        <w:gridCol w:w="2952"/>
        <w:gridCol w:w="1188"/>
        <w:gridCol w:w="1349"/>
        <w:gridCol w:w="3909"/>
      </w:tblGrid>
      <w:tr w:rsidR="001131B6" w:rsidRPr="001131B6" w14:paraId="17A39546" w14:textId="77777777" w:rsidTr="001131B6">
        <w:tc>
          <w:tcPr>
            <w:tcW w:w="0" w:type="auto"/>
            <w:tcBorders>
              <w:bottom w:val="single" w:sz="4" w:space="0" w:color="auto"/>
            </w:tcBorders>
            <w:shd w:val="clear" w:color="auto" w:fill="D9D9D9"/>
          </w:tcPr>
          <w:p w14:paraId="7C347A7F"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44C5EFD"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Periódico</w:t>
            </w:r>
          </w:p>
        </w:tc>
        <w:tc>
          <w:tcPr>
            <w:tcW w:w="0" w:type="auto"/>
            <w:tcBorders>
              <w:bottom w:val="single" w:sz="4" w:space="0" w:color="auto"/>
            </w:tcBorders>
            <w:shd w:val="clear" w:color="auto" w:fill="D9D9D9"/>
          </w:tcPr>
          <w:p w14:paraId="00E4C557"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Editora</w:t>
            </w:r>
          </w:p>
        </w:tc>
        <w:tc>
          <w:tcPr>
            <w:tcW w:w="0" w:type="auto"/>
            <w:tcBorders>
              <w:bottom w:val="single" w:sz="4" w:space="0" w:color="auto"/>
            </w:tcBorders>
            <w:shd w:val="clear" w:color="auto" w:fill="D9D9D9"/>
          </w:tcPr>
          <w:p w14:paraId="63733B46"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0" w:type="auto"/>
            <w:tcBorders>
              <w:bottom w:val="single" w:sz="4" w:space="0" w:color="auto"/>
            </w:tcBorders>
            <w:shd w:val="clear" w:color="auto" w:fill="D9D9D9"/>
          </w:tcPr>
          <w:p w14:paraId="56B5CDC3"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OBS</w:t>
            </w:r>
          </w:p>
        </w:tc>
      </w:tr>
      <w:tr w:rsidR="001131B6" w:rsidRPr="001131B6" w14:paraId="235B7DDA" w14:textId="77777777" w:rsidTr="001131B6">
        <w:tc>
          <w:tcPr>
            <w:tcW w:w="0" w:type="auto"/>
          </w:tcPr>
          <w:p w14:paraId="79A25353"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6363A07E" w14:textId="77777777" w:rsidR="001131B6" w:rsidRPr="001131B6" w:rsidRDefault="001131B6" w:rsidP="001131B6">
            <w:pPr>
              <w:keepNext/>
              <w:rPr>
                <w:rFonts w:ascii="umr10" w:eastAsia="Times New Roman" w:hAnsi="umr10" w:cs="Times New Roman"/>
                <w:bCs/>
                <w:sz w:val="20"/>
                <w:szCs w:val="20"/>
              </w:rPr>
            </w:pPr>
            <w:r w:rsidRPr="001131B6">
              <w:rPr>
                <w:rFonts w:ascii="umr10" w:eastAsia="Times New Roman" w:hAnsi="umr10" w:cs="Times New Roman"/>
                <w:b/>
                <w:bCs/>
                <w:sz w:val="20"/>
                <w:szCs w:val="20"/>
              </w:rPr>
              <w:t xml:space="preserve">Journal of Applied Computing Research </w:t>
            </w:r>
            <w:r w:rsidRPr="001131B6">
              <w:rPr>
                <w:rFonts w:ascii="umr10" w:eastAsia="Times New Roman" w:hAnsi="umr10" w:cs="Times New Roman"/>
                <w:bCs/>
                <w:sz w:val="20"/>
                <w:szCs w:val="20"/>
              </w:rPr>
              <w:t xml:space="preserve">(ISSN </w:t>
            </w:r>
            <w:r w:rsidRPr="001131B6">
              <w:rPr>
                <w:rFonts w:ascii="umr10" w:eastAsia="Times New Roman" w:hAnsi="umr10" w:cs="Times New Roman"/>
                <w:sz w:val="20"/>
                <w:szCs w:val="20"/>
              </w:rPr>
              <w:t>2236-8434)</w:t>
            </w:r>
          </w:p>
        </w:tc>
        <w:tc>
          <w:tcPr>
            <w:tcW w:w="0" w:type="auto"/>
          </w:tcPr>
          <w:p w14:paraId="00110008" w14:textId="77777777" w:rsidR="001131B6" w:rsidRPr="001131B6" w:rsidRDefault="001131B6" w:rsidP="001131B6">
            <w:pPr>
              <w:spacing w:before="40" w:after="40"/>
              <w:rPr>
                <w:rFonts w:ascii="umr10" w:eastAsia="Times New Roman" w:hAnsi="umr10" w:cs="Times New Roman"/>
                <w:i/>
                <w:sz w:val="20"/>
                <w:szCs w:val="20"/>
              </w:rPr>
            </w:pPr>
            <w:r w:rsidRPr="001131B6">
              <w:rPr>
                <w:rFonts w:ascii="umr10" w:eastAsia="Times New Roman" w:hAnsi="umr10" w:cs="Times New Roman"/>
                <w:bCs/>
                <w:sz w:val="20"/>
                <w:szCs w:val="20"/>
                <w:lang w:val="pt-BR"/>
              </w:rPr>
              <w:t>UNISINOS</w:t>
            </w:r>
          </w:p>
        </w:tc>
        <w:tc>
          <w:tcPr>
            <w:tcW w:w="0" w:type="auto"/>
          </w:tcPr>
          <w:p w14:paraId="273AE8DB"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sz w:val="20"/>
                <w:szCs w:val="20"/>
                <w:lang w:val="pt-BR"/>
              </w:rPr>
              <w:t>2008 até o presente</w:t>
            </w:r>
          </w:p>
        </w:tc>
        <w:tc>
          <w:tcPr>
            <w:tcW w:w="0" w:type="auto"/>
          </w:tcPr>
          <w:p w14:paraId="1A03EB02" w14:textId="77777777" w:rsidR="001131B6" w:rsidRPr="001131B6" w:rsidRDefault="001131B6" w:rsidP="001131B6">
            <w:pPr>
              <w:spacing w:before="40" w:after="40"/>
              <w:rPr>
                <w:rFonts w:ascii="umr10" w:eastAsia="Times New Roman" w:hAnsi="umr10" w:cs="Times New Roman"/>
                <w:i/>
                <w:sz w:val="20"/>
                <w:szCs w:val="20"/>
              </w:rPr>
            </w:pPr>
            <w:r w:rsidRPr="001131B6">
              <w:rPr>
                <w:rFonts w:ascii="umr10" w:eastAsia="Times New Roman" w:hAnsi="umr10" w:cs="Times New Roman"/>
                <w:bCs/>
                <w:i/>
                <w:sz w:val="20"/>
                <w:szCs w:val="20"/>
                <w:lang w:val="pt-BR"/>
              </w:rPr>
              <w:t>A revista chamava-se Scientia, Interdisciplinary Studies in Computer Science</w:t>
            </w:r>
          </w:p>
        </w:tc>
      </w:tr>
    </w:tbl>
    <w:p w14:paraId="07F7CAAC" w14:textId="77777777" w:rsidR="001131B6" w:rsidRPr="001131B6" w:rsidRDefault="001131B6" w:rsidP="001E3E67">
      <w:pPr>
        <w:pStyle w:val="Heading3"/>
      </w:pPr>
      <w:bookmarkStart w:id="348" w:name="_Toc262663767"/>
      <w:bookmarkStart w:id="349" w:name="_Toc262663670"/>
      <w:bookmarkStart w:id="350" w:name="_Ref261855952"/>
      <w:bookmarkStart w:id="351" w:name="_Ref327945559"/>
      <w:bookmarkStart w:id="352" w:name="_Ref327945563"/>
      <w:bookmarkStart w:id="353" w:name="_Ref348098919"/>
      <w:r w:rsidRPr="001131B6">
        <w:t xml:space="preserve">Revisor de </w:t>
      </w:r>
      <w:r w:rsidR="009808A2">
        <w:t>A</w:t>
      </w:r>
      <w:r w:rsidRPr="001131B6">
        <w:t xml:space="preserve">rtigos para </w:t>
      </w:r>
      <w:r w:rsidR="009808A2">
        <w:t>P</w:t>
      </w:r>
      <w:r w:rsidRPr="001131B6">
        <w:t>eriódicos</w:t>
      </w:r>
      <w:bookmarkEnd w:id="348"/>
      <w:bookmarkEnd w:id="349"/>
      <w:bookmarkEnd w:id="350"/>
      <w:bookmarkEnd w:id="351"/>
      <w:bookmarkEnd w:id="352"/>
      <w:r w:rsidRPr="001131B6">
        <w:t xml:space="preserve"> (5</w:t>
      </w:r>
      <w:r w:rsidR="00815A2C">
        <w:t>7</w:t>
      </w:r>
      <w:r w:rsidRPr="001131B6">
        <w:t>)</w:t>
      </w:r>
      <w:bookmarkEnd w:id="353"/>
    </w:p>
    <w:tbl>
      <w:tblPr>
        <w:tblStyle w:val="Tabelacomgrade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2"/>
        <w:gridCol w:w="6030"/>
        <w:gridCol w:w="1188"/>
        <w:gridCol w:w="886"/>
        <w:gridCol w:w="1245"/>
      </w:tblGrid>
      <w:tr w:rsidR="001131B6" w:rsidRPr="001131B6" w14:paraId="4CDB4E38" w14:textId="77777777" w:rsidTr="00F42B7D">
        <w:tc>
          <w:tcPr>
            <w:tcW w:w="0" w:type="auto"/>
            <w:tcBorders>
              <w:bottom w:val="single" w:sz="4" w:space="0" w:color="auto"/>
            </w:tcBorders>
            <w:shd w:val="clear" w:color="auto" w:fill="D9D9D9"/>
          </w:tcPr>
          <w:p w14:paraId="4826DDFC"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61EDA8D"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Periódico</w:t>
            </w:r>
          </w:p>
        </w:tc>
        <w:tc>
          <w:tcPr>
            <w:tcW w:w="0" w:type="auto"/>
            <w:tcBorders>
              <w:bottom w:val="single" w:sz="4" w:space="0" w:color="auto"/>
            </w:tcBorders>
            <w:shd w:val="clear" w:color="auto" w:fill="D9D9D9"/>
          </w:tcPr>
          <w:p w14:paraId="38B30A12"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Editora</w:t>
            </w:r>
          </w:p>
        </w:tc>
        <w:tc>
          <w:tcPr>
            <w:tcW w:w="0" w:type="auto"/>
            <w:tcBorders>
              <w:bottom w:val="single" w:sz="4" w:space="0" w:color="auto"/>
            </w:tcBorders>
            <w:shd w:val="clear" w:color="auto" w:fill="D9D9D9"/>
          </w:tcPr>
          <w:p w14:paraId="47962CE1"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1245" w:type="dxa"/>
            <w:tcBorders>
              <w:bottom w:val="single" w:sz="4" w:space="0" w:color="auto"/>
            </w:tcBorders>
            <w:shd w:val="clear" w:color="auto" w:fill="D9D9D9"/>
          </w:tcPr>
          <w:p w14:paraId="6744937F" w14:textId="77777777" w:rsidR="001131B6" w:rsidRPr="001131B6" w:rsidRDefault="001131B6" w:rsidP="001131B6">
            <w:pPr>
              <w:keepNext/>
              <w:spacing w:before="40" w:after="40"/>
              <w:jc w:val="center"/>
              <w:rPr>
                <w:rFonts w:ascii="umr10" w:eastAsia="Times New Roman" w:hAnsi="umr10" w:cs="Times New Roman"/>
                <w:b/>
                <w:sz w:val="20"/>
                <w:szCs w:val="20"/>
              </w:rPr>
            </w:pPr>
            <w:r w:rsidRPr="001131B6">
              <w:rPr>
                <w:rFonts w:ascii="umr10" w:eastAsia="Times New Roman" w:hAnsi="umr10" w:cs="Times New Roman"/>
                <w:b/>
                <w:sz w:val="20"/>
                <w:szCs w:val="20"/>
              </w:rPr>
              <w:t>Artigos</w:t>
            </w:r>
            <w:r w:rsidRPr="001131B6">
              <w:rPr>
                <w:rFonts w:ascii="umr10" w:eastAsia="Times New Roman" w:hAnsi="umr10" w:cs="Times New Roman"/>
                <w:b/>
                <w:sz w:val="20"/>
                <w:szCs w:val="20"/>
              </w:rPr>
              <w:br/>
              <w:t>revisados</w:t>
            </w:r>
          </w:p>
        </w:tc>
      </w:tr>
      <w:tr w:rsidR="00EE73AA" w:rsidRPr="001131B6" w14:paraId="2219B36B" w14:textId="77777777" w:rsidTr="00F42B7D">
        <w:tc>
          <w:tcPr>
            <w:tcW w:w="0" w:type="auto"/>
            <w:tcBorders>
              <w:bottom w:val="nil"/>
            </w:tcBorders>
          </w:tcPr>
          <w:p w14:paraId="1454A771" w14:textId="77777777" w:rsidR="00EE73AA" w:rsidRPr="00EE73AA" w:rsidRDefault="00EE73AA" w:rsidP="001D13FE">
            <w:pPr>
              <w:pStyle w:val="ListParagraph"/>
              <w:numPr>
                <w:ilvl w:val="0"/>
                <w:numId w:val="4"/>
              </w:numPr>
              <w:jc w:val="right"/>
              <w:rPr>
                <w:sz w:val="20"/>
              </w:rPr>
            </w:pPr>
          </w:p>
        </w:tc>
        <w:tc>
          <w:tcPr>
            <w:tcW w:w="0" w:type="auto"/>
            <w:tcBorders>
              <w:bottom w:val="nil"/>
            </w:tcBorders>
          </w:tcPr>
          <w:p w14:paraId="0EA85F83" w14:textId="77777777" w:rsidR="00EE73AA" w:rsidRDefault="00EE73AA" w:rsidP="001131B6">
            <w:pPr>
              <w:rPr>
                <w:rFonts w:ascii="umr10" w:eastAsia="Times New Roman" w:hAnsi="umr10" w:cs="Times New Roman"/>
                <w:b/>
                <w:bCs/>
                <w:sz w:val="20"/>
                <w:szCs w:val="20"/>
              </w:rPr>
            </w:pPr>
            <w:r>
              <w:rPr>
                <w:rFonts w:ascii="umr10" w:hAnsi="umr10" w:cs="Arial"/>
                <w:b/>
                <w:color w:val="222222"/>
                <w:sz w:val="20"/>
                <w:shd w:val="clear" w:color="auto" w:fill="FFFFFF"/>
              </w:rPr>
              <w:t>IEEE Software</w:t>
            </w:r>
          </w:p>
        </w:tc>
        <w:tc>
          <w:tcPr>
            <w:tcW w:w="0" w:type="auto"/>
          </w:tcPr>
          <w:p w14:paraId="6C64E6AD" w14:textId="77777777" w:rsidR="00EE73AA" w:rsidRDefault="00EE73AA" w:rsidP="001131B6">
            <w:pPr>
              <w:rPr>
                <w:rFonts w:ascii="umr10" w:eastAsia="Times New Roman" w:hAnsi="umr10" w:cs="Times New Roman"/>
                <w:sz w:val="20"/>
                <w:szCs w:val="20"/>
              </w:rPr>
            </w:pPr>
            <w:r>
              <w:rPr>
                <w:rFonts w:ascii="umr10" w:eastAsia="Times New Roman" w:hAnsi="umr10" w:cs="Times New Roman"/>
                <w:sz w:val="20"/>
                <w:szCs w:val="20"/>
              </w:rPr>
              <w:t>IEEE</w:t>
            </w:r>
          </w:p>
        </w:tc>
        <w:tc>
          <w:tcPr>
            <w:tcW w:w="0" w:type="auto"/>
          </w:tcPr>
          <w:p w14:paraId="75F25CA0" w14:textId="77777777" w:rsidR="00EE73AA" w:rsidRDefault="00987E8C" w:rsidP="001131B6">
            <w:pPr>
              <w:rPr>
                <w:rFonts w:ascii="umr10" w:eastAsia="Times New Roman" w:hAnsi="umr10" w:cs="Times New Roman"/>
                <w:bCs/>
                <w:sz w:val="20"/>
                <w:szCs w:val="20"/>
              </w:rPr>
            </w:pPr>
            <w:r>
              <w:rPr>
                <w:rFonts w:ascii="umr10" w:eastAsia="Times New Roman" w:hAnsi="umr10" w:cs="Times New Roman"/>
                <w:bCs/>
                <w:sz w:val="20"/>
                <w:szCs w:val="20"/>
              </w:rPr>
              <w:t>2015</w:t>
            </w:r>
          </w:p>
        </w:tc>
        <w:tc>
          <w:tcPr>
            <w:tcW w:w="1245" w:type="dxa"/>
          </w:tcPr>
          <w:p w14:paraId="6DD867F9" w14:textId="77777777" w:rsidR="00EE73AA" w:rsidRDefault="00987E8C" w:rsidP="001131B6">
            <w:pPr>
              <w:jc w:val="right"/>
              <w:rPr>
                <w:rFonts w:ascii="umr10" w:eastAsia="Times New Roman" w:hAnsi="umr10" w:cs="Times New Roman"/>
                <w:sz w:val="20"/>
                <w:szCs w:val="20"/>
              </w:rPr>
            </w:pPr>
            <w:r>
              <w:rPr>
                <w:rFonts w:ascii="umr10" w:eastAsia="Times New Roman" w:hAnsi="umr10" w:cs="Times New Roman"/>
                <w:sz w:val="20"/>
                <w:szCs w:val="20"/>
              </w:rPr>
              <w:t>1</w:t>
            </w:r>
          </w:p>
        </w:tc>
      </w:tr>
      <w:tr w:rsidR="00503396" w:rsidRPr="001131B6" w14:paraId="79185DAA" w14:textId="77777777" w:rsidTr="00F42B7D">
        <w:tc>
          <w:tcPr>
            <w:tcW w:w="0" w:type="auto"/>
            <w:tcBorders>
              <w:bottom w:val="nil"/>
            </w:tcBorders>
          </w:tcPr>
          <w:p w14:paraId="4F04E25E" w14:textId="77777777" w:rsidR="00503396" w:rsidRDefault="00503396" w:rsidP="00EE73AA">
            <w:pPr>
              <w:jc w:val="right"/>
              <w:rPr>
                <w:rFonts w:ascii="umr10" w:eastAsia="Times New Roman" w:hAnsi="umr10" w:cs="Times New Roman"/>
                <w:sz w:val="20"/>
                <w:szCs w:val="20"/>
              </w:rPr>
            </w:pPr>
            <w:r>
              <w:rPr>
                <w:rFonts w:ascii="umr10" w:eastAsia="Times New Roman" w:hAnsi="umr10" w:cs="Times New Roman"/>
                <w:sz w:val="20"/>
                <w:szCs w:val="20"/>
              </w:rPr>
              <w:t>12.</w:t>
            </w:r>
          </w:p>
        </w:tc>
        <w:tc>
          <w:tcPr>
            <w:tcW w:w="0" w:type="auto"/>
            <w:tcBorders>
              <w:bottom w:val="nil"/>
            </w:tcBorders>
          </w:tcPr>
          <w:p w14:paraId="096D0977" w14:textId="77777777" w:rsidR="00503396" w:rsidRDefault="00503396" w:rsidP="001131B6">
            <w:pPr>
              <w:rPr>
                <w:rFonts w:ascii="umr10" w:eastAsia="Times New Roman" w:hAnsi="umr10" w:cs="Times New Roman"/>
                <w:b/>
                <w:bCs/>
                <w:sz w:val="20"/>
                <w:szCs w:val="20"/>
              </w:rPr>
            </w:pPr>
            <w:r>
              <w:rPr>
                <w:rFonts w:ascii="umr10" w:eastAsia="Times New Roman" w:hAnsi="umr10" w:cs="Times New Roman"/>
                <w:b/>
                <w:bCs/>
                <w:sz w:val="20"/>
                <w:szCs w:val="20"/>
              </w:rPr>
              <w:t>Journal of Computer Supported Cooperative Work (JCSCW)</w:t>
            </w:r>
          </w:p>
        </w:tc>
        <w:tc>
          <w:tcPr>
            <w:tcW w:w="0" w:type="auto"/>
          </w:tcPr>
          <w:p w14:paraId="3710E17D" w14:textId="77777777" w:rsidR="00503396" w:rsidRDefault="00503396" w:rsidP="001131B6">
            <w:pPr>
              <w:rPr>
                <w:rFonts w:ascii="umr10" w:eastAsia="Times New Roman" w:hAnsi="umr10" w:cs="Times New Roman"/>
                <w:sz w:val="20"/>
                <w:szCs w:val="20"/>
              </w:rPr>
            </w:pPr>
            <w:r>
              <w:rPr>
                <w:rFonts w:ascii="umr10" w:eastAsia="Times New Roman" w:hAnsi="umr10" w:cs="Times New Roman"/>
                <w:sz w:val="20"/>
                <w:szCs w:val="20"/>
              </w:rPr>
              <w:t>Springer</w:t>
            </w:r>
          </w:p>
        </w:tc>
        <w:tc>
          <w:tcPr>
            <w:tcW w:w="0" w:type="auto"/>
          </w:tcPr>
          <w:p w14:paraId="1DA74849" w14:textId="77777777" w:rsidR="00503396" w:rsidRDefault="00503396" w:rsidP="001131B6">
            <w:pPr>
              <w:rPr>
                <w:rFonts w:ascii="umr10" w:eastAsia="Times New Roman" w:hAnsi="umr10" w:cs="Times New Roman"/>
                <w:bCs/>
                <w:sz w:val="20"/>
                <w:szCs w:val="20"/>
              </w:rPr>
            </w:pPr>
            <w:r>
              <w:rPr>
                <w:rFonts w:ascii="umr10" w:eastAsia="Times New Roman" w:hAnsi="umr10" w:cs="Times New Roman"/>
                <w:bCs/>
                <w:sz w:val="20"/>
                <w:szCs w:val="20"/>
              </w:rPr>
              <w:t>2014</w:t>
            </w:r>
          </w:p>
        </w:tc>
        <w:tc>
          <w:tcPr>
            <w:tcW w:w="1245" w:type="dxa"/>
          </w:tcPr>
          <w:p w14:paraId="358CE420" w14:textId="77777777" w:rsidR="00503396" w:rsidRPr="001131B6" w:rsidRDefault="00503396" w:rsidP="001131B6">
            <w:pPr>
              <w:jc w:val="right"/>
              <w:rPr>
                <w:rFonts w:ascii="umr10" w:eastAsia="Times New Roman" w:hAnsi="umr10" w:cs="Times New Roman"/>
                <w:sz w:val="20"/>
                <w:szCs w:val="20"/>
              </w:rPr>
            </w:pPr>
            <w:r>
              <w:rPr>
                <w:rFonts w:ascii="umr10" w:eastAsia="Times New Roman" w:hAnsi="umr10" w:cs="Times New Roman"/>
                <w:sz w:val="20"/>
                <w:szCs w:val="20"/>
              </w:rPr>
              <w:t>1</w:t>
            </w:r>
          </w:p>
        </w:tc>
      </w:tr>
      <w:tr w:rsidR="001131B6" w:rsidRPr="001131B6" w14:paraId="7848F2EE" w14:textId="77777777" w:rsidTr="00F42B7D">
        <w:tc>
          <w:tcPr>
            <w:tcW w:w="0" w:type="auto"/>
            <w:tcBorders>
              <w:bottom w:val="nil"/>
            </w:tcBorders>
          </w:tcPr>
          <w:p w14:paraId="36CE2BE2" w14:textId="77777777" w:rsidR="001131B6" w:rsidRPr="001131B6" w:rsidRDefault="00F42B7D" w:rsidP="00EE73AA">
            <w:pPr>
              <w:jc w:val="right"/>
              <w:rPr>
                <w:rFonts w:ascii="umr10" w:eastAsia="Times New Roman" w:hAnsi="umr10" w:cs="Times New Roman"/>
                <w:sz w:val="20"/>
                <w:szCs w:val="20"/>
              </w:rPr>
            </w:pPr>
            <w:r>
              <w:rPr>
                <w:rFonts w:ascii="umr10" w:eastAsia="Times New Roman" w:hAnsi="umr10" w:cs="Times New Roman"/>
                <w:sz w:val="20"/>
                <w:szCs w:val="20"/>
              </w:rPr>
              <w:t>11</w:t>
            </w:r>
            <w:r w:rsidR="0038353E">
              <w:rPr>
                <w:rFonts w:ascii="umr10" w:eastAsia="Times New Roman" w:hAnsi="umr10" w:cs="Times New Roman"/>
                <w:sz w:val="20"/>
                <w:szCs w:val="20"/>
              </w:rPr>
              <w:t>.</w:t>
            </w:r>
          </w:p>
        </w:tc>
        <w:tc>
          <w:tcPr>
            <w:tcW w:w="0" w:type="auto"/>
            <w:tcBorders>
              <w:bottom w:val="nil"/>
            </w:tcBorders>
          </w:tcPr>
          <w:p w14:paraId="1E7650F3" w14:textId="77777777" w:rsidR="001131B6" w:rsidRPr="001131B6" w:rsidRDefault="00F42B7D" w:rsidP="001131B6">
            <w:pPr>
              <w:rPr>
                <w:rFonts w:ascii="umr10" w:eastAsia="Times New Roman" w:hAnsi="umr10" w:cs="Times New Roman"/>
                <w:b/>
                <w:bCs/>
                <w:sz w:val="20"/>
                <w:szCs w:val="20"/>
              </w:rPr>
            </w:pPr>
            <w:r>
              <w:rPr>
                <w:rFonts w:ascii="umr10" w:eastAsia="Times New Roman" w:hAnsi="umr10" w:cs="Times New Roman"/>
                <w:b/>
                <w:bCs/>
                <w:sz w:val="20"/>
                <w:szCs w:val="20"/>
              </w:rPr>
              <w:t>Transactions on Software Engineering (TSE)</w:t>
            </w:r>
          </w:p>
        </w:tc>
        <w:tc>
          <w:tcPr>
            <w:tcW w:w="0" w:type="auto"/>
          </w:tcPr>
          <w:p w14:paraId="3C0C3792" w14:textId="77777777" w:rsidR="001131B6" w:rsidRPr="001131B6" w:rsidRDefault="00F42B7D" w:rsidP="001131B6">
            <w:pPr>
              <w:rPr>
                <w:rFonts w:ascii="umr10" w:eastAsia="Times New Roman" w:hAnsi="umr10" w:cs="Times New Roman"/>
                <w:sz w:val="20"/>
                <w:szCs w:val="20"/>
              </w:rPr>
            </w:pPr>
            <w:r>
              <w:rPr>
                <w:rFonts w:ascii="umr10" w:eastAsia="Times New Roman" w:hAnsi="umr10" w:cs="Times New Roman"/>
                <w:sz w:val="20"/>
                <w:szCs w:val="20"/>
              </w:rPr>
              <w:t>IEEE</w:t>
            </w:r>
          </w:p>
        </w:tc>
        <w:tc>
          <w:tcPr>
            <w:tcW w:w="0" w:type="auto"/>
          </w:tcPr>
          <w:p w14:paraId="3BBCA5D8" w14:textId="77777777" w:rsidR="001131B6" w:rsidRPr="001131B6" w:rsidRDefault="00F42B7D" w:rsidP="001131B6">
            <w:pPr>
              <w:rPr>
                <w:rFonts w:ascii="umr10" w:eastAsia="Times New Roman" w:hAnsi="umr10" w:cs="Times New Roman"/>
                <w:bCs/>
                <w:sz w:val="20"/>
                <w:szCs w:val="20"/>
              </w:rPr>
            </w:pPr>
            <w:r>
              <w:rPr>
                <w:rFonts w:ascii="umr10" w:eastAsia="Times New Roman" w:hAnsi="umr10" w:cs="Times New Roman"/>
                <w:bCs/>
                <w:sz w:val="20"/>
                <w:szCs w:val="20"/>
              </w:rPr>
              <w:t>2014</w:t>
            </w:r>
          </w:p>
        </w:tc>
        <w:tc>
          <w:tcPr>
            <w:tcW w:w="1245" w:type="dxa"/>
          </w:tcPr>
          <w:p w14:paraId="4F332616" w14:textId="77777777" w:rsidR="001131B6" w:rsidRPr="001131B6" w:rsidRDefault="001131B6" w:rsidP="001131B6">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630474CD" w14:textId="77777777" w:rsidTr="00F42B7D">
        <w:tc>
          <w:tcPr>
            <w:tcW w:w="0" w:type="auto"/>
            <w:tcBorders>
              <w:bottom w:val="nil"/>
            </w:tcBorders>
          </w:tcPr>
          <w:p w14:paraId="219C859B" w14:textId="77777777" w:rsidR="00F42B7D" w:rsidRDefault="00F42B7D" w:rsidP="00EE73AA">
            <w:pPr>
              <w:jc w:val="right"/>
              <w:rPr>
                <w:rFonts w:ascii="umr10" w:eastAsia="Times New Roman" w:hAnsi="umr10" w:cs="Times New Roman"/>
                <w:sz w:val="20"/>
                <w:szCs w:val="20"/>
              </w:rPr>
            </w:pPr>
            <w:r>
              <w:rPr>
                <w:rFonts w:ascii="umr10" w:eastAsia="Times New Roman" w:hAnsi="umr10" w:cs="Times New Roman"/>
                <w:sz w:val="20"/>
                <w:szCs w:val="20"/>
              </w:rPr>
              <w:t>10.</w:t>
            </w:r>
          </w:p>
        </w:tc>
        <w:tc>
          <w:tcPr>
            <w:tcW w:w="0" w:type="auto"/>
            <w:tcBorders>
              <w:bottom w:val="nil"/>
            </w:tcBorders>
          </w:tcPr>
          <w:p w14:paraId="0CBE4994" w14:textId="77777777" w:rsidR="00F42B7D" w:rsidRPr="001131B6" w:rsidRDefault="00F42B7D" w:rsidP="00F42B7D">
            <w:pPr>
              <w:rPr>
                <w:rFonts w:ascii="umr10" w:eastAsia="Times New Roman" w:hAnsi="umr10" w:cs="Times New Roman"/>
                <w:b/>
                <w:bCs/>
                <w:sz w:val="20"/>
                <w:szCs w:val="20"/>
              </w:rPr>
            </w:pPr>
            <w:r w:rsidRPr="001131B6">
              <w:rPr>
                <w:rFonts w:ascii="umr10" w:eastAsia="Times New Roman" w:hAnsi="umr10" w:cs="Times New Roman"/>
                <w:b/>
                <w:bCs/>
                <w:sz w:val="20"/>
                <w:szCs w:val="20"/>
              </w:rPr>
              <w:t>Journal of Software Engineering Research and Development</w:t>
            </w:r>
            <w:r>
              <w:rPr>
                <w:rFonts w:ascii="umr10" w:eastAsia="Times New Roman" w:hAnsi="umr10" w:cs="Times New Roman"/>
                <w:b/>
                <w:bCs/>
                <w:sz w:val="20"/>
                <w:szCs w:val="20"/>
              </w:rPr>
              <w:t xml:space="preserve"> (JSERD)</w:t>
            </w:r>
          </w:p>
        </w:tc>
        <w:tc>
          <w:tcPr>
            <w:tcW w:w="0" w:type="auto"/>
          </w:tcPr>
          <w:p w14:paraId="7B196411" w14:textId="77777777" w:rsidR="00F42B7D" w:rsidRPr="001131B6" w:rsidRDefault="00F42B7D" w:rsidP="00F42B7D">
            <w:pPr>
              <w:rPr>
                <w:rFonts w:ascii="umr10" w:eastAsia="Times New Roman" w:hAnsi="umr10" w:cs="Times New Roman"/>
                <w:sz w:val="20"/>
                <w:szCs w:val="20"/>
              </w:rPr>
            </w:pPr>
            <w:r w:rsidRPr="001131B6">
              <w:rPr>
                <w:rFonts w:ascii="umr10" w:eastAsia="Times New Roman" w:hAnsi="umr10" w:cs="Times New Roman"/>
                <w:sz w:val="20"/>
                <w:szCs w:val="20"/>
              </w:rPr>
              <w:t>Springer</w:t>
            </w:r>
          </w:p>
        </w:tc>
        <w:tc>
          <w:tcPr>
            <w:tcW w:w="0" w:type="auto"/>
          </w:tcPr>
          <w:p w14:paraId="1820CDF3"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2013</w:t>
            </w:r>
          </w:p>
        </w:tc>
        <w:tc>
          <w:tcPr>
            <w:tcW w:w="1245" w:type="dxa"/>
          </w:tcPr>
          <w:p w14:paraId="3D899ACD"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7A8D9415" w14:textId="77777777" w:rsidTr="00F42B7D">
        <w:tc>
          <w:tcPr>
            <w:tcW w:w="0" w:type="auto"/>
            <w:tcBorders>
              <w:bottom w:val="nil"/>
            </w:tcBorders>
          </w:tcPr>
          <w:p w14:paraId="3D01BD81" w14:textId="77777777" w:rsidR="00F42B7D" w:rsidRPr="001131B6" w:rsidRDefault="00F42B7D" w:rsidP="00EE73AA">
            <w:pPr>
              <w:jc w:val="right"/>
              <w:rPr>
                <w:rFonts w:ascii="umr10" w:eastAsia="Times New Roman" w:hAnsi="umr10" w:cs="Times New Roman"/>
                <w:sz w:val="20"/>
                <w:szCs w:val="20"/>
              </w:rPr>
            </w:pPr>
            <w:r w:rsidRPr="001131B6">
              <w:rPr>
                <w:rFonts w:ascii="umr10" w:eastAsia="Times New Roman" w:hAnsi="umr10" w:cs="Times New Roman"/>
                <w:sz w:val="20"/>
                <w:szCs w:val="20"/>
              </w:rPr>
              <w:t>9.</w:t>
            </w:r>
          </w:p>
        </w:tc>
        <w:tc>
          <w:tcPr>
            <w:tcW w:w="0" w:type="auto"/>
            <w:tcBorders>
              <w:bottom w:val="nil"/>
            </w:tcBorders>
          </w:tcPr>
          <w:p w14:paraId="06CFE053" w14:textId="77777777" w:rsidR="00F42B7D" w:rsidRPr="001131B6" w:rsidRDefault="00F42B7D" w:rsidP="00F42B7D">
            <w:pPr>
              <w:rPr>
                <w:rFonts w:ascii="umr10" w:eastAsia="Times New Roman" w:hAnsi="umr10" w:cs="Times New Roman"/>
                <w:b/>
                <w:bCs/>
                <w:sz w:val="20"/>
                <w:szCs w:val="20"/>
              </w:rPr>
            </w:pPr>
            <w:r w:rsidRPr="001131B6">
              <w:rPr>
                <w:rFonts w:ascii="umr10" w:eastAsia="Times New Roman" w:hAnsi="umr10" w:cs="Times New Roman"/>
                <w:b/>
                <w:bCs/>
                <w:sz w:val="20"/>
                <w:szCs w:val="20"/>
              </w:rPr>
              <w:t>Journal of the Brazilian Computer Society (JBCS)</w:t>
            </w:r>
          </w:p>
        </w:tc>
        <w:tc>
          <w:tcPr>
            <w:tcW w:w="0" w:type="auto"/>
          </w:tcPr>
          <w:p w14:paraId="6FDD7730" w14:textId="77777777" w:rsidR="00F42B7D" w:rsidRPr="001131B6" w:rsidRDefault="00F42B7D" w:rsidP="00F42B7D">
            <w:pPr>
              <w:rPr>
                <w:rFonts w:ascii="umr10" w:eastAsia="Times New Roman" w:hAnsi="umr10" w:cs="Times New Roman"/>
                <w:sz w:val="20"/>
                <w:szCs w:val="20"/>
              </w:rPr>
            </w:pPr>
            <w:r w:rsidRPr="001131B6">
              <w:rPr>
                <w:rFonts w:ascii="umr10" w:eastAsia="Times New Roman" w:hAnsi="umr10" w:cs="Times New Roman"/>
                <w:sz w:val="20"/>
                <w:szCs w:val="20"/>
              </w:rPr>
              <w:t>Springer</w:t>
            </w:r>
          </w:p>
        </w:tc>
        <w:tc>
          <w:tcPr>
            <w:tcW w:w="0" w:type="auto"/>
          </w:tcPr>
          <w:p w14:paraId="1E325EA1"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2012</w:t>
            </w:r>
          </w:p>
        </w:tc>
        <w:tc>
          <w:tcPr>
            <w:tcW w:w="1245" w:type="dxa"/>
          </w:tcPr>
          <w:p w14:paraId="0D651970"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555F39C7" w14:textId="77777777" w:rsidTr="00F42B7D">
        <w:tc>
          <w:tcPr>
            <w:tcW w:w="0" w:type="auto"/>
            <w:tcBorders>
              <w:top w:val="nil"/>
              <w:bottom w:val="single" w:sz="4" w:space="0" w:color="auto"/>
            </w:tcBorders>
          </w:tcPr>
          <w:p w14:paraId="2476E4E3" w14:textId="77777777" w:rsidR="00F42B7D" w:rsidRPr="001131B6" w:rsidRDefault="00F42B7D" w:rsidP="00EE73AA">
            <w:pPr>
              <w:jc w:val="right"/>
              <w:rPr>
                <w:rFonts w:ascii="umr10" w:eastAsia="Times New Roman" w:hAnsi="umr10" w:cs="Times New Roman"/>
                <w:sz w:val="20"/>
                <w:szCs w:val="20"/>
              </w:rPr>
            </w:pPr>
          </w:p>
        </w:tc>
        <w:tc>
          <w:tcPr>
            <w:tcW w:w="0" w:type="auto"/>
            <w:tcBorders>
              <w:top w:val="nil"/>
              <w:bottom w:val="single" w:sz="4" w:space="0" w:color="auto"/>
            </w:tcBorders>
          </w:tcPr>
          <w:p w14:paraId="0037AAAA" w14:textId="77777777" w:rsidR="00F42B7D" w:rsidRPr="001131B6" w:rsidRDefault="00F42B7D" w:rsidP="00F42B7D">
            <w:pPr>
              <w:rPr>
                <w:rFonts w:ascii="umr10" w:eastAsia="Times New Roman" w:hAnsi="umr10" w:cs="Times New Roman"/>
                <w:b/>
                <w:bCs/>
                <w:sz w:val="20"/>
                <w:szCs w:val="20"/>
              </w:rPr>
            </w:pPr>
          </w:p>
        </w:tc>
        <w:tc>
          <w:tcPr>
            <w:tcW w:w="0" w:type="auto"/>
          </w:tcPr>
          <w:p w14:paraId="729AF932" w14:textId="77777777" w:rsidR="00F42B7D" w:rsidRPr="001131B6" w:rsidRDefault="00F42B7D" w:rsidP="00F42B7D">
            <w:pPr>
              <w:rPr>
                <w:rFonts w:ascii="umr10" w:eastAsia="Times New Roman" w:hAnsi="umr10" w:cs="Times New Roman"/>
                <w:sz w:val="20"/>
                <w:szCs w:val="20"/>
              </w:rPr>
            </w:pPr>
          </w:p>
        </w:tc>
        <w:tc>
          <w:tcPr>
            <w:tcW w:w="0" w:type="auto"/>
          </w:tcPr>
          <w:p w14:paraId="3E56F145"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2008</w:t>
            </w:r>
          </w:p>
        </w:tc>
        <w:tc>
          <w:tcPr>
            <w:tcW w:w="1245" w:type="dxa"/>
          </w:tcPr>
          <w:p w14:paraId="2872C0E8"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6A675E5C" w14:textId="77777777" w:rsidTr="00F42B7D">
        <w:tc>
          <w:tcPr>
            <w:tcW w:w="0" w:type="auto"/>
            <w:tcBorders>
              <w:bottom w:val="nil"/>
            </w:tcBorders>
          </w:tcPr>
          <w:p w14:paraId="41387BA8" w14:textId="77777777" w:rsidR="00F42B7D" w:rsidRPr="001131B6" w:rsidRDefault="00F42B7D" w:rsidP="00EE73AA">
            <w:pPr>
              <w:jc w:val="right"/>
              <w:rPr>
                <w:rFonts w:ascii="umr10" w:eastAsia="Times New Roman" w:hAnsi="umr10" w:cs="Times New Roman"/>
                <w:sz w:val="20"/>
                <w:szCs w:val="20"/>
              </w:rPr>
            </w:pPr>
            <w:r w:rsidRPr="001131B6">
              <w:rPr>
                <w:rFonts w:ascii="umr10" w:eastAsia="Times New Roman" w:hAnsi="umr10" w:cs="Times New Roman"/>
                <w:sz w:val="20"/>
                <w:szCs w:val="20"/>
              </w:rPr>
              <w:t>8.</w:t>
            </w:r>
          </w:p>
        </w:tc>
        <w:tc>
          <w:tcPr>
            <w:tcW w:w="0" w:type="auto"/>
            <w:tcBorders>
              <w:bottom w:val="nil"/>
            </w:tcBorders>
          </w:tcPr>
          <w:p w14:paraId="2EECB93E"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sz w:val="20"/>
                <w:szCs w:val="20"/>
              </w:rPr>
              <w:t>Computers and Education</w:t>
            </w:r>
          </w:p>
        </w:tc>
        <w:tc>
          <w:tcPr>
            <w:tcW w:w="0" w:type="auto"/>
          </w:tcPr>
          <w:p w14:paraId="4A8B57DD" w14:textId="77777777" w:rsidR="00F42B7D" w:rsidRPr="001131B6" w:rsidRDefault="00F42B7D" w:rsidP="00F42B7D">
            <w:pPr>
              <w:rPr>
                <w:rFonts w:ascii="umr10" w:eastAsia="Times New Roman" w:hAnsi="umr10" w:cs="Times New Roman"/>
                <w:sz w:val="20"/>
                <w:szCs w:val="20"/>
              </w:rPr>
            </w:pPr>
            <w:r w:rsidRPr="001131B6">
              <w:rPr>
                <w:rFonts w:ascii="umr10" w:eastAsia="Times New Roman" w:hAnsi="umr10" w:cs="Times New Roman"/>
                <w:sz w:val="20"/>
                <w:szCs w:val="20"/>
              </w:rPr>
              <w:t>Elsevier</w:t>
            </w:r>
          </w:p>
        </w:tc>
        <w:tc>
          <w:tcPr>
            <w:tcW w:w="0" w:type="auto"/>
          </w:tcPr>
          <w:p w14:paraId="5EB6990B"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2012</w:t>
            </w:r>
          </w:p>
        </w:tc>
        <w:tc>
          <w:tcPr>
            <w:tcW w:w="1245" w:type="dxa"/>
          </w:tcPr>
          <w:p w14:paraId="1E1A1A15"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15CB3595" w14:textId="77777777" w:rsidTr="00F42B7D">
        <w:tc>
          <w:tcPr>
            <w:tcW w:w="0" w:type="auto"/>
            <w:tcBorders>
              <w:top w:val="nil"/>
            </w:tcBorders>
          </w:tcPr>
          <w:p w14:paraId="1A9BDB3F" w14:textId="77777777" w:rsidR="00F42B7D" w:rsidRPr="001131B6" w:rsidRDefault="00F42B7D" w:rsidP="00EE73AA">
            <w:pPr>
              <w:jc w:val="right"/>
              <w:rPr>
                <w:rFonts w:ascii="umr10" w:eastAsia="Times New Roman" w:hAnsi="umr10" w:cs="Times New Roman"/>
                <w:sz w:val="20"/>
                <w:szCs w:val="20"/>
                <w:lang w:val="pt-BR"/>
              </w:rPr>
            </w:pPr>
          </w:p>
        </w:tc>
        <w:tc>
          <w:tcPr>
            <w:tcW w:w="0" w:type="auto"/>
            <w:tcBorders>
              <w:top w:val="nil"/>
            </w:tcBorders>
          </w:tcPr>
          <w:p w14:paraId="6836C1F9" w14:textId="77777777" w:rsidR="00F42B7D" w:rsidRPr="001131B6" w:rsidRDefault="00F42B7D" w:rsidP="00F42B7D">
            <w:pPr>
              <w:rPr>
                <w:rFonts w:ascii="umr10" w:eastAsia="Times New Roman" w:hAnsi="umr10" w:cs="Times New Roman"/>
                <w:b/>
                <w:bCs/>
                <w:sz w:val="20"/>
                <w:szCs w:val="20"/>
              </w:rPr>
            </w:pPr>
          </w:p>
        </w:tc>
        <w:tc>
          <w:tcPr>
            <w:tcW w:w="0" w:type="auto"/>
          </w:tcPr>
          <w:p w14:paraId="17BC4F3E" w14:textId="77777777" w:rsidR="00F42B7D" w:rsidRPr="001131B6" w:rsidRDefault="00F42B7D" w:rsidP="00F42B7D">
            <w:pPr>
              <w:rPr>
                <w:rFonts w:ascii="umr10" w:eastAsia="Times New Roman" w:hAnsi="umr10" w:cs="Times New Roman"/>
                <w:bCs/>
                <w:sz w:val="20"/>
                <w:szCs w:val="20"/>
                <w:lang w:val="pt-BR"/>
              </w:rPr>
            </w:pPr>
          </w:p>
        </w:tc>
        <w:tc>
          <w:tcPr>
            <w:tcW w:w="0" w:type="auto"/>
          </w:tcPr>
          <w:p w14:paraId="2E38B293"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45" w:type="dxa"/>
          </w:tcPr>
          <w:p w14:paraId="50277BF5"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5DA8EF2D" w14:textId="77777777" w:rsidTr="00F42B7D">
        <w:tc>
          <w:tcPr>
            <w:tcW w:w="0" w:type="auto"/>
          </w:tcPr>
          <w:p w14:paraId="2FD344DC" w14:textId="77777777" w:rsidR="00F42B7D" w:rsidRPr="001131B6" w:rsidRDefault="00F42B7D" w:rsidP="00EE73AA">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57057A72" w14:textId="77777777" w:rsidR="00F42B7D" w:rsidRPr="001131B6" w:rsidRDefault="00F42B7D" w:rsidP="00F42B7D">
            <w:pPr>
              <w:rPr>
                <w:rFonts w:ascii="umr10" w:eastAsia="Times New Roman" w:hAnsi="umr10" w:cs="Times New Roman"/>
                <w:b/>
                <w:bCs/>
                <w:sz w:val="20"/>
                <w:szCs w:val="20"/>
              </w:rPr>
            </w:pPr>
            <w:r w:rsidRPr="001131B6">
              <w:rPr>
                <w:rFonts w:ascii="umr10" w:eastAsia="Times New Roman" w:hAnsi="umr10" w:cs="Times New Roman"/>
                <w:b/>
                <w:sz w:val="20"/>
                <w:szCs w:val="20"/>
              </w:rPr>
              <w:t>Journal of Universal Computer Science (JUCS)</w:t>
            </w:r>
          </w:p>
        </w:tc>
        <w:tc>
          <w:tcPr>
            <w:tcW w:w="0" w:type="auto"/>
          </w:tcPr>
          <w:p w14:paraId="08374F0B" w14:textId="77777777" w:rsidR="00F42B7D" w:rsidRPr="001131B6" w:rsidRDefault="00F42B7D" w:rsidP="00F42B7D">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4CE0147D"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1245" w:type="dxa"/>
          </w:tcPr>
          <w:p w14:paraId="4B7EE1CA" w14:textId="77777777" w:rsidR="00F42B7D" w:rsidRPr="001131B6" w:rsidRDefault="00F42B7D" w:rsidP="00F42B7D">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6BA42AC7" w14:textId="77777777" w:rsidTr="00F42B7D">
        <w:tc>
          <w:tcPr>
            <w:tcW w:w="0" w:type="auto"/>
          </w:tcPr>
          <w:p w14:paraId="34EC87A9" w14:textId="77777777" w:rsidR="00F42B7D" w:rsidRPr="001131B6" w:rsidRDefault="00F42B7D" w:rsidP="00EE73AA">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711D30F6"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sz w:val="20"/>
                <w:szCs w:val="20"/>
              </w:rPr>
              <w:t>Journal of Internet Services and Application (JISA)</w:t>
            </w:r>
          </w:p>
        </w:tc>
        <w:tc>
          <w:tcPr>
            <w:tcW w:w="0" w:type="auto"/>
          </w:tcPr>
          <w:p w14:paraId="07EC5404" w14:textId="77777777" w:rsidR="00F42B7D" w:rsidRPr="001131B6" w:rsidRDefault="00F42B7D" w:rsidP="00F42B7D">
            <w:pPr>
              <w:rPr>
                <w:rFonts w:ascii="umr10" w:eastAsia="Times New Roman" w:hAnsi="umr10" w:cs="Times New Roman"/>
                <w:i/>
                <w:sz w:val="20"/>
                <w:szCs w:val="20"/>
                <w:highlight w:val="yellow"/>
              </w:rPr>
            </w:pPr>
            <w:r w:rsidRPr="001131B6">
              <w:rPr>
                <w:rFonts w:ascii="umr10" w:eastAsia="Times New Roman" w:hAnsi="umr10" w:cs="Times New Roman"/>
                <w:bCs/>
                <w:sz w:val="20"/>
                <w:szCs w:val="20"/>
                <w:lang w:val="pt-BR"/>
              </w:rPr>
              <w:t>Springer</w:t>
            </w:r>
          </w:p>
        </w:tc>
        <w:tc>
          <w:tcPr>
            <w:tcW w:w="0" w:type="auto"/>
          </w:tcPr>
          <w:p w14:paraId="105FE0AB"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1245" w:type="dxa"/>
          </w:tcPr>
          <w:p w14:paraId="493AB0F9"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10CA2A64" w14:textId="77777777" w:rsidTr="00F42B7D">
        <w:tc>
          <w:tcPr>
            <w:tcW w:w="0" w:type="auto"/>
          </w:tcPr>
          <w:p w14:paraId="140A0AD5" w14:textId="77777777" w:rsidR="00F42B7D" w:rsidRPr="001131B6" w:rsidRDefault="00F42B7D" w:rsidP="00EE73AA">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604E4EA4"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bCs/>
                <w:sz w:val="20"/>
                <w:szCs w:val="20"/>
              </w:rPr>
              <w:t>IEEE Transactions on Learning Technologies</w:t>
            </w:r>
          </w:p>
        </w:tc>
        <w:tc>
          <w:tcPr>
            <w:tcW w:w="0" w:type="auto"/>
          </w:tcPr>
          <w:p w14:paraId="372BCB6F"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IEEE</w:t>
            </w:r>
          </w:p>
        </w:tc>
        <w:tc>
          <w:tcPr>
            <w:tcW w:w="0" w:type="auto"/>
          </w:tcPr>
          <w:p w14:paraId="262843B5"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45" w:type="dxa"/>
          </w:tcPr>
          <w:p w14:paraId="71BA3D2F"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28A201B3" w14:textId="77777777" w:rsidTr="00F42B7D">
        <w:tc>
          <w:tcPr>
            <w:tcW w:w="0" w:type="auto"/>
            <w:tcBorders>
              <w:bottom w:val="single" w:sz="4" w:space="0" w:color="auto"/>
            </w:tcBorders>
          </w:tcPr>
          <w:p w14:paraId="36C8EA9D" w14:textId="77777777" w:rsidR="00F42B7D" w:rsidRPr="001131B6" w:rsidRDefault="00F42B7D" w:rsidP="00EE73AA">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4" w:space="0" w:color="auto"/>
            </w:tcBorders>
          </w:tcPr>
          <w:p w14:paraId="54DD49EC"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bCs/>
                <w:sz w:val="20"/>
                <w:szCs w:val="20"/>
              </w:rPr>
              <w:t>Computer Communication</w:t>
            </w:r>
          </w:p>
        </w:tc>
        <w:tc>
          <w:tcPr>
            <w:tcW w:w="0" w:type="auto"/>
            <w:tcBorders>
              <w:bottom w:val="single" w:sz="4" w:space="0" w:color="auto"/>
            </w:tcBorders>
          </w:tcPr>
          <w:p w14:paraId="4869C81D"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Elsevier</w:t>
            </w:r>
          </w:p>
        </w:tc>
        <w:tc>
          <w:tcPr>
            <w:tcW w:w="0" w:type="auto"/>
          </w:tcPr>
          <w:p w14:paraId="1D2ED129"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45" w:type="dxa"/>
          </w:tcPr>
          <w:p w14:paraId="281AD675"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2780B1AB" w14:textId="77777777" w:rsidTr="00F42B7D">
        <w:tc>
          <w:tcPr>
            <w:tcW w:w="0" w:type="auto"/>
            <w:tcBorders>
              <w:bottom w:val="nil"/>
            </w:tcBorders>
          </w:tcPr>
          <w:p w14:paraId="6A27F688" w14:textId="77777777" w:rsidR="00F42B7D" w:rsidRPr="001131B6" w:rsidRDefault="00F42B7D" w:rsidP="00EE73AA">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bottom w:val="nil"/>
            </w:tcBorders>
          </w:tcPr>
          <w:p w14:paraId="1A29BCB0" w14:textId="77777777" w:rsidR="00F42B7D" w:rsidRPr="001131B6" w:rsidRDefault="00F42B7D" w:rsidP="00F42B7D">
            <w:pPr>
              <w:rPr>
                <w:rFonts w:ascii="umr10" w:eastAsia="Times New Roman" w:hAnsi="umr10" w:cs="Times New Roman"/>
                <w:b/>
                <w:bCs/>
                <w:sz w:val="20"/>
                <w:szCs w:val="20"/>
                <w:lang w:val="pt-BR"/>
              </w:rPr>
            </w:pPr>
            <w:r w:rsidRPr="001131B6">
              <w:rPr>
                <w:rFonts w:ascii="umr10" w:eastAsia="Times New Roman" w:hAnsi="umr10" w:cs="Times New Roman"/>
                <w:b/>
                <w:sz w:val="20"/>
                <w:szCs w:val="20"/>
                <w:lang w:val="pt-BR"/>
              </w:rPr>
              <w:t>Revista Brasileira de Informática na Educação (RBIE)</w:t>
            </w:r>
          </w:p>
        </w:tc>
        <w:tc>
          <w:tcPr>
            <w:tcW w:w="0" w:type="auto"/>
            <w:tcBorders>
              <w:bottom w:val="nil"/>
            </w:tcBorders>
          </w:tcPr>
          <w:p w14:paraId="4E387A63" w14:textId="77777777" w:rsidR="00F42B7D" w:rsidRPr="001131B6" w:rsidRDefault="00F42B7D" w:rsidP="00F42B7D">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SBC</w:t>
            </w:r>
          </w:p>
        </w:tc>
        <w:tc>
          <w:tcPr>
            <w:tcW w:w="0" w:type="auto"/>
          </w:tcPr>
          <w:p w14:paraId="67BC089F"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w:t>
            </w:r>
            <w:r w:rsidR="0037138B">
              <w:rPr>
                <w:rFonts w:ascii="umr10" w:eastAsia="Times New Roman" w:hAnsi="umr10" w:cs="Times New Roman"/>
                <w:bCs/>
                <w:sz w:val="20"/>
                <w:szCs w:val="20"/>
                <w:lang w:val="pt-BR"/>
              </w:rPr>
              <w:t>5</w:t>
            </w:r>
          </w:p>
        </w:tc>
        <w:tc>
          <w:tcPr>
            <w:tcW w:w="1245" w:type="dxa"/>
          </w:tcPr>
          <w:p w14:paraId="33A3A1BD" w14:textId="77777777" w:rsidR="00F42B7D" w:rsidRPr="001131B6" w:rsidRDefault="0037138B" w:rsidP="00F42B7D">
            <w:pPr>
              <w:jc w:val="right"/>
              <w:rPr>
                <w:rFonts w:ascii="umr10" w:eastAsia="Times New Roman" w:hAnsi="umr10" w:cs="Times New Roman"/>
                <w:sz w:val="20"/>
                <w:szCs w:val="20"/>
              </w:rPr>
            </w:pPr>
            <w:r>
              <w:rPr>
                <w:rFonts w:ascii="umr10" w:eastAsia="Times New Roman" w:hAnsi="umr10" w:cs="Times New Roman"/>
                <w:sz w:val="20"/>
                <w:szCs w:val="20"/>
              </w:rPr>
              <w:t>1</w:t>
            </w:r>
          </w:p>
        </w:tc>
      </w:tr>
      <w:tr w:rsidR="0037138B" w:rsidRPr="001131B6" w14:paraId="08716696" w14:textId="77777777" w:rsidTr="00F42B7D">
        <w:tc>
          <w:tcPr>
            <w:tcW w:w="0" w:type="auto"/>
            <w:tcBorders>
              <w:bottom w:val="nil"/>
            </w:tcBorders>
          </w:tcPr>
          <w:p w14:paraId="0F2CB714" w14:textId="77777777" w:rsidR="0037138B" w:rsidRPr="001131B6" w:rsidRDefault="0037138B" w:rsidP="00F42B7D">
            <w:pPr>
              <w:jc w:val="right"/>
              <w:rPr>
                <w:rFonts w:ascii="umr10" w:eastAsia="Times New Roman" w:hAnsi="umr10" w:cs="Times New Roman"/>
                <w:sz w:val="20"/>
                <w:szCs w:val="20"/>
                <w:lang w:val="pt-BR"/>
              </w:rPr>
            </w:pPr>
          </w:p>
        </w:tc>
        <w:tc>
          <w:tcPr>
            <w:tcW w:w="0" w:type="auto"/>
            <w:tcBorders>
              <w:bottom w:val="nil"/>
            </w:tcBorders>
          </w:tcPr>
          <w:p w14:paraId="41783875" w14:textId="77777777" w:rsidR="0037138B" w:rsidRPr="001131B6" w:rsidRDefault="0037138B" w:rsidP="00F42B7D">
            <w:pPr>
              <w:rPr>
                <w:rFonts w:ascii="umr10" w:eastAsia="Times New Roman" w:hAnsi="umr10" w:cs="Times New Roman"/>
                <w:b/>
                <w:sz w:val="20"/>
                <w:szCs w:val="20"/>
                <w:lang w:val="pt-BR"/>
              </w:rPr>
            </w:pPr>
          </w:p>
        </w:tc>
        <w:tc>
          <w:tcPr>
            <w:tcW w:w="0" w:type="auto"/>
            <w:tcBorders>
              <w:bottom w:val="nil"/>
            </w:tcBorders>
          </w:tcPr>
          <w:p w14:paraId="3C1AB134" w14:textId="77777777" w:rsidR="0037138B" w:rsidRPr="001131B6" w:rsidRDefault="0037138B" w:rsidP="00F42B7D">
            <w:pPr>
              <w:rPr>
                <w:rFonts w:ascii="umr10" w:eastAsia="Times New Roman" w:hAnsi="umr10" w:cs="Times New Roman"/>
                <w:sz w:val="20"/>
                <w:szCs w:val="20"/>
                <w:lang w:val="pt-BR"/>
              </w:rPr>
            </w:pPr>
          </w:p>
        </w:tc>
        <w:tc>
          <w:tcPr>
            <w:tcW w:w="0" w:type="auto"/>
          </w:tcPr>
          <w:p w14:paraId="670CE36B" w14:textId="77777777" w:rsidR="0037138B" w:rsidRPr="001131B6" w:rsidRDefault="0037138B" w:rsidP="00F42B7D">
            <w:pPr>
              <w:rPr>
                <w:rFonts w:ascii="umr10" w:eastAsia="Times New Roman" w:hAnsi="umr10" w:cs="Times New Roman"/>
                <w:bCs/>
                <w:sz w:val="20"/>
                <w:szCs w:val="20"/>
                <w:lang w:val="pt-BR"/>
              </w:rPr>
            </w:pPr>
            <w:r>
              <w:rPr>
                <w:rFonts w:ascii="umr10" w:eastAsia="Times New Roman" w:hAnsi="umr10" w:cs="Times New Roman"/>
                <w:bCs/>
                <w:sz w:val="20"/>
                <w:szCs w:val="20"/>
                <w:lang w:val="pt-BR"/>
              </w:rPr>
              <w:t>2012</w:t>
            </w:r>
          </w:p>
        </w:tc>
        <w:tc>
          <w:tcPr>
            <w:tcW w:w="1245" w:type="dxa"/>
          </w:tcPr>
          <w:p w14:paraId="747D5D4E" w14:textId="77777777" w:rsidR="0037138B" w:rsidRPr="001131B6" w:rsidRDefault="0037138B" w:rsidP="00F42B7D">
            <w:pPr>
              <w:jc w:val="right"/>
              <w:rPr>
                <w:rFonts w:ascii="umr10" w:eastAsia="Times New Roman" w:hAnsi="umr10" w:cs="Times New Roman"/>
                <w:sz w:val="20"/>
                <w:szCs w:val="20"/>
              </w:rPr>
            </w:pPr>
            <w:r>
              <w:rPr>
                <w:rFonts w:ascii="umr10" w:eastAsia="Times New Roman" w:hAnsi="umr10" w:cs="Times New Roman"/>
                <w:sz w:val="20"/>
                <w:szCs w:val="20"/>
              </w:rPr>
              <w:t>2</w:t>
            </w:r>
          </w:p>
        </w:tc>
      </w:tr>
      <w:tr w:rsidR="00F42B7D" w:rsidRPr="001131B6" w14:paraId="5ADBB3BD" w14:textId="77777777" w:rsidTr="00F42B7D">
        <w:tc>
          <w:tcPr>
            <w:tcW w:w="0" w:type="auto"/>
            <w:tcBorders>
              <w:top w:val="nil"/>
              <w:bottom w:val="nil"/>
            </w:tcBorders>
          </w:tcPr>
          <w:p w14:paraId="017935AE"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220CF5A2" w14:textId="77777777" w:rsidR="00F42B7D" w:rsidRPr="001131B6" w:rsidRDefault="00F42B7D" w:rsidP="00F42B7D">
            <w:pPr>
              <w:rPr>
                <w:rFonts w:ascii="umr10" w:eastAsia="Times New Roman" w:hAnsi="umr10" w:cs="Times New Roman"/>
                <w:b/>
                <w:sz w:val="20"/>
                <w:szCs w:val="20"/>
                <w:lang w:val="pt-BR"/>
              </w:rPr>
            </w:pPr>
          </w:p>
        </w:tc>
        <w:tc>
          <w:tcPr>
            <w:tcW w:w="0" w:type="auto"/>
            <w:tcBorders>
              <w:top w:val="nil"/>
              <w:bottom w:val="nil"/>
            </w:tcBorders>
          </w:tcPr>
          <w:p w14:paraId="6637FBC7" w14:textId="77777777" w:rsidR="00F42B7D" w:rsidRPr="001131B6" w:rsidRDefault="00F42B7D" w:rsidP="00F42B7D">
            <w:pPr>
              <w:rPr>
                <w:rFonts w:ascii="umr10" w:eastAsia="Times New Roman" w:hAnsi="umr10" w:cs="Times New Roman"/>
                <w:sz w:val="20"/>
                <w:szCs w:val="20"/>
                <w:lang w:val="pt-BR"/>
              </w:rPr>
            </w:pPr>
          </w:p>
        </w:tc>
        <w:tc>
          <w:tcPr>
            <w:tcW w:w="0" w:type="auto"/>
          </w:tcPr>
          <w:p w14:paraId="0CC2E1EB"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1245" w:type="dxa"/>
          </w:tcPr>
          <w:p w14:paraId="2B619D49"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619F8AEB" w14:textId="77777777" w:rsidTr="00F42B7D">
        <w:tc>
          <w:tcPr>
            <w:tcW w:w="0" w:type="auto"/>
            <w:tcBorders>
              <w:top w:val="nil"/>
              <w:bottom w:val="nil"/>
            </w:tcBorders>
          </w:tcPr>
          <w:p w14:paraId="398B38AC"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2D09DE40" w14:textId="77777777" w:rsidR="00F42B7D" w:rsidRPr="001131B6" w:rsidRDefault="00F42B7D" w:rsidP="00F42B7D">
            <w:pPr>
              <w:rPr>
                <w:rFonts w:ascii="umr10" w:eastAsia="Times New Roman" w:hAnsi="umr10" w:cs="Times New Roman"/>
                <w:b/>
                <w:sz w:val="20"/>
                <w:szCs w:val="20"/>
                <w:lang w:val="pt-BR"/>
              </w:rPr>
            </w:pPr>
          </w:p>
        </w:tc>
        <w:tc>
          <w:tcPr>
            <w:tcW w:w="0" w:type="auto"/>
            <w:tcBorders>
              <w:top w:val="nil"/>
              <w:bottom w:val="nil"/>
            </w:tcBorders>
          </w:tcPr>
          <w:p w14:paraId="6EA006D4" w14:textId="77777777" w:rsidR="00F42B7D" w:rsidRPr="001131B6" w:rsidRDefault="00F42B7D" w:rsidP="00F42B7D">
            <w:pPr>
              <w:rPr>
                <w:rFonts w:ascii="umr10" w:eastAsia="Times New Roman" w:hAnsi="umr10" w:cs="Times New Roman"/>
                <w:sz w:val="20"/>
                <w:szCs w:val="20"/>
                <w:lang w:val="pt-BR"/>
              </w:rPr>
            </w:pPr>
          </w:p>
        </w:tc>
        <w:tc>
          <w:tcPr>
            <w:tcW w:w="0" w:type="auto"/>
          </w:tcPr>
          <w:p w14:paraId="0C32DB18"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45" w:type="dxa"/>
          </w:tcPr>
          <w:p w14:paraId="160BE6BD"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F42B7D" w:rsidRPr="001131B6" w14:paraId="13FB9CAB" w14:textId="77777777" w:rsidTr="00F42B7D">
        <w:tc>
          <w:tcPr>
            <w:tcW w:w="0" w:type="auto"/>
            <w:tcBorders>
              <w:top w:val="nil"/>
              <w:bottom w:val="nil"/>
            </w:tcBorders>
          </w:tcPr>
          <w:p w14:paraId="40A1444B"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05C5D2CE" w14:textId="77777777" w:rsidR="00F42B7D" w:rsidRPr="001131B6" w:rsidRDefault="00F42B7D" w:rsidP="00F42B7D">
            <w:pPr>
              <w:rPr>
                <w:rFonts w:ascii="umr10" w:eastAsia="Times New Roman" w:hAnsi="umr10" w:cs="Times New Roman"/>
                <w:b/>
                <w:sz w:val="20"/>
                <w:szCs w:val="20"/>
                <w:lang w:val="pt-BR"/>
              </w:rPr>
            </w:pPr>
          </w:p>
        </w:tc>
        <w:tc>
          <w:tcPr>
            <w:tcW w:w="0" w:type="auto"/>
            <w:tcBorders>
              <w:top w:val="nil"/>
              <w:bottom w:val="nil"/>
            </w:tcBorders>
          </w:tcPr>
          <w:p w14:paraId="1134EF59" w14:textId="77777777" w:rsidR="00F42B7D" w:rsidRPr="001131B6" w:rsidRDefault="00F42B7D" w:rsidP="00F42B7D">
            <w:pPr>
              <w:rPr>
                <w:rFonts w:ascii="umr10" w:eastAsia="Times New Roman" w:hAnsi="umr10" w:cs="Times New Roman"/>
                <w:sz w:val="20"/>
                <w:szCs w:val="20"/>
                <w:lang w:val="pt-BR"/>
              </w:rPr>
            </w:pPr>
          </w:p>
        </w:tc>
        <w:tc>
          <w:tcPr>
            <w:tcW w:w="0" w:type="auto"/>
          </w:tcPr>
          <w:p w14:paraId="36CED9E3"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1245" w:type="dxa"/>
          </w:tcPr>
          <w:p w14:paraId="3889A7EA"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12</w:t>
            </w:r>
          </w:p>
        </w:tc>
      </w:tr>
      <w:tr w:rsidR="00F42B7D" w:rsidRPr="001131B6" w14:paraId="10FB84A5" w14:textId="77777777" w:rsidTr="00F42B7D">
        <w:tc>
          <w:tcPr>
            <w:tcW w:w="0" w:type="auto"/>
            <w:tcBorders>
              <w:top w:val="nil"/>
              <w:bottom w:val="single" w:sz="4" w:space="0" w:color="auto"/>
            </w:tcBorders>
          </w:tcPr>
          <w:p w14:paraId="36B60BBC"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single" w:sz="4" w:space="0" w:color="auto"/>
            </w:tcBorders>
          </w:tcPr>
          <w:p w14:paraId="00ED0D4F" w14:textId="77777777" w:rsidR="00F42B7D" w:rsidRPr="001131B6" w:rsidRDefault="00F42B7D" w:rsidP="00F42B7D">
            <w:pPr>
              <w:rPr>
                <w:rFonts w:ascii="umr10" w:eastAsia="Times New Roman" w:hAnsi="umr10" w:cs="Times New Roman"/>
                <w:b/>
                <w:sz w:val="20"/>
                <w:szCs w:val="20"/>
                <w:lang w:val="pt-BR"/>
              </w:rPr>
            </w:pPr>
          </w:p>
        </w:tc>
        <w:tc>
          <w:tcPr>
            <w:tcW w:w="0" w:type="auto"/>
            <w:tcBorders>
              <w:top w:val="nil"/>
              <w:bottom w:val="single" w:sz="4" w:space="0" w:color="auto"/>
            </w:tcBorders>
          </w:tcPr>
          <w:p w14:paraId="2124334B" w14:textId="77777777" w:rsidR="00F42B7D" w:rsidRPr="001131B6" w:rsidRDefault="00F42B7D" w:rsidP="00F42B7D">
            <w:pPr>
              <w:rPr>
                <w:rFonts w:ascii="umr10" w:eastAsia="Times New Roman" w:hAnsi="umr10" w:cs="Times New Roman"/>
                <w:sz w:val="20"/>
                <w:szCs w:val="20"/>
                <w:lang w:val="pt-BR"/>
              </w:rPr>
            </w:pPr>
          </w:p>
        </w:tc>
        <w:tc>
          <w:tcPr>
            <w:tcW w:w="0" w:type="auto"/>
          </w:tcPr>
          <w:p w14:paraId="04D08271"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1245" w:type="dxa"/>
          </w:tcPr>
          <w:p w14:paraId="4E28DEE3"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F42B7D" w:rsidRPr="001131B6" w14:paraId="1A1572FA" w14:textId="77777777" w:rsidTr="00F42B7D">
        <w:tc>
          <w:tcPr>
            <w:tcW w:w="0" w:type="auto"/>
            <w:tcBorders>
              <w:bottom w:val="nil"/>
            </w:tcBorders>
          </w:tcPr>
          <w:p w14:paraId="1C1C6564" w14:textId="77777777" w:rsidR="00F42B7D" w:rsidRPr="001131B6" w:rsidRDefault="00F42B7D" w:rsidP="00F42B7D">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bottom w:val="nil"/>
            </w:tcBorders>
          </w:tcPr>
          <w:p w14:paraId="086A70B1"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sz w:val="20"/>
                <w:szCs w:val="20"/>
              </w:rPr>
              <w:t>Scientia, Interdisciplinary Studies in Computer Science</w:t>
            </w:r>
          </w:p>
        </w:tc>
        <w:tc>
          <w:tcPr>
            <w:tcW w:w="0" w:type="auto"/>
            <w:tcBorders>
              <w:bottom w:val="nil"/>
            </w:tcBorders>
          </w:tcPr>
          <w:p w14:paraId="7671F516"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UNISINOS</w:t>
            </w:r>
          </w:p>
        </w:tc>
        <w:tc>
          <w:tcPr>
            <w:tcW w:w="0" w:type="auto"/>
          </w:tcPr>
          <w:p w14:paraId="0CD45571"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2009</w:t>
            </w:r>
          </w:p>
        </w:tc>
        <w:tc>
          <w:tcPr>
            <w:tcW w:w="1245" w:type="dxa"/>
          </w:tcPr>
          <w:p w14:paraId="48DE7AAF"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480DEB8E" w14:textId="77777777" w:rsidTr="00F42B7D">
        <w:tc>
          <w:tcPr>
            <w:tcW w:w="0" w:type="auto"/>
            <w:tcBorders>
              <w:top w:val="nil"/>
              <w:bottom w:val="single" w:sz="4" w:space="0" w:color="auto"/>
            </w:tcBorders>
          </w:tcPr>
          <w:p w14:paraId="43E8ADC6" w14:textId="77777777" w:rsidR="00F42B7D" w:rsidRPr="001131B6" w:rsidRDefault="00F42B7D" w:rsidP="00F42B7D">
            <w:pPr>
              <w:jc w:val="right"/>
              <w:rPr>
                <w:rFonts w:ascii="umr10" w:eastAsia="Times New Roman" w:hAnsi="umr10" w:cs="Times New Roman"/>
                <w:sz w:val="20"/>
                <w:szCs w:val="20"/>
              </w:rPr>
            </w:pPr>
          </w:p>
        </w:tc>
        <w:tc>
          <w:tcPr>
            <w:tcW w:w="0" w:type="auto"/>
            <w:tcBorders>
              <w:top w:val="nil"/>
              <w:bottom w:val="single" w:sz="4" w:space="0" w:color="auto"/>
            </w:tcBorders>
          </w:tcPr>
          <w:p w14:paraId="505F4D4F" w14:textId="77777777" w:rsidR="00F42B7D" w:rsidRPr="001131B6" w:rsidRDefault="00F42B7D" w:rsidP="00F42B7D">
            <w:pPr>
              <w:rPr>
                <w:rFonts w:ascii="umr10" w:eastAsia="Times New Roman" w:hAnsi="umr10" w:cs="Times New Roman"/>
                <w:b/>
                <w:sz w:val="20"/>
                <w:szCs w:val="20"/>
              </w:rPr>
            </w:pPr>
          </w:p>
        </w:tc>
        <w:tc>
          <w:tcPr>
            <w:tcW w:w="0" w:type="auto"/>
            <w:tcBorders>
              <w:top w:val="nil"/>
              <w:bottom w:val="single" w:sz="4" w:space="0" w:color="auto"/>
            </w:tcBorders>
          </w:tcPr>
          <w:p w14:paraId="7325BB5E" w14:textId="77777777" w:rsidR="00F42B7D" w:rsidRPr="001131B6" w:rsidRDefault="00F42B7D" w:rsidP="00F42B7D">
            <w:pPr>
              <w:rPr>
                <w:rFonts w:ascii="umr10" w:eastAsia="Times New Roman" w:hAnsi="umr10" w:cs="Times New Roman"/>
                <w:bCs/>
                <w:sz w:val="20"/>
                <w:szCs w:val="20"/>
              </w:rPr>
            </w:pPr>
          </w:p>
        </w:tc>
        <w:tc>
          <w:tcPr>
            <w:tcW w:w="0" w:type="auto"/>
          </w:tcPr>
          <w:p w14:paraId="09920607"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2007</w:t>
            </w:r>
          </w:p>
        </w:tc>
        <w:tc>
          <w:tcPr>
            <w:tcW w:w="1245" w:type="dxa"/>
          </w:tcPr>
          <w:p w14:paraId="41FDFE34"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2</w:t>
            </w:r>
          </w:p>
        </w:tc>
      </w:tr>
      <w:tr w:rsidR="00F42B7D" w:rsidRPr="001131B6" w14:paraId="44F7E5F3" w14:textId="77777777" w:rsidTr="00F42B7D">
        <w:tc>
          <w:tcPr>
            <w:tcW w:w="0" w:type="auto"/>
            <w:tcBorders>
              <w:top w:val="single" w:sz="4" w:space="0" w:color="auto"/>
              <w:bottom w:val="nil"/>
            </w:tcBorders>
          </w:tcPr>
          <w:p w14:paraId="5912782F" w14:textId="77777777" w:rsidR="00F42B7D" w:rsidRPr="001131B6" w:rsidRDefault="00F42B7D" w:rsidP="00F42B7D">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top w:val="single" w:sz="4" w:space="0" w:color="auto"/>
              <w:bottom w:val="nil"/>
            </w:tcBorders>
          </w:tcPr>
          <w:p w14:paraId="3499757F"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sz w:val="20"/>
                <w:szCs w:val="20"/>
              </w:rPr>
              <w:t>Journal of Computer Science (INFOCOMP)</w:t>
            </w:r>
          </w:p>
        </w:tc>
        <w:tc>
          <w:tcPr>
            <w:tcW w:w="0" w:type="auto"/>
            <w:tcBorders>
              <w:top w:val="single" w:sz="4" w:space="0" w:color="auto"/>
              <w:bottom w:val="nil"/>
            </w:tcBorders>
          </w:tcPr>
          <w:p w14:paraId="7E3D5B7B" w14:textId="77777777" w:rsidR="00F42B7D" w:rsidRPr="001131B6" w:rsidRDefault="00F42B7D" w:rsidP="00F42B7D">
            <w:pPr>
              <w:rPr>
                <w:rFonts w:ascii="umr10" w:eastAsia="Times New Roman" w:hAnsi="umr10" w:cs="Times New Roman"/>
                <w:bCs/>
                <w:sz w:val="20"/>
                <w:szCs w:val="20"/>
              </w:rPr>
            </w:pPr>
            <w:r w:rsidRPr="001131B6">
              <w:rPr>
                <w:rFonts w:ascii="umr10" w:eastAsia="Times New Roman" w:hAnsi="umr10" w:cs="Times New Roman"/>
                <w:bCs/>
                <w:sz w:val="20"/>
                <w:szCs w:val="20"/>
              </w:rPr>
              <w:t>UFLA</w:t>
            </w:r>
          </w:p>
        </w:tc>
        <w:tc>
          <w:tcPr>
            <w:tcW w:w="0" w:type="auto"/>
          </w:tcPr>
          <w:p w14:paraId="12EB6F6E"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1245" w:type="dxa"/>
          </w:tcPr>
          <w:p w14:paraId="6D1E783E"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16C2B959" w14:textId="77777777" w:rsidTr="00F42B7D">
        <w:tc>
          <w:tcPr>
            <w:tcW w:w="0" w:type="auto"/>
            <w:tcBorders>
              <w:top w:val="nil"/>
              <w:bottom w:val="nil"/>
            </w:tcBorders>
          </w:tcPr>
          <w:p w14:paraId="753D65D4"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4F786BF4" w14:textId="77777777" w:rsidR="00F42B7D" w:rsidRPr="001131B6" w:rsidRDefault="00F42B7D" w:rsidP="00F42B7D">
            <w:pPr>
              <w:rPr>
                <w:rFonts w:ascii="umr10" w:eastAsia="Times New Roman" w:hAnsi="umr10" w:cs="Times New Roman"/>
                <w:b/>
                <w:sz w:val="20"/>
                <w:szCs w:val="20"/>
              </w:rPr>
            </w:pPr>
          </w:p>
        </w:tc>
        <w:tc>
          <w:tcPr>
            <w:tcW w:w="0" w:type="auto"/>
            <w:tcBorders>
              <w:top w:val="nil"/>
              <w:bottom w:val="nil"/>
            </w:tcBorders>
          </w:tcPr>
          <w:p w14:paraId="59D245E2" w14:textId="77777777" w:rsidR="00F42B7D" w:rsidRPr="001131B6" w:rsidRDefault="00F42B7D" w:rsidP="00F42B7D">
            <w:pPr>
              <w:rPr>
                <w:rFonts w:ascii="umr10" w:eastAsia="Times New Roman" w:hAnsi="umr10" w:cs="Times New Roman"/>
                <w:bCs/>
                <w:sz w:val="20"/>
                <w:szCs w:val="20"/>
              </w:rPr>
            </w:pPr>
          </w:p>
        </w:tc>
        <w:tc>
          <w:tcPr>
            <w:tcW w:w="0" w:type="auto"/>
          </w:tcPr>
          <w:p w14:paraId="72CFCB8F"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1245" w:type="dxa"/>
          </w:tcPr>
          <w:p w14:paraId="28C132B3"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F42B7D" w:rsidRPr="001131B6" w14:paraId="2B645AB9" w14:textId="77777777" w:rsidTr="00F42B7D">
        <w:tc>
          <w:tcPr>
            <w:tcW w:w="0" w:type="auto"/>
            <w:tcBorders>
              <w:top w:val="nil"/>
              <w:bottom w:val="nil"/>
            </w:tcBorders>
          </w:tcPr>
          <w:p w14:paraId="474D4746"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7AB42E41" w14:textId="77777777" w:rsidR="00F42B7D" w:rsidRPr="001131B6" w:rsidRDefault="00F42B7D" w:rsidP="00F42B7D">
            <w:pPr>
              <w:rPr>
                <w:rFonts w:ascii="umr10" w:eastAsia="Times New Roman" w:hAnsi="umr10" w:cs="Times New Roman"/>
                <w:b/>
                <w:sz w:val="20"/>
                <w:szCs w:val="20"/>
              </w:rPr>
            </w:pPr>
          </w:p>
        </w:tc>
        <w:tc>
          <w:tcPr>
            <w:tcW w:w="0" w:type="auto"/>
            <w:tcBorders>
              <w:top w:val="nil"/>
              <w:bottom w:val="nil"/>
            </w:tcBorders>
          </w:tcPr>
          <w:p w14:paraId="6D5F6E0B" w14:textId="77777777" w:rsidR="00F42B7D" w:rsidRPr="001131B6" w:rsidRDefault="00F42B7D" w:rsidP="00F42B7D">
            <w:pPr>
              <w:rPr>
                <w:rFonts w:ascii="umr10" w:eastAsia="Times New Roman" w:hAnsi="umr10" w:cs="Times New Roman"/>
                <w:bCs/>
                <w:sz w:val="20"/>
                <w:szCs w:val="20"/>
              </w:rPr>
            </w:pPr>
          </w:p>
        </w:tc>
        <w:tc>
          <w:tcPr>
            <w:tcW w:w="0" w:type="auto"/>
          </w:tcPr>
          <w:p w14:paraId="010D94B6"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w:t>
            </w:r>
          </w:p>
        </w:tc>
        <w:tc>
          <w:tcPr>
            <w:tcW w:w="1245" w:type="dxa"/>
          </w:tcPr>
          <w:p w14:paraId="010EAF36"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5</w:t>
            </w:r>
          </w:p>
        </w:tc>
      </w:tr>
      <w:tr w:rsidR="00F42B7D" w:rsidRPr="001131B6" w14:paraId="0CFAF19A" w14:textId="77777777" w:rsidTr="00F42B7D">
        <w:tc>
          <w:tcPr>
            <w:tcW w:w="0" w:type="auto"/>
            <w:tcBorders>
              <w:top w:val="nil"/>
              <w:bottom w:val="nil"/>
            </w:tcBorders>
          </w:tcPr>
          <w:p w14:paraId="43F941B6"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4C5AADC8" w14:textId="77777777" w:rsidR="00F42B7D" w:rsidRPr="001131B6" w:rsidRDefault="00F42B7D" w:rsidP="00F42B7D">
            <w:pPr>
              <w:rPr>
                <w:rFonts w:ascii="umr10" w:eastAsia="Times New Roman" w:hAnsi="umr10" w:cs="Times New Roman"/>
                <w:b/>
                <w:sz w:val="20"/>
                <w:szCs w:val="20"/>
              </w:rPr>
            </w:pPr>
          </w:p>
        </w:tc>
        <w:tc>
          <w:tcPr>
            <w:tcW w:w="0" w:type="auto"/>
            <w:tcBorders>
              <w:top w:val="nil"/>
              <w:bottom w:val="nil"/>
            </w:tcBorders>
          </w:tcPr>
          <w:p w14:paraId="4DC9BEE7" w14:textId="77777777" w:rsidR="00F42B7D" w:rsidRPr="001131B6" w:rsidRDefault="00F42B7D" w:rsidP="00F42B7D">
            <w:pPr>
              <w:rPr>
                <w:rFonts w:ascii="umr10" w:eastAsia="Times New Roman" w:hAnsi="umr10" w:cs="Times New Roman"/>
                <w:bCs/>
                <w:sz w:val="20"/>
                <w:szCs w:val="20"/>
              </w:rPr>
            </w:pPr>
          </w:p>
        </w:tc>
        <w:tc>
          <w:tcPr>
            <w:tcW w:w="0" w:type="auto"/>
          </w:tcPr>
          <w:p w14:paraId="4FAD7750"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1245" w:type="dxa"/>
          </w:tcPr>
          <w:p w14:paraId="4CC71845"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F42B7D" w:rsidRPr="001131B6" w14:paraId="738238C3" w14:textId="77777777" w:rsidTr="00F42B7D">
        <w:tc>
          <w:tcPr>
            <w:tcW w:w="0" w:type="auto"/>
            <w:tcBorders>
              <w:top w:val="nil"/>
              <w:bottom w:val="nil"/>
            </w:tcBorders>
          </w:tcPr>
          <w:p w14:paraId="12134EF4"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nil"/>
            </w:tcBorders>
          </w:tcPr>
          <w:p w14:paraId="09C8AE5A" w14:textId="77777777" w:rsidR="00F42B7D" w:rsidRPr="001131B6" w:rsidRDefault="00F42B7D" w:rsidP="00F42B7D">
            <w:pPr>
              <w:rPr>
                <w:rFonts w:ascii="umr10" w:eastAsia="Times New Roman" w:hAnsi="umr10" w:cs="Times New Roman"/>
                <w:b/>
                <w:sz w:val="20"/>
                <w:szCs w:val="20"/>
              </w:rPr>
            </w:pPr>
          </w:p>
        </w:tc>
        <w:tc>
          <w:tcPr>
            <w:tcW w:w="0" w:type="auto"/>
            <w:tcBorders>
              <w:top w:val="nil"/>
              <w:bottom w:val="nil"/>
            </w:tcBorders>
          </w:tcPr>
          <w:p w14:paraId="72D55FA6" w14:textId="77777777" w:rsidR="00F42B7D" w:rsidRPr="001131B6" w:rsidRDefault="00F42B7D" w:rsidP="00F42B7D">
            <w:pPr>
              <w:rPr>
                <w:rFonts w:ascii="umr10" w:eastAsia="Times New Roman" w:hAnsi="umr10" w:cs="Times New Roman"/>
                <w:bCs/>
                <w:sz w:val="20"/>
                <w:szCs w:val="20"/>
              </w:rPr>
            </w:pPr>
          </w:p>
        </w:tc>
        <w:tc>
          <w:tcPr>
            <w:tcW w:w="0" w:type="auto"/>
          </w:tcPr>
          <w:p w14:paraId="7EC362E7"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1245" w:type="dxa"/>
          </w:tcPr>
          <w:p w14:paraId="28B64502"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5</w:t>
            </w:r>
          </w:p>
        </w:tc>
      </w:tr>
      <w:tr w:rsidR="00F42B7D" w:rsidRPr="001131B6" w14:paraId="6992F69D" w14:textId="77777777" w:rsidTr="00F42B7D">
        <w:tc>
          <w:tcPr>
            <w:tcW w:w="0" w:type="auto"/>
            <w:tcBorders>
              <w:top w:val="nil"/>
              <w:bottom w:val="single" w:sz="4" w:space="0" w:color="auto"/>
            </w:tcBorders>
          </w:tcPr>
          <w:p w14:paraId="65C88547" w14:textId="77777777" w:rsidR="00F42B7D" w:rsidRPr="001131B6" w:rsidRDefault="00F42B7D" w:rsidP="00F42B7D">
            <w:pPr>
              <w:jc w:val="right"/>
              <w:rPr>
                <w:rFonts w:ascii="umr10" w:eastAsia="Times New Roman" w:hAnsi="umr10" w:cs="Times New Roman"/>
                <w:sz w:val="20"/>
                <w:szCs w:val="20"/>
                <w:lang w:val="pt-BR"/>
              </w:rPr>
            </w:pPr>
          </w:p>
        </w:tc>
        <w:tc>
          <w:tcPr>
            <w:tcW w:w="0" w:type="auto"/>
            <w:tcBorders>
              <w:top w:val="nil"/>
              <w:bottom w:val="single" w:sz="4" w:space="0" w:color="auto"/>
            </w:tcBorders>
          </w:tcPr>
          <w:p w14:paraId="58ADD91F" w14:textId="77777777" w:rsidR="00F42B7D" w:rsidRPr="001131B6" w:rsidRDefault="00F42B7D" w:rsidP="00F42B7D">
            <w:pPr>
              <w:rPr>
                <w:rFonts w:ascii="umr10" w:eastAsia="Times New Roman" w:hAnsi="umr10" w:cs="Times New Roman"/>
                <w:b/>
                <w:sz w:val="20"/>
                <w:szCs w:val="20"/>
              </w:rPr>
            </w:pPr>
          </w:p>
        </w:tc>
        <w:tc>
          <w:tcPr>
            <w:tcW w:w="0" w:type="auto"/>
            <w:tcBorders>
              <w:top w:val="nil"/>
              <w:bottom w:val="single" w:sz="4" w:space="0" w:color="auto"/>
            </w:tcBorders>
          </w:tcPr>
          <w:p w14:paraId="206F5C6C" w14:textId="77777777" w:rsidR="00F42B7D" w:rsidRPr="001131B6" w:rsidRDefault="00F42B7D" w:rsidP="00F42B7D">
            <w:pPr>
              <w:rPr>
                <w:rFonts w:ascii="umr10" w:eastAsia="Times New Roman" w:hAnsi="umr10" w:cs="Times New Roman"/>
                <w:bCs/>
                <w:sz w:val="20"/>
                <w:szCs w:val="20"/>
              </w:rPr>
            </w:pPr>
          </w:p>
        </w:tc>
        <w:tc>
          <w:tcPr>
            <w:tcW w:w="0" w:type="auto"/>
            <w:tcBorders>
              <w:bottom w:val="single" w:sz="4" w:space="0" w:color="auto"/>
            </w:tcBorders>
          </w:tcPr>
          <w:p w14:paraId="6B394CC2" w14:textId="77777777" w:rsidR="00F42B7D" w:rsidRPr="001131B6" w:rsidRDefault="00F42B7D" w:rsidP="00F42B7D">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1245" w:type="dxa"/>
            <w:tcBorders>
              <w:bottom w:val="single" w:sz="4" w:space="0" w:color="auto"/>
            </w:tcBorders>
          </w:tcPr>
          <w:p w14:paraId="1042B128" w14:textId="77777777" w:rsidR="00F42B7D" w:rsidRPr="001131B6" w:rsidRDefault="00F42B7D" w:rsidP="00F42B7D">
            <w:pPr>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F42B7D" w:rsidRPr="001131B6" w14:paraId="36563C56" w14:textId="77777777" w:rsidTr="00F42B7D">
        <w:tc>
          <w:tcPr>
            <w:tcW w:w="0" w:type="auto"/>
            <w:tcBorders>
              <w:top w:val="single" w:sz="4" w:space="0" w:color="auto"/>
              <w:bottom w:val="single" w:sz="4" w:space="0" w:color="auto"/>
            </w:tcBorders>
            <w:shd w:val="clear" w:color="auto" w:fill="D9D9D9"/>
          </w:tcPr>
          <w:p w14:paraId="460BCFE2" w14:textId="77777777" w:rsidR="00F42B7D" w:rsidRPr="001131B6" w:rsidRDefault="00F42B7D" w:rsidP="00F42B7D">
            <w:pPr>
              <w:jc w:val="right"/>
              <w:rPr>
                <w:rFonts w:ascii="umr10" w:eastAsia="Times New Roman" w:hAnsi="umr10" w:cs="Times New Roman"/>
                <w:b/>
                <w:sz w:val="20"/>
                <w:szCs w:val="20"/>
                <w:lang w:val="pt-BR"/>
              </w:rPr>
            </w:pPr>
          </w:p>
        </w:tc>
        <w:tc>
          <w:tcPr>
            <w:tcW w:w="0" w:type="auto"/>
            <w:tcBorders>
              <w:top w:val="single" w:sz="4" w:space="0" w:color="auto"/>
              <w:bottom w:val="single" w:sz="4" w:space="0" w:color="auto"/>
            </w:tcBorders>
            <w:shd w:val="clear" w:color="auto" w:fill="D9D9D9"/>
          </w:tcPr>
          <w:p w14:paraId="4E32EBB0" w14:textId="77777777" w:rsidR="00F42B7D" w:rsidRPr="001131B6" w:rsidRDefault="00F42B7D" w:rsidP="00F42B7D">
            <w:pPr>
              <w:rPr>
                <w:rFonts w:ascii="umr10" w:eastAsia="Times New Roman" w:hAnsi="umr10" w:cs="Times New Roman"/>
                <w:b/>
                <w:sz w:val="20"/>
                <w:szCs w:val="20"/>
              </w:rPr>
            </w:pPr>
            <w:r w:rsidRPr="001131B6">
              <w:rPr>
                <w:rFonts w:ascii="umr10" w:eastAsia="Times New Roman" w:hAnsi="umr10" w:cs="Times New Roman"/>
                <w:b/>
                <w:sz w:val="20"/>
                <w:szCs w:val="20"/>
              </w:rPr>
              <w:t>TOTAL:</w:t>
            </w:r>
          </w:p>
        </w:tc>
        <w:tc>
          <w:tcPr>
            <w:tcW w:w="0" w:type="auto"/>
            <w:gridSpan w:val="2"/>
            <w:tcBorders>
              <w:top w:val="single" w:sz="4" w:space="0" w:color="auto"/>
              <w:bottom w:val="single" w:sz="4" w:space="0" w:color="auto"/>
            </w:tcBorders>
            <w:shd w:val="clear" w:color="auto" w:fill="D9D9D9"/>
          </w:tcPr>
          <w:p w14:paraId="1288AFEF" w14:textId="77777777" w:rsidR="00F42B7D" w:rsidRPr="001131B6" w:rsidRDefault="00F42B7D" w:rsidP="00815A2C">
            <w:pPr>
              <w:rPr>
                <w:rFonts w:ascii="umr10" w:eastAsia="Times New Roman" w:hAnsi="umr10" w:cs="Times New Roman"/>
                <w:b/>
                <w:bCs/>
                <w:sz w:val="20"/>
                <w:szCs w:val="20"/>
                <w:lang w:val="pt-BR"/>
              </w:rPr>
            </w:pPr>
            <w:r w:rsidRPr="001131B6">
              <w:rPr>
                <w:rFonts w:ascii="umr10" w:eastAsia="Times New Roman" w:hAnsi="umr10" w:cs="Times New Roman"/>
                <w:b/>
                <w:sz w:val="20"/>
                <w:szCs w:val="20"/>
              </w:rPr>
              <w:t>1</w:t>
            </w:r>
            <w:r w:rsidR="00815A2C">
              <w:rPr>
                <w:rFonts w:ascii="umr10" w:eastAsia="Times New Roman" w:hAnsi="umr10" w:cs="Times New Roman"/>
                <w:b/>
                <w:sz w:val="20"/>
                <w:szCs w:val="20"/>
              </w:rPr>
              <w:t>3</w:t>
            </w:r>
            <w:r w:rsidRPr="001131B6">
              <w:rPr>
                <w:rFonts w:ascii="umr10" w:eastAsia="Times New Roman" w:hAnsi="umr10" w:cs="Times New Roman"/>
                <w:b/>
                <w:sz w:val="20"/>
                <w:szCs w:val="20"/>
              </w:rPr>
              <w:t xml:space="preserve"> Periódicos</w:t>
            </w:r>
          </w:p>
        </w:tc>
        <w:tc>
          <w:tcPr>
            <w:tcW w:w="1245" w:type="dxa"/>
            <w:tcBorders>
              <w:top w:val="single" w:sz="4" w:space="0" w:color="auto"/>
            </w:tcBorders>
            <w:shd w:val="clear" w:color="auto" w:fill="D9D9D9"/>
          </w:tcPr>
          <w:p w14:paraId="20D21401" w14:textId="77777777" w:rsidR="00F42B7D" w:rsidRPr="001131B6" w:rsidRDefault="00F42B7D" w:rsidP="00F42B7D">
            <w:pPr>
              <w:jc w:val="right"/>
              <w:rPr>
                <w:rFonts w:ascii="umr10" w:eastAsia="Times New Roman" w:hAnsi="umr10" w:cs="Times New Roman"/>
                <w:b/>
                <w:sz w:val="20"/>
                <w:szCs w:val="20"/>
              </w:rPr>
            </w:pPr>
            <w:r w:rsidRPr="001131B6">
              <w:rPr>
                <w:rFonts w:ascii="umr10" w:eastAsia="Times New Roman" w:hAnsi="umr10" w:cs="Times New Roman"/>
                <w:b/>
                <w:sz w:val="20"/>
                <w:szCs w:val="20"/>
              </w:rPr>
              <w:t>5</w:t>
            </w:r>
            <w:r w:rsidR="00815A2C">
              <w:rPr>
                <w:rFonts w:ascii="umr10" w:eastAsia="Times New Roman" w:hAnsi="umr10" w:cs="Times New Roman"/>
                <w:b/>
                <w:sz w:val="20"/>
                <w:szCs w:val="20"/>
              </w:rPr>
              <w:t>7</w:t>
            </w:r>
          </w:p>
        </w:tc>
      </w:tr>
    </w:tbl>
    <w:p w14:paraId="25557E25" w14:textId="77777777" w:rsidR="001131B6" w:rsidRDefault="00177F91" w:rsidP="004150F3">
      <w:pPr>
        <w:pStyle w:val="Heading2"/>
      </w:pPr>
      <w:bookmarkStart w:id="354" w:name="_Ref352226905"/>
      <w:bookmarkStart w:id="355" w:name="_Ref352235462"/>
      <w:bookmarkStart w:id="356" w:name="_Toc352574584"/>
      <w:bookmarkStart w:id="357" w:name="_Toc262663768"/>
      <w:bookmarkStart w:id="358" w:name="_Toc262663671"/>
      <w:bookmarkStart w:id="359" w:name="_Ref261855958"/>
      <w:bookmarkStart w:id="360" w:name="_Ref306449999"/>
      <w:bookmarkStart w:id="361" w:name="_Ref306617170"/>
      <w:bookmarkStart w:id="362" w:name="_Ref306921818"/>
      <w:bookmarkStart w:id="363" w:name="_Ref327955597"/>
      <w:bookmarkStart w:id="364" w:name="_Ref328068319"/>
      <w:r>
        <w:t xml:space="preserve"> </w:t>
      </w:r>
      <w:bookmarkStart w:id="365" w:name="_Toc436470899"/>
      <w:r w:rsidR="001131B6" w:rsidRPr="001131B6">
        <w:t>Eventos (</w:t>
      </w:r>
      <w:r w:rsidR="006A583C">
        <w:t>103</w:t>
      </w:r>
      <w:r w:rsidR="001131B6" w:rsidRPr="001131B6">
        <w:t>)</w:t>
      </w:r>
      <w:bookmarkEnd w:id="354"/>
      <w:bookmarkEnd w:id="355"/>
      <w:bookmarkEnd w:id="356"/>
      <w:bookmarkEnd w:id="365"/>
    </w:p>
    <w:p w14:paraId="5BD50F2E" w14:textId="77777777" w:rsidR="00C57B92" w:rsidRPr="00C57B92" w:rsidRDefault="00C57B92" w:rsidP="00C57B92">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Na Computação, eventos são importantes meios de divulgar e discutir resultados de pesquisa. Já contribuí ou estou contribuindo atualmente para o programa técnico de </w:t>
      </w:r>
      <w:r>
        <w:rPr>
          <w:rFonts w:ascii="umr10" w:eastAsia="Times New Roman" w:hAnsi="umr10" w:cs="Times New Roman"/>
          <w:szCs w:val="20"/>
          <w:lang w:val="pt-BR" w:eastAsia="en-US"/>
        </w:rPr>
        <w:t xml:space="preserve">mais de </w:t>
      </w:r>
      <w:r w:rsidRPr="001131B6">
        <w:rPr>
          <w:rFonts w:ascii="umr10" w:eastAsia="Times New Roman" w:hAnsi="umr10" w:cs="Times New Roman"/>
          <w:szCs w:val="20"/>
          <w:lang w:val="pt-BR" w:eastAsia="en-US"/>
        </w:rPr>
        <w:t>8</w:t>
      </w:r>
      <w:r>
        <w:rPr>
          <w:rFonts w:ascii="umr10" w:eastAsia="Times New Roman" w:hAnsi="umr10" w:cs="Times New Roman"/>
          <w:szCs w:val="20"/>
          <w:lang w:val="pt-BR" w:eastAsia="en-US"/>
        </w:rPr>
        <w:t>0</w:t>
      </w:r>
      <w:r w:rsidRPr="001131B6">
        <w:rPr>
          <w:rFonts w:ascii="umr10" w:eastAsia="Times New Roman" w:hAnsi="umr10" w:cs="Times New Roman"/>
          <w:szCs w:val="20"/>
          <w:lang w:val="pt-BR" w:eastAsia="en-US"/>
        </w:rPr>
        <w:t xml:space="preserve"> e</w:t>
      </w:r>
      <w:r>
        <w:rPr>
          <w:rFonts w:ascii="umr10" w:eastAsia="Times New Roman" w:hAnsi="umr10" w:cs="Times New Roman"/>
          <w:szCs w:val="20"/>
          <w:lang w:val="pt-BR" w:eastAsia="en-US"/>
        </w:rPr>
        <w:t xml:space="preserve">ventos, revisando mais de 270 artigos.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658"/>
      </w:tblGrid>
      <w:tr w:rsidR="00ED5566" w:rsidRPr="001B504A" w14:paraId="661DF459" w14:textId="77777777" w:rsidTr="00C57B92">
        <w:trPr>
          <w:jc w:val="center"/>
        </w:trPr>
        <w:tc>
          <w:tcPr>
            <w:tcW w:w="6658" w:type="dxa"/>
            <w:tcBorders>
              <w:top w:val="single" w:sz="4" w:space="0" w:color="auto"/>
              <w:left w:val="single" w:sz="4" w:space="0" w:color="auto"/>
              <w:bottom w:val="single" w:sz="4" w:space="0" w:color="auto"/>
              <w:right w:val="single" w:sz="4" w:space="0" w:color="auto"/>
            </w:tcBorders>
            <w:shd w:val="clear" w:color="auto" w:fill="D9D9D9"/>
            <w:hideMark/>
          </w:tcPr>
          <w:p w14:paraId="17B44B54" w14:textId="77777777" w:rsidR="00ED5566" w:rsidRPr="001131B6" w:rsidRDefault="00ED5566" w:rsidP="00E040EE">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EVENTOS</w:t>
            </w:r>
          </w:p>
          <w:p w14:paraId="7ABA9367" w14:textId="77777777" w:rsidR="00ED5566" w:rsidRPr="001131B6" w:rsidRDefault="00ED5566" w:rsidP="00E040EE">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Coor</w:t>
            </w:r>
            <w:r w:rsidR="00C57B92">
              <w:rPr>
                <w:rFonts w:ascii="umr10" w:eastAsia="Times New Roman" w:hAnsi="umr10" w:cs="Times New Roman"/>
                <w:szCs w:val="24"/>
                <w:lang w:val="pt-BR" w:eastAsia="en-US"/>
              </w:rPr>
              <w:t>denador de comitê de programa:</w:t>
            </w:r>
            <w:r w:rsidR="00C57B92">
              <w:rPr>
                <w:rFonts w:ascii="umr10" w:eastAsia="Times New Roman" w:hAnsi="umr10" w:cs="Times New Roman"/>
                <w:szCs w:val="24"/>
                <w:lang w:val="pt-BR" w:eastAsia="en-US"/>
              </w:rPr>
              <w:tab/>
            </w:r>
            <w:r w:rsidR="00A53418">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0</w:t>
            </w:r>
            <w:r w:rsidR="00A53418">
              <w:rPr>
                <w:rFonts w:ascii="umr10" w:eastAsia="Times New Roman" w:hAnsi="umr10" w:cs="Times New Roman"/>
                <w:szCs w:val="24"/>
                <w:lang w:val="pt-BR" w:eastAsia="en-US"/>
              </w:rPr>
              <w:t>5</w:t>
            </w:r>
          </w:p>
          <w:p w14:paraId="62B5D7F8" w14:textId="42DBAEB6" w:rsidR="00ED5566" w:rsidRPr="001131B6" w:rsidRDefault="00ED5566" w:rsidP="00E040EE">
            <w:pPr>
              <w:tabs>
                <w:tab w:val="right" w:pos="3800"/>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Membro de comitê de programa:</w:t>
            </w:r>
            <w:r w:rsidRPr="001131B6">
              <w:rPr>
                <w:rFonts w:ascii="umr10" w:eastAsia="Times New Roman" w:hAnsi="umr10" w:cs="Times New Roman"/>
                <w:szCs w:val="24"/>
                <w:lang w:val="pt-BR" w:eastAsia="en-US"/>
              </w:rPr>
              <w:tab/>
            </w:r>
            <w:r w:rsidRPr="001131B6">
              <w:rPr>
                <w:rFonts w:ascii="umr10" w:eastAsia="Times New Roman" w:hAnsi="umr10" w:cs="Times New Roman"/>
                <w:szCs w:val="24"/>
                <w:lang w:val="pt-BR" w:eastAsia="en-US"/>
              </w:rPr>
              <w:tab/>
            </w:r>
            <w:r w:rsidR="00A53418">
              <w:rPr>
                <w:rFonts w:ascii="umr10" w:eastAsia="Times New Roman" w:hAnsi="umr10" w:cs="Times New Roman"/>
                <w:szCs w:val="24"/>
                <w:lang w:val="pt-BR" w:eastAsia="en-US"/>
              </w:rPr>
              <w:t xml:space="preserve"> 8</w:t>
            </w:r>
            <w:r w:rsidR="00AF6732">
              <w:rPr>
                <w:rFonts w:ascii="umr10" w:eastAsia="Times New Roman" w:hAnsi="umr10" w:cs="Times New Roman"/>
                <w:szCs w:val="24"/>
                <w:lang w:val="pt-BR" w:eastAsia="en-US"/>
              </w:rPr>
              <w:t>3</w:t>
            </w:r>
            <w:r w:rsidRPr="001131B6">
              <w:rPr>
                <w:rFonts w:ascii="umr10" w:eastAsia="Times New Roman" w:hAnsi="umr10" w:cs="Times New Roman"/>
                <w:szCs w:val="24"/>
                <w:lang w:val="pt-BR" w:eastAsia="en-US"/>
              </w:rPr>
              <w:t>/ 196 artigos</w:t>
            </w:r>
          </w:p>
          <w:p w14:paraId="752B212D" w14:textId="77777777" w:rsidR="00ED5566" w:rsidRPr="001131B6" w:rsidRDefault="00ED5566" w:rsidP="00E040EE">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Revisor convidado:</w:t>
            </w:r>
            <w:r w:rsidRPr="001131B6">
              <w:rPr>
                <w:rFonts w:ascii="umr10" w:eastAsia="Times New Roman" w:hAnsi="umr10" w:cs="Times New Roman"/>
                <w:szCs w:val="24"/>
                <w:lang w:val="pt-BR" w:eastAsia="en-US"/>
              </w:rPr>
              <w:tab/>
            </w:r>
            <w:r w:rsidRPr="001131B6">
              <w:rPr>
                <w:rFonts w:ascii="umr10" w:eastAsia="Times New Roman" w:hAnsi="umr10" w:cs="Times New Roman"/>
                <w:szCs w:val="24"/>
                <w:lang w:val="pt-BR" w:eastAsia="en-US"/>
              </w:rPr>
              <w:tab/>
            </w:r>
            <w:r w:rsidR="00A53418">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3</w:t>
            </w:r>
            <w:r w:rsidR="00A53418">
              <w:rPr>
                <w:rFonts w:ascii="umr10" w:eastAsia="Times New Roman" w:hAnsi="umr10" w:cs="Times New Roman"/>
                <w:szCs w:val="24"/>
                <w:lang w:val="pt-BR" w:eastAsia="en-US"/>
              </w:rPr>
              <w:t>6</w:t>
            </w:r>
            <w:r w:rsidRPr="001131B6">
              <w:rPr>
                <w:rFonts w:ascii="umr10" w:eastAsia="Times New Roman" w:hAnsi="umr10" w:cs="Times New Roman"/>
                <w:szCs w:val="24"/>
                <w:lang w:val="pt-BR" w:eastAsia="en-US"/>
              </w:rPr>
              <w:t xml:space="preserve"> / 72 artigos</w:t>
            </w:r>
          </w:p>
          <w:p w14:paraId="12A4C49F" w14:textId="77777777" w:rsidR="00ED5566" w:rsidRPr="001131B6" w:rsidRDefault="00ED5566" w:rsidP="00E040EE">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Outros</w:t>
            </w:r>
            <w:r w:rsidRPr="001131B6">
              <w:rPr>
                <w:rFonts w:ascii="umr10" w:eastAsia="Times New Roman" w:hAnsi="umr10" w:cs="Times New Roman"/>
                <w:szCs w:val="24"/>
                <w:lang w:val="pt-BR" w:eastAsia="en-US"/>
              </w:rPr>
              <w:tab/>
            </w:r>
            <w:r w:rsidRPr="001131B6">
              <w:rPr>
                <w:rFonts w:ascii="umr10" w:eastAsia="Times New Roman" w:hAnsi="umr10" w:cs="Times New Roman"/>
                <w:szCs w:val="24"/>
                <w:lang w:val="pt-BR" w:eastAsia="en-US"/>
              </w:rPr>
              <w:tab/>
            </w:r>
            <w:r w:rsidR="00A53418">
              <w:rPr>
                <w:rFonts w:ascii="umr10" w:eastAsia="Times New Roman" w:hAnsi="umr10" w:cs="Times New Roman"/>
                <w:szCs w:val="24"/>
                <w:lang w:val="pt-BR" w:eastAsia="en-US"/>
              </w:rPr>
              <w:t xml:space="preserve"> </w:t>
            </w:r>
            <w:r w:rsidRPr="001131B6">
              <w:rPr>
                <w:rFonts w:ascii="umr10" w:eastAsia="Times New Roman" w:hAnsi="umr10" w:cs="Times New Roman"/>
                <w:szCs w:val="24"/>
                <w:lang w:val="pt-BR" w:eastAsia="en-US"/>
              </w:rPr>
              <w:t>0</w:t>
            </w:r>
            <w:r w:rsidR="00A53418">
              <w:rPr>
                <w:rFonts w:ascii="umr10" w:eastAsia="Times New Roman" w:hAnsi="umr10" w:cs="Times New Roman"/>
                <w:szCs w:val="24"/>
                <w:lang w:val="pt-BR" w:eastAsia="en-US"/>
              </w:rPr>
              <w:t>4</w:t>
            </w:r>
            <w:r w:rsidRPr="001131B6">
              <w:rPr>
                <w:rFonts w:ascii="umr10" w:eastAsia="Times New Roman" w:hAnsi="umr10" w:cs="Times New Roman"/>
                <w:szCs w:val="24"/>
                <w:lang w:val="pt-BR" w:eastAsia="en-US"/>
              </w:rPr>
              <w:t xml:space="preserve"> / 06 artigos</w:t>
            </w:r>
          </w:p>
          <w:p w14:paraId="5617B23F" w14:textId="77777777" w:rsidR="00ED5566" w:rsidRPr="001131B6" w:rsidRDefault="00A53418" w:rsidP="006A583C">
            <w:pPr>
              <w:tabs>
                <w:tab w:val="right" w:pos="3902"/>
              </w:tabs>
              <w:spacing w:after="0" w:line="240" w:lineRule="auto"/>
              <w:rPr>
                <w:rFonts w:ascii="umr10" w:eastAsia="Times New Roman" w:hAnsi="umr10" w:cs="Times New Roman"/>
                <w:b/>
                <w:szCs w:val="24"/>
                <w:lang w:val="pt-BR" w:eastAsia="en-US"/>
              </w:rPr>
            </w:pPr>
            <w:r>
              <w:rPr>
                <w:rFonts w:ascii="umr10" w:eastAsia="Times New Roman" w:hAnsi="umr10" w:cs="Times New Roman"/>
                <w:b/>
                <w:szCs w:val="24"/>
                <w:lang w:val="pt-BR" w:eastAsia="en-US"/>
              </w:rPr>
              <w:t>TOTAL</w:t>
            </w:r>
            <w:r>
              <w:rPr>
                <w:rFonts w:ascii="umr10" w:eastAsia="Times New Roman" w:hAnsi="umr10" w:cs="Times New Roman"/>
                <w:b/>
                <w:szCs w:val="24"/>
                <w:lang w:val="pt-BR" w:eastAsia="en-US"/>
              </w:rPr>
              <w:tab/>
              <w:t xml:space="preserve">                                                               </w:t>
            </w:r>
            <w:r w:rsidR="006A583C">
              <w:rPr>
                <w:rFonts w:ascii="umr10" w:eastAsia="Times New Roman" w:hAnsi="umr10" w:cs="Times New Roman"/>
                <w:b/>
                <w:szCs w:val="24"/>
                <w:lang w:val="pt-BR" w:eastAsia="en-US"/>
              </w:rPr>
              <w:t>103</w:t>
            </w:r>
            <w:r w:rsidR="00ED5566" w:rsidRPr="001131B6">
              <w:rPr>
                <w:rFonts w:ascii="umr10" w:eastAsia="Times New Roman" w:hAnsi="umr10" w:cs="Times New Roman"/>
                <w:b/>
                <w:szCs w:val="24"/>
                <w:lang w:val="pt-BR" w:eastAsia="en-US"/>
              </w:rPr>
              <w:t xml:space="preserve"> / 274 artigos</w:t>
            </w:r>
          </w:p>
        </w:tc>
      </w:tr>
    </w:tbl>
    <w:p w14:paraId="2633F5E4" w14:textId="77777777" w:rsidR="00ED5566" w:rsidRPr="00ED5566" w:rsidRDefault="00ED5566" w:rsidP="001131B6">
      <w:pPr>
        <w:spacing w:after="120" w:line="360" w:lineRule="auto"/>
        <w:jc w:val="both"/>
        <w:rPr>
          <w:rFonts w:ascii="umr10" w:eastAsia="Times New Roman" w:hAnsi="umr10" w:cs="Times New Roman"/>
          <w:sz w:val="4"/>
          <w:szCs w:val="4"/>
          <w:lang w:val="pt-BR" w:eastAsia="en-US"/>
        </w:rPr>
      </w:pPr>
    </w:p>
    <w:p w14:paraId="326CF376" w14:textId="77777777" w:rsidR="001131B6" w:rsidRPr="001131B6" w:rsidRDefault="001131B6" w:rsidP="001E3E67">
      <w:pPr>
        <w:pStyle w:val="Heading3"/>
      </w:pPr>
      <w:r w:rsidRPr="001131B6">
        <w:t>Coor</w:t>
      </w:r>
      <w:r w:rsidR="001F3811">
        <w:t>denação de comitê de programa (5</w:t>
      </w:r>
      <w:r w:rsidRPr="001131B6">
        <w:t>)</w:t>
      </w:r>
    </w:p>
    <w:p w14:paraId="18C4C239" w14:textId="77777777" w:rsidR="00FA20EA" w:rsidRPr="001131B6" w:rsidRDefault="001131B6" w:rsidP="001131B6">
      <w:pPr>
        <w:spacing w:after="0" w:line="24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(Ver Seção</w:t>
      </w:r>
      <w:r w:rsidR="001F3811">
        <w:rPr>
          <w:rFonts w:ascii="umr10" w:eastAsia="Times New Roman" w:hAnsi="umr10" w:cs="Times New Roman"/>
          <w:szCs w:val="20"/>
          <w:lang w:val="pt-BR" w:eastAsia="en-US"/>
        </w:rPr>
        <w:t xml:space="preserve"> </w:t>
      </w:r>
      <w:r w:rsidR="001F3811">
        <w:rPr>
          <w:rFonts w:ascii="umr10" w:eastAsia="Times New Roman" w:hAnsi="umr10" w:cs="Times New Roman"/>
          <w:szCs w:val="20"/>
          <w:lang w:val="pt-BR" w:eastAsia="en-US"/>
        </w:rPr>
        <w:fldChar w:fldCharType="begin"/>
      </w:r>
      <w:r w:rsidR="001F3811">
        <w:rPr>
          <w:rFonts w:ascii="umr10" w:eastAsia="Times New Roman" w:hAnsi="umr10" w:cs="Times New Roman"/>
          <w:szCs w:val="20"/>
          <w:lang w:val="pt-BR" w:eastAsia="en-US"/>
        </w:rPr>
        <w:instrText xml:space="preserve"> REF _Ref401074989 \n \h </w:instrText>
      </w:r>
      <w:r w:rsidR="001F3811">
        <w:rPr>
          <w:rFonts w:ascii="umr10" w:eastAsia="Times New Roman" w:hAnsi="umr10" w:cs="Times New Roman"/>
          <w:szCs w:val="20"/>
          <w:lang w:val="pt-BR" w:eastAsia="en-US"/>
        </w:rPr>
      </w:r>
      <w:r w:rsidR="001F3811">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15.3.1</w:t>
      </w:r>
      <w:r w:rsidR="001F3811">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4F5BBBB4" w14:textId="17D9EE89" w:rsidR="001131B6" w:rsidRPr="001131B6" w:rsidRDefault="009808A2" w:rsidP="001E3E67">
      <w:pPr>
        <w:pStyle w:val="Heading3"/>
      </w:pPr>
      <w:bookmarkStart w:id="366" w:name="_Ref352235470"/>
      <w:r>
        <w:t>Membro de C</w:t>
      </w:r>
      <w:r w:rsidR="001131B6" w:rsidRPr="001131B6">
        <w:t xml:space="preserve">omitê de </w:t>
      </w:r>
      <w:r>
        <w:t>P</w:t>
      </w:r>
      <w:r w:rsidR="001131B6" w:rsidRPr="001131B6">
        <w:t xml:space="preserve">rograma de </w:t>
      </w:r>
      <w:r>
        <w:t>E</w:t>
      </w:r>
      <w:r w:rsidR="001131B6" w:rsidRPr="001131B6">
        <w:t>ventos</w:t>
      </w:r>
      <w:bookmarkEnd w:id="357"/>
      <w:bookmarkEnd w:id="358"/>
      <w:bookmarkEnd w:id="359"/>
      <w:bookmarkEnd w:id="360"/>
      <w:bookmarkEnd w:id="361"/>
      <w:bookmarkEnd w:id="362"/>
      <w:bookmarkEnd w:id="363"/>
      <w:r w:rsidR="001131B6" w:rsidRPr="001131B6">
        <w:t xml:space="preserve"> (</w:t>
      </w:r>
      <w:r w:rsidR="00AF6732">
        <w:t>83</w:t>
      </w:r>
      <w:r w:rsidR="001131B6" w:rsidRPr="001131B6">
        <w:t>)</w:t>
      </w:r>
      <w:bookmarkEnd w:id="364"/>
      <w:bookmarkEnd w:id="366"/>
    </w:p>
    <w:bookmarkStart w:id="367" w:name="_MON_1425798492"/>
    <w:bookmarkEnd w:id="367"/>
    <w:p w14:paraId="0D3CCEAC" w14:textId="54777629" w:rsidR="001131B6" w:rsidRPr="001131B6" w:rsidRDefault="00AF6732" w:rsidP="001131B6">
      <w:pPr>
        <w:spacing w:after="0" w:line="24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10676" w:dyaOrig="2919" w14:anchorId="272E3AA1">
          <v:shape id="_x0000_i1031" type="#_x0000_t75" style="width:533.6pt;height:158.8pt" o:ole="">
            <v:imagedata r:id="rId222" o:title=""/>
          </v:shape>
          <o:OLEObject Type="Embed" ProgID="Excel.Sheet.12" ShapeID="_x0000_i1031" DrawAspect="Content" ObjectID="_1510212755" r:id="rId223"/>
        </w:object>
      </w:r>
    </w:p>
    <w:p w14:paraId="70D14DA2" w14:textId="1D114435" w:rsidR="003B3EE1" w:rsidRDefault="003B3EE1" w:rsidP="003B3EE1">
      <w:pPr>
        <w:pStyle w:val="Heading4"/>
      </w:pPr>
      <w:r>
        <w:t>Eventos Internacionais (2</w:t>
      </w:r>
      <w:r w:rsidR="00AF6732">
        <w:t>9</w:t>
      </w:r>
      <w:r>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7212"/>
        <w:gridCol w:w="616"/>
        <w:gridCol w:w="1521"/>
      </w:tblGrid>
      <w:tr w:rsidR="003B3EE1" w:rsidRPr="001131B6" w14:paraId="13F9D9DA" w14:textId="77777777" w:rsidTr="00B158E1">
        <w:trPr>
          <w:jc w:val="center"/>
        </w:trPr>
        <w:tc>
          <w:tcPr>
            <w:tcW w:w="0" w:type="auto"/>
            <w:tcBorders>
              <w:bottom w:val="single" w:sz="4" w:space="0" w:color="auto"/>
            </w:tcBorders>
            <w:shd w:val="clear" w:color="auto" w:fill="D9D9D9"/>
          </w:tcPr>
          <w:p w14:paraId="289C460D" w14:textId="77777777" w:rsidR="003B3EE1" w:rsidRPr="001131B6" w:rsidRDefault="003B3EE1" w:rsidP="003B3EE1">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E38207D" w14:textId="77777777" w:rsidR="003B3EE1" w:rsidRPr="001131B6" w:rsidRDefault="003B3EE1" w:rsidP="003B3EE1">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0" w:type="auto"/>
            <w:tcBorders>
              <w:bottom w:val="single" w:sz="4" w:space="0" w:color="auto"/>
            </w:tcBorders>
            <w:shd w:val="clear" w:color="auto" w:fill="D9D9D9"/>
          </w:tcPr>
          <w:p w14:paraId="1A4324FE" w14:textId="77777777" w:rsidR="003B3EE1" w:rsidRPr="001131B6" w:rsidRDefault="003B3EE1" w:rsidP="003B3EE1">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1CEEE5FD" w14:textId="77777777" w:rsidR="003B3EE1" w:rsidRPr="001131B6" w:rsidRDefault="003B3EE1" w:rsidP="003B3EE1">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Artigos revisados</w:t>
            </w:r>
          </w:p>
        </w:tc>
      </w:tr>
      <w:tr w:rsidR="00AF6732" w:rsidRPr="001131B6" w14:paraId="047C1DE0" w14:textId="77777777" w:rsidTr="00B158E1">
        <w:trPr>
          <w:jc w:val="center"/>
        </w:trPr>
        <w:tc>
          <w:tcPr>
            <w:tcW w:w="0" w:type="auto"/>
            <w:tcBorders>
              <w:bottom w:val="single" w:sz="4" w:space="0" w:color="auto"/>
            </w:tcBorders>
          </w:tcPr>
          <w:p w14:paraId="33C2F611" w14:textId="1F497597" w:rsidR="00AF6732" w:rsidRDefault="00AF6732" w:rsidP="003B3E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29.</w:t>
            </w:r>
          </w:p>
        </w:tc>
        <w:tc>
          <w:tcPr>
            <w:tcW w:w="0" w:type="auto"/>
            <w:tcBorders>
              <w:bottom w:val="single" w:sz="4" w:space="0" w:color="auto"/>
            </w:tcBorders>
          </w:tcPr>
          <w:p w14:paraId="5966C942" w14:textId="6EB3013B" w:rsidR="00AF6732" w:rsidRPr="00AF6732" w:rsidRDefault="00AF6732" w:rsidP="00AF6732">
            <w:pPr>
              <w:spacing w:before="40" w:after="40"/>
              <w:rPr>
                <w:rFonts w:ascii="umr10" w:eastAsia="Times New Roman" w:hAnsi="umr10" w:cs="Times New Roman"/>
                <w:b/>
                <w:bCs/>
                <w:sz w:val="20"/>
                <w:szCs w:val="20"/>
              </w:rPr>
            </w:pPr>
            <w:r w:rsidRPr="00AF6732">
              <w:rPr>
                <w:rFonts w:ascii="umr10" w:hAnsi="umr10" w:cs="Arial"/>
                <w:b/>
                <w:color w:val="222222"/>
                <w:sz w:val="20"/>
                <w:szCs w:val="20"/>
                <w:shd w:val="clear" w:color="auto" w:fill="FFFFFF"/>
              </w:rPr>
              <w:t>ESELAW 2016</w:t>
            </w:r>
            <w:r w:rsidRPr="00AF6732">
              <w:rPr>
                <w:rFonts w:ascii="umr10" w:hAnsi="umr10" w:cs="Arial"/>
                <w:color w:val="222222"/>
                <w:sz w:val="20"/>
                <w:szCs w:val="20"/>
                <w:shd w:val="clear" w:color="auto" w:fill="FFFFFF"/>
              </w:rPr>
              <w:t xml:space="preserve"> </w:t>
            </w:r>
            <w:r w:rsidRPr="00AF6732">
              <w:rPr>
                <w:rFonts w:ascii="umr10" w:hAnsi="umr10" w:cs="Arial"/>
                <w:b/>
                <w:color w:val="222222"/>
                <w:sz w:val="20"/>
                <w:szCs w:val="20"/>
                <w:shd w:val="clear" w:color="auto" w:fill="FFFFFF"/>
              </w:rPr>
              <w:t>-</w:t>
            </w:r>
            <w:r w:rsidRPr="00AF6732">
              <w:rPr>
                <w:rFonts w:ascii="umr10" w:hAnsi="umr10" w:cs="Arial"/>
                <w:color w:val="222222"/>
                <w:sz w:val="20"/>
                <w:szCs w:val="20"/>
                <w:shd w:val="clear" w:color="auto" w:fill="FFFFFF"/>
              </w:rPr>
              <w:t xml:space="preserve"> 13th edition of the Experimental Software Engineering Latin American Workshop </w:t>
            </w:r>
          </w:p>
        </w:tc>
        <w:tc>
          <w:tcPr>
            <w:tcW w:w="0" w:type="auto"/>
            <w:tcBorders>
              <w:bottom w:val="single" w:sz="4" w:space="0" w:color="auto"/>
            </w:tcBorders>
          </w:tcPr>
          <w:p w14:paraId="5743D612" w14:textId="0BEB10D0" w:rsidR="00AF6732" w:rsidRDefault="00AF6732"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rPr>
              <w:t>2016</w:t>
            </w:r>
          </w:p>
        </w:tc>
        <w:tc>
          <w:tcPr>
            <w:tcW w:w="0" w:type="auto"/>
            <w:tcBorders>
              <w:bottom w:val="single" w:sz="4" w:space="0" w:color="auto"/>
            </w:tcBorders>
          </w:tcPr>
          <w:p w14:paraId="60785C5C" w14:textId="77777777" w:rsidR="00AF6732" w:rsidRPr="006115E7" w:rsidRDefault="00AF6732" w:rsidP="003B3EE1">
            <w:pPr>
              <w:spacing w:before="40" w:after="40"/>
              <w:jc w:val="right"/>
              <w:rPr>
                <w:rFonts w:ascii="umr10" w:eastAsia="Times New Roman" w:hAnsi="umr10" w:cs="Times New Roman"/>
                <w:sz w:val="20"/>
                <w:szCs w:val="20"/>
              </w:rPr>
            </w:pPr>
          </w:p>
        </w:tc>
      </w:tr>
      <w:tr w:rsidR="00AF6732" w:rsidRPr="001131B6" w14:paraId="56C874BC" w14:textId="77777777" w:rsidTr="00B158E1">
        <w:trPr>
          <w:jc w:val="center"/>
        </w:trPr>
        <w:tc>
          <w:tcPr>
            <w:tcW w:w="0" w:type="auto"/>
            <w:tcBorders>
              <w:bottom w:val="single" w:sz="4" w:space="0" w:color="auto"/>
            </w:tcBorders>
          </w:tcPr>
          <w:p w14:paraId="5E07475E" w14:textId="3E8ADF60" w:rsidR="00AF6732" w:rsidRDefault="00AF6732" w:rsidP="003B3E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28.</w:t>
            </w:r>
          </w:p>
        </w:tc>
        <w:tc>
          <w:tcPr>
            <w:tcW w:w="0" w:type="auto"/>
            <w:tcBorders>
              <w:bottom w:val="single" w:sz="4" w:space="0" w:color="auto"/>
            </w:tcBorders>
          </w:tcPr>
          <w:p w14:paraId="5849D07E" w14:textId="63333526" w:rsidR="00AF6732" w:rsidRPr="00AF6732" w:rsidRDefault="00AF6732" w:rsidP="00AF6732">
            <w:pPr>
              <w:spacing w:before="40" w:after="40"/>
              <w:rPr>
                <w:rFonts w:ascii="umr10" w:hAnsi="umr10" w:cs="Arial"/>
                <w:b/>
                <w:color w:val="222222"/>
                <w:sz w:val="20"/>
                <w:szCs w:val="20"/>
                <w:shd w:val="clear" w:color="auto" w:fill="FFFFFF"/>
              </w:rPr>
            </w:pPr>
            <w:r w:rsidRPr="00DD48AA">
              <w:rPr>
                <w:rFonts w:ascii="umr10" w:hAnsi="umr10" w:cs="Arial"/>
                <w:b/>
                <w:color w:val="222222"/>
                <w:sz w:val="20"/>
                <w:shd w:val="clear" w:color="auto" w:fill="FFFFFF"/>
              </w:rPr>
              <w:t>MSR 2016 -</w:t>
            </w:r>
            <w:r w:rsidRPr="00DD48AA">
              <w:rPr>
                <w:rFonts w:ascii="umr10" w:hAnsi="umr10" w:cs="Arial"/>
                <w:color w:val="222222"/>
                <w:sz w:val="20"/>
                <w:shd w:val="clear" w:color="auto" w:fill="FFFFFF"/>
              </w:rPr>
              <w:t xml:space="preserve"> 13th Working Conference on Mining Software Repositories</w:t>
            </w:r>
            <w:r w:rsidRPr="00DD48AA">
              <w:rPr>
                <w:rStyle w:val="apple-converted-space"/>
                <w:rFonts w:ascii="umr10" w:hAnsi="umr10" w:cs="Arial"/>
                <w:color w:val="222222"/>
                <w:sz w:val="20"/>
                <w:shd w:val="clear" w:color="auto" w:fill="FFFFFF"/>
              </w:rPr>
              <w:t> </w:t>
            </w:r>
          </w:p>
        </w:tc>
        <w:tc>
          <w:tcPr>
            <w:tcW w:w="0" w:type="auto"/>
            <w:tcBorders>
              <w:bottom w:val="single" w:sz="4" w:space="0" w:color="auto"/>
            </w:tcBorders>
          </w:tcPr>
          <w:p w14:paraId="22D04878" w14:textId="77777777" w:rsidR="00AF6732" w:rsidRDefault="00AF6732" w:rsidP="003B3EE1">
            <w:pPr>
              <w:spacing w:before="40" w:after="40"/>
              <w:rPr>
                <w:rFonts w:ascii="umr10" w:eastAsia="Times New Roman" w:hAnsi="umr10" w:cs="Times New Roman"/>
                <w:bCs/>
                <w:sz w:val="20"/>
                <w:szCs w:val="20"/>
              </w:rPr>
            </w:pPr>
          </w:p>
        </w:tc>
        <w:tc>
          <w:tcPr>
            <w:tcW w:w="0" w:type="auto"/>
            <w:tcBorders>
              <w:bottom w:val="single" w:sz="4" w:space="0" w:color="auto"/>
            </w:tcBorders>
          </w:tcPr>
          <w:p w14:paraId="2B78DD24" w14:textId="77777777" w:rsidR="00AF6732" w:rsidRPr="006115E7" w:rsidRDefault="00AF6732" w:rsidP="003B3EE1">
            <w:pPr>
              <w:spacing w:before="40" w:after="40"/>
              <w:jc w:val="right"/>
              <w:rPr>
                <w:rFonts w:ascii="umr10" w:eastAsia="Times New Roman" w:hAnsi="umr10" w:cs="Times New Roman"/>
                <w:sz w:val="20"/>
                <w:szCs w:val="20"/>
              </w:rPr>
            </w:pPr>
          </w:p>
        </w:tc>
      </w:tr>
      <w:tr w:rsidR="003B3EE1" w:rsidRPr="001131B6" w14:paraId="0A3EB081" w14:textId="77777777" w:rsidTr="00B158E1">
        <w:trPr>
          <w:jc w:val="center"/>
        </w:trPr>
        <w:tc>
          <w:tcPr>
            <w:tcW w:w="0" w:type="auto"/>
            <w:tcBorders>
              <w:bottom w:val="single" w:sz="4" w:space="0" w:color="auto"/>
            </w:tcBorders>
          </w:tcPr>
          <w:p w14:paraId="732749D9" w14:textId="77777777" w:rsidR="003B3EE1" w:rsidRDefault="00B158E1" w:rsidP="003B3E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w:t>
            </w:r>
            <w:r w:rsidR="00756814">
              <w:rPr>
                <w:rFonts w:ascii="umr10" w:eastAsia="Times New Roman" w:hAnsi="umr10" w:cs="Times New Roman"/>
                <w:color w:val="000000"/>
                <w:sz w:val="20"/>
                <w:szCs w:val="20"/>
                <w:lang w:val="pt-BR"/>
              </w:rPr>
              <w:t>7</w:t>
            </w:r>
            <w:r>
              <w:rPr>
                <w:rFonts w:ascii="umr10" w:eastAsia="Times New Roman" w:hAnsi="umr10" w:cs="Times New Roman"/>
                <w:color w:val="000000"/>
                <w:sz w:val="20"/>
                <w:szCs w:val="20"/>
                <w:lang w:val="pt-BR"/>
              </w:rPr>
              <w:t>.</w:t>
            </w:r>
          </w:p>
        </w:tc>
        <w:tc>
          <w:tcPr>
            <w:tcW w:w="0" w:type="auto"/>
            <w:tcBorders>
              <w:bottom w:val="single" w:sz="4" w:space="0" w:color="auto"/>
            </w:tcBorders>
          </w:tcPr>
          <w:p w14:paraId="1B808AB6" w14:textId="7E4A855C" w:rsidR="003B3EE1" w:rsidRDefault="00B158E1" w:rsidP="00B158E1">
            <w:pPr>
              <w:spacing w:before="40" w:after="40"/>
              <w:rPr>
                <w:rFonts w:ascii="umr10" w:eastAsia="Times New Roman" w:hAnsi="umr10" w:cs="Times New Roman"/>
                <w:bCs/>
                <w:sz w:val="20"/>
                <w:szCs w:val="20"/>
              </w:rPr>
            </w:pPr>
            <w:r>
              <w:rPr>
                <w:rFonts w:ascii="umr10" w:eastAsia="Times New Roman" w:hAnsi="umr10" w:cs="Times New Roman"/>
                <w:b/>
                <w:bCs/>
                <w:sz w:val="20"/>
                <w:szCs w:val="20"/>
              </w:rPr>
              <w:t xml:space="preserve">CSCW 2016 - </w:t>
            </w:r>
            <w:r w:rsidRPr="00B158E1">
              <w:rPr>
                <w:rFonts w:ascii="umr10" w:eastAsia="Times New Roman" w:hAnsi="umr10" w:cs="Times New Roman"/>
                <w:bCs/>
                <w:sz w:val="20"/>
                <w:szCs w:val="20"/>
              </w:rPr>
              <w:t>Computer-Supported Cooperative Work and</w:t>
            </w:r>
            <w:r w:rsidR="00AF6732">
              <w:rPr>
                <w:rFonts w:ascii="umr10" w:eastAsia="Times New Roman" w:hAnsi="umr10" w:cs="Times New Roman"/>
                <w:bCs/>
                <w:sz w:val="20"/>
                <w:szCs w:val="20"/>
              </w:rPr>
              <w:t xml:space="preserve"> </w:t>
            </w:r>
            <w:r w:rsidRPr="00B158E1">
              <w:rPr>
                <w:rFonts w:ascii="umr10" w:eastAsia="Times New Roman" w:hAnsi="umr10" w:cs="Times New Roman"/>
                <w:bCs/>
                <w:sz w:val="20"/>
                <w:szCs w:val="20"/>
              </w:rPr>
              <w:t>Social Computing</w:t>
            </w:r>
          </w:p>
          <w:p w14:paraId="2D5619B9" w14:textId="77777777" w:rsidR="00B158E1" w:rsidRDefault="00B158E1" w:rsidP="00B158E1">
            <w:pPr>
              <w:spacing w:before="40" w:after="40"/>
              <w:rPr>
                <w:rFonts w:ascii="umr10" w:eastAsia="Times New Roman" w:hAnsi="umr10" w:cs="Times New Roman"/>
                <w:b/>
                <w:bCs/>
                <w:sz w:val="20"/>
                <w:szCs w:val="20"/>
              </w:rPr>
            </w:pPr>
            <w:r>
              <w:rPr>
                <w:rFonts w:ascii="umr10" w:eastAsia="Times New Roman" w:hAnsi="umr10" w:cs="Times New Roman"/>
                <w:bCs/>
                <w:sz w:val="20"/>
                <w:szCs w:val="20"/>
              </w:rPr>
              <w:t xml:space="preserve">OBS: </w:t>
            </w:r>
            <w:r w:rsidRPr="00B158E1">
              <w:rPr>
                <w:rFonts w:ascii="umr10" w:eastAsia="Times New Roman" w:hAnsi="umr10" w:cs="Times New Roman"/>
                <w:b/>
                <w:bCs/>
                <w:sz w:val="20"/>
                <w:szCs w:val="20"/>
              </w:rPr>
              <w:t>Associate chair</w:t>
            </w:r>
          </w:p>
        </w:tc>
        <w:tc>
          <w:tcPr>
            <w:tcW w:w="0" w:type="auto"/>
            <w:tcBorders>
              <w:bottom w:val="single" w:sz="4" w:space="0" w:color="auto"/>
            </w:tcBorders>
          </w:tcPr>
          <w:p w14:paraId="5B258B1F" w14:textId="77777777" w:rsidR="003B3EE1" w:rsidRDefault="00B158E1"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rPr>
              <w:t>2016</w:t>
            </w:r>
          </w:p>
        </w:tc>
        <w:tc>
          <w:tcPr>
            <w:tcW w:w="0" w:type="auto"/>
            <w:tcBorders>
              <w:bottom w:val="single" w:sz="4" w:space="0" w:color="auto"/>
            </w:tcBorders>
          </w:tcPr>
          <w:p w14:paraId="4A5717F3" w14:textId="77777777" w:rsidR="003B3EE1" w:rsidRPr="006115E7" w:rsidRDefault="003B3EE1" w:rsidP="003B3EE1">
            <w:pPr>
              <w:spacing w:before="40" w:after="40"/>
              <w:jc w:val="right"/>
              <w:rPr>
                <w:rFonts w:ascii="umr10" w:eastAsia="Times New Roman" w:hAnsi="umr10" w:cs="Times New Roman"/>
                <w:sz w:val="20"/>
                <w:szCs w:val="20"/>
              </w:rPr>
            </w:pPr>
          </w:p>
        </w:tc>
      </w:tr>
      <w:tr w:rsidR="00B158E1" w:rsidRPr="001131B6" w14:paraId="373FEE13" w14:textId="77777777" w:rsidTr="003B3EE1">
        <w:trPr>
          <w:jc w:val="center"/>
        </w:trPr>
        <w:tc>
          <w:tcPr>
            <w:tcW w:w="0" w:type="auto"/>
            <w:tcBorders>
              <w:bottom w:val="single" w:sz="8" w:space="0" w:color="auto"/>
            </w:tcBorders>
          </w:tcPr>
          <w:p w14:paraId="2205F592" w14:textId="77777777" w:rsidR="00B158E1"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w:t>
            </w:r>
            <w:r w:rsidR="00756814">
              <w:rPr>
                <w:rFonts w:ascii="umr10" w:eastAsia="Times New Roman" w:hAnsi="umr10" w:cs="Times New Roman"/>
                <w:color w:val="000000"/>
                <w:sz w:val="20"/>
                <w:szCs w:val="20"/>
                <w:lang w:val="pt-BR"/>
              </w:rPr>
              <w:t>6</w:t>
            </w:r>
            <w:r>
              <w:rPr>
                <w:rFonts w:ascii="umr10" w:eastAsia="Times New Roman" w:hAnsi="umr10" w:cs="Times New Roman"/>
                <w:color w:val="000000"/>
                <w:sz w:val="20"/>
                <w:szCs w:val="20"/>
                <w:lang w:val="pt-BR"/>
              </w:rPr>
              <w:t>.</w:t>
            </w:r>
          </w:p>
        </w:tc>
        <w:tc>
          <w:tcPr>
            <w:tcW w:w="0" w:type="auto"/>
            <w:tcBorders>
              <w:bottom w:val="single" w:sz="8" w:space="0" w:color="auto"/>
            </w:tcBorders>
          </w:tcPr>
          <w:p w14:paraId="59AA9810" w14:textId="77777777" w:rsidR="00B158E1" w:rsidRDefault="00B158E1" w:rsidP="00B158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SANER 2016 - </w:t>
            </w:r>
            <w:r w:rsidRPr="006115E7">
              <w:rPr>
                <w:rFonts w:ascii="umr10" w:eastAsia="Times New Roman" w:hAnsi="umr10" w:cs="Times New Roman"/>
                <w:bCs/>
                <w:sz w:val="20"/>
                <w:szCs w:val="20"/>
              </w:rPr>
              <w:t>23rd IEEE International Conference on Software Analysis, Evolution, and Reengineering</w:t>
            </w:r>
          </w:p>
        </w:tc>
        <w:tc>
          <w:tcPr>
            <w:tcW w:w="0" w:type="auto"/>
            <w:tcBorders>
              <w:bottom w:val="single" w:sz="8" w:space="0" w:color="auto"/>
            </w:tcBorders>
          </w:tcPr>
          <w:p w14:paraId="0098763B" w14:textId="77777777" w:rsidR="00B158E1" w:rsidRDefault="00B158E1"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2016</w:t>
            </w:r>
          </w:p>
        </w:tc>
        <w:tc>
          <w:tcPr>
            <w:tcW w:w="0" w:type="auto"/>
            <w:tcBorders>
              <w:bottom w:val="single" w:sz="8" w:space="0" w:color="auto"/>
            </w:tcBorders>
          </w:tcPr>
          <w:p w14:paraId="73FC75CB" w14:textId="77777777" w:rsidR="00B158E1" w:rsidRPr="006115E7" w:rsidRDefault="00B158E1" w:rsidP="00B158E1">
            <w:pPr>
              <w:spacing w:before="40" w:after="40"/>
              <w:jc w:val="right"/>
              <w:rPr>
                <w:rFonts w:ascii="umr10" w:eastAsia="Times New Roman" w:hAnsi="umr10" w:cs="Times New Roman"/>
                <w:sz w:val="20"/>
                <w:szCs w:val="20"/>
              </w:rPr>
            </w:pPr>
          </w:p>
        </w:tc>
      </w:tr>
      <w:tr w:rsidR="00227D6D" w:rsidRPr="001131B6" w14:paraId="70764064" w14:textId="77777777" w:rsidTr="003B3EE1">
        <w:trPr>
          <w:jc w:val="center"/>
        </w:trPr>
        <w:tc>
          <w:tcPr>
            <w:tcW w:w="0" w:type="auto"/>
            <w:tcBorders>
              <w:bottom w:val="single" w:sz="8" w:space="0" w:color="auto"/>
            </w:tcBorders>
          </w:tcPr>
          <w:p w14:paraId="2A9D218D" w14:textId="77777777" w:rsidR="00227D6D" w:rsidRDefault="00227D6D"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25.</w:t>
            </w:r>
          </w:p>
        </w:tc>
        <w:tc>
          <w:tcPr>
            <w:tcW w:w="0" w:type="auto"/>
            <w:tcBorders>
              <w:bottom w:val="single" w:sz="8" w:space="0" w:color="auto"/>
            </w:tcBorders>
          </w:tcPr>
          <w:p w14:paraId="691CDF1C" w14:textId="77777777" w:rsidR="00227D6D" w:rsidRDefault="00227D6D" w:rsidP="00B158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CIAWI 2015 </w:t>
            </w:r>
            <w:r w:rsidRPr="00C57B92">
              <w:rPr>
                <w:rFonts w:ascii="umr10" w:eastAsia="Times New Roman" w:hAnsi="umr10" w:cs="Times New Roman"/>
                <w:bCs/>
                <w:sz w:val="20"/>
                <w:szCs w:val="20"/>
              </w:rPr>
              <w:t>- Ibero Americana WWW/Internet conference</w:t>
            </w:r>
          </w:p>
        </w:tc>
        <w:tc>
          <w:tcPr>
            <w:tcW w:w="0" w:type="auto"/>
            <w:tcBorders>
              <w:bottom w:val="single" w:sz="8" w:space="0" w:color="auto"/>
            </w:tcBorders>
          </w:tcPr>
          <w:p w14:paraId="13A81A8E" w14:textId="77777777" w:rsidR="00227D6D" w:rsidRDefault="00227D6D"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Borders>
              <w:bottom w:val="single" w:sz="8" w:space="0" w:color="auto"/>
            </w:tcBorders>
          </w:tcPr>
          <w:p w14:paraId="330F63D9" w14:textId="77777777" w:rsidR="00227D6D" w:rsidRPr="006115E7" w:rsidRDefault="00227D6D" w:rsidP="00B158E1">
            <w:pPr>
              <w:spacing w:before="40" w:after="40"/>
              <w:jc w:val="right"/>
              <w:rPr>
                <w:rFonts w:ascii="umr10" w:eastAsia="Times New Roman" w:hAnsi="umr10" w:cs="Times New Roman"/>
                <w:sz w:val="20"/>
                <w:szCs w:val="20"/>
              </w:rPr>
            </w:pPr>
          </w:p>
        </w:tc>
      </w:tr>
      <w:tr w:rsidR="00B158E1" w:rsidRPr="001131B6" w14:paraId="7DE7BC07" w14:textId="77777777" w:rsidTr="003B3EE1">
        <w:trPr>
          <w:jc w:val="center"/>
        </w:trPr>
        <w:tc>
          <w:tcPr>
            <w:tcW w:w="0" w:type="auto"/>
            <w:tcBorders>
              <w:top w:val="single" w:sz="8" w:space="0" w:color="auto"/>
            </w:tcBorders>
          </w:tcPr>
          <w:p w14:paraId="03911DE4"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24.</w:t>
            </w:r>
          </w:p>
        </w:tc>
        <w:tc>
          <w:tcPr>
            <w:tcW w:w="0" w:type="auto"/>
            <w:tcBorders>
              <w:top w:val="single" w:sz="8" w:space="0" w:color="auto"/>
            </w:tcBorders>
          </w:tcPr>
          <w:p w14:paraId="7134541F" w14:textId="77777777" w:rsidR="00B158E1" w:rsidRDefault="00B158E1" w:rsidP="00B158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CHASE 2015 </w:t>
            </w:r>
            <w:r>
              <w:rPr>
                <w:rFonts w:ascii="umr10" w:eastAsia="Times New Roman" w:hAnsi="umr10" w:cs="Times New Roman"/>
                <w:bCs/>
                <w:sz w:val="20"/>
                <w:szCs w:val="20"/>
              </w:rPr>
              <w:t>- 7</w:t>
            </w:r>
            <w:r w:rsidRPr="00CD7E61">
              <w:rPr>
                <w:rFonts w:ascii="umr10" w:eastAsia="Times New Roman" w:hAnsi="umr10" w:cs="Times New Roman"/>
                <w:bCs/>
                <w:sz w:val="20"/>
                <w:szCs w:val="20"/>
              </w:rPr>
              <w:t>th International Workshop on Cooperative and Human Aspects of Software Engineering</w:t>
            </w:r>
          </w:p>
        </w:tc>
        <w:tc>
          <w:tcPr>
            <w:tcW w:w="0" w:type="auto"/>
            <w:tcBorders>
              <w:top w:val="single" w:sz="8" w:space="0" w:color="auto"/>
            </w:tcBorders>
          </w:tcPr>
          <w:p w14:paraId="7F8C0E1D" w14:textId="77777777" w:rsidR="00B158E1" w:rsidRDefault="00B158E1"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Borders>
              <w:top w:val="single" w:sz="8" w:space="0" w:color="auto"/>
            </w:tcBorders>
          </w:tcPr>
          <w:p w14:paraId="3B065B42"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FA743A" w14:paraId="1B8A23DC" w14:textId="77777777" w:rsidTr="003B3EE1">
        <w:trPr>
          <w:jc w:val="center"/>
        </w:trPr>
        <w:tc>
          <w:tcPr>
            <w:tcW w:w="0" w:type="auto"/>
          </w:tcPr>
          <w:p w14:paraId="3E255C91" w14:textId="77777777" w:rsidR="00B158E1"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23.</w:t>
            </w:r>
          </w:p>
        </w:tc>
        <w:tc>
          <w:tcPr>
            <w:tcW w:w="0" w:type="auto"/>
          </w:tcPr>
          <w:p w14:paraId="3A5D029D" w14:textId="77777777" w:rsidR="00B158E1" w:rsidRPr="008836BC" w:rsidRDefault="00B158E1" w:rsidP="00B158E1">
            <w:pPr>
              <w:spacing w:before="40" w:after="40"/>
              <w:rPr>
                <w:rFonts w:ascii="umr10" w:eastAsia="Times New Roman" w:hAnsi="umr10" w:cs="Times New Roman"/>
                <w:bCs/>
                <w:sz w:val="20"/>
                <w:szCs w:val="20"/>
              </w:rPr>
            </w:pPr>
            <w:r w:rsidRPr="008836BC">
              <w:rPr>
                <w:rFonts w:ascii="umr10" w:eastAsia="Times New Roman" w:hAnsi="umr10" w:cs="Times New Roman"/>
                <w:b/>
                <w:bCs/>
                <w:sz w:val="20"/>
                <w:szCs w:val="20"/>
              </w:rPr>
              <w:t>ICPC 2015</w:t>
            </w:r>
            <w:r>
              <w:rPr>
                <w:rFonts w:ascii="umr10" w:eastAsia="Times New Roman" w:hAnsi="umr10" w:cs="Times New Roman"/>
                <w:bCs/>
                <w:sz w:val="20"/>
                <w:szCs w:val="20"/>
              </w:rPr>
              <w:t xml:space="preserve"> - </w:t>
            </w:r>
            <w:r w:rsidRPr="008836BC">
              <w:rPr>
                <w:rFonts w:ascii="umr10" w:eastAsia="Times New Roman" w:hAnsi="umr10" w:cs="Times New Roman"/>
                <w:bCs/>
                <w:sz w:val="20"/>
                <w:szCs w:val="20"/>
              </w:rPr>
              <w:t xml:space="preserve">23rd International Conference on Program Comprehension </w:t>
            </w:r>
            <w:r>
              <w:rPr>
                <w:rFonts w:ascii="umr10" w:eastAsia="Times New Roman" w:hAnsi="umr10" w:cs="Times New Roman"/>
                <w:bCs/>
                <w:sz w:val="20"/>
                <w:szCs w:val="20"/>
              </w:rPr>
              <w:t>–</w:t>
            </w:r>
            <w:r w:rsidRPr="008836BC">
              <w:rPr>
                <w:rFonts w:ascii="umr10" w:eastAsia="Times New Roman" w:hAnsi="umr10" w:cs="Times New Roman"/>
                <w:bCs/>
                <w:sz w:val="20"/>
                <w:szCs w:val="20"/>
              </w:rPr>
              <w:t xml:space="preserve"> </w:t>
            </w:r>
            <w:r>
              <w:rPr>
                <w:rFonts w:ascii="umr10" w:eastAsia="Times New Roman" w:hAnsi="umr10" w:cs="Times New Roman"/>
                <w:bCs/>
                <w:sz w:val="20"/>
                <w:szCs w:val="20"/>
              </w:rPr>
              <w:t xml:space="preserve">Tool Demonstrations </w:t>
            </w:r>
            <w:r w:rsidRPr="008836BC">
              <w:rPr>
                <w:rFonts w:ascii="umr10" w:eastAsia="Times New Roman" w:hAnsi="umr10" w:cs="Times New Roman"/>
                <w:bCs/>
                <w:sz w:val="20"/>
                <w:szCs w:val="20"/>
              </w:rPr>
              <w:t>track</w:t>
            </w:r>
          </w:p>
        </w:tc>
        <w:tc>
          <w:tcPr>
            <w:tcW w:w="0" w:type="auto"/>
          </w:tcPr>
          <w:p w14:paraId="1D3A1602" w14:textId="77777777" w:rsidR="00B158E1" w:rsidRPr="008836BC" w:rsidRDefault="00B158E1"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Pr>
          <w:p w14:paraId="586AFD74" w14:textId="77777777" w:rsidR="00B158E1" w:rsidRPr="008836BC" w:rsidRDefault="00B158E1" w:rsidP="00B158E1">
            <w:pPr>
              <w:spacing w:before="40" w:after="40"/>
              <w:jc w:val="right"/>
              <w:rPr>
                <w:rFonts w:ascii="umr10" w:eastAsia="Times New Roman" w:hAnsi="umr10" w:cs="Times New Roman"/>
                <w:sz w:val="20"/>
                <w:szCs w:val="20"/>
              </w:rPr>
            </w:pPr>
          </w:p>
        </w:tc>
      </w:tr>
      <w:tr w:rsidR="00B158E1" w:rsidRPr="00FA743A" w14:paraId="6F0779A6" w14:textId="77777777" w:rsidTr="003B3EE1">
        <w:trPr>
          <w:jc w:val="center"/>
        </w:trPr>
        <w:tc>
          <w:tcPr>
            <w:tcW w:w="0" w:type="auto"/>
          </w:tcPr>
          <w:p w14:paraId="1D8E64CC" w14:textId="77777777" w:rsidR="00B158E1" w:rsidRPr="008836BC" w:rsidRDefault="00B158E1" w:rsidP="00B158E1">
            <w:pPr>
              <w:spacing w:before="40" w:after="40"/>
              <w:jc w:val="right"/>
              <w:rPr>
                <w:rFonts w:ascii="umr10" w:eastAsia="Times New Roman" w:hAnsi="umr10" w:cs="Times New Roman"/>
                <w:color w:val="000000"/>
                <w:sz w:val="20"/>
                <w:szCs w:val="20"/>
              </w:rPr>
            </w:pPr>
            <w:r>
              <w:rPr>
                <w:rFonts w:ascii="umr10" w:eastAsia="Times New Roman" w:hAnsi="umr10" w:cs="Times New Roman"/>
                <w:color w:val="000000"/>
                <w:sz w:val="20"/>
                <w:szCs w:val="20"/>
              </w:rPr>
              <w:t>22.</w:t>
            </w:r>
          </w:p>
        </w:tc>
        <w:tc>
          <w:tcPr>
            <w:tcW w:w="0" w:type="auto"/>
          </w:tcPr>
          <w:p w14:paraId="7ABDB096" w14:textId="77777777" w:rsidR="00B158E1" w:rsidRPr="008836BC" w:rsidRDefault="00B158E1" w:rsidP="00B158E1">
            <w:pPr>
              <w:spacing w:before="40" w:after="40"/>
              <w:rPr>
                <w:rFonts w:ascii="umr10" w:eastAsia="Times New Roman" w:hAnsi="umr10" w:cs="Times New Roman"/>
                <w:bCs/>
                <w:sz w:val="20"/>
                <w:szCs w:val="20"/>
              </w:rPr>
            </w:pPr>
            <w:r>
              <w:rPr>
                <w:rFonts w:ascii="umr10" w:eastAsia="Times New Roman" w:hAnsi="umr10" w:cs="Times New Roman"/>
                <w:b/>
                <w:bCs/>
                <w:sz w:val="20"/>
                <w:szCs w:val="20"/>
              </w:rPr>
              <w:t xml:space="preserve">ESELAW 2015 - </w:t>
            </w:r>
            <w:r w:rsidRPr="001131B6">
              <w:rPr>
                <w:rFonts w:ascii="umr10" w:eastAsia="Times New Roman" w:hAnsi="umr10" w:cs="Times New Roman"/>
                <w:bCs/>
                <w:sz w:val="20"/>
                <w:szCs w:val="20"/>
              </w:rPr>
              <w:t>Experimental Software Engineering Latin American Workshop</w:t>
            </w:r>
          </w:p>
        </w:tc>
        <w:tc>
          <w:tcPr>
            <w:tcW w:w="0" w:type="auto"/>
          </w:tcPr>
          <w:p w14:paraId="5A2C5976" w14:textId="77777777" w:rsidR="00B158E1" w:rsidRPr="00FA743A" w:rsidRDefault="00B158E1" w:rsidP="00B158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2015</w:t>
            </w:r>
          </w:p>
        </w:tc>
        <w:tc>
          <w:tcPr>
            <w:tcW w:w="0" w:type="auto"/>
          </w:tcPr>
          <w:p w14:paraId="7270DE27"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FA743A" w14:paraId="5DCD900D" w14:textId="77777777" w:rsidTr="003B3EE1">
        <w:trPr>
          <w:jc w:val="center"/>
        </w:trPr>
        <w:tc>
          <w:tcPr>
            <w:tcW w:w="0" w:type="auto"/>
          </w:tcPr>
          <w:p w14:paraId="0CD2BC56" w14:textId="77777777" w:rsidR="00B158E1"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21.</w:t>
            </w:r>
          </w:p>
        </w:tc>
        <w:tc>
          <w:tcPr>
            <w:tcW w:w="0" w:type="auto"/>
          </w:tcPr>
          <w:p w14:paraId="0B8FD96E" w14:textId="77777777" w:rsidR="00B158E1" w:rsidRPr="008836BC" w:rsidRDefault="00B158E1" w:rsidP="00B158E1">
            <w:pPr>
              <w:spacing w:before="40" w:after="40"/>
              <w:rPr>
                <w:rFonts w:ascii="umr10" w:eastAsia="Times New Roman" w:hAnsi="umr10" w:cs="Times New Roman"/>
                <w:bCs/>
                <w:sz w:val="20"/>
                <w:szCs w:val="20"/>
              </w:rPr>
            </w:pPr>
            <w:r>
              <w:rPr>
                <w:rFonts w:ascii="umr10" w:eastAsia="Times New Roman" w:hAnsi="umr10" w:cs="Times New Roman"/>
                <w:b/>
                <w:bCs/>
                <w:sz w:val="20"/>
                <w:szCs w:val="20"/>
              </w:rPr>
              <w:t xml:space="preserve">CRIWG 2015 - </w:t>
            </w:r>
            <w:r w:rsidRPr="00CD7E61">
              <w:rPr>
                <w:rFonts w:ascii="umr10" w:eastAsia="Times New Roman" w:hAnsi="umr10" w:cs="Times New Roman"/>
                <w:bCs/>
                <w:sz w:val="20"/>
                <w:szCs w:val="20"/>
              </w:rPr>
              <w:t>International Conference on Collaboration and Technology</w:t>
            </w:r>
          </w:p>
        </w:tc>
        <w:tc>
          <w:tcPr>
            <w:tcW w:w="0" w:type="auto"/>
          </w:tcPr>
          <w:p w14:paraId="28950E8E" w14:textId="77777777" w:rsidR="00B158E1" w:rsidRPr="00FA743A" w:rsidRDefault="00B158E1" w:rsidP="00B158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2015</w:t>
            </w:r>
          </w:p>
        </w:tc>
        <w:tc>
          <w:tcPr>
            <w:tcW w:w="0" w:type="auto"/>
          </w:tcPr>
          <w:p w14:paraId="795C1CE6"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FA743A" w14:paraId="67CF2B15" w14:textId="77777777" w:rsidTr="003B3EE1">
        <w:trPr>
          <w:jc w:val="center"/>
        </w:trPr>
        <w:tc>
          <w:tcPr>
            <w:tcW w:w="0" w:type="auto"/>
            <w:tcBorders>
              <w:bottom w:val="single" w:sz="8" w:space="0" w:color="auto"/>
            </w:tcBorders>
          </w:tcPr>
          <w:p w14:paraId="321C1D2A" w14:textId="77777777" w:rsidR="00B158E1"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20.</w:t>
            </w:r>
          </w:p>
        </w:tc>
        <w:tc>
          <w:tcPr>
            <w:tcW w:w="0" w:type="auto"/>
            <w:tcBorders>
              <w:bottom w:val="single" w:sz="8" w:space="0" w:color="auto"/>
            </w:tcBorders>
          </w:tcPr>
          <w:p w14:paraId="7B9790F2" w14:textId="77777777" w:rsidR="00B158E1"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ACM SAC 201</w:t>
            </w:r>
            <w:r>
              <w:rPr>
                <w:rFonts w:ascii="umr10" w:eastAsia="Times New Roman" w:hAnsi="umr10" w:cs="Times New Roman"/>
                <w:b/>
                <w:bCs/>
                <w:sz w:val="20"/>
                <w:szCs w:val="20"/>
              </w:rPr>
              <w:t>5</w:t>
            </w:r>
            <w:r w:rsidRPr="001131B6">
              <w:rPr>
                <w:rFonts w:ascii="umr10" w:eastAsia="Times New Roman" w:hAnsi="umr10" w:cs="Times New Roman"/>
                <w:b/>
                <w:bCs/>
                <w:sz w:val="20"/>
                <w:szCs w:val="20"/>
              </w:rPr>
              <w:t xml:space="preserve"> – </w:t>
            </w:r>
            <w:r w:rsidRPr="001131B6">
              <w:rPr>
                <w:rFonts w:ascii="umr10" w:eastAsia="Times New Roman" w:hAnsi="umr10" w:cs="Times New Roman"/>
                <w:bCs/>
                <w:sz w:val="20"/>
                <w:szCs w:val="20"/>
              </w:rPr>
              <w:t>IILE - Intelligent and Interactive Learning Environments track</w:t>
            </w:r>
            <w:r w:rsidRPr="001131B6">
              <w:rPr>
                <w:rFonts w:ascii="umr10" w:eastAsia="Times New Roman" w:hAnsi="umr10" w:cs="Times New Roman"/>
                <w:b/>
                <w:bCs/>
                <w:sz w:val="20"/>
                <w:szCs w:val="20"/>
              </w:rPr>
              <w:t xml:space="preserve"> </w:t>
            </w:r>
          </w:p>
        </w:tc>
        <w:tc>
          <w:tcPr>
            <w:tcW w:w="0" w:type="auto"/>
            <w:tcBorders>
              <w:bottom w:val="single" w:sz="8" w:space="0" w:color="auto"/>
            </w:tcBorders>
          </w:tcPr>
          <w:p w14:paraId="00A09911" w14:textId="77777777" w:rsidR="00B158E1" w:rsidRDefault="00B158E1" w:rsidP="00B158E1">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201</w:t>
            </w:r>
            <w:r>
              <w:rPr>
                <w:rFonts w:ascii="umr10" w:eastAsia="Times New Roman" w:hAnsi="umr10" w:cs="Times New Roman"/>
                <w:bCs/>
                <w:sz w:val="20"/>
                <w:szCs w:val="20"/>
              </w:rPr>
              <w:t>5</w:t>
            </w:r>
          </w:p>
        </w:tc>
        <w:tc>
          <w:tcPr>
            <w:tcW w:w="0" w:type="auto"/>
            <w:tcBorders>
              <w:bottom w:val="single" w:sz="8" w:space="0" w:color="auto"/>
            </w:tcBorders>
          </w:tcPr>
          <w:p w14:paraId="2C1CCC1C"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FA743A" w14:paraId="62083630" w14:textId="77777777" w:rsidTr="003B3EE1">
        <w:trPr>
          <w:jc w:val="center"/>
        </w:trPr>
        <w:tc>
          <w:tcPr>
            <w:tcW w:w="0" w:type="auto"/>
            <w:tcBorders>
              <w:top w:val="single" w:sz="8" w:space="0" w:color="auto"/>
            </w:tcBorders>
          </w:tcPr>
          <w:p w14:paraId="11B4B2F7" w14:textId="77777777" w:rsidR="00B158E1"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lastRenderedPageBreak/>
              <w:t>19.</w:t>
            </w:r>
          </w:p>
        </w:tc>
        <w:tc>
          <w:tcPr>
            <w:tcW w:w="0" w:type="auto"/>
            <w:tcBorders>
              <w:top w:val="single" w:sz="8" w:space="0" w:color="auto"/>
            </w:tcBorders>
          </w:tcPr>
          <w:p w14:paraId="5C425FEE" w14:textId="77777777" w:rsidR="00B158E1" w:rsidRPr="008836BC" w:rsidRDefault="00B158E1" w:rsidP="00B158E1">
            <w:pPr>
              <w:spacing w:before="40" w:after="40"/>
              <w:rPr>
                <w:rFonts w:ascii="umr10" w:eastAsia="Times New Roman" w:hAnsi="umr10" w:cs="Times New Roman"/>
                <w:b/>
                <w:bCs/>
                <w:sz w:val="20"/>
                <w:szCs w:val="20"/>
              </w:rPr>
            </w:pPr>
            <w:r w:rsidRPr="008836BC">
              <w:rPr>
                <w:rFonts w:ascii="umr10" w:eastAsia="Times New Roman" w:hAnsi="umr10" w:cs="Times New Roman"/>
                <w:b/>
                <w:color w:val="000000"/>
                <w:sz w:val="20"/>
                <w:szCs w:val="20"/>
              </w:rPr>
              <w:t>IWESEP 2014</w:t>
            </w:r>
            <w:r w:rsidRPr="008836BC">
              <w:rPr>
                <w:rFonts w:ascii="umr10" w:eastAsia="Times New Roman" w:hAnsi="umr10" w:cs="Times New Roman"/>
                <w:color w:val="000000"/>
                <w:sz w:val="20"/>
                <w:szCs w:val="20"/>
              </w:rPr>
              <w:t xml:space="preserve"> - 6th International Workshop on Empirical Software Engineering in</w:t>
            </w:r>
            <w:r>
              <w:rPr>
                <w:rFonts w:ascii="umr10" w:eastAsia="Times New Roman" w:hAnsi="umr10" w:cs="Times New Roman"/>
                <w:color w:val="000000"/>
                <w:sz w:val="20"/>
                <w:szCs w:val="20"/>
              </w:rPr>
              <w:t xml:space="preserve"> </w:t>
            </w:r>
            <w:r w:rsidRPr="008836BC">
              <w:rPr>
                <w:rFonts w:ascii="umr10" w:eastAsia="Times New Roman" w:hAnsi="umr10" w:cs="Times New Roman"/>
                <w:color w:val="000000"/>
                <w:sz w:val="20"/>
                <w:szCs w:val="20"/>
              </w:rPr>
              <w:t>Practice</w:t>
            </w:r>
          </w:p>
        </w:tc>
        <w:tc>
          <w:tcPr>
            <w:tcW w:w="0" w:type="auto"/>
            <w:tcBorders>
              <w:top w:val="single" w:sz="8" w:space="0" w:color="auto"/>
            </w:tcBorders>
          </w:tcPr>
          <w:p w14:paraId="7967221F" w14:textId="77777777" w:rsidR="00B158E1" w:rsidRDefault="00B158E1" w:rsidP="00B158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2014</w:t>
            </w:r>
          </w:p>
        </w:tc>
        <w:tc>
          <w:tcPr>
            <w:tcW w:w="0" w:type="auto"/>
            <w:tcBorders>
              <w:top w:val="single" w:sz="8" w:space="0" w:color="auto"/>
            </w:tcBorders>
          </w:tcPr>
          <w:p w14:paraId="0494F85A"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FA743A" w14:paraId="7C56C615" w14:textId="77777777" w:rsidTr="003B3EE1">
        <w:trPr>
          <w:jc w:val="center"/>
        </w:trPr>
        <w:tc>
          <w:tcPr>
            <w:tcW w:w="0" w:type="auto"/>
          </w:tcPr>
          <w:p w14:paraId="7013B0B1" w14:textId="77777777" w:rsidR="00B158E1"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18.</w:t>
            </w:r>
          </w:p>
        </w:tc>
        <w:tc>
          <w:tcPr>
            <w:tcW w:w="0" w:type="auto"/>
          </w:tcPr>
          <w:p w14:paraId="3E6E6DA9" w14:textId="77777777" w:rsidR="00B158E1" w:rsidRPr="00FA743A" w:rsidRDefault="00B158E1" w:rsidP="00B158E1">
            <w:pPr>
              <w:spacing w:before="40" w:after="40"/>
              <w:rPr>
                <w:rFonts w:ascii="umr10" w:eastAsia="Times New Roman" w:hAnsi="umr10" w:cs="Times New Roman"/>
                <w:b/>
                <w:bCs/>
                <w:sz w:val="20"/>
                <w:szCs w:val="20"/>
                <w:lang w:val="pt-BR"/>
              </w:rPr>
            </w:pPr>
            <w:r w:rsidRPr="008836BC">
              <w:rPr>
                <w:rFonts w:ascii="umr10" w:eastAsia="Times New Roman" w:hAnsi="umr10" w:cs="Times New Roman"/>
                <w:b/>
                <w:color w:val="000000"/>
                <w:sz w:val="20"/>
                <w:szCs w:val="20"/>
                <w:lang w:val="pt-BR"/>
              </w:rPr>
              <w:t>CIAWI 2014</w:t>
            </w:r>
            <w:r w:rsidRPr="00C57B92">
              <w:rPr>
                <w:rFonts w:ascii="umr10" w:eastAsia="Times New Roman" w:hAnsi="umr10" w:cs="Times New Roman"/>
                <w:color w:val="000000"/>
                <w:sz w:val="20"/>
                <w:szCs w:val="20"/>
                <w:lang w:val="pt-BR"/>
              </w:rPr>
              <w:t> </w:t>
            </w:r>
            <w:r>
              <w:rPr>
                <w:rFonts w:ascii="umr10" w:eastAsia="Times New Roman" w:hAnsi="umr10" w:cs="Times New Roman"/>
                <w:color w:val="000000"/>
                <w:sz w:val="20"/>
                <w:szCs w:val="20"/>
                <w:lang w:val="pt-BR"/>
              </w:rPr>
              <w:t xml:space="preserve">- </w:t>
            </w:r>
            <w:r w:rsidRPr="008836BC">
              <w:rPr>
                <w:rFonts w:ascii="umr10" w:eastAsia="Times New Roman" w:hAnsi="umr10" w:cs="Times New Roman"/>
                <w:color w:val="000000"/>
                <w:sz w:val="20"/>
                <w:szCs w:val="20"/>
                <w:lang w:val="pt-BR"/>
              </w:rPr>
              <w:t>Ibero Americana WWW/Internet 2014</w:t>
            </w:r>
          </w:p>
        </w:tc>
        <w:tc>
          <w:tcPr>
            <w:tcW w:w="0" w:type="auto"/>
          </w:tcPr>
          <w:p w14:paraId="2D71D3DF" w14:textId="77777777" w:rsidR="00B158E1" w:rsidRDefault="00B158E1" w:rsidP="00B158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2014</w:t>
            </w:r>
          </w:p>
        </w:tc>
        <w:tc>
          <w:tcPr>
            <w:tcW w:w="0" w:type="auto"/>
          </w:tcPr>
          <w:p w14:paraId="02D9E5EF"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1131B6" w14:paraId="3F6762DC" w14:textId="77777777" w:rsidTr="003B3EE1">
        <w:trPr>
          <w:jc w:val="center"/>
        </w:trPr>
        <w:tc>
          <w:tcPr>
            <w:tcW w:w="0" w:type="auto"/>
          </w:tcPr>
          <w:p w14:paraId="27F9FFAE"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17.</w:t>
            </w:r>
          </w:p>
        </w:tc>
        <w:tc>
          <w:tcPr>
            <w:tcW w:w="0" w:type="auto"/>
          </w:tcPr>
          <w:p w14:paraId="3CD27DEB" w14:textId="77777777" w:rsidR="00B158E1" w:rsidRDefault="00B158E1" w:rsidP="00B158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CHASE 2014 </w:t>
            </w:r>
            <w:r w:rsidRPr="00CD7E61">
              <w:rPr>
                <w:rFonts w:ascii="umr10" w:eastAsia="Times New Roman" w:hAnsi="umr10" w:cs="Times New Roman"/>
                <w:bCs/>
                <w:sz w:val="20"/>
                <w:szCs w:val="20"/>
              </w:rPr>
              <w:t>- 6th International Workshop on Cooperative and Human Aspects of Software Engineering</w:t>
            </w:r>
          </w:p>
        </w:tc>
        <w:tc>
          <w:tcPr>
            <w:tcW w:w="0" w:type="auto"/>
          </w:tcPr>
          <w:p w14:paraId="723573B0" w14:textId="77777777" w:rsidR="00B158E1" w:rsidRDefault="00B158E1"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2014</w:t>
            </w:r>
          </w:p>
        </w:tc>
        <w:tc>
          <w:tcPr>
            <w:tcW w:w="0" w:type="auto"/>
          </w:tcPr>
          <w:p w14:paraId="07A4268B"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1131B6" w14:paraId="2E62D1D3" w14:textId="77777777" w:rsidTr="003B3EE1">
        <w:trPr>
          <w:jc w:val="center"/>
        </w:trPr>
        <w:tc>
          <w:tcPr>
            <w:tcW w:w="0" w:type="auto"/>
          </w:tcPr>
          <w:p w14:paraId="7C486CE2"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16.</w:t>
            </w:r>
          </w:p>
        </w:tc>
        <w:tc>
          <w:tcPr>
            <w:tcW w:w="0" w:type="auto"/>
          </w:tcPr>
          <w:p w14:paraId="01860793" w14:textId="77777777" w:rsidR="00B158E1" w:rsidRDefault="00B158E1" w:rsidP="00B158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ESELAW 2014 - </w:t>
            </w:r>
            <w:r w:rsidRPr="001131B6">
              <w:rPr>
                <w:rFonts w:ascii="umr10" w:eastAsia="Times New Roman" w:hAnsi="umr10" w:cs="Times New Roman"/>
                <w:bCs/>
                <w:sz w:val="20"/>
                <w:szCs w:val="20"/>
              </w:rPr>
              <w:t>Experimental Software Engineering Latin American Workshop</w:t>
            </w:r>
          </w:p>
        </w:tc>
        <w:tc>
          <w:tcPr>
            <w:tcW w:w="0" w:type="auto"/>
          </w:tcPr>
          <w:p w14:paraId="0DDD546B" w14:textId="77777777" w:rsidR="00B158E1" w:rsidRDefault="00B158E1"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2014</w:t>
            </w:r>
          </w:p>
        </w:tc>
        <w:tc>
          <w:tcPr>
            <w:tcW w:w="0" w:type="auto"/>
          </w:tcPr>
          <w:p w14:paraId="7EFC4152" w14:textId="77777777" w:rsidR="00B158E1" w:rsidRPr="001131B6" w:rsidRDefault="00B158E1" w:rsidP="00B158E1">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r>
      <w:tr w:rsidR="00B158E1" w:rsidRPr="001131B6" w14:paraId="144AC424" w14:textId="77777777" w:rsidTr="003B3EE1">
        <w:trPr>
          <w:jc w:val="center"/>
        </w:trPr>
        <w:tc>
          <w:tcPr>
            <w:tcW w:w="0" w:type="auto"/>
          </w:tcPr>
          <w:p w14:paraId="20186498"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15.</w:t>
            </w:r>
          </w:p>
        </w:tc>
        <w:tc>
          <w:tcPr>
            <w:tcW w:w="0" w:type="auto"/>
          </w:tcPr>
          <w:p w14:paraId="62D7E5FF" w14:textId="77777777" w:rsidR="00B158E1" w:rsidRPr="001131B6" w:rsidRDefault="00B158E1" w:rsidP="00B158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CRIWG 2014 - </w:t>
            </w:r>
            <w:r w:rsidRPr="00CD7E61">
              <w:rPr>
                <w:rFonts w:ascii="umr10" w:eastAsia="Times New Roman" w:hAnsi="umr10" w:cs="Times New Roman"/>
                <w:bCs/>
                <w:sz w:val="20"/>
                <w:szCs w:val="20"/>
              </w:rPr>
              <w:t>International Conference on Collaboration and Technology</w:t>
            </w:r>
          </w:p>
        </w:tc>
        <w:tc>
          <w:tcPr>
            <w:tcW w:w="0" w:type="auto"/>
          </w:tcPr>
          <w:p w14:paraId="0F9F4C1E" w14:textId="77777777" w:rsidR="00B158E1" w:rsidRPr="001131B6" w:rsidRDefault="00B158E1" w:rsidP="00B158E1">
            <w:pPr>
              <w:spacing w:before="40" w:after="40"/>
              <w:rPr>
                <w:rFonts w:ascii="umr10" w:eastAsia="Times New Roman" w:hAnsi="umr10" w:cs="Times New Roman"/>
                <w:bCs/>
                <w:sz w:val="20"/>
                <w:szCs w:val="20"/>
              </w:rPr>
            </w:pPr>
            <w:r>
              <w:rPr>
                <w:rFonts w:ascii="umr10" w:eastAsia="Times New Roman" w:hAnsi="umr10" w:cs="Times New Roman"/>
                <w:bCs/>
                <w:sz w:val="20"/>
                <w:szCs w:val="20"/>
              </w:rPr>
              <w:t>2014</w:t>
            </w:r>
          </w:p>
        </w:tc>
        <w:tc>
          <w:tcPr>
            <w:tcW w:w="0" w:type="auto"/>
          </w:tcPr>
          <w:p w14:paraId="6D37E4A0" w14:textId="77777777" w:rsidR="00B158E1" w:rsidRPr="001131B6" w:rsidRDefault="00B158E1" w:rsidP="00B158E1">
            <w:pPr>
              <w:spacing w:before="40" w:after="40"/>
              <w:jc w:val="right"/>
              <w:rPr>
                <w:rFonts w:ascii="umr10" w:eastAsia="Times New Roman" w:hAnsi="umr10" w:cs="Times New Roman"/>
                <w:sz w:val="20"/>
                <w:szCs w:val="20"/>
                <w:lang w:val="pt-BR"/>
              </w:rPr>
            </w:pPr>
          </w:p>
        </w:tc>
      </w:tr>
      <w:tr w:rsidR="00B158E1" w:rsidRPr="001131B6" w14:paraId="378AD4BC" w14:textId="77777777" w:rsidTr="003B3EE1">
        <w:trPr>
          <w:jc w:val="center"/>
        </w:trPr>
        <w:tc>
          <w:tcPr>
            <w:tcW w:w="0" w:type="auto"/>
          </w:tcPr>
          <w:p w14:paraId="13534FDB"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14.</w:t>
            </w:r>
          </w:p>
        </w:tc>
        <w:tc>
          <w:tcPr>
            <w:tcW w:w="0" w:type="auto"/>
          </w:tcPr>
          <w:p w14:paraId="7E2B2F90"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ACM SAC 2014 – </w:t>
            </w:r>
            <w:r w:rsidRPr="001131B6">
              <w:rPr>
                <w:rFonts w:ascii="umr10" w:eastAsia="Times New Roman" w:hAnsi="umr10" w:cs="Times New Roman"/>
                <w:bCs/>
                <w:sz w:val="20"/>
                <w:szCs w:val="20"/>
              </w:rPr>
              <w:t>IILE - Intelligent and Interactive Learning Environments track</w:t>
            </w:r>
            <w:r w:rsidRPr="001131B6">
              <w:rPr>
                <w:rFonts w:ascii="umr10" w:eastAsia="Times New Roman" w:hAnsi="umr10" w:cs="Times New Roman"/>
                <w:b/>
                <w:bCs/>
                <w:sz w:val="20"/>
                <w:szCs w:val="20"/>
              </w:rPr>
              <w:t xml:space="preserve"> </w:t>
            </w:r>
          </w:p>
        </w:tc>
        <w:tc>
          <w:tcPr>
            <w:tcW w:w="0" w:type="auto"/>
          </w:tcPr>
          <w:p w14:paraId="59CCB18E" w14:textId="77777777" w:rsidR="00B158E1" w:rsidRPr="001131B6" w:rsidRDefault="00B158E1" w:rsidP="00B158E1">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2014</w:t>
            </w:r>
          </w:p>
        </w:tc>
        <w:tc>
          <w:tcPr>
            <w:tcW w:w="0" w:type="auto"/>
          </w:tcPr>
          <w:p w14:paraId="1CC4735F" w14:textId="77777777" w:rsidR="00B158E1" w:rsidRPr="001131B6" w:rsidRDefault="00B158E1" w:rsidP="00B158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B158E1" w:rsidRPr="001131B6" w14:paraId="0AB4EB16" w14:textId="77777777" w:rsidTr="003B3EE1">
        <w:trPr>
          <w:jc w:val="center"/>
        </w:trPr>
        <w:tc>
          <w:tcPr>
            <w:tcW w:w="0" w:type="auto"/>
            <w:tcBorders>
              <w:bottom w:val="single" w:sz="8" w:space="0" w:color="auto"/>
            </w:tcBorders>
          </w:tcPr>
          <w:p w14:paraId="6410063D"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13.</w:t>
            </w:r>
          </w:p>
        </w:tc>
        <w:tc>
          <w:tcPr>
            <w:tcW w:w="0" w:type="auto"/>
            <w:tcBorders>
              <w:bottom w:val="single" w:sz="8" w:space="0" w:color="auto"/>
            </w:tcBorders>
          </w:tcPr>
          <w:p w14:paraId="55CC391C" w14:textId="77777777" w:rsidR="00B158E1" w:rsidRPr="00CD7E61" w:rsidRDefault="00B158E1" w:rsidP="00B158E1">
            <w:pPr>
              <w:spacing w:before="40" w:after="40"/>
              <w:rPr>
                <w:rFonts w:ascii="umr10" w:eastAsia="Times New Roman" w:hAnsi="umr10" w:cs="Times New Roman"/>
                <w:b/>
                <w:bCs/>
                <w:sz w:val="20"/>
                <w:szCs w:val="20"/>
              </w:rPr>
            </w:pPr>
            <w:r w:rsidRPr="00CD7E61">
              <w:rPr>
                <w:rFonts w:ascii="umr10" w:eastAsia="Times New Roman" w:hAnsi="umr10" w:cs="Times New Roman"/>
                <w:b/>
                <w:bCs/>
                <w:sz w:val="20"/>
                <w:szCs w:val="20"/>
              </w:rPr>
              <w:t xml:space="preserve">CSMR-18/WCRE-21 - </w:t>
            </w:r>
            <w:r w:rsidRPr="00CD7E61">
              <w:rPr>
                <w:rFonts w:ascii="umr10" w:eastAsia="Times New Roman" w:hAnsi="umr10" w:cs="Times New Roman"/>
                <w:bCs/>
                <w:sz w:val="20"/>
                <w:szCs w:val="20"/>
              </w:rPr>
              <w:t>European Conference on Software Maintenance and Reengineering</w:t>
            </w:r>
          </w:p>
        </w:tc>
        <w:tc>
          <w:tcPr>
            <w:tcW w:w="0" w:type="auto"/>
            <w:tcBorders>
              <w:bottom w:val="single" w:sz="8" w:space="0" w:color="auto"/>
            </w:tcBorders>
          </w:tcPr>
          <w:p w14:paraId="16B7D70B"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2014</w:t>
            </w:r>
          </w:p>
        </w:tc>
        <w:tc>
          <w:tcPr>
            <w:tcW w:w="0" w:type="auto"/>
            <w:tcBorders>
              <w:bottom w:val="single" w:sz="8" w:space="0" w:color="auto"/>
            </w:tcBorders>
          </w:tcPr>
          <w:p w14:paraId="25C17BBE" w14:textId="77777777" w:rsidR="00B158E1" w:rsidRPr="001131B6" w:rsidRDefault="00B158E1" w:rsidP="00B158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B158E1" w:rsidRPr="00C57B92" w14:paraId="1C13871F" w14:textId="77777777" w:rsidTr="003B3EE1">
        <w:trPr>
          <w:jc w:val="center"/>
        </w:trPr>
        <w:tc>
          <w:tcPr>
            <w:tcW w:w="0" w:type="auto"/>
            <w:tcBorders>
              <w:top w:val="single" w:sz="8" w:space="0" w:color="auto"/>
            </w:tcBorders>
          </w:tcPr>
          <w:p w14:paraId="59AB7445" w14:textId="77777777" w:rsidR="00B158E1" w:rsidRPr="00C57B92" w:rsidRDefault="00B158E1" w:rsidP="00B158E1">
            <w:pPr>
              <w:spacing w:before="40" w:after="40"/>
              <w:jc w:val="right"/>
              <w:rPr>
                <w:rFonts w:ascii="umr10" w:eastAsia="Times New Roman" w:hAnsi="umr10" w:cs="Times New Roman"/>
                <w:color w:val="000000"/>
                <w:sz w:val="20"/>
                <w:szCs w:val="20"/>
              </w:rPr>
            </w:pPr>
            <w:r>
              <w:rPr>
                <w:rFonts w:ascii="umr10" w:eastAsia="Times New Roman" w:hAnsi="umr10" w:cs="Times New Roman"/>
                <w:color w:val="000000"/>
                <w:sz w:val="20"/>
                <w:szCs w:val="20"/>
              </w:rPr>
              <w:t>12.</w:t>
            </w:r>
          </w:p>
        </w:tc>
        <w:tc>
          <w:tcPr>
            <w:tcW w:w="0" w:type="auto"/>
            <w:tcBorders>
              <w:top w:val="single" w:sz="8" w:space="0" w:color="auto"/>
            </w:tcBorders>
          </w:tcPr>
          <w:p w14:paraId="21986DA2" w14:textId="77777777" w:rsidR="00B158E1" w:rsidRPr="00C57B92" w:rsidRDefault="00B158E1" w:rsidP="00B158E1">
            <w:pPr>
              <w:spacing w:before="40" w:after="40"/>
              <w:rPr>
                <w:rFonts w:ascii="umr10" w:eastAsia="Times New Roman" w:hAnsi="umr10" w:cs="Times New Roman"/>
                <w:b/>
                <w:bCs/>
                <w:sz w:val="20"/>
                <w:szCs w:val="20"/>
              </w:rPr>
            </w:pPr>
            <w:r w:rsidRPr="00C57B92">
              <w:rPr>
                <w:rFonts w:ascii="umr10" w:eastAsia="Times New Roman" w:hAnsi="umr10" w:cs="Times New Roman"/>
                <w:b/>
                <w:bCs/>
                <w:sz w:val="20"/>
                <w:szCs w:val="20"/>
              </w:rPr>
              <w:t xml:space="preserve">CIAWI 2013 </w:t>
            </w:r>
            <w:r w:rsidRPr="00C57B92">
              <w:rPr>
                <w:rFonts w:ascii="umr10" w:eastAsia="Times New Roman" w:hAnsi="umr10" w:cs="Times New Roman"/>
                <w:bCs/>
                <w:sz w:val="20"/>
                <w:szCs w:val="20"/>
              </w:rPr>
              <w:t>- Ibero Americana WWW/Internet conference</w:t>
            </w:r>
          </w:p>
        </w:tc>
        <w:tc>
          <w:tcPr>
            <w:tcW w:w="0" w:type="auto"/>
            <w:tcBorders>
              <w:top w:val="single" w:sz="8" w:space="0" w:color="auto"/>
            </w:tcBorders>
          </w:tcPr>
          <w:p w14:paraId="6FB2AF46" w14:textId="77777777" w:rsidR="00B158E1" w:rsidRPr="00C57B92" w:rsidRDefault="00B158E1" w:rsidP="00B158E1">
            <w:pPr>
              <w:spacing w:before="40" w:after="40"/>
              <w:rPr>
                <w:rFonts w:ascii="umr10" w:eastAsia="Times New Roman" w:hAnsi="umr10" w:cs="Times New Roman"/>
                <w:bCs/>
                <w:sz w:val="20"/>
                <w:szCs w:val="20"/>
              </w:rPr>
            </w:pPr>
            <w:r w:rsidRPr="00C57B92">
              <w:rPr>
                <w:rFonts w:ascii="umr10" w:eastAsia="Times New Roman" w:hAnsi="umr10" w:cs="Times New Roman"/>
                <w:bCs/>
                <w:sz w:val="20"/>
                <w:szCs w:val="20"/>
              </w:rPr>
              <w:t>2013</w:t>
            </w:r>
          </w:p>
        </w:tc>
        <w:tc>
          <w:tcPr>
            <w:tcW w:w="0" w:type="auto"/>
            <w:tcBorders>
              <w:top w:val="single" w:sz="8" w:space="0" w:color="auto"/>
            </w:tcBorders>
          </w:tcPr>
          <w:p w14:paraId="34FAFEF3" w14:textId="77777777" w:rsidR="00B158E1" w:rsidRPr="00C57B92" w:rsidRDefault="00B158E1" w:rsidP="00B158E1">
            <w:pPr>
              <w:spacing w:before="40" w:after="40"/>
              <w:jc w:val="right"/>
              <w:rPr>
                <w:rFonts w:ascii="umr10" w:eastAsia="Times New Roman" w:hAnsi="umr10" w:cs="Times New Roman"/>
                <w:sz w:val="20"/>
                <w:szCs w:val="20"/>
              </w:rPr>
            </w:pPr>
          </w:p>
        </w:tc>
      </w:tr>
      <w:tr w:rsidR="00B158E1" w:rsidRPr="001131B6" w14:paraId="634A6685" w14:textId="77777777" w:rsidTr="003B3EE1">
        <w:trPr>
          <w:jc w:val="center"/>
        </w:trPr>
        <w:tc>
          <w:tcPr>
            <w:tcW w:w="0" w:type="auto"/>
          </w:tcPr>
          <w:p w14:paraId="343377BF"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11.</w:t>
            </w:r>
          </w:p>
        </w:tc>
        <w:tc>
          <w:tcPr>
            <w:tcW w:w="0" w:type="auto"/>
          </w:tcPr>
          <w:p w14:paraId="358598CE"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CRIWG 2013</w:t>
            </w:r>
            <w:r w:rsidRPr="001131B6">
              <w:rPr>
                <w:rFonts w:ascii="umr10" w:eastAsia="Times New Roman" w:hAnsi="umr10" w:cs="Times New Roman"/>
                <w:bCs/>
                <w:sz w:val="20"/>
                <w:szCs w:val="20"/>
              </w:rPr>
              <w:t xml:space="preserve"> – 19th CRIWG Conference on Collaboration and Technology</w:t>
            </w:r>
          </w:p>
        </w:tc>
        <w:tc>
          <w:tcPr>
            <w:tcW w:w="0" w:type="auto"/>
          </w:tcPr>
          <w:p w14:paraId="6143D613"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02787C6F" w14:textId="77777777" w:rsidR="00B158E1" w:rsidRPr="001131B6" w:rsidRDefault="00B158E1" w:rsidP="00B158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w:t>
            </w:r>
          </w:p>
        </w:tc>
      </w:tr>
      <w:tr w:rsidR="00B158E1" w:rsidRPr="001131B6" w14:paraId="350FB139" w14:textId="77777777" w:rsidTr="003B3EE1">
        <w:trPr>
          <w:jc w:val="center"/>
        </w:trPr>
        <w:tc>
          <w:tcPr>
            <w:tcW w:w="0" w:type="auto"/>
            <w:tcBorders>
              <w:bottom w:val="single" w:sz="8" w:space="0" w:color="auto"/>
            </w:tcBorders>
          </w:tcPr>
          <w:p w14:paraId="384BDF00"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10.</w:t>
            </w:r>
          </w:p>
        </w:tc>
        <w:tc>
          <w:tcPr>
            <w:tcW w:w="0" w:type="auto"/>
            <w:tcBorders>
              <w:bottom w:val="single" w:sz="8" w:space="0" w:color="auto"/>
            </w:tcBorders>
          </w:tcPr>
          <w:p w14:paraId="51B6D5F2"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ESELAW 2013 - </w:t>
            </w:r>
            <w:r w:rsidRPr="001131B6">
              <w:rPr>
                <w:rFonts w:ascii="umr10" w:eastAsia="Times New Roman" w:hAnsi="umr10" w:cs="Times New Roman"/>
                <w:bCs/>
                <w:sz w:val="20"/>
                <w:szCs w:val="20"/>
              </w:rPr>
              <w:t>X Experimental Software Engineering Latin American Workshop</w:t>
            </w:r>
          </w:p>
        </w:tc>
        <w:tc>
          <w:tcPr>
            <w:tcW w:w="0" w:type="auto"/>
            <w:tcBorders>
              <w:bottom w:val="single" w:sz="8" w:space="0" w:color="auto"/>
            </w:tcBorders>
          </w:tcPr>
          <w:p w14:paraId="6E3A81AC"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Borders>
              <w:bottom w:val="single" w:sz="8" w:space="0" w:color="auto"/>
            </w:tcBorders>
          </w:tcPr>
          <w:p w14:paraId="558D9EBE" w14:textId="77777777" w:rsidR="00B158E1" w:rsidRPr="001131B6" w:rsidRDefault="00B158E1" w:rsidP="00B158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B158E1" w:rsidRPr="001131B6" w14:paraId="7323BD24" w14:textId="77777777" w:rsidTr="003B3EE1">
        <w:trPr>
          <w:jc w:val="center"/>
        </w:trPr>
        <w:tc>
          <w:tcPr>
            <w:tcW w:w="0" w:type="auto"/>
            <w:tcBorders>
              <w:top w:val="single" w:sz="8" w:space="0" w:color="auto"/>
            </w:tcBorders>
          </w:tcPr>
          <w:p w14:paraId="360E9526"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9.</w:t>
            </w:r>
          </w:p>
        </w:tc>
        <w:tc>
          <w:tcPr>
            <w:tcW w:w="0" w:type="auto"/>
            <w:tcBorders>
              <w:top w:val="single" w:sz="8" w:space="0" w:color="auto"/>
            </w:tcBorders>
          </w:tcPr>
          <w:p w14:paraId="687CAA8B"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ESELAW 2012</w:t>
            </w:r>
            <w:r w:rsidRPr="001131B6">
              <w:rPr>
                <w:rFonts w:ascii="umr10" w:eastAsia="Times New Roman" w:hAnsi="umr10" w:cs="Times New Roman"/>
                <w:bCs/>
                <w:sz w:val="20"/>
                <w:szCs w:val="20"/>
              </w:rPr>
              <w:t xml:space="preserve"> - IX Experimental Software Engineering Latin American Workshop</w:t>
            </w:r>
          </w:p>
        </w:tc>
        <w:tc>
          <w:tcPr>
            <w:tcW w:w="0" w:type="auto"/>
            <w:tcBorders>
              <w:top w:val="single" w:sz="8" w:space="0" w:color="auto"/>
            </w:tcBorders>
          </w:tcPr>
          <w:p w14:paraId="11A78B3D"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Borders>
              <w:top w:val="single" w:sz="8" w:space="0" w:color="auto"/>
            </w:tcBorders>
          </w:tcPr>
          <w:p w14:paraId="6395567C" w14:textId="77777777" w:rsidR="00B158E1" w:rsidRPr="001131B6" w:rsidRDefault="00B158E1" w:rsidP="00B158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B158E1" w:rsidRPr="001131B6" w14:paraId="2FA47DCD" w14:textId="77777777" w:rsidTr="003B3EE1">
        <w:trPr>
          <w:jc w:val="center"/>
        </w:trPr>
        <w:tc>
          <w:tcPr>
            <w:tcW w:w="0" w:type="auto"/>
            <w:tcBorders>
              <w:bottom w:val="single" w:sz="8" w:space="0" w:color="auto"/>
            </w:tcBorders>
          </w:tcPr>
          <w:p w14:paraId="3D1C1613"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8.</w:t>
            </w:r>
          </w:p>
        </w:tc>
        <w:tc>
          <w:tcPr>
            <w:tcW w:w="0" w:type="auto"/>
            <w:tcBorders>
              <w:bottom w:val="single" w:sz="8" w:space="0" w:color="auto"/>
            </w:tcBorders>
          </w:tcPr>
          <w:p w14:paraId="7987A473" w14:textId="77777777" w:rsidR="00B158E1" w:rsidRPr="001131B6" w:rsidRDefault="00B158E1" w:rsidP="00B158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WWW/Internet</w:t>
            </w:r>
            <w:r w:rsidRPr="001131B6">
              <w:rPr>
                <w:rFonts w:ascii="umr10" w:eastAsia="Times New Roman" w:hAnsi="umr10" w:cs="Times New Roman"/>
                <w:bCs/>
                <w:sz w:val="20"/>
                <w:szCs w:val="20"/>
                <w:lang w:val="pt-BR"/>
              </w:rPr>
              <w:t xml:space="preserve"> Conferência IADIS Ibero-Americana 2012 </w:t>
            </w:r>
          </w:p>
        </w:tc>
        <w:tc>
          <w:tcPr>
            <w:tcW w:w="0" w:type="auto"/>
            <w:tcBorders>
              <w:bottom w:val="single" w:sz="8" w:space="0" w:color="auto"/>
            </w:tcBorders>
          </w:tcPr>
          <w:p w14:paraId="63BCCFE7"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Borders>
              <w:bottom w:val="single" w:sz="8" w:space="0" w:color="auto"/>
            </w:tcBorders>
          </w:tcPr>
          <w:p w14:paraId="5D80C222" w14:textId="77777777" w:rsidR="00B158E1" w:rsidRPr="001131B6" w:rsidRDefault="00B158E1" w:rsidP="00B158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B158E1" w:rsidRPr="001131B6" w14:paraId="28358562" w14:textId="77777777" w:rsidTr="003B3EE1">
        <w:trPr>
          <w:jc w:val="center"/>
        </w:trPr>
        <w:tc>
          <w:tcPr>
            <w:tcW w:w="0" w:type="auto"/>
            <w:tcBorders>
              <w:top w:val="single" w:sz="8" w:space="0" w:color="auto"/>
            </w:tcBorders>
          </w:tcPr>
          <w:p w14:paraId="547AE715"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7.</w:t>
            </w:r>
          </w:p>
        </w:tc>
        <w:tc>
          <w:tcPr>
            <w:tcW w:w="0" w:type="auto"/>
            <w:tcBorders>
              <w:top w:val="single" w:sz="8" w:space="0" w:color="auto"/>
            </w:tcBorders>
          </w:tcPr>
          <w:p w14:paraId="09FFE0A8"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ESELAW 2011 -</w:t>
            </w:r>
            <w:r w:rsidRPr="001131B6">
              <w:rPr>
                <w:rFonts w:ascii="umr10" w:eastAsia="Times New Roman" w:hAnsi="umr10" w:cs="Times New Roman"/>
                <w:bCs/>
                <w:sz w:val="20"/>
                <w:szCs w:val="20"/>
              </w:rPr>
              <w:t xml:space="preserve"> VIII Experimental Software Engineering Latin American Workshop</w:t>
            </w:r>
          </w:p>
        </w:tc>
        <w:tc>
          <w:tcPr>
            <w:tcW w:w="0" w:type="auto"/>
            <w:tcBorders>
              <w:top w:val="single" w:sz="8" w:space="0" w:color="auto"/>
            </w:tcBorders>
          </w:tcPr>
          <w:p w14:paraId="385A4035"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Borders>
              <w:top w:val="single" w:sz="8" w:space="0" w:color="auto"/>
            </w:tcBorders>
          </w:tcPr>
          <w:p w14:paraId="795E0D6A" w14:textId="77777777" w:rsidR="00B158E1" w:rsidRPr="001131B6" w:rsidRDefault="00B158E1" w:rsidP="00B158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B158E1" w:rsidRPr="001131B6" w14:paraId="40A1B9E6" w14:textId="77777777" w:rsidTr="003B3EE1">
        <w:trPr>
          <w:jc w:val="center"/>
        </w:trPr>
        <w:tc>
          <w:tcPr>
            <w:tcW w:w="0" w:type="auto"/>
            <w:tcBorders>
              <w:bottom w:val="single" w:sz="8" w:space="0" w:color="auto"/>
            </w:tcBorders>
          </w:tcPr>
          <w:p w14:paraId="284ACD68"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6.</w:t>
            </w:r>
          </w:p>
        </w:tc>
        <w:tc>
          <w:tcPr>
            <w:tcW w:w="0" w:type="auto"/>
            <w:tcBorders>
              <w:bottom w:val="single" w:sz="8" w:space="0" w:color="auto"/>
            </w:tcBorders>
          </w:tcPr>
          <w:p w14:paraId="58B6C939"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CRIWG 2011</w:t>
            </w:r>
            <w:r w:rsidRPr="001131B6">
              <w:rPr>
                <w:rFonts w:ascii="umr10" w:eastAsia="Times New Roman" w:hAnsi="umr10" w:cs="Times New Roman"/>
                <w:bCs/>
                <w:sz w:val="20"/>
                <w:szCs w:val="20"/>
              </w:rPr>
              <w:t xml:space="preserve"> – 17th CRIWG Conference on Collaboration and Technology</w:t>
            </w:r>
          </w:p>
        </w:tc>
        <w:tc>
          <w:tcPr>
            <w:tcW w:w="0" w:type="auto"/>
            <w:tcBorders>
              <w:bottom w:val="single" w:sz="8" w:space="0" w:color="auto"/>
            </w:tcBorders>
          </w:tcPr>
          <w:p w14:paraId="7752839E"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Borders>
              <w:bottom w:val="single" w:sz="8" w:space="0" w:color="auto"/>
            </w:tcBorders>
          </w:tcPr>
          <w:p w14:paraId="33904487" w14:textId="77777777" w:rsidR="00B158E1" w:rsidRPr="001131B6" w:rsidRDefault="00B158E1" w:rsidP="00B158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B158E1" w:rsidRPr="001131B6" w14:paraId="5E60A0F1" w14:textId="77777777" w:rsidTr="003B3EE1">
        <w:trPr>
          <w:jc w:val="center"/>
        </w:trPr>
        <w:tc>
          <w:tcPr>
            <w:tcW w:w="0" w:type="auto"/>
            <w:tcBorders>
              <w:top w:val="single" w:sz="8" w:space="0" w:color="auto"/>
              <w:bottom w:val="single" w:sz="8" w:space="0" w:color="auto"/>
            </w:tcBorders>
          </w:tcPr>
          <w:p w14:paraId="176571A4"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5</w:t>
            </w:r>
            <w:r w:rsidRPr="001131B6">
              <w:rPr>
                <w:rFonts w:ascii="umr10" w:eastAsia="Times New Roman" w:hAnsi="umr10" w:cs="Times New Roman"/>
                <w:color w:val="000000"/>
                <w:sz w:val="20"/>
                <w:szCs w:val="20"/>
                <w:lang w:val="pt-BR"/>
              </w:rPr>
              <w:t>.</w:t>
            </w:r>
          </w:p>
        </w:tc>
        <w:tc>
          <w:tcPr>
            <w:tcW w:w="0" w:type="auto"/>
            <w:tcBorders>
              <w:top w:val="single" w:sz="8" w:space="0" w:color="auto"/>
              <w:bottom w:val="single" w:sz="8" w:space="0" w:color="auto"/>
            </w:tcBorders>
          </w:tcPr>
          <w:p w14:paraId="29C56630" w14:textId="77777777" w:rsidR="00B158E1" w:rsidRPr="001131B6" w:rsidRDefault="00B158E1" w:rsidP="00B158E1">
            <w:pPr>
              <w:spacing w:before="40" w:after="40"/>
              <w:rPr>
                <w:rFonts w:ascii="umr10" w:eastAsia="Times New Roman" w:hAnsi="umr10" w:cs="Times New Roman"/>
                <w:bCs/>
                <w:sz w:val="20"/>
                <w:szCs w:val="20"/>
              </w:rPr>
            </w:pPr>
            <w:r w:rsidRPr="001131B6">
              <w:rPr>
                <w:rFonts w:ascii="umr10" w:eastAsia="Times New Roman" w:hAnsi="umr10" w:cs="Times New Roman"/>
                <w:b/>
                <w:bCs/>
                <w:sz w:val="20"/>
                <w:szCs w:val="20"/>
              </w:rPr>
              <w:t>CSCWD 2010</w:t>
            </w:r>
            <w:r w:rsidRPr="001131B6">
              <w:rPr>
                <w:rFonts w:ascii="umr10" w:eastAsia="Times New Roman" w:hAnsi="umr10" w:cs="Times New Roman"/>
                <w:bCs/>
                <w:sz w:val="20"/>
                <w:szCs w:val="20"/>
              </w:rPr>
              <w:t xml:space="preserve"> - 14</w:t>
            </w:r>
            <w:r w:rsidRPr="001131B6">
              <w:rPr>
                <w:rFonts w:ascii="umr10" w:eastAsia="Times New Roman" w:hAnsi="umr10" w:cs="Times New Roman"/>
                <w:bCs/>
                <w:sz w:val="20"/>
                <w:szCs w:val="20"/>
                <w:vertAlign w:val="superscript"/>
              </w:rPr>
              <w:t>th</w:t>
            </w:r>
            <w:r w:rsidRPr="001131B6">
              <w:rPr>
                <w:rFonts w:ascii="umr10" w:eastAsia="Times New Roman" w:hAnsi="umr10" w:cs="Times New Roman"/>
                <w:bCs/>
                <w:sz w:val="20"/>
                <w:szCs w:val="20"/>
              </w:rPr>
              <w:t xml:space="preserve"> International Conference on Computer Supported Cooperative Work in Design</w:t>
            </w:r>
          </w:p>
        </w:tc>
        <w:tc>
          <w:tcPr>
            <w:tcW w:w="0" w:type="auto"/>
            <w:tcBorders>
              <w:top w:val="single" w:sz="8" w:space="0" w:color="auto"/>
              <w:bottom w:val="single" w:sz="8" w:space="0" w:color="auto"/>
            </w:tcBorders>
          </w:tcPr>
          <w:p w14:paraId="14EE0F77"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Borders>
              <w:top w:val="single" w:sz="8" w:space="0" w:color="auto"/>
              <w:bottom w:val="single" w:sz="8" w:space="0" w:color="auto"/>
            </w:tcBorders>
          </w:tcPr>
          <w:p w14:paraId="0BD3FB69" w14:textId="77777777" w:rsidR="00B158E1" w:rsidRPr="001131B6" w:rsidRDefault="00B158E1" w:rsidP="00B158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4</w:t>
            </w:r>
          </w:p>
        </w:tc>
      </w:tr>
      <w:tr w:rsidR="00B158E1" w:rsidRPr="001131B6" w14:paraId="24BFAC4E" w14:textId="77777777" w:rsidTr="00987E8C">
        <w:trPr>
          <w:trHeight w:val="413"/>
          <w:jc w:val="center"/>
        </w:trPr>
        <w:tc>
          <w:tcPr>
            <w:tcW w:w="0" w:type="auto"/>
            <w:tcBorders>
              <w:top w:val="single" w:sz="8" w:space="0" w:color="auto"/>
              <w:bottom w:val="single" w:sz="8" w:space="0" w:color="auto"/>
            </w:tcBorders>
          </w:tcPr>
          <w:p w14:paraId="3C0B276D"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w:t>
            </w:r>
            <w:r w:rsidRPr="001131B6">
              <w:rPr>
                <w:rFonts w:ascii="umr10" w:eastAsia="Times New Roman" w:hAnsi="umr10" w:cs="Times New Roman"/>
                <w:color w:val="000000"/>
                <w:sz w:val="20"/>
                <w:szCs w:val="20"/>
                <w:lang w:val="pt-BR"/>
              </w:rPr>
              <w:t>.</w:t>
            </w:r>
          </w:p>
        </w:tc>
        <w:tc>
          <w:tcPr>
            <w:tcW w:w="0" w:type="auto"/>
            <w:tcBorders>
              <w:top w:val="single" w:sz="8" w:space="0" w:color="auto"/>
              <w:bottom w:val="single" w:sz="8" w:space="0" w:color="auto"/>
            </w:tcBorders>
          </w:tcPr>
          <w:p w14:paraId="12F44D54"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CSCWD 2009</w:t>
            </w:r>
            <w:r w:rsidRPr="001131B6">
              <w:rPr>
                <w:rFonts w:ascii="umr10" w:eastAsia="Times New Roman" w:hAnsi="umr10" w:cs="Times New Roman"/>
                <w:bCs/>
                <w:sz w:val="20"/>
                <w:szCs w:val="20"/>
              </w:rPr>
              <w:t xml:space="preserve"> - 13</w:t>
            </w:r>
            <w:r w:rsidRPr="001131B6">
              <w:rPr>
                <w:rFonts w:ascii="umr10" w:eastAsia="Times New Roman" w:hAnsi="umr10" w:cs="Times New Roman"/>
                <w:bCs/>
                <w:sz w:val="20"/>
                <w:szCs w:val="20"/>
                <w:vertAlign w:val="superscript"/>
              </w:rPr>
              <w:t>th</w:t>
            </w:r>
            <w:r w:rsidRPr="001131B6">
              <w:rPr>
                <w:rFonts w:ascii="umr10" w:eastAsia="Times New Roman" w:hAnsi="umr10" w:cs="Times New Roman"/>
                <w:bCs/>
                <w:sz w:val="20"/>
                <w:szCs w:val="20"/>
              </w:rPr>
              <w:t xml:space="preserve"> International Conference on Computer Supported Cooperative Work in Design</w:t>
            </w:r>
          </w:p>
        </w:tc>
        <w:tc>
          <w:tcPr>
            <w:tcW w:w="0" w:type="auto"/>
            <w:tcBorders>
              <w:top w:val="single" w:sz="8" w:space="0" w:color="auto"/>
              <w:bottom w:val="single" w:sz="8" w:space="0" w:color="auto"/>
            </w:tcBorders>
          </w:tcPr>
          <w:p w14:paraId="414742FE"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Borders>
              <w:top w:val="single" w:sz="8" w:space="0" w:color="auto"/>
              <w:bottom w:val="single" w:sz="8" w:space="0" w:color="auto"/>
            </w:tcBorders>
          </w:tcPr>
          <w:p w14:paraId="65E1DBF1" w14:textId="77777777" w:rsidR="00B158E1" w:rsidRPr="001131B6" w:rsidRDefault="00B158E1" w:rsidP="00B158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4</w:t>
            </w:r>
          </w:p>
        </w:tc>
      </w:tr>
      <w:tr w:rsidR="00B158E1" w:rsidRPr="001131B6" w14:paraId="5F750E3D" w14:textId="77777777" w:rsidTr="003B3EE1">
        <w:trPr>
          <w:jc w:val="center"/>
        </w:trPr>
        <w:tc>
          <w:tcPr>
            <w:tcW w:w="0" w:type="auto"/>
            <w:tcBorders>
              <w:top w:val="single" w:sz="8" w:space="0" w:color="auto"/>
            </w:tcBorders>
          </w:tcPr>
          <w:p w14:paraId="6841FA8F"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46363211" w14:textId="77777777" w:rsidR="00B158E1" w:rsidRPr="001131B6" w:rsidRDefault="00B158E1" w:rsidP="00B158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IRMA 2007</w:t>
            </w:r>
            <w:r w:rsidRPr="001131B6">
              <w:rPr>
                <w:rFonts w:ascii="umr10" w:eastAsia="Times New Roman" w:hAnsi="umr10" w:cs="Times New Roman"/>
                <w:bCs/>
                <w:sz w:val="20"/>
                <w:szCs w:val="20"/>
              </w:rPr>
              <w:t xml:space="preserve"> – International Conference of the Information Resources Management Association</w:t>
            </w:r>
          </w:p>
        </w:tc>
        <w:tc>
          <w:tcPr>
            <w:tcW w:w="0" w:type="auto"/>
            <w:tcBorders>
              <w:top w:val="single" w:sz="8" w:space="0" w:color="auto"/>
            </w:tcBorders>
          </w:tcPr>
          <w:p w14:paraId="282B8228"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Borders>
              <w:top w:val="single" w:sz="8" w:space="0" w:color="auto"/>
            </w:tcBorders>
          </w:tcPr>
          <w:p w14:paraId="282CF30D" w14:textId="77777777" w:rsidR="00B158E1" w:rsidRPr="001131B6" w:rsidRDefault="00B158E1" w:rsidP="00B158E1">
            <w:pPr>
              <w:spacing w:before="40" w:after="40"/>
              <w:jc w:val="right"/>
              <w:rPr>
                <w:rFonts w:ascii="umr10" w:eastAsia="Times New Roman" w:hAnsi="umr10" w:cs="Times New Roman"/>
                <w:sz w:val="20"/>
                <w:szCs w:val="20"/>
              </w:rPr>
            </w:pPr>
            <w:r>
              <w:rPr>
                <w:rFonts w:ascii="umr10" w:eastAsia="Times New Roman" w:hAnsi="umr10" w:cs="Times New Roman"/>
                <w:sz w:val="20"/>
                <w:szCs w:val="20"/>
              </w:rPr>
              <w:t>2</w:t>
            </w:r>
          </w:p>
        </w:tc>
      </w:tr>
      <w:tr w:rsidR="00B158E1" w:rsidRPr="001131B6" w14:paraId="7EA042F5" w14:textId="77777777" w:rsidTr="003B3EE1">
        <w:trPr>
          <w:jc w:val="center"/>
        </w:trPr>
        <w:tc>
          <w:tcPr>
            <w:tcW w:w="0" w:type="auto"/>
            <w:tcBorders>
              <w:bottom w:val="single" w:sz="8" w:space="0" w:color="auto"/>
            </w:tcBorders>
          </w:tcPr>
          <w:p w14:paraId="28B0362B"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0B1ADAB4" w14:textId="77777777" w:rsidR="00B158E1" w:rsidRPr="001131B6" w:rsidRDefault="00B158E1" w:rsidP="00B158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WWW / Internet 2007</w:t>
            </w:r>
            <w:r w:rsidRPr="001131B6">
              <w:rPr>
                <w:rFonts w:ascii="umr10" w:eastAsia="Times New Roman" w:hAnsi="umr10" w:cs="Times New Roman"/>
                <w:bCs/>
                <w:sz w:val="20"/>
                <w:szCs w:val="20"/>
                <w:lang w:val="pt-BR"/>
              </w:rPr>
              <w:t xml:space="preserve"> – Conferência IADIS Ibero Americana WWW/Internet</w:t>
            </w:r>
          </w:p>
        </w:tc>
        <w:tc>
          <w:tcPr>
            <w:tcW w:w="0" w:type="auto"/>
            <w:tcBorders>
              <w:bottom w:val="single" w:sz="8" w:space="0" w:color="auto"/>
            </w:tcBorders>
          </w:tcPr>
          <w:p w14:paraId="2044DF05"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Borders>
              <w:bottom w:val="single" w:sz="8" w:space="0" w:color="auto"/>
            </w:tcBorders>
          </w:tcPr>
          <w:p w14:paraId="0D2C7C11" w14:textId="77777777" w:rsidR="00B158E1" w:rsidRPr="001131B6" w:rsidRDefault="00B158E1" w:rsidP="00B158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B158E1" w:rsidRPr="001131B6" w14:paraId="5A14F1DE" w14:textId="77777777" w:rsidTr="003B3EE1">
        <w:trPr>
          <w:jc w:val="center"/>
        </w:trPr>
        <w:tc>
          <w:tcPr>
            <w:tcW w:w="0" w:type="auto"/>
            <w:tcBorders>
              <w:top w:val="single" w:sz="8" w:space="0" w:color="auto"/>
            </w:tcBorders>
          </w:tcPr>
          <w:p w14:paraId="6535A657" w14:textId="77777777" w:rsidR="00B158E1" w:rsidRPr="001131B6" w:rsidRDefault="00B158E1" w:rsidP="00B158E1">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563B42D4" w14:textId="77777777" w:rsidR="00B158E1" w:rsidRPr="001131B6" w:rsidRDefault="00B158E1" w:rsidP="00B158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WWW / Internet 2006</w:t>
            </w:r>
            <w:r w:rsidRPr="001131B6">
              <w:rPr>
                <w:rFonts w:ascii="umr10" w:eastAsia="Times New Roman" w:hAnsi="umr10" w:cs="Times New Roman"/>
                <w:bCs/>
                <w:sz w:val="20"/>
                <w:szCs w:val="20"/>
                <w:lang w:val="pt-BR"/>
              </w:rPr>
              <w:t xml:space="preserve"> – Conferência IADIS Ibero Americana WWW/Internet</w:t>
            </w:r>
          </w:p>
        </w:tc>
        <w:tc>
          <w:tcPr>
            <w:tcW w:w="0" w:type="auto"/>
            <w:tcBorders>
              <w:top w:val="single" w:sz="8" w:space="0" w:color="auto"/>
            </w:tcBorders>
          </w:tcPr>
          <w:p w14:paraId="3A7F9615" w14:textId="77777777" w:rsidR="00B158E1" w:rsidRPr="001131B6" w:rsidRDefault="00B158E1" w:rsidP="00B158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Borders>
              <w:top w:val="single" w:sz="8" w:space="0" w:color="auto"/>
            </w:tcBorders>
          </w:tcPr>
          <w:p w14:paraId="4BAD8004" w14:textId="77777777" w:rsidR="00B158E1" w:rsidRPr="001131B6" w:rsidRDefault="00B158E1" w:rsidP="00B158E1">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r>
      <w:tr w:rsidR="00B158E1" w:rsidRPr="001131B6" w14:paraId="0A5C2200" w14:textId="77777777" w:rsidTr="003B3EE1">
        <w:trPr>
          <w:jc w:val="center"/>
        </w:trPr>
        <w:tc>
          <w:tcPr>
            <w:tcW w:w="0" w:type="auto"/>
            <w:shd w:val="clear" w:color="auto" w:fill="D9D9D9"/>
          </w:tcPr>
          <w:p w14:paraId="708FB85F" w14:textId="77777777" w:rsidR="00B158E1" w:rsidRPr="001131B6" w:rsidRDefault="00B158E1" w:rsidP="00B158E1">
            <w:pPr>
              <w:spacing w:before="40" w:after="40"/>
              <w:jc w:val="right"/>
              <w:rPr>
                <w:rFonts w:ascii="umr10" w:eastAsia="Times New Roman" w:hAnsi="umr10" w:cs="Times New Roman"/>
                <w:b/>
                <w:color w:val="000000"/>
                <w:sz w:val="20"/>
                <w:szCs w:val="20"/>
                <w:lang w:val="pt-BR"/>
              </w:rPr>
            </w:pPr>
          </w:p>
        </w:tc>
        <w:tc>
          <w:tcPr>
            <w:tcW w:w="0" w:type="auto"/>
            <w:shd w:val="clear" w:color="auto" w:fill="D9D9D9"/>
          </w:tcPr>
          <w:p w14:paraId="54A115D6" w14:textId="77777777" w:rsidR="00B158E1" w:rsidRPr="001131B6" w:rsidRDefault="00B158E1" w:rsidP="00B158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42CFA05D" w14:textId="77777777" w:rsidR="00B158E1" w:rsidRPr="001131B6" w:rsidRDefault="00B158E1" w:rsidP="00B158E1">
            <w:pPr>
              <w:spacing w:before="40" w:after="40"/>
              <w:rPr>
                <w:rFonts w:ascii="umr10" w:eastAsia="Times New Roman" w:hAnsi="umr10" w:cs="Times New Roman"/>
                <w:b/>
                <w:bCs/>
                <w:sz w:val="20"/>
                <w:szCs w:val="20"/>
                <w:lang w:val="pt-BR"/>
              </w:rPr>
            </w:pPr>
          </w:p>
        </w:tc>
        <w:tc>
          <w:tcPr>
            <w:tcW w:w="0" w:type="auto"/>
            <w:shd w:val="clear" w:color="auto" w:fill="D9D9D9"/>
          </w:tcPr>
          <w:p w14:paraId="3247DFA9" w14:textId="77777777" w:rsidR="00B158E1" w:rsidRPr="001131B6" w:rsidRDefault="00B158E1" w:rsidP="00B158E1">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211</w:t>
            </w:r>
          </w:p>
        </w:tc>
      </w:tr>
    </w:tbl>
    <w:p w14:paraId="0B91180B" w14:textId="77777777" w:rsidR="003B3EE1" w:rsidRPr="001131B6" w:rsidRDefault="003B3EE1" w:rsidP="003B3EE1">
      <w:pPr>
        <w:pStyle w:val="Heading4"/>
      </w:pPr>
      <w:r>
        <w:t>Eventos Nacionais (5</w:t>
      </w:r>
      <w:r w:rsidR="00E63773">
        <w:t>4</w:t>
      </w:r>
      <w:r>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7330"/>
        <w:gridCol w:w="616"/>
        <w:gridCol w:w="1403"/>
      </w:tblGrid>
      <w:tr w:rsidR="003B3EE1" w:rsidRPr="001131B6" w14:paraId="1BC9E0C3" w14:textId="77777777" w:rsidTr="00C57B92">
        <w:trPr>
          <w:jc w:val="center"/>
        </w:trPr>
        <w:tc>
          <w:tcPr>
            <w:tcW w:w="0" w:type="auto"/>
            <w:tcBorders>
              <w:bottom w:val="single" w:sz="4" w:space="0" w:color="auto"/>
            </w:tcBorders>
            <w:shd w:val="clear" w:color="auto" w:fill="D9D9D9"/>
          </w:tcPr>
          <w:p w14:paraId="585420C2" w14:textId="77777777" w:rsidR="003B3EE1" w:rsidRPr="001131B6" w:rsidRDefault="003B3EE1" w:rsidP="00987E8C">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2E79863F" w14:textId="77777777" w:rsidR="003B3EE1" w:rsidRPr="001131B6" w:rsidRDefault="003B3EE1"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0" w:type="auto"/>
            <w:tcBorders>
              <w:bottom w:val="single" w:sz="4" w:space="0" w:color="auto"/>
            </w:tcBorders>
            <w:shd w:val="clear" w:color="auto" w:fill="D9D9D9"/>
          </w:tcPr>
          <w:p w14:paraId="071FFB94" w14:textId="77777777" w:rsidR="003B3EE1" w:rsidRPr="001131B6" w:rsidRDefault="003B3EE1"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71030453" w14:textId="77777777" w:rsidR="003B3EE1" w:rsidRPr="001131B6" w:rsidRDefault="003B3EE1"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Artigos revisados</w:t>
            </w:r>
          </w:p>
        </w:tc>
      </w:tr>
      <w:tr w:rsidR="008F1118" w:rsidRPr="008F1118" w14:paraId="1F457D1D" w14:textId="77777777" w:rsidTr="003B3EE1">
        <w:trPr>
          <w:jc w:val="center"/>
        </w:trPr>
        <w:tc>
          <w:tcPr>
            <w:tcW w:w="0" w:type="auto"/>
          </w:tcPr>
          <w:p w14:paraId="2AC04F04" w14:textId="77777777" w:rsidR="008F1118" w:rsidRDefault="008F1118"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54.</w:t>
            </w:r>
          </w:p>
        </w:tc>
        <w:tc>
          <w:tcPr>
            <w:tcW w:w="0" w:type="auto"/>
          </w:tcPr>
          <w:p w14:paraId="2EA40C71" w14:textId="77777777" w:rsidR="008F1118" w:rsidRPr="00B3342F" w:rsidRDefault="008F1118" w:rsidP="003B3EE1">
            <w:pPr>
              <w:spacing w:before="40" w:after="40"/>
              <w:rPr>
                <w:rFonts w:ascii="umr10" w:eastAsia="Times New Roman" w:hAnsi="umr10" w:cs="Times New Roman"/>
                <w:b/>
                <w:bCs/>
                <w:sz w:val="20"/>
                <w:szCs w:val="20"/>
                <w:lang w:val="pt-BR"/>
              </w:rPr>
            </w:pPr>
            <w:r w:rsidRPr="00B3342F">
              <w:rPr>
                <w:rFonts w:ascii="umr10" w:hAnsi="umr10" w:cs="Arial"/>
                <w:b/>
                <w:color w:val="222222"/>
                <w:sz w:val="20"/>
                <w:szCs w:val="20"/>
                <w:shd w:val="clear" w:color="auto" w:fill="FFFFFF"/>
                <w:lang w:val="pt-BR"/>
              </w:rPr>
              <w:t>WDES 2015</w:t>
            </w:r>
            <w:r w:rsidR="00987E8C">
              <w:rPr>
                <w:rFonts w:ascii="umr10" w:hAnsi="umr10" w:cs="Arial"/>
                <w:b/>
                <w:color w:val="222222"/>
                <w:sz w:val="20"/>
                <w:szCs w:val="20"/>
                <w:shd w:val="clear" w:color="auto" w:fill="FFFFFF"/>
                <w:lang w:val="pt-BR"/>
              </w:rPr>
              <w:t>/CBSoft</w:t>
            </w:r>
            <w:r>
              <w:rPr>
                <w:rFonts w:ascii="umr10" w:hAnsi="umr10" w:cs="Arial"/>
                <w:color w:val="222222"/>
                <w:sz w:val="20"/>
                <w:szCs w:val="20"/>
                <w:shd w:val="clear" w:color="auto" w:fill="FFFFFF"/>
                <w:lang w:val="pt-BR"/>
              </w:rPr>
              <w:t xml:space="preserve"> -</w:t>
            </w:r>
            <w:r>
              <w:rPr>
                <w:rFonts w:ascii="umr10" w:hAnsi="umr10" w:cs="Arial"/>
                <w:color w:val="222222"/>
                <w:sz w:val="20"/>
                <w:szCs w:val="20"/>
                <w:lang w:val="pt-BR"/>
              </w:rPr>
              <w:t xml:space="preserve"> </w:t>
            </w:r>
            <w:r w:rsidRPr="00B3342F">
              <w:rPr>
                <w:rFonts w:ascii="umr10" w:hAnsi="umr10" w:cs="Arial"/>
                <w:color w:val="222222"/>
                <w:sz w:val="20"/>
                <w:szCs w:val="20"/>
                <w:shd w:val="clear" w:color="auto" w:fill="FFFFFF"/>
                <w:lang w:val="pt-BR"/>
              </w:rPr>
              <w:t>IX Workshop em Desenvolvimento Distribuído de Software, Ecossistemas de</w:t>
            </w:r>
            <w:r w:rsidR="00987E8C">
              <w:rPr>
                <w:rFonts w:ascii="umr10" w:hAnsi="umr10" w:cs="Arial"/>
                <w:color w:val="222222"/>
                <w:sz w:val="20"/>
                <w:szCs w:val="20"/>
                <w:lang w:val="pt-BR"/>
              </w:rPr>
              <w:t xml:space="preserve"> </w:t>
            </w:r>
            <w:r w:rsidRPr="00B3342F">
              <w:rPr>
                <w:rFonts w:ascii="umr10" w:hAnsi="umr10" w:cs="Arial"/>
                <w:color w:val="222222"/>
                <w:sz w:val="20"/>
                <w:szCs w:val="20"/>
                <w:shd w:val="clear" w:color="auto" w:fill="FFFFFF"/>
                <w:lang w:val="pt-BR"/>
              </w:rPr>
              <w:t>Software e Sistemas-de-Sistemas</w:t>
            </w:r>
          </w:p>
        </w:tc>
        <w:tc>
          <w:tcPr>
            <w:tcW w:w="0" w:type="auto"/>
          </w:tcPr>
          <w:p w14:paraId="667E2989" w14:textId="77777777" w:rsidR="008F1118" w:rsidRPr="00B3342F" w:rsidRDefault="008F1118"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110C487C" w14:textId="77777777" w:rsidR="008F1118" w:rsidRPr="00B3342F" w:rsidRDefault="008F1118" w:rsidP="003B3EE1">
            <w:pPr>
              <w:spacing w:before="40" w:after="40"/>
              <w:jc w:val="right"/>
              <w:rPr>
                <w:rFonts w:ascii="umr10" w:eastAsia="Times New Roman" w:hAnsi="umr10" w:cs="Times New Roman"/>
                <w:sz w:val="20"/>
                <w:szCs w:val="20"/>
                <w:lang w:val="pt-BR"/>
              </w:rPr>
            </w:pPr>
          </w:p>
        </w:tc>
      </w:tr>
      <w:tr w:rsidR="003B3EE1" w:rsidRPr="00FA743A" w14:paraId="53777157" w14:textId="77777777" w:rsidTr="003B3EE1">
        <w:trPr>
          <w:jc w:val="center"/>
        </w:trPr>
        <w:tc>
          <w:tcPr>
            <w:tcW w:w="0" w:type="auto"/>
          </w:tcPr>
          <w:p w14:paraId="47DD80A0" w14:textId="77777777" w:rsidR="003B3EE1"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5</w:t>
            </w:r>
            <w:r w:rsidR="00756814">
              <w:rPr>
                <w:rFonts w:ascii="umr10" w:eastAsia="Times New Roman" w:hAnsi="umr10" w:cs="Times New Roman"/>
                <w:color w:val="000000"/>
                <w:sz w:val="20"/>
                <w:szCs w:val="20"/>
                <w:lang w:val="pt-BR"/>
              </w:rPr>
              <w:t>3</w:t>
            </w:r>
            <w:r>
              <w:rPr>
                <w:rFonts w:ascii="umr10" w:eastAsia="Times New Roman" w:hAnsi="umr10" w:cs="Times New Roman"/>
                <w:color w:val="000000"/>
                <w:sz w:val="20"/>
                <w:szCs w:val="20"/>
                <w:lang w:val="pt-BR"/>
              </w:rPr>
              <w:t>.</w:t>
            </w:r>
          </w:p>
        </w:tc>
        <w:tc>
          <w:tcPr>
            <w:tcW w:w="0" w:type="auto"/>
          </w:tcPr>
          <w:p w14:paraId="179C51B8" w14:textId="77777777" w:rsidR="003B3EE1" w:rsidRPr="001131B6" w:rsidRDefault="003B3EE1" w:rsidP="003B3E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SBCARS 2015 - </w:t>
            </w:r>
            <w:r w:rsidRPr="006115E7">
              <w:rPr>
                <w:rFonts w:ascii="umr10" w:eastAsia="Times New Roman" w:hAnsi="umr10" w:cs="Times New Roman"/>
                <w:bCs/>
                <w:sz w:val="20"/>
                <w:szCs w:val="20"/>
              </w:rPr>
              <w:t>Brazilian Symposium on Software Components, Architectures and Reuse</w:t>
            </w:r>
          </w:p>
        </w:tc>
        <w:tc>
          <w:tcPr>
            <w:tcW w:w="0" w:type="auto"/>
          </w:tcPr>
          <w:p w14:paraId="62F7C048" w14:textId="77777777" w:rsidR="003B3EE1" w:rsidRPr="001131B6" w:rsidRDefault="003B3EE1"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Pr>
          <w:p w14:paraId="55986C16" w14:textId="77777777" w:rsidR="003B3EE1" w:rsidRPr="006115E7" w:rsidRDefault="003B3EE1" w:rsidP="003B3EE1">
            <w:pPr>
              <w:spacing w:before="40" w:after="40"/>
              <w:jc w:val="right"/>
              <w:rPr>
                <w:rFonts w:ascii="umr10" w:eastAsia="Times New Roman" w:hAnsi="umr10" w:cs="Times New Roman"/>
                <w:sz w:val="20"/>
                <w:szCs w:val="20"/>
              </w:rPr>
            </w:pPr>
          </w:p>
        </w:tc>
      </w:tr>
      <w:tr w:rsidR="00756814" w:rsidRPr="00756814" w14:paraId="6D300CD4" w14:textId="77777777" w:rsidTr="003B3EE1">
        <w:trPr>
          <w:jc w:val="center"/>
        </w:trPr>
        <w:tc>
          <w:tcPr>
            <w:tcW w:w="0" w:type="auto"/>
          </w:tcPr>
          <w:p w14:paraId="2843FF48" w14:textId="77777777" w:rsidR="00756814" w:rsidRPr="00B3342F" w:rsidRDefault="00756814" w:rsidP="00987E8C">
            <w:pPr>
              <w:spacing w:before="40" w:after="40"/>
              <w:jc w:val="right"/>
              <w:rPr>
                <w:rFonts w:ascii="umr10" w:eastAsia="Times New Roman" w:hAnsi="umr10" w:cs="Times New Roman"/>
                <w:color w:val="000000"/>
                <w:sz w:val="20"/>
                <w:szCs w:val="20"/>
              </w:rPr>
            </w:pPr>
            <w:r w:rsidRPr="00B3342F">
              <w:rPr>
                <w:rFonts w:ascii="umr10" w:eastAsia="Times New Roman" w:hAnsi="umr10" w:cs="Times New Roman"/>
                <w:color w:val="000000"/>
                <w:sz w:val="20"/>
                <w:szCs w:val="20"/>
              </w:rPr>
              <w:t xml:space="preserve">52. </w:t>
            </w:r>
            <w:r>
              <w:rPr>
                <w:rFonts w:ascii="umr10" w:eastAsia="Times New Roman" w:hAnsi="umr10" w:cs="Times New Roman"/>
                <w:color w:val="000000"/>
                <w:sz w:val="20"/>
                <w:szCs w:val="20"/>
              </w:rPr>
              <w:t xml:space="preserve">   </w:t>
            </w:r>
          </w:p>
        </w:tc>
        <w:tc>
          <w:tcPr>
            <w:tcW w:w="0" w:type="auto"/>
          </w:tcPr>
          <w:p w14:paraId="53A53D7A" w14:textId="77777777" w:rsidR="00756814" w:rsidRPr="00B3342F" w:rsidRDefault="00756814" w:rsidP="003B3EE1">
            <w:pPr>
              <w:spacing w:before="40" w:after="40"/>
              <w:rPr>
                <w:rFonts w:ascii="umr10" w:eastAsia="Times New Roman" w:hAnsi="umr10" w:cs="Times New Roman"/>
                <w:bCs/>
                <w:sz w:val="20"/>
                <w:szCs w:val="20"/>
                <w:lang w:val="pt-BR"/>
              </w:rPr>
            </w:pPr>
            <w:r w:rsidRPr="00B3342F">
              <w:rPr>
                <w:rFonts w:ascii="umr10" w:eastAsia="Times New Roman" w:hAnsi="umr10" w:cs="Times New Roman"/>
                <w:b/>
                <w:bCs/>
                <w:sz w:val="20"/>
                <w:szCs w:val="20"/>
                <w:lang w:val="pt-BR"/>
              </w:rPr>
              <w:t xml:space="preserve">SBSC 2015 - </w:t>
            </w:r>
            <w:r w:rsidRPr="001131B6">
              <w:rPr>
                <w:rFonts w:ascii="umr10" w:eastAsia="Times New Roman" w:hAnsi="umr10" w:cs="Times New Roman"/>
                <w:bCs/>
                <w:sz w:val="20"/>
                <w:szCs w:val="20"/>
                <w:lang w:val="pt-BR"/>
              </w:rPr>
              <w:t xml:space="preserve">Simpósio Brasileiro de </w:t>
            </w:r>
            <w:r>
              <w:rPr>
                <w:rFonts w:ascii="umr10" w:eastAsia="Times New Roman" w:hAnsi="umr10" w:cs="Times New Roman"/>
                <w:bCs/>
                <w:sz w:val="20"/>
                <w:szCs w:val="20"/>
                <w:lang w:val="pt-BR"/>
              </w:rPr>
              <w:t>Sistemas Colaborativos</w:t>
            </w:r>
          </w:p>
        </w:tc>
        <w:tc>
          <w:tcPr>
            <w:tcW w:w="0" w:type="auto"/>
          </w:tcPr>
          <w:p w14:paraId="053466BD" w14:textId="77777777" w:rsidR="00756814" w:rsidRPr="00B3342F" w:rsidRDefault="00756814"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465605F9" w14:textId="77777777" w:rsidR="00756814" w:rsidRPr="00B3342F" w:rsidRDefault="00756814" w:rsidP="003B3EE1">
            <w:pPr>
              <w:spacing w:before="40" w:after="40"/>
              <w:jc w:val="right"/>
              <w:rPr>
                <w:rFonts w:ascii="umr10" w:eastAsia="Times New Roman" w:hAnsi="umr10" w:cs="Times New Roman"/>
                <w:sz w:val="20"/>
                <w:szCs w:val="20"/>
                <w:lang w:val="pt-BR"/>
              </w:rPr>
            </w:pPr>
          </w:p>
        </w:tc>
      </w:tr>
      <w:tr w:rsidR="003B3EE1" w:rsidRPr="00FA743A" w14:paraId="76749278" w14:textId="77777777" w:rsidTr="003B3EE1">
        <w:trPr>
          <w:jc w:val="center"/>
        </w:trPr>
        <w:tc>
          <w:tcPr>
            <w:tcW w:w="0" w:type="auto"/>
          </w:tcPr>
          <w:p w14:paraId="67690604" w14:textId="77777777" w:rsidR="003B3EE1" w:rsidRPr="00B3342F" w:rsidRDefault="003B3EE1" w:rsidP="00987E8C">
            <w:pPr>
              <w:spacing w:before="40" w:after="40"/>
              <w:jc w:val="right"/>
              <w:rPr>
                <w:rFonts w:ascii="umr10" w:eastAsia="Times New Roman" w:hAnsi="umr10" w:cs="Times New Roman"/>
                <w:color w:val="000000"/>
                <w:sz w:val="20"/>
                <w:szCs w:val="20"/>
              </w:rPr>
            </w:pPr>
            <w:r w:rsidRPr="00B3342F">
              <w:rPr>
                <w:rFonts w:ascii="umr10" w:eastAsia="Times New Roman" w:hAnsi="umr10" w:cs="Times New Roman"/>
                <w:color w:val="000000"/>
                <w:sz w:val="20"/>
                <w:szCs w:val="20"/>
              </w:rPr>
              <w:t>5</w:t>
            </w:r>
            <w:r w:rsidR="008D4B88" w:rsidRPr="00B3342F">
              <w:rPr>
                <w:rFonts w:ascii="umr10" w:eastAsia="Times New Roman" w:hAnsi="umr10" w:cs="Times New Roman"/>
                <w:color w:val="000000"/>
                <w:sz w:val="20"/>
                <w:szCs w:val="20"/>
              </w:rPr>
              <w:t>1</w:t>
            </w:r>
            <w:r w:rsidRPr="00B3342F">
              <w:rPr>
                <w:rFonts w:ascii="umr10" w:eastAsia="Times New Roman" w:hAnsi="umr10" w:cs="Times New Roman"/>
                <w:color w:val="000000"/>
                <w:sz w:val="20"/>
                <w:szCs w:val="20"/>
              </w:rPr>
              <w:t>.</w:t>
            </w:r>
          </w:p>
        </w:tc>
        <w:tc>
          <w:tcPr>
            <w:tcW w:w="0" w:type="auto"/>
          </w:tcPr>
          <w:p w14:paraId="4318C1F6" w14:textId="77777777" w:rsidR="003B3EE1" w:rsidRPr="007632AD" w:rsidRDefault="003B3EE1" w:rsidP="007632AD">
            <w:pPr>
              <w:spacing w:before="40" w:after="40"/>
              <w:rPr>
                <w:rFonts w:ascii="umr10" w:eastAsia="Times New Roman" w:hAnsi="umr10" w:cs="Times New Roman"/>
                <w:b/>
                <w:bCs/>
                <w:sz w:val="20"/>
                <w:szCs w:val="20"/>
                <w:lang w:val="pt-BR"/>
              </w:rPr>
            </w:pPr>
            <w:r w:rsidRPr="007632AD">
              <w:rPr>
                <w:rFonts w:ascii="umr10" w:eastAsia="Times New Roman" w:hAnsi="umr10" w:cs="Times New Roman"/>
                <w:b/>
                <w:bCs/>
                <w:sz w:val="20"/>
                <w:szCs w:val="20"/>
                <w:lang w:val="pt-BR"/>
              </w:rPr>
              <w:t xml:space="preserve">SBES 2015 – </w:t>
            </w:r>
            <w:r w:rsidR="007632AD" w:rsidRPr="007632AD">
              <w:rPr>
                <w:rFonts w:ascii="umr10" w:eastAsia="Times New Roman" w:hAnsi="umr10" w:cs="Times New Roman"/>
                <w:bCs/>
                <w:sz w:val="20"/>
                <w:szCs w:val="20"/>
                <w:lang w:val="pt-BR"/>
              </w:rPr>
              <w:t>Simpósio Brasileiro de Egenharia de Softw</w:t>
            </w:r>
            <w:r w:rsidR="007632AD">
              <w:rPr>
                <w:rFonts w:ascii="umr10" w:eastAsia="Times New Roman" w:hAnsi="umr10" w:cs="Times New Roman"/>
                <w:bCs/>
                <w:sz w:val="20"/>
                <w:szCs w:val="20"/>
                <w:lang w:val="pt-BR"/>
              </w:rPr>
              <w:t>are</w:t>
            </w:r>
          </w:p>
        </w:tc>
        <w:tc>
          <w:tcPr>
            <w:tcW w:w="0" w:type="auto"/>
          </w:tcPr>
          <w:p w14:paraId="27D5D389" w14:textId="77777777" w:rsidR="003B3EE1" w:rsidRDefault="003B3EE1"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Pr>
          <w:p w14:paraId="5120E817" w14:textId="77777777" w:rsidR="003B3EE1" w:rsidRPr="006115E7" w:rsidRDefault="003B3EE1" w:rsidP="003B3EE1">
            <w:pPr>
              <w:spacing w:before="40" w:after="40"/>
              <w:jc w:val="right"/>
              <w:rPr>
                <w:rFonts w:ascii="umr10" w:eastAsia="Times New Roman" w:hAnsi="umr10" w:cs="Times New Roman"/>
                <w:sz w:val="20"/>
                <w:szCs w:val="20"/>
              </w:rPr>
            </w:pPr>
          </w:p>
        </w:tc>
      </w:tr>
      <w:tr w:rsidR="008A3CFB" w:rsidRPr="00FA743A" w14:paraId="007C96B1" w14:textId="77777777" w:rsidTr="003B3EE1">
        <w:trPr>
          <w:jc w:val="center"/>
        </w:trPr>
        <w:tc>
          <w:tcPr>
            <w:tcW w:w="0" w:type="auto"/>
          </w:tcPr>
          <w:p w14:paraId="7123F6CF" w14:textId="77777777" w:rsidR="008A3CFB" w:rsidRPr="00B3342F" w:rsidRDefault="008D4B88" w:rsidP="00987E8C">
            <w:pPr>
              <w:spacing w:before="40" w:after="40"/>
              <w:jc w:val="right"/>
              <w:rPr>
                <w:rFonts w:ascii="umr10" w:eastAsia="Times New Roman" w:hAnsi="umr10" w:cs="Times New Roman"/>
                <w:color w:val="000000"/>
                <w:sz w:val="20"/>
                <w:szCs w:val="20"/>
              </w:rPr>
            </w:pPr>
            <w:r w:rsidRPr="00B3342F">
              <w:rPr>
                <w:rFonts w:ascii="umr10" w:eastAsia="Times New Roman" w:hAnsi="umr10" w:cs="Times New Roman"/>
                <w:color w:val="000000"/>
                <w:sz w:val="20"/>
                <w:szCs w:val="20"/>
              </w:rPr>
              <w:t>50</w:t>
            </w:r>
            <w:r w:rsidR="008A3CFB" w:rsidRPr="00B3342F">
              <w:rPr>
                <w:rFonts w:ascii="umr10" w:eastAsia="Times New Roman" w:hAnsi="umr10" w:cs="Times New Roman"/>
                <w:color w:val="000000"/>
                <w:sz w:val="20"/>
                <w:szCs w:val="20"/>
              </w:rPr>
              <w:t>.</w:t>
            </w:r>
          </w:p>
        </w:tc>
        <w:tc>
          <w:tcPr>
            <w:tcW w:w="0" w:type="auto"/>
          </w:tcPr>
          <w:p w14:paraId="0BC04EBA" w14:textId="77777777" w:rsidR="008A3CFB" w:rsidRDefault="008A3CFB" w:rsidP="003B3E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 xml:space="preserve">WSL 2015 </w:t>
            </w:r>
            <w:r w:rsidRPr="001C798E">
              <w:rPr>
                <w:rFonts w:ascii="umr10" w:eastAsia="Times New Roman" w:hAnsi="umr10" w:cs="Times New Roman"/>
                <w:bCs/>
                <w:sz w:val="20"/>
                <w:szCs w:val="20"/>
              </w:rPr>
              <w:t>- XVI International Free Software Workshop</w:t>
            </w:r>
          </w:p>
        </w:tc>
        <w:tc>
          <w:tcPr>
            <w:tcW w:w="0" w:type="auto"/>
          </w:tcPr>
          <w:p w14:paraId="6B98DBDB" w14:textId="77777777" w:rsidR="008A3CFB" w:rsidRDefault="008A3CFB"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Pr>
          <w:p w14:paraId="623759CA" w14:textId="77777777" w:rsidR="008A3CFB" w:rsidRPr="006115E7" w:rsidRDefault="008A3CFB" w:rsidP="003B3EE1">
            <w:pPr>
              <w:spacing w:before="40" w:after="40"/>
              <w:jc w:val="right"/>
              <w:rPr>
                <w:rFonts w:ascii="umr10" w:eastAsia="Times New Roman" w:hAnsi="umr10" w:cs="Times New Roman"/>
                <w:sz w:val="20"/>
                <w:szCs w:val="20"/>
              </w:rPr>
            </w:pPr>
          </w:p>
        </w:tc>
      </w:tr>
      <w:tr w:rsidR="003B3EE1" w:rsidRPr="00FA743A" w14:paraId="2D80EC03" w14:textId="77777777" w:rsidTr="003B3EE1">
        <w:trPr>
          <w:jc w:val="center"/>
        </w:trPr>
        <w:tc>
          <w:tcPr>
            <w:tcW w:w="0" w:type="auto"/>
            <w:tcBorders>
              <w:top w:val="single" w:sz="8" w:space="0" w:color="auto"/>
            </w:tcBorders>
          </w:tcPr>
          <w:p w14:paraId="46ADC4E4" w14:textId="77777777" w:rsidR="003B3EE1" w:rsidRDefault="008D4B88"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49</w:t>
            </w:r>
            <w:r w:rsidR="003B3EE1">
              <w:rPr>
                <w:rFonts w:ascii="umr10" w:eastAsia="Times New Roman" w:hAnsi="umr10" w:cs="Times New Roman"/>
                <w:color w:val="000000"/>
                <w:sz w:val="20"/>
                <w:szCs w:val="20"/>
                <w:lang w:val="pt-BR"/>
              </w:rPr>
              <w:t>.</w:t>
            </w:r>
          </w:p>
        </w:tc>
        <w:tc>
          <w:tcPr>
            <w:tcW w:w="0" w:type="auto"/>
            <w:tcBorders>
              <w:top w:val="single" w:sz="8" w:space="0" w:color="auto"/>
            </w:tcBorders>
          </w:tcPr>
          <w:p w14:paraId="13672856" w14:textId="77777777" w:rsidR="003B3EE1" w:rsidRPr="008836BC" w:rsidRDefault="003B3EE1" w:rsidP="003B3EE1">
            <w:pPr>
              <w:spacing w:before="40" w:after="40"/>
              <w:rPr>
                <w:rFonts w:ascii="umr10" w:eastAsia="Times New Roman" w:hAnsi="umr10" w:cs="Times New Roman"/>
                <w:color w:val="000000"/>
                <w:sz w:val="20"/>
                <w:szCs w:val="20"/>
              </w:rPr>
            </w:pPr>
            <w:r w:rsidRPr="008836BC">
              <w:rPr>
                <w:rFonts w:ascii="umr10" w:eastAsia="Times New Roman" w:hAnsi="umr10" w:cs="Times New Roman"/>
                <w:b/>
                <w:color w:val="000000"/>
                <w:sz w:val="20"/>
                <w:szCs w:val="20"/>
              </w:rPr>
              <w:t>VEM 2014</w:t>
            </w:r>
            <w:r w:rsidRPr="008836BC">
              <w:rPr>
                <w:rFonts w:ascii="umr10" w:eastAsia="Times New Roman" w:hAnsi="umr10" w:cs="Times New Roman"/>
                <w:color w:val="000000"/>
                <w:sz w:val="20"/>
                <w:szCs w:val="20"/>
              </w:rPr>
              <w:t xml:space="preserve"> - </w:t>
            </w:r>
            <w:r w:rsidRPr="00CD7E61">
              <w:rPr>
                <w:rFonts w:ascii="umr10" w:eastAsia="Times New Roman" w:hAnsi="umr10" w:cs="Times New Roman"/>
                <w:bCs/>
                <w:sz w:val="20"/>
                <w:szCs w:val="20"/>
              </w:rPr>
              <w:t>Workshop on Visualization, Evolution and Software Maintenance</w:t>
            </w:r>
          </w:p>
        </w:tc>
        <w:tc>
          <w:tcPr>
            <w:tcW w:w="0" w:type="auto"/>
            <w:tcBorders>
              <w:top w:val="single" w:sz="8" w:space="0" w:color="auto"/>
            </w:tcBorders>
          </w:tcPr>
          <w:p w14:paraId="77833172" w14:textId="77777777" w:rsidR="003B3EE1" w:rsidRDefault="003B3EE1"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lang w:val="pt-BR"/>
              </w:rPr>
              <w:t>2014</w:t>
            </w:r>
          </w:p>
        </w:tc>
        <w:tc>
          <w:tcPr>
            <w:tcW w:w="0" w:type="auto"/>
            <w:tcBorders>
              <w:top w:val="single" w:sz="8" w:space="0" w:color="auto"/>
            </w:tcBorders>
          </w:tcPr>
          <w:p w14:paraId="7F0CEA2E"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FA743A" w14:paraId="461C30A5" w14:textId="77777777" w:rsidTr="003B3EE1">
        <w:trPr>
          <w:jc w:val="center"/>
        </w:trPr>
        <w:tc>
          <w:tcPr>
            <w:tcW w:w="0" w:type="auto"/>
          </w:tcPr>
          <w:p w14:paraId="45EAE7F6" w14:textId="77777777" w:rsidR="003B3EE1"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w:t>
            </w:r>
            <w:r w:rsidR="008D4B88">
              <w:rPr>
                <w:rFonts w:ascii="umr10" w:eastAsia="Times New Roman" w:hAnsi="umr10" w:cs="Times New Roman"/>
                <w:color w:val="000000"/>
                <w:sz w:val="20"/>
                <w:szCs w:val="20"/>
                <w:lang w:val="pt-BR"/>
              </w:rPr>
              <w:t>8</w:t>
            </w:r>
            <w:r>
              <w:rPr>
                <w:rFonts w:ascii="umr10" w:eastAsia="Times New Roman" w:hAnsi="umr10" w:cs="Times New Roman"/>
                <w:color w:val="000000"/>
                <w:sz w:val="20"/>
                <w:szCs w:val="20"/>
                <w:lang w:val="pt-BR"/>
              </w:rPr>
              <w:t>.</w:t>
            </w:r>
          </w:p>
        </w:tc>
        <w:tc>
          <w:tcPr>
            <w:tcW w:w="0" w:type="auto"/>
          </w:tcPr>
          <w:p w14:paraId="5FD19D09" w14:textId="77777777" w:rsidR="003B3EE1" w:rsidRPr="00C57B92" w:rsidRDefault="003B3EE1" w:rsidP="003B3EE1">
            <w:pPr>
              <w:spacing w:before="40" w:after="40"/>
              <w:rPr>
                <w:rFonts w:ascii="umr10" w:eastAsia="Times New Roman" w:hAnsi="umr10" w:cs="Times New Roman"/>
                <w:color w:val="000000"/>
                <w:sz w:val="20"/>
                <w:szCs w:val="20"/>
                <w:lang w:val="pt-BR"/>
              </w:rPr>
            </w:pPr>
            <w:r w:rsidRPr="008836BC">
              <w:rPr>
                <w:rFonts w:ascii="umr10" w:eastAsia="Times New Roman" w:hAnsi="umr10" w:cs="Times New Roman"/>
                <w:b/>
                <w:color w:val="000000"/>
                <w:sz w:val="20"/>
                <w:szCs w:val="20"/>
                <w:lang w:val="pt-BR"/>
              </w:rPr>
              <w:t>SBSC 2014</w:t>
            </w:r>
            <w:r>
              <w:rPr>
                <w:rFonts w:ascii="umr10" w:eastAsia="Times New Roman" w:hAnsi="umr10" w:cs="Times New Roman"/>
                <w:color w:val="000000"/>
                <w:sz w:val="20"/>
                <w:szCs w:val="20"/>
                <w:lang w:val="pt-BR"/>
              </w:rPr>
              <w:t xml:space="preserve"> - </w:t>
            </w:r>
            <w:r w:rsidRPr="001131B6">
              <w:rPr>
                <w:rFonts w:ascii="umr10" w:eastAsia="Times New Roman" w:hAnsi="umr10" w:cs="Times New Roman"/>
                <w:bCs/>
                <w:sz w:val="20"/>
                <w:szCs w:val="20"/>
                <w:lang w:val="pt-BR"/>
              </w:rPr>
              <w:t xml:space="preserve">Simpósio Brasileiro de </w:t>
            </w:r>
            <w:r>
              <w:rPr>
                <w:rFonts w:ascii="umr10" w:eastAsia="Times New Roman" w:hAnsi="umr10" w:cs="Times New Roman"/>
                <w:bCs/>
                <w:sz w:val="20"/>
                <w:szCs w:val="20"/>
                <w:lang w:val="pt-BR"/>
              </w:rPr>
              <w:t>Sistemas Colaborativos</w:t>
            </w:r>
          </w:p>
        </w:tc>
        <w:tc>
          <w:tcPr>
            <w:tcW w:w="0" w:type="auto"/>
          </w:tcPr>
          <w:p w14:paraId="078245DA" w14:textId="77777777" w:rsidR="003B3EE1" w:rsidRDefault="003B3EE1"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2014</w:t>
            </w:r>
          </w:p>
        </w:tc>
        <w:tc>
          <w:tcPr>
            <w:tcW w:w="0" w:type="auto"/>
          </w:tcPr>
          <w:p w14:paraId="2BBE7F08"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FA743A" w14:paraId="50218FB5" w14:textId="77777777" w:rsidTr="003B3EE1">
        <w:trPr>
          <w:jc w:val="center"/>
        </w:trPr>
        <w:tc>
          <w:tcPr>
            <w:tcW w:w="0" w:type="auto"/>
          </w:tcPr>
          <w:p w14:paraId="42830282" w14:textId="77777777" w:rsidR="003B3EE1"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47.</w:t>
            </w:r>
          </w:p>
        </w:tc>
        <w:tc>
          <w:tcPr>
            <w:tcW w:w="0" w:type="auto"/>
          </w:tcPr>
          <w:p w14:paraId="37040387" w14:textId="77777777" w:rsidR="003B3EE1" w:rsidRPr="00C57B92" w:rsidRDefault="003B3EE1" w:rsidP="003B3EE1">
            <w:pPr>
              <w:spacing w:before="40" w:after="40"/>
              <w:rPr>
                <w:rFonts w:ascii="umr10" w:eastAsia="Times New Roman" w:hAnsi="umr10" w:cs="Times New Roman"/>
                <w:color w:val="000000"/>
                <w:sz w:val="20"/>
                <w:szCs w:val="20"/>
                <w:lang w:val="pt-BR"/>
              </w:rPr>
            </w:pPr>
            <w:r w:rsidRPr="008836BC">
              <w:rPr>
                <w:rFonts w:ascii="umr10" w:eastAsia="Times New Roman" w:hAnsi="umr10" w:cs="Times New Roman"/>
                <w:b/>
                <w:color w:val="000000"/>
                <w:sz w:val="20"/>
                <w:szCs w:val="20"/>
                <w:lang w:val="pt-BR"/>
              </w:rPr>
              <w:t>SBES 2014</w:t>
            </w:r>
            <w:r>
              <w:rPr>
                <w:rFonts w:ascii="umr10" w:eastAsia="Times New Roman" w:hAnsi="umr10" w:cs="Times New Roman"/>
                <w:color w:val="000000"/>
                <w:sz w:val="20"/>
                <w:szCs w:val="20"/>
                <w:lang w:val="pt-BR"/>
              </w:rPr>
              <w:t xml:space="preserve"> - </w:t>
            </w:r>
            <w:r w:rsidRPr="001131B6">
              <w:rPr>
                <w:rFonts w:ascii="umr10" w:eastAsia="Times New Roman" w:hAnsi="umr10" w:cs="Times New Roman"/>
                <w:bCs/>
                <w:sz w:val="20"/>
                <w:szCs w:val="20"/>
                <w:lang w:val="pt-BR"/>
              </w:rPr>
              <w:t>Simpósio Brasileiro de Engenharia de Software</w:t>
            </w:r>
          </w:p>
        </w:tc>
        <w:tc>
          <w:tcPr>
            <w:tcW w:w="0" w:type="auto"/>
          </w:tcPr>
          <w:p w14:paraId="300824C4" w14:textId="77777777" w:rsidR="003B3EE1" w:rsidRDefault="003B3EE1"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2014</w:t>
            </w:r>
          </w:p>
        </w:tc>
        <w:tc>
          <w:tcPr>
            <w:tcW w:w="0" w:type="auto"/>
          </w:tcPr>
          <w:p w14:paraId="43773B0F"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FA743A" w14:paraId="18555941" w14:textId="77777777" w:rsidTr="003B3EE1">
        <w:trPr>
          <w:jc w:val="center"/>
        </w:trPr>
        <w:tc>
          <w:tcPr>
            <w:tcW w:w="0" w:type="auto"/>
          </w:tcPr>
          <w:p w14:paraId="3292E3C1" w14:textId="77777777" w:rsidR="003B3EE1"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46.</w:t>
            </w:r>
          </w:p>
        </w:tc>
        <w:tc>
          <w:tcPr>
            <w:tcW w:w="0" w:type="auto"/>
          </w:tcPr>
          <w:p w14:paraId="48382427" w14:textId="77777777" w:rsidR="003B3EE1" w:rsidRPr="00C57B92" w:rsidRDefault="003B3EE1" w:rsidP="003B3EE1">
            <w:pPr>
              <w:spacing w:before="40" w:after="40"/>
              <w:rPr>
                <w:rFonts w:ascii="umr10" w:eastAsia="Times New Roman" w:hAnsi="umr10" w:cs="Times New Roman"/>
                <w:color w:val="000000"/>
                <w:sz w:val="20"/>
                <w:szCs w:val="20"/>
                <w:lang w:val="pt-BR"/>
              </w:rPr>
            </w:pPr>
            <w:r w:rsidRPr="0073061A">
              <w:rPr>
                <w:rFonts w:ascii="umr10" w:eastAsia="Times New Roman" w:hAnsi="umr10" w:cs="Times New Roman"/>
                <w:b/>
                <w:color w:val="000000"/>
                <w:sz w:val="20"/>
                <w:szCs w:val="20"/>
                <w:lang w:val="pt-BR"/>
              </w:rPr>
              <w:t>FEES 2014</w:t>
            </w:r>
            <w:r>
              <w:rPr>
                <w:rFonts w:ascii="umr10" w:eastAsia="Times New Roman" w:hAnsi="umr10" w:cs="Times New Roman"/>
                <w:color w:val="000000"/>
                <w:sz w:val="20"/>
                <w:szCs w:val="20"/>
                <w:lang w:val="pt-BR"/>
              </w:rPr>
              <w:t xml:space="preserve"> – Fórum de Educação em Engenharia de Software</w:t>
            </w:r>
          </w:p>
        </w:tc>
        <w:tc>
          <w:tcPr>
            <w:tcW w:w="0" w:type="auto"/>
          </w:tcPr>
          <w:p w14:paraId="2CCFB91F" w14:textId="77777777" w:rsidR="003B3EE1" w:rsidRDefault="003B3EE1"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2014</w:t>
            </w:r>
          </w:p>
        </w:tc>
        <w:tc>
          <w:tcPr>
            <w:tcW w:w="0" w:type="auto"/>
          </w:tcPr>
          <w:p w14:paraId="37FDA2A5"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FA743A" w14:paraId="098DDACD" w14:textId="77777777" w:rsidTr="003B3EE1">
        <w:trPr>
          <w:jc w:val="center"/>
        </w:trPr>
        <w:tc>
          <w:tcPr>
            <w:tcW w:w="0" w:type="auto"/>
          </w:tcPr>
          <w:p w14:paraId="1D4DC6C4" w14:textId="77777777" w:rsidR="003B3EE1"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45.</w:t>
            </w:r>
          </w:p>
        </w:tc>
        <w:tc>
          <w:tcPr>
            <w:tcW w:w="0" w:type="auto"/>
          </w:tcPr>
          <w:p w14:paraId="4BCF10DD" w14:textId="77777777" w:rsidR="003B3EE1" w:rsidRPr="00FA743A" w:rsidRDefault="003B3EE1" w:rsidP="003B3EE1">
            <w:pPr>
              <w:spacing w:before="40" w:after="40"/>
              <w:rPr>
                <w:rFonts w:ascii="umr10" w:eastAsia="Times New Roman" w:hAnsi="umr10" w:cs="Times New Roman"/>
                <w:b/>
                <w:bCs/>
                <w:sz w:val="20"/>
                <w:szCs w:val="20"/>
                <w:lang w:val="pt-BR"/>
              </w:rPr>
            </w:pPr>
            <w:r w:rsidRPr="00FA743A">
              <w:rPr>
                <w:rFonts w:ascii="umr10" w:eastAsia="Times New Roman" w:hAnsi="umr10" w:cs="Times New Roman"/>
                <w:b/>
                <w:bCs/>
                <w:sz w:val="20"/>
                <w:szCs w:val="20"/>
                <w:lang w:val="pt-BR"/>
              </w:rPr>
              <w:t xml:space="preserve">SBQS 2014 – </w:t>
            </w:r>
            <w:r w:rsidRPr="00FA743A">
              <w:rPr>
                <w:rFonts w:ascii="umr10" w:eastAsia="Times New Roman" w:hAnsi="umr10" w:cs="Times New Roman"/>
                <w:bCs/>
                <w:sz w:val="20"/>
                <w:szCs w:val="20"/>
                <w:lang w:val="pt-BR"/>
              </w:rPr>
              <w:t xml:space="preserve">Simpósio Brasileiro de Qualidade de Software </w:t>
            </w:r>
          </w:p>
        </w:tc>
        <w:tc>
          <w:tcPr>
            <w:tcW w:w="0" w:type="auto"/>
          </w:tcPr>
          <w:p w14:paraId="61C6C8F2" w14:textId="77777777" w:rsidR="003B3EE1" w:rsidRDefault="003B3EE1"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rPr>
              <w:t>2014</w:t>
            </w:r>
          </w:p>
        </w:tc>
        <w:tc>
          <w:tcPr>
            <w:tcW w:w="0" w:type="auto"/>
          </w:tcPr>
          <w:p w14:paraId="2217E3E0"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1131B6" w14:paraId="20ACE630" w14:textId="77777777" w:rsidTr="003B3EE1">
        <w:trPr>
          <w:jc w:val="center"/>
        </w:trPr>
        <w:tc>
          <w:tcPr>
            <w:tcW w:w="0" w:type="auto"/>
            <w:tcBorders>
              <w:bottom w:val="single" w:sz="8" w:space="0" w:color="auto"/>
            </w:tcBorders>
          </w:tcPr>
          <w:p w14:paraId="220F9675"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44.</w:t>
            </w:r>
          </w:p>
        </w:tc>
        <w:tc>
          <w:tcPr>
            <w:tcW w:w="0" w:type="auto"/>
            <w:tcBorders>
              <w:bottom w:val="single" w:sz="8" w:space="0" w:color="auto"/>
            </w:tcBorders>
          </w:tcPr>
          <w:p w14:paraId="4B0BD1E2" w14:textId="77777777" w:rsidR="003B3EE1" w:rsidRDefault="003B3EE1" w:rsidP="003B3EE1">
            <w:pPr>
              <w:spacing w:before="40" w:after="40"/>
              <w:rPr>
                <w:rFonts w:ascii="umr10" w:eastAsia="Times New Roman" w:hAnsi="umr10" w:cs="Times New Roman"/>
                <w:b/>
                <w:bCs/>
                <w:sz w:val="20"/>
                <w:szCs w:val="20"/>
              </w:rPr>
            </w:pPr>
            <w:r>
              <w:rPr>
                <w:rFonts w:ascii="umr10" w:eastAsia="Times New Roman" w:hAnsi="umr10" w:cs="Times New Roman"/>
                <w:b/>
                <w:bCs/>
                <w:sz w:val="20"/>
                <w:szCs w:val="20"/>
              </w:rPr>
              <w:t>Workshops SBES 2014</w:t>
            </w:r>
            <w:r w:rsidRPr="00CD7E61">
              <w:rPr>
                <w:rFonts w:ascii="umr10" w:eastAsia="Times New Roman" w:hAnsi="umr10" w:cs="Times New Roman"/>
                <w:bCs/>
                <w:sz w:val="20"/>
                <w:szCs w:val="20"/>
              </w:rPr>
              <w:t xml:space="preserve"> – Brazilian Symposium on Software Engineering</w:t>
            </w:r>
          </w:p>
        </w:tc>
        <w:tc>
          <w:tcPr>
            <w:tcW w:w="0" w:type="auto"/>
            <w:tcBorders>
              <w:bottom w:val="single" w:sz="8" w:space="0" w:color="auto"/>
            </w:tcBorders>
          </w:tcPr>
          <w:p w14:paraId="1F7F9A9A" w14:textId="77777777" w:rsidR="003B3EE1" w:rsidRDefault="003B3EE1" w:rsidP="003B3EE1">
            <w:pPr>
              <w:spacing w:before="40" w:after="40"/>
              <w:rPr>
                <w:rFonts w:ascii="umr10" w:eastAsia="Times New Roman" w:hAnsi="umr10" w:cs="Times New Roman"/>
                <w:bCs/>
                <w:sz w:val="20"/>
                <w:szCs w:val="20"/>
              </w:rPr>
            </w:pPr>
            <w:r>
              <w:rPr>
                <w:rFonts w:ascii="umr10" w:eastAsia="Times New Roman" w:hAnsi="umr10" w:cs="Times New Roman"/>
                <w:bCs/>
                <w:sz w:val="20"/>
                <w:szCs w:val="20"/>
              </w:rPr>
              <w:t>2014</w:t>
            </w:r>
          </w:p>
        </w:tc>
        <w:tc>
          <w:tcPr>
            <w:tcW w:w="0" w:type="auto"/>
            <w:tcBorders>
              <w:bottom w:val="single" w:sz="8" w:space="0" w:color="auto"/>
            </w:tcBorders>
          </w:tcPr>
          <w:p w14:paraId="7D5AD511"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987E8C" w:rsidRPr="00987E8C" w14:paraId="74FCB427" w14:textId="77777777" w:rsidTr="003B3EE1">
        <w:trPr>
          <w:jc w:val="center"/>
        </w:trPr>
        <w:tc>
          <w:tcPr>
            <w:tcW w:w="0" w:type="auto"/>
            <w:tcBorders>
              <w:bottom w:val="single" w:sz="8" w:space="0" w:color="auto"/>
            </w:tcBorders>
          </w:tcPr>
          <w:p w14:paraId="24078067" w14:textId="77777777" w:rsidR="00987E8C" w:rsidRDefault="00987E8C"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43.</w:t>
            </w:r>
          </w:p>
        </w:tc>
        <w:tc>
          <w:tcPr>
            <w:tcW w:w="0" w:type="auto"/>
            <w:tcBorders>
              <w:bottom w:val="single" w:sz="8" w:space="0" w:color="auto"/>
            </w:tcBorders>
          </w:tcPr>
          <w:p w14:paraId="4ED5B567" w14:textId="77777777" w:rsidR="00987E8C" w:rsidRPr="00987E8C" w:rsidRDefault="00987E8C"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SBSC </w:t>
            </w:r>
            <w:r>
              <w:rPr>
                <w:rFonts w:ascii="umr10" w:eastAsia="Times New Roman" w:hAnsi="umr10" w:cs="Times New Roman"/>
                <w:b/>
                <w:bCs/>
                <w:sz w:val="20"/>
                <w:szCs w:val="20"/>
                <w:lang w:val="pt-BR"/>
              </w:rPr>
              <w:t xml:space="preserve">2013 </w:t>
            </w:r>
            <w:r w:rsidRPr="001131B6">
              <w:rPr>
                <w:rFonts w:ascii="umr10" w:eastAsia="Times New Roman" w:hAnsi="umr10" w:cs="Times New Roman"/>
                <w:b/>
                <w:bCs/>
                <w:sz w:val="20"/>
                <w:szCs w:val="20"/>
                <w:lang w:val="pt-BR"/>
              </w:rPr>
              <w:t>Minicursos</w:t>
            </w:r>
            <w:r>
              <w:rPr>
                <w:rFonts w:ascii="umr10" w:eastAsia="Times New Roman" w:hAnsi="umr10" w:cs="Times New Roman"/>
                <w:b/>
                <w:bCs/>
                <w:sz w:val="20"/>
                <w:szCs w:val="20"/>
                <w:lang w:val="pt-BR"/>
              </w:rPr>
              <w:t xml:space="preserve"> </w:t>
            </w:r>
            <w:r w:rsidRPr="00CD7E61">
              <w:rPr>
                <w:rFonts w:ascii="umr10" w:eastAsia="Times New Roman" w:hAnsi="umr10" w:cs="Times New Roman"/>
                <w:bCs/>
                <w:sz w:val="20"/>
                <w:szCs w:val="20"/>
                <w:lang w:val="pt-BR"/>
              </w:rPr>
              <w:t>– Simpósio Brasileiro de Sistemas Colaborativos</w:t>
            </w:r>
          </w:p>
        </w:tc>
        <w:tc>
          <w:tcPr>
            <w:tcW w:w="0" w:type="auto"/>
            <w:tcBorders>
              <w:bottom w:val="single" w:sz="8" w:space="0" w:color="auto"/>
            </w:tcBorders>
          </w:tcPr>
          <w:p w14:paraId="779CFCEB" w14:textId="77777777" w:rsidR="00987E8C" w:rsidRPr="00987E8C" w:rsidRDefault="00987E8C" w:rsidP="003B3EE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2013</w:t>
            </w:r>
          </w:p>
        </w:tc>
        <w:tc>
          <w:tcPr>
            <w:tcW w:w="0" w:type="auto"/>
            <w:tcBorders>
              <w:bottom w:val="single" w:sz="8" w:space="0" w:color="auto"/>
            </w:tcBorders>
          </w:tcPr>
          <w:p w14:paraId="5C9FAEAB" w14:textId="77777777" w:rsidR="00987E8C" w:rsidRPr="001131B6" w:rsidRDefault="00987E8C" w:rsidP="003B3EE1">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p>
        </w:tc>
      </w:tr>
      <w:tr w:rsidR="003B3EE1" w:rsidRPr="001131B6" w14:paraId="28B486A8" w14:textId="77777777" w:rsidTr="003B3EE1">
        <w:trPr>
          <w:jc w:val="center"/>
        </w:trPr>
        <w:tc>
          <w:tcPr>
            <w:tcW w:w="0" w:type="auto"/>
          </w:tcPr>
          <w:p w14:paraId="1D983ACD"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42.</w:t>
            </w:r>
          </w:p>
        </w:tc>
        <w:tc>
          <w:tcPr>
            <w:tcW w:w="0" w:type="auto"/>
          </w:tcPr>
          <w:p w14:paraId="74147D0C" w14:textId="77777777" w:rsidR="003B3EE1" w:rsidRPr="001131B6" w:rsidRDefault="003B3EE1" w:rsidP="00987E8C">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2013</w:t>
            </w:r>
            <w:r>
              <w:rPr>
                <w:rFonts w:ascii="umr10" w:eastAsia="Times New Roman" w:hAnsi="umr10" w:cs="Times New Roman"/>
                <w:b/>
                <w:bCs/>
                <w:sz w:val="20"/>
                <w:szCs w:val="20"/>
                <w:lang w:val="pt-BR"/>
              </w:rPr>
              <w:t xml:space="preserve"> </w:t>
            </w:r>
            <w:r w:rsidRPr="00CD7E61">
              <w:rPr>
                <w:rFonts w:ascii="umr10" w:eastAsia="Times New Roman" w:hAnsi="umr10" w:cs="Times New Roman"/>
                <w:bCs/>
                <w:sz w:val="20"/>
                <w:szCs w:val="20"/>
                <w:lang w:val="pt-BR"/>
              </w:rPr>
              <w:t>– Simpósio Brasileiro de Sistemas Colaborativos</w:t>
            </w:r>
          </w:p>
        </w:tc>
        <w:tc>
          <w:tcPr>
            <w:tcW w:w="0" w:type="auto"/>
          </w:tcPr>
          <w:p w14:paraId="510E2680"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26E7E121"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1131B6" w14:paraId="417CBCFC" w14:textId="77777777" w:rsidTr="003B3EE1">
        <w:trPr>
          <w:jc w:val="center"/>
        </w:trPr>
        <w:tc>
          <w:tcPr>
            <w:tcW w:w="0" w:type="auto"/>
          </w:tcPr>
          <w:p w14:paraId="309EA270"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41.</w:t>
            </w:r>
          </w:p>
        </w:tc>
        <w:tc>
          <w:tcPr>
            <w:tcW w:w="0" w:type="auto"/>
          </w:tcPr>
          <w:p w14:paraId="50CA807F" w14:textId="77777777" w:rsidR="003B3EE1" w:rsidRPr="00CD7E61" w:rsidRDefault="003B3EE1" w:rsidP="003B3EE1">
            <w:pPr>
              <w:spacing w:before="40" w:after="40"/>
              <w:rPr>
                <w:rFonts w:ascii="umr10" w:eastAsia="Times New Roman" w:hAnsi="umr10" w:cs="Times New Roman"/>
                <w:b/>
                <w:bCs/>
                <w:sz w:val="20"/>
                <w:szCs w:val="20"/>
              </w:rPr>
            </w:pPr>
            <w:r w:rsidRPr="00CD7E61">
              <w:rPr>
                <w:rFonts w:ascii="umr10" w:eastAsia="Times New Roman" w:hAnsi="umr10" w:cs="Times New Roman"/>
                <w:b/>
                <w:bCs/>
                <w:sz w:val="20"/>
                <w:szCs w:val="20"/>
              </w:rPr>
              <w:t xml:space="preserve">VEM 2013 - </w:t>
            </w:r>
            <w:r w:rsidRPr="00CD7E61">
              <w:rPr>
                <w:rFonts w:ascii="umr10" w:eastAsia="Times New Roman" w:hAnsi="umr10" w:cs="Times New Roman"/>
                <w:bCs/>
                <w:sz w:val="20"/>
                <w:szCs w:val="20"/>
              </w:rPr>
              <w:t>First Brazilian Workshop on Visualization, Evolution and Software Maintenance</w:t>
            </w:r>
          </w:p>
        </w:tc>
        <w:tc>
          <w:tcPr>
            <w:tcW w:w="0" w:type="auto"/>
          </w:tcPr>
          <w:p w14:paraId="03B071D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230CEA14"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1131B6" w14:paraId="459F909D" w14:textId="77777777" w:rsidTr="003B3EE1">
        <w:trPr>
          <w:jc w:val="center"/>
        </w:trPr>
        <w:tc>
          <w:tcPr>
            <w:tcW w:w="0" w:type="auto"/>
          </w:tcPr>
          <w:p w14:paraId="696AE078"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40.</w:t>
            </w:r>
          </w:p>
        </w:tc>
        <w:tc>
          <w:tcPr>
            <w:tcW w:w="0" w:type="auto"/>
          </w:tcPr>
          <w:p w14:paraId="44323C07"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SBCARS 2013</w:t>
            </w:r>
            <w:r>
              <w:rPr>
                <w:rFonts w:ascii="umr10" w:eastAsia="Times New Roman" w:hAnsi="umr10" w:cs="Times New Roman"/>
                <w:b/>
                <w:bCs/>
                <w:sz w:val="20"/>
                <w:szCs w:val="20"/>
                <w:lang w:val="pt-BR"/>
              </w:rPr>
              <w:t xml:space="preserve"> - </w:t>
            </w:r>
            <w:r w:rsidRPr="001131B6">
              <w:rPr>
                <w:rFonts w:ascii="umr10" w:eastAsia="Times New Roman" w:hAnsi="umr10" w:cs="Times New Roman"/>
                <w:bCs/>
                <w:sz w:val="20"/>
                <w:szCs w:val="20"/>
                <w:lang w:val="pt-BR"/>
              </w:rPr>
              <w:t>Simpósio Brasileiro de Componentes, Arquitetura e Reutilização de Software</w:t>
            </w:r>
          </w:p>
        </w:tc>
        <w:tc>
          <w:tcPr>
            <w:tcW w:w="0" w:type="auto"/>
          </w:tcPr>
          <w:p w14:paraId="5635A99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63B8DA67" w14:textId="77777777" w:rsidR="003B3EE1" w:rsidRPr="001131B6" w:rsidRDefault="003B3EE1" w:rsidP="003B3EE1">
            <w:pPr>
              <w:spacing w:before="40" w:after="40"/>
              <w:jc w:val="right"/>
              <w:rPr>
                <w:rFonts w:ascii="umr10" w:eastAsia="Times New Roman" w:hAnsi="umr10" w:cs="Times New Roman"/>
                <w:sz w:val="20"/>
                <w:szCs w:val="20"/>
                <w:lang w:val="pt-BR"/>
              </w:rPr>
            </w:pPr>
          </w:p>
        </w:tc>
      </w:tr>
      <w:tr w:rsidR="003B3EE1" w:rsidRPr="001131B6" w14:paraId="133A0572" w14:textId="77777777" w:rsidTr="003B3EE1">
        <w:trPr>
          <w:jc w:val="center"/>
        </w:trPr>
        <w:tc>
          <w:tcPr>
            <w:tcW w:w="0" w:type="auto"/>
          </w:tcPr>
          <w:p w14:paraId="157B9FCB"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39.</w:t>
            </w:r>
          </w:p>
        </w:tc>
        <w:tc>
          <w:tcPr>
            <w:tcW w:w="0" w:type="auto"/>
          </w:tcPr>
          <w:p w14:paraId="42ADF089"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SBES 2013</w:t>
            </w:r>
            <w:r w:rsidRPr="001131B6">
              <w:rPr>
                <w:rFonts w:ascii="umr10" w:eastAsia="Times New Roman" w:hAnsi="umr10" w:cs="Times New Roman"/>
                <w:bCs/>
                <w:sz w:val="20"/>
                <w:szCs w:val="20"/>
                <w:lang w:val="pt-BR"/>
              </w:rPr>
              <w:t xml:space="preserve"> – 27º Simpósio Brasileiro de Engenharia de Software</w:t>
            </w:r>
          </w:p>
        </w:tc>
        <w:tc>
          <w:tcPr>
            <w:tcW w:w="0" w:type="auto"/>
          </w:tcPr>
          <w:p w14:paraId="25F17DAE"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3C6F41BF"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3B3EE1" w:rsidRPr="001131B6" w14:paraId="4E6695A8" w14:textId="77777777" w:rsidTr="003B3EE1">
        <w:trPr>
          <w:jc w:val="center"/>
        </w:trPr>
        <w:tc>
          <w:tcPr>
            <w:tcW w:w="0" w:type="auto"/>
          </w:tcPr>
          <w:p w14:paraId="33EF9DB6"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38</w:t>
            </w:r>
            <w:r w:rsidRPr="001131B6">
              <w:rPr>
                <w:rFonts w:ascii="umr10" w:eastAsia="Times New Roman" w:hAnsi="umr10" w:cs="Times New Roman"/>
                <w:color w:val="000000"/>
                <w:sz w:val="20"/>
                <w:szCs w:val="20"/>
                <w:lang w:val="pt-BR"/>
              </w:rPr>
              <w:t>.</w:t>
            </w:r>
          </w:p>
        </w:tc>
        <w:tc>
          <w:tcPr>
            <w:tcW w:w="0" w:type="auto"/>
          </w:tcPr>
          <w:p w14:paraId="0A822AE8"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SBQS 2013</w:t>
            </w:r>
            <w:r w:rsidRPr="001131B6">
              <w:rPr>
                <w:rFonts w:ascii="umr10" w:eastAsia="Times New Roman" w:hAnsi="umr10" w:cs="Times New Roman"/>
                <w:bCs/>
                <w:sz w:val="20"/>
                <w:szCs w:val="20"/>
                <w:lang w:val="pt-BR"/>
              </w:rPr>
              <w:t xml:space="preserve"> - XII Simpósio Brasileiro de Qualidade de Software</w:t>
            </w:r>
          </w:p>
        </w:tc>
        <w:tc>
          <w:tcPr>
            <w:tcW w:w="0" w:type="auto"/>
          </w:tcPr>
          <w:p w14:paraId="3EB4CD50"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39355765"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3B3EE1" w:rsidRPr="001131B6" w14:paraId="3E119566" w14:textId="77777777" w:rsidTr="003B3EE1">
        <w:trPr>
          <w:jc w:val="center"/>
        </w:trPr>
        <w:tc>
          <w:tcPr>
            <w:tcW w:w="0" w:type="auto"/>
          </w:tcPr>
          <w:p w14:paraId="50883150"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37</w:t>
            </w:r>
            <w:r w:rsidRPr="001131B6">
              <w:rPr>
                <w:rFonts w:ascii="umr10" w:eastAsia="Times New Roman" w:hAnsi="umr10" w:cs="Times New Roman"/>
                <w:color w:val="000000"/>
                <w:sz w:val="20"/>
                <w:szCs w:val="20"/>
                <w:lang w:val="pt-BR"/>
              </w:rPr>
              <w:t>.</w:t>
            </w:r>
          </w:p>
        </w:tc>
        <w:tc>
          <w:tcPr>
            <w:tcW w:w="0" w:type="auto"/>
          </w:tcPr>
          <w:p w14:paraId="13D89764" w14:textId="77777777" w:rsidR="003B3EE1" w:rsidRPr="001131B6" w:rsidRDefault="003B3EE1" w:rsidP="006C14B7">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WDDS 2013</w:t>
            </w:r>
            <w:r w:rsidRPr="001131B6">
              <w:rPr>
                <w:rFonts w:ascii="umr10" w:eastAsia="Times New Roman" w:hAnsi="umr10" w:cs="Times New Roman"/>
                <w:bCs/>
                <w:sz w:val="20"/>
                <w:szCs w:val="20"/>
              </w:rPr>
              <w:t xml:space="preserve"> - VII Workshop on Distributed Software Development</w:t>
            </w:r>
          </w:p>
        </w:tc>
        <w:tc>
          <w:tcPr>
            <w:tcW w:w="0" w:type="auto"/>
          </w:tcPr>
          <w:p w14:paraId="77349C2F" w14:textId="77777777" w:rsidR="003B3EE1" w:rsidRPr="001131B6" w:rsidRDefault="003B3EE1" w:rsidP="003B3EE1">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2013</w:t>
            </w:r>
          </w:p>
        </w:tc>
        <w:tc>
          <w:tcPr>
            <w:tcW w:w="0" w:type="auto"/>
          </w:tcPr>
          <w:p w14:paraId="3858B481" w14:textId="77777777" w:rsidR="003B3EE1" w:rsidRPr="001131B6" w:rsidRDefault="003B3EE1" w:rsidP="003B3E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3B3EE1" w:rsidRPr="001131B6" w14:paraId="54165E47" w14:textId="77777777" w:rsidTr="006C14B7">
        <w:trPr>
          <w:trHeight w:val="75"/>
          <w:jc w:val="center"/>
        </w:trPr>
        <w:tc>
          <w:tcPr>
            <w:tcW w:w="0" w:type="auto"/>
          </w:tcPr>
          <w:p w14:paraId="439D5068" w14:textId="77777777" w:rsidR="003B3EE1" w:rsidRPr="001131B6" w:rsidRDefault="003B3EE1" w:rsidP="006C14B7">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lastRenderedPageBreak/>
              <w:t>36</w:t>
            </w:r>
            <w:r w:rsidRPr="001131B6">
              <w:rPr>
                <w:rFonts w:ascii="umr10" w:eastAsia="Times New Roman" w:hAnsi="umr10" w:cs="Times New Roman"/>
                <w:color w:val="000000"/>
                <w:sz w:val="20"/>
                <w:szCs w:val="20"/>
                <w:lang w:val="pt-BR"/>
              </w:rPr>
              <w:t>.</w:t>
            </w:r>
          </w:p>
        </w:tc>
        <w:tc>
          <w:tcPr>
            <w:tcW w:w="0" w:type="auto"/>
          </w:tcPr>
          <w:p w14:paraId="05228445" w14:textId="77777777" w:rsidR="003B3EE1" w:rsidRPr="001131B6" w:rsidRDefault="003B3EE1" w:rsidP="006C14B7">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WBMA 2013</w:t>
            </w:r>
            <w:r w:rsidRPr="001131B6">
              <w:rPr>
                <w:rFonts w:ascii="umr10" w:eastAsia="Times New Roman" w:hAnsi="umr10" w:cs="Times New Roman"/>
                <w:b/>
                <w:sz w:val="20"/>
                <w:szCs w:val="20"/>
                <w:lang w:val="pt-BR"/>
              </w:rPr>
              <w:t xml:space="preserve"> </w:t>
            </w:r>
            <w:r w:rsidRPr="001131B6">
              <w:rPr>
                <w:rFonts w:ascii="umr10" w:eastAsia="Times New Roman" w:hAnsi="umr10" w:cs="Times New Roman"/>
                <w:bCs/>
                <w:sz w:val="20"/>
                <w:szCs w:val="20"/>
                <w:lang w:val="pt-BR"/>
              </w:rPr>
              <w:t>- 4° Workshop Brasileiro de Métodos Ágeis</w:t>
            </w:r>
          </w:p>
        </w:tc>
        <w:tc>
          <w:tcPr>
            <w:tcW w:w="0" w:type="auto"/>
          </w:tcPr>
          <w:p w14:paraId="1839006B" w14:textId="77777777" w:rsidR="003B3EE1" w:rsidRPr="001131B6" w:rsidRDefault="003B3EE1" w:rsidP="006C14B7">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5DD1C8EF" w14:textId="77777777" w:rsidR="003B3EE1" w:rsidRPr="001131B6" w:rsidRDefault="003B3EE1" w:rsidP="006C14B7">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4A31D6E3" w14:textId="77777777" w:rsidTr="003B3EE1">
        <w:trPr>
          <w:jc w:val="center"/>
        </w:trPr>
        <w:tc>
          <w:tcPr>
            <w:tcW w:w="0" w:type="auto"/>
          </w:tcPr>
          <w:p w14:paraId="792BA162"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35</w:t>
            </w:r>
            <w:r w:rsidRPr="001131B6">
              <w:rPr>
                <w:rFonts w:ascii="umr10" w:eastAsia="Times New Roman" w:hAnsi="umr10" w:cs="Times New Roman"/>
                <w:color w:val="000000"/>
                <w:sz w:val="20"/>
                <w:szCs w:val="20"/>
                <w:lang w:val="pt-BR"/>
              </w:rPr>
              <w:t>.</w:t>
            </w:r>
          </w:p>
        </w:tc>
        <w:tc>
          <w:tcPr>
            <w:tcW w:w="0" w:type="auto"/>
          </w:tcPr>
          <w:p w14:paraId="19DB1368"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CSBC/DesafIE 2013 </w:t>
            </w:r>
            <w:r w:rsidRPr="001131B6">
              <w:rPr>
                <w:rFonts w:ascii="umr10" w:eastAsia="Times New Roman" w:hAnsi="umr10" w:cs="Times New Roman"/>
                <w:bCs/>
                <w:sz w:val="20"/>
                <w:szCs w:val="20"/>
                <w:lang w:val="pt-BR"/>
              </w:rPr>
              <w:t>- II Workshop de Desafios da Computação Aplicada à Educação</w:t>
            </w:r>
          </w:p>
        </w:tc>
        <w:tc>
          <w:tcPr>
            <w:tcW w:w="0" w:type="auto"/>
          </w:tcPr>
          <w:p w14:paraId="0484385A"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5F7297AE"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4F8FDE68" w14:textId="77777777" w:rsidTr="003B3EE1">
        <w:trPr>
          <w:jc w:val="center"/>
        </w:trPr>
        <w:tc>
          <w:tcPr>
            <w:tcW w:w="0" w:type="auto"/>
            <w:tcBorders>
              <w:bottom w:val="single" w:sz="8" w:space="0" w:color="auto"/>
            </w:tcBorders>
          </w:tcPr>
          <w:p w14:paraId="750D92C9"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34</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24C51E6F"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SBPC 2013 – </w:t>
            </w:r>
            <w:r w:rsidRPr="001131B6">
              <w:rPr>
                <w:rFonts w:ascii="umr10" w:eastAsia="Times New Roman" w:hAnsi="umr10" w:cs="Times New Roman"/>
                <w:bCs/>
                <w:sz w:val="20"/>
                <w:szCs w:val="20"/>
                <w:lang w:val="pt-BR"/>
              </w:rPr>
              <w:t xml:space="preserve">65ª Reunião Anual da SBPC </w:t>
            </w:r>
          </w:p>
        </w:tc>
        <w:tc>
          <w:tcPr>
            <w:tcW w:w="0" w:type="auto"/>
            <w:tcBorders>
              <w:bottom w:val="single" w:sz="8" w:space="0" w:color="auto"/>
            </w:tcBorders>
          </w:tcPr>
          <w:p w14:paraId="392D5414"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Borders>
              <w:bottom w:val="single" w:sz="8" w:space="0" w:color="auto"/>
            </w:tcBorders>
          </w:tcPr>
          <w:p w14:paraId="1AFF4F3F"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3B3EE1" w:rsidRPr="001131B6" w14:paraId="3B76F30D" w14:textId="77777777" w:rsidTr="003B3EE1">
        <w:trPr>
          <w:jc w:val="center"/>
        </w:trPr>
        <w:tc>
          <w:tcPr>
            <w:tcW w:w="0" w:type="auto"/>
            <w:tcBorders>
              <w:top w:val="single" w:sz="8" w:space="0" w:color="auto"/>
            </w:tcBorders>
          </w:tcPr>
          <w:p w14:paraId="5D54104D"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33</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7D022F9D"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w:t>
            </w:r>
            <w:r w:rsidRPr="001131B6">
              <w:rPr>
                <w:rFonts w:ascii="umr10" w:eastAsia="Times New Roman" w:hAnsi="umr10" w:cs="Times New Roman"/>
                <w:bCs/>
                <w:sz w:val="20"/>
                <w:szCs w:val="20"/>
                <w:lang w:val="pt-BR"/>
              </w:rPr>
              <w:t xml:space="preserve"> </w:t>
            </w:r>
            <w:r w:rsidRPr="001131B6">
              <w:rPr>
                <w:rFonts w:ascii="umr10" w:eastAsia="Times New Roman" w:hAnsi="umr10" w:cs="Times New Roman"/>
                <w:b/>
                <w:bCs/>
                <w:sz w:val="20"/>
                <w:szCs w:val="20"/>
                <w:lang w:val="pt-BR"/>
              </w:rPr>
              <w:t xml:space="preserve">2012 </w:t>
            </w:r>
            <w:r>
              <w:rPr>
                <w:rFonts w:ascii="umr10" w:eastAsia="Times New Roman" w:hAnsi="umr10" w:cs="Times New Roman"/>
                <w:bCs/>
                <w:sz w:val="20"/>
                <w:szCs w:val="20"/>
                <w:lang w:val="pt-BR"/>
              </w:rPr>
              <w:t>–</w:t>
            </w:r>
            <w:r w:rsidRPr="001131B6">
              <w:rPr>
                <w:rFonts w:ascii="umr10" w:eastAsia="Times New Roman" w:hAnsi="umr10" w:cs="Times New Roman"/>
                <w:bCs/>
                <w:sz w:val="20"/>
                <w:szCs w:val="20"/>
                <w:lang w:val="pt-BR"/>
              </w:rPr>
              <w:t xml:space="preserve"> VIII Simpósio Brasileiro de Sistemas Colaborativos</w:t>
            </w:r>
          </w:p>
        </w:tc>
        <w:tc>
          <w:tcPr>
            <w:tcW w:w="0" w:type="auto"/>
            <w:tcBorders>
              <w:top w:val="single" w:sz="8" w:space="0" w:color="auto"/>
            </w:tcBorders>
          </w:tcPr>
          <w:p w14:paraId="57E98B7A"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Borders>
              <w:top w:val="single" w:sz="8" w:space="0" w:color="auto"/>
            </w:tcBorders>
          </w:tcPr>
          <w:p w14:paraId="3598A176"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3B3EE1" w:rsidRPr="001131B6" w14:paraId="3D4EF5D0" w14:textId="77777777" w:rsidTr="003B3EE1">
        <w:trPr>
          <w:jc w:val="center"/>
        </w:trPr>
        <w:tc>
          <w:tcPr>
            <w:tcW w:w="0" w:type="auto"/>
          </w:tcPr>
          <w:p w14:paraId="5D5702A0"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32</w:t>
            </w:r>
            <w:r w:rsidRPr="001131B6">
              <w:rPr>
                <w:rFonts w:ascii="umr10" w:eastAsia="Times New Roman" w:hAnsi="umr10" w:cs="Times New Roman"/>
                <w:color w:val="000000"/>
                <w:sz w:val="20"/>
                <w:szCs w:val="20"/>
                <w:lang w:val="pt-BR"/>
              </w:rPr>
              <w:t>.</w:t>
            </w:r>
          </w:p>
        </w:tc>
        <w:tc>
          <w:tcPr>
            <w:tcW w:w="0" w:type="auto"/>
          </w:tcPr>
          <w:p w14:paraId="6E0CAA36"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SBES 2012 </w:t>
            </w:r>
            <w:r w:rsidRPr="001131B6">
              <w:rPr>
                <w:rFonts w:ascii="umr10" w:eastAsia="Times New Roman" w:hAnsi="umr10" w:cs="Times New Roman"/>
                <w:bCs/>
                <w:sz w:val="20"/>
                <w:szCs w:val="20"/>
                <w:lang w:val="pt-BR"/>
              </w:rPr>
              <w:t>– 26º Simpósio Brasileiro de Engenharia de Software, trilha especial de grandes desafios</w:t>
            </w:r>
          </w:p>
        </w:tc>
        <w:tc>
          <w:tcPr>
            <w:tcW w:w="0" w:type="auto"/>
          </w:tcPr>
          <w:p w14:paraId="76EABDA5"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67A4FAA"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3B3EE1" w:rsidRPr="001131B6" w14:paraId="23E0E1AF" w14:textId="77777777" w:rsidTr="003B3EE1">
        <w:trPr>
          <w:jc w:val="center"/>
        </w:trPr>
        <w:tc>
          <w:tcPr>
            <w:tcW w:w="0" w:type="auto"/>
          </w:tcPr>
          <w:p w14:paraId="19390A3A"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31</w:t>
            </w:r>
            <w:r w:rsidRPr="001131B6">
              <w:rPr>
                <w:rFonts w:ascii="umr10" w:eastAsia="Times New Roman" w:hAnsi="umr10" w:cs="Times New Roman"/>
                <w:color w:val="000000"/>
                <w:sz w:val="20"/>
                <w:szCs w:val="20"/>
                <w:lang w:val="pt-BR"/>
              </w:rPr>
              <w:t>.</w:t>
            </w:r>
          </w:p>
        </w:tc>
        <w:tc>
          <w:tcPr>
            <w:tcW w:w="0" w:type="auto"/>
          </w:tcPr>
          <w:p w14:paraId="3C4A087F" w14:textId="77777777" w:rsidR="003B3EE1" w:rsidRPr="001131B6" w:rsidRDefault="003B3EE1" w:rsidP="003B3E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WBVS / CBSoft 2012</w:t>
            </w:r>
            <w:r w:rsidRPr="001131B6">
              <w:rPr>
                <w:rFonts w:ascii="umr10" w:eastAsia="Times New Roman" w:hAnsi="umr10" w:cs="Times New Roman"/>
                <w:bCs/>
                <w:sz w:val="20"/>
                <w:szCs w:val="20"/>
              </w:rPr>
              <w:t xml:space="preserve"> – II Brazilian Workshop on Software Visualization</w:t>
            </w:r>
          </w:p>
        </w:tc>
        <w:tc>
          <w:tcPr>
            <w:tcW w:w="0" w:type="auto"/>
          </w:tcPr>
          <w:p w14:paraId="7F34B72A"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463CDF4" w14:textId="77777777" w:rsidR="003B3EE1" w:rsidRPr="001131B6" w:rsidRDefault="003B3EE1" w:rsidP="003B3E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3B3EE1" w:rsidRPr="001131B6" w14:paraId="4AA09C1F" w14:textId="77777777" w:rsidTr="003B3EE1">
        <w:trPr>
          <w:jc w:val="center"/>
        </w:trPr>
        <w:tc>
          <w:tcPr>
            <w:tcW w:w="0" w:type="auto"/>
          </w:tcPr>
          <w:p w14:paraId="053EBA77"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30</w:t>
            </w:r>
            <w:r w:rsidRPr="001131B6">
              <w:rPr>
                <w:rFonts w:ascii="umr10" w:eastAsia="Times New Roman" w:hAnsi="umr10" w:cs="Times New Roman"/>
                <w:color w:val="000000"/>
                <w:sz w:val="20"/>
                <w:szCs w:val="20"/>
                <w:lang w:val="pt-BR"/>
              </w:rPr>
              <w:t>.</w:t>
            </w:r>
          </w:p>
        </w:tc>
        <w:tc>
          <w:tcPr>
            <w:tcW w:w="0" w:type="auto"/>
          </w:tcPr>
          <w:p w14:paraId="52840A12"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SBSI 2012 </w:t>
            </w:r>
            <w:r w:rsidRPr="001131B6">
              <w:rPr>
                <w:rFonts w:ascii="umr10" w:eastAsia="Times New Roman" w:hAnsi="umr10" w:cs="Times New Roman"/>
                <w:bCs/>
                <w:sz w:val="20"/>
                <w:szCs w:val="20"/>
                <w:lang w:val="pt-BR"/>
              </w:rPr>
              <w:t>- VIII Simpósio Brasileiro de Sistemas de Informação</w:t>
            </w:r>
          </w:p>
        </w:tc>
        <w:tc>
          <w:tcPr>
            <w:tcW w:w="0" w:type="auto"/>
          </w:tcPr>
          <w:p w14:paraId="2E834023"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7C405242"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3B3EE1" w:rsidRPr="001131B6" w14:paraId="6A47AFE0" w14:textId="77777777" w:rsidTr="003B3EE1">
        <w:trPr>
          <w:jc w:val="center"/>
        </w:trPr>
        <w:tc>
          <w:tcPr>
            <w:tcW w:w="0" w:type="auto"/>
          </w:tcPr>
          <w:p w14:paraId="0E922BB4"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29</w:t>
            </w:r>
            <w:r w:rsidRPr="001131B6">
              <w:rPr>
                <w:rFonts w:ascii="umr10" w:eastAsia="Times New Roman" w:hAnsi="umr10" w:cs="Times New Roman"/>
                <w:color w:val="000000"/>
                <w:sz w:val="20"/>
                <w:szCs w:val="20"/>
                <w:lang w:val="pt-BR"/>
              </w:rPr>
              <w:t>.</w:t>
            </w:r>
          </w:p>
        </w:tc>
        <w:tc>
          <w:tcPr>
            <w:tcW w:w="0" w:type="auto"/>
          </w:tcPr>
          <w:p w14:paraId="18A35516"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SBIE 2012 </w:t>
            </w:r>
            <w:r w:rsidRPr="001131B6">
              <w:rPr>
                <w:rFonts w:ascii="umr10" w:eastAsia="Times New Roman" w:hAnsi="umr10" w:cs="Times New Roman"/>
                <w:bCs/>
                <w:sz w:val="20"/>
                <w:szCs w:val="20"/>
                <w:lang w:val="pt-BR"/>
              </w:rPr>
              <w:t>– 23º Simpósio Brasileiro de Informática na Educação, trilha 6</w:t>
            </w:r>
          </w:p>
        </w:tc>
        <w:tc>
          <w:tcPr>
            <w:tcW w:w="0" w:type="auto"/>
          </w:tcPr>
          <w:p w14:paraId="4D03E56A"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984E4BB"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3B3EE1" w:rsidRPr="001131B6" w14:paraId="2B91342D" w14:textId="77777777" w:rsidTr="003B3EE1">
        <w:trPr>
          <w:jc w:val="center"/>
        </w:trPr>
        <w:tc>
          <w:tcPr>
            <w:tcW w:w="0" w:type="auto"/>
          </w:tcPr>
          <w:p w14:paraId="5B330B53"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28</w:t>
            </w:r>
            <w:r w:rsidRPr="001131B6">
              <w:rPr>
                <w:rFonts w:ascii="umr10" w:eastAsia="Times New Roman" w:hAnsi="umr10" w:cs="Times New Roman"/>
                <w:color w:val="000000"/>
                <w:sz w:val="20"/>
                <w:szCs w:val="20"/>
                <w:lang w:val="pt-BR"/>
              </w:rPr>
              <w:t>.</w:t>
            </w:r>
          </w:p>
        </w:tc>
        <w:tc>
          <w:tcPr>
            <w:tcW w:w="0" w:type="auto"/>
          </w:tcPr>
          <w:p w14:paraId="50465F05"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CSBC/DesafIE 2012 </w:t>
            </w:r>
            <w:r w:rsidRPr="001131B6">
              <w:rPr>
                <w:rFonts w:ascii="umr10" w:eastAsia="Times New Roman" w:hAnsi="umr10" w:cs="Times New Roman"/>
                <w:bCs/>
                <w:sz w:val="20"/>
                <w:szCs w:val="20"/>
                <w:lang w:val="pt-BR"/>
              </w:rPr>
              <w:t>- I Workshop de Desafios da Computação Aplicada à Educação</w:t>
            </w:r>
          </w:p>
        </w:tc>
        <w:tc>
          <w:tcPr>
            <w:tcW w:w="0" w:type="auto"/>
          </w:tcPr>
          <w:p w14:paraId="36B823E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5146FE28"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3B3EE1" w:rsidRPr="001131B6" w14:paraId="54D2E4BA" w14:textId="77777777" w:rsidTr="003B3EE1">
        <w:trPr>
          <w:jc w:val="center"/>
        </w:trPr>
        <w:tc>
          <w:tcPr>
            <w:tcW w:w="0" w:type="auto"/>
          </w:tcPr>
          <w:p w14:paraId="7C8B6E8C"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27</w:t>
            </w:r>
            <w:r w:rsidRPr="001131B6">
              <w:rPr>
                <w:rFonts w:ascii="umr10" w:eastAsia="Times New Roman" w:hAnsi="umr10" w:cs="Times New Roman"/>
                <w:color w:val="000000"/>
                <w:sz w:val="20"/>
                <w:szCs w:val="20"/>
                <w:lang w:val="pt-BR"/>
              </w:rPr>
              <w:t>.</w:t>
            </w:r>
          </w:p>
        </w:tc>
        <w:tc>
          <w:tcPr>
            <w:tcW w:w="0" w:type="auto"/>
          </w:tcPr>
          <w:p w14:paraId="0C1CE6A6"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SBCARS 2012</w:t>
            </w:r>
            <w:r w:rsidRPr="001131B6">
              <w:rPr>
                <w:rFonts w:ascii="umr10" w:eastAsia="Times New Roman" w:hAnsi="umr10" w:cs="Times New Roman"/>
                <w:bCs/>
                <w:sz w:val="20"/>
                <w:szCs w:val="20"/>
                <w:lang w:val="pt-BR"/>
              </w:rPr>
              <w:t xml:space="preserve"> - Simpósio Brasileiro de Componentes, Arquitetura e Reutilização de Software</w:t>
            </w:r>
          </w:p>
        </w:tc>
        <w:tc>
          <w:tcPr>
            <w:tcW w:w="0" w:type="auto"/>
          </w:tcPr>
          <w:p w14:paraId="4BC93676"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013B23A3"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3B3EE1" w:rsidRPr="001131B6" w14:paraId="7461E87B" w14:textId="77777777" w:rsidTr="003B3EE1">
        <w:trPr>
          <w:jc w:val="center"/>
        </w:trPr>
        <w:tc>
          <w:tcPr>
            <w:tcW w:w="0" w:type="auto"/>
          </w:tcPr>
          <w:p w14:paraId="399D9C79"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26</w:t>
            </w:r>
            <w:r w:rsidRPr="001131B6">
              <w:rPr>
                <w:rFonts w:ascii="umr10" w:eastAsia="Times New Roman" w:hAnsi="umr10" w:cs="Times New Roman"/>
                <w:color w:val="000000"/>
                <w:sz w:val="20"/>
                <w:szCs w:val="20"/>
                <w:lang w:val="pt-BR"/>
              </w:rPr>
              <w:t>.</w:t>
            </w:r>
          </w:p>
        </w:tc>
        <w:tc>
          <w:tcPr>
            <w:tcW w:w="0" w:type="auto"/>
          </w:tcPr>
          <w:p w14:paraId="6E889849"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WBMA 2012</w:t>
            </w:r>
            <w:r w:rsidRPr="001131B6">
              <w:rPr>
                <w:rFonts w:ascii="umr10" w:eastAsia="Times New Roman" w:hAnsi="umr10" w:cs="Times New Roman"/>
                <w:b/>
                <w:sz w:val="20"/>
                <w:szCs w:val="20"/>
                <w:lang w:val="pt-BR"/>
              </w:rPr>
              <w:t xml:space="preserve"> </w:t>
            </w:r>
            <w:r w:rsidRPr="001131B6">
              <w:rPr>
                <w:rFonts w:ascii="umr10" w:eastAsia="Times New Roman" w:hAnsi="umr10" w:cs="Times New Roman"/>
                <w:bCs/>
                <w:sz w:val="20"/>
                <w:szCs w:val="20"/>
                <w:lang w:val="pt-BR"/>
              </w:rPr>
              <w:t>- 3° Workshop Brasileiro de Métodos Ágeis</w:t>
            </w:r>
          </w:p>
        </w:tc>
        <w:tc>
          <w:tcPr>
            <w:tcW w:w="0" w:type="auto"/>
          </w:tcPr>
          <w:p w14:paraId="0947098E"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054648C2"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030615D3" w14:textId="77777777" w:rsidTr="003B3EE1">
        <w:trPr>
          <w:jc w:val="center"/>
        </w:trPr>
        <w:tc>
          <w:tcPr>
            <w:tcW w:w="0" w:type="auto"/>
          </w:tcPr>
          <w:p w14:paraId="6B20A4C0"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25</w:t>
            </w:r>
            <w:r w:rsidRPr="001131B6">
              <w:rPr>
                <w:rFonts w:ascii="umr10" w:eastAsia="Times New Roman" w:hAnsi="umr10" w:cs="Times New Roman"/>
                <w:color w:val="000000"/>
                <w:sz w:val="20"/>
                <w:szCs w:val="20"/>
                <w:lang w:val="pt-BR"/>
              </w:rPr>
              <w:t>.</w:t>
            </w:r>
          </w:p>
        </w:tc>
        <w:tc>
          <w:tcPr>
            <w:tcW w:w="0" w:type="auto"/>
          </w:tcPr>
          <w:p w14:paraId="5E5D5382" w14:textId="77777777" w:rsidR="003B3EE1" w:rsidRPr="001131B6" w:rsidRDefault="003B3EE1" w:rsidP="003B3E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WDDS 2012</w:t>
            </w:r>
            <w:r w:rsidRPr="001131B6">
              <w:rPr>
                <w:rFonts w:ascii="umr10" w:eastAsia="Times New Roman" w:hAnsi="umr10" w:cs="Times New Roman"/>
                <w:bCs/>
                <w:sz w:val="20"/>
                <w:szCs w:val="20"/>
              </w:rPr>
              <w:t xml:space="preserve"> - VI Workshop on Distributed Software Development</w:t>
            </w:r>
          </w:p>
        </w:tc>
        <w:tc>
          <w:tcPr>
            <w:tcW w:w="0" w:type="auto"/>
          </w:tcPr>
          <w:p w14:paraId="3D598283"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DF09EBA" w14:textId="77777777" w:rsidR="003B3EE1" w:rsidRPr="001131B6" w:rsidRDefault="003B3EE1" w:rsidP="003B3EE1">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2</w:t>
            </w:r>
          </w:p>
        </w:tc>
      </w:tr>
      <w:tr w:rsidR="003B3EE1" w:rsidRPr="001131B6" w14:paraId="36C5AD9F" w14:textId="77777777" w:rsidTr="003B3EE1">
        <w:trPr>
          <w:jc w:val="center"/>
        </w:trPr>
        <w:tc>
          <w:tcPr>
            <w:tcW w:w="0" w:type="auto"/>
            <w:tcBorders>
              <w:bottom w:val="single" w:sz="8" w:space="0" w:color="auto"/>
            </w:tcBorders>
          </w:tcPr>
          <w:p w14:paraId="1B7FE15F"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24</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13F5C951"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SBPC 2012 – </w:t>
            </w:r>
            <w:r w:rsidRPr="001131B6">
              <w:rPr>
                <w:rFonts w:ascii="umr10" w:eastAsia="Times New Roman" w:hAnsi="umr10" w:cs="Times New Roman"/>
                <w:bCs/>
                <w:sz w:val="20"/>
                <w:szCs w:val="20"/>
                <w:lang w:val="pt-BR"/>
              </w:rPr>
              <w:t xml:space="preserve">64ª Reunião Anual da SBPC </w:t>
            </w:r>
          </w:p>
        </w:tc>
        <w:tc>
          <w:tcPr>
            <w:tcW w:w="0" w:type="auto"/>
            <w:tcBorders>
              <w:bottom w:val="single" w:sz="8" w:space="0" w:color="auto"/>
            </w:tcBorders>
          </w:tcPr>
          <w:p w14:paraId="5738DDB3"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Borders>
              <w:bottom w:val="single" w:sz="8" w:space="0" w:color="auto"/>
            </w:tcBorders>
          </w:tcPr>
          <w:p w14:paraId="3B9DFB7D"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3B3EE1" w:rsidRPr="001131B6" w14:paraId="09747641" w14:textId="77777777" w:rsidTr="003B3EE1">
        <w:trPr>
          <w:jc w:val="center"/>
        </w:trPr>
        <w:tc>
          <w:tcPr>
            <w:tcW w:w="0" w:type="auto"/>
            <w:tcBorders>
              <w:top w:val="single" w:sz="8" w:space="0" w:color="auto"/>
            </w:tcBorders>
          </w:tcPr>
          <w:p w14:paraId="58A283FA"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23</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6DADF824"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SBCARS 2011</w:t>
            </w:r>
            <w:r w:rsidRPr="001131B6">
              <w:rPr>
                <w:rFonts w:ascii="umr10" w:eastAsia="Times New Roman" w:hAnsi="umr10" w:cs="Times New Roman"/>
                <w:bCs/>
                <w:sz w:val="20"/>
                <w:szCs w:val="20"/>
                <w:lang w:val="pt-BR"/>
              </w:rPr>
              <w:t xml:space="preserve"> – 5º Simpósio Brasileiro de Componentes, Arquiteturas e Reúso</w:t>
            </w:r>
          </w:p>
        </w:tc>
        <w:tc>
          <w:tcPr>
            <w:tcW w:w="0" w:type="auto"/>
            <w:tcBorders>
              <w:top w:val="single" w:sz="8" w:space="0" w:color="auto"/>
            </w:tcBorders>
          </w:tcPr>
          <w:p w14:paraId="4615739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Borders>
              <w:top w:val="single" w:sz="8" w:space="0" w:color="auto"/>
            </w:tcBorders>
          </w:tcPr>
          <w:p w14:paraId="400135A9"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0AA0098B" w14:textId="77777777" w:rsidTr="003B3EE1">
        <w:trPr>
          <w:jc w:val="center"/>
        </w:trPr>
        <w:tc>
          <w:tcPr>
            <w:tcW w:w="0" w:type="auto"/>
          </w:tcPr>
          <w:p w14:paraId="53E957A1"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22</w:t>
            </w:r>
            <w:r w:rsidRPr="001131B6">
              <w:rPr>
                <w:rFonts w:ascii="umr10" w:eastAsia="Times New Roman" w:hAnsi="umr10" w:cs="Times New Roman"/>
                <w:color w:val="000000"/>
                <w:sz w:val="20"/>
                <w:szCs w:val="20"/>
                <w:lang w:val="pt-BR"/>
              </w:rPr>
              <w:t>.</w:t>
            </w:r>
          </w:p>
        </w:tc>
        <w:tc>
          <w:tcPr>
            <w:tcW w:w="0" w:type="auto"/>
          </w:tcPr>
          <w:p w14:paraId="39D3A849" w14:textId="77777777" w:rsidR="003B3EE1" w:rsidRPr="001131B6" w:rsidRDefault="003B3EE1" w:rsidP="003B3EE1">
            <w:pPr>
              <w:spacing w:before="40" w:after="40"/>
              <w:rPr>
                <w:rFonts w:ascii="umr10" w:eastAsia="Times New Roman" w:hAnsi="umr10" w:cs="Times New Roman"/>
                <w:b/>
                <w:bCs/>
                <w:sz w:val="20"/>
                <w:szCs w:val="20"/>
              </w:rPr>
            </w:pPr>
            <w:r w:rsidRPr="001131B6">
              <w:rPr>
                <w:rFonts w:ascii="umr10" w:eastAsia="Times New Roman" w:hAnsi="umr10" w:cs="Times New Roman"/>
                <w:b/>
                <w:bCs/>
                <w:sz w:val="20"/>
                <w:szCs w:val="20"/>
              </w:rPr>
              <w:t xml:space="preserve">SBIE 2011 – Applets - </w:t>
            </w:r>
            <w:r w:rsidRPr="001131B6">
              <w:rPr>
                <w:rFonts w:ascii="umr10" w:eastAsia="Times New Roman" w:hAnsi="umr10" w:cs="Times New Roman"/>
                <w:bCs/>
                <w:iCs/>
                <w:sz w:val="20"/>
                <w:szCs w:val="20"/>
              </w:rPr>
              <w:t>APplications to Provide LEarning and Teaching Support</w:t>
            </w:r>
          </w:p>
        </w:tc>
        <w:tc>
          <w:tcPr>
            <w:tcW w:w="0" w:type="auto"/>
          </w:tcPr>
          <w:p w14:paraId="07EBC879"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7B767629"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3B3EE1" w:rsidRPr="001131B6" w14:paraId="02BE807A" w14:textId="77777777" w:rsidTr="003B3EE1">
        <w:trPr>
          <w:jc w:val="center"/>
        </w:trPr>
        <w:tc>
          <w:tcPr>
            <w:tcW w:w="0" w:type="auto"/>
          </w:tcPr>
          <w:p w14:paraId="389ADCB5"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21</w:t>
            </w:r>
            <w:r w:rsidRPr="001131B6">
              <w:rPr>
                <w:rFonts w:ascii="umr10" w:eastAsia="Times New Roman" w:hAnsi="umr10" w:cs="Times New Roman"/>
                <w:color w:val="000000"/>
                <w:sz w:val="20"/>
                <w:szCs w:val="20"/>
                <w:lang w:val="pt-BR"/>
              </w:rPr>
              <w:t>.</w:t>
            </w:r>
          </w:p>
        </w:tc>
        <w:tc>
          <w:tcPr>
            <w:tcW w:w="0" w:type="auto"/>
          </w:tcPr>
          <w:p w14:paraId="2811E2F9"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SBIE 2011 - WAValia</w:t>
            </w:r>
            <w:r w:rsidRPr="001131B6">
              <w:rPr>
                <w:rFonts w:ascii="umr10" w:eastAsia="Times New Roman" w:hAnsi="umr10" w:cs="Times New Roman"/>
                <w:bCs/>
                <w:sz w:val="20"/>
                <w:szCs w:val="20"/>
                <w:lang w:val="pt-BR"/>
              </w:rPr>
              <w:t xml:space="preserve"> - IV Workshop sobre Avaliação e Acompanhamento da Aprendizagem em Ambientes</w:t>
            </w:r>
          </w:p>
        </w:tc>
        <w:tc>
          <w:tcPr>
            <w:tcW w:w="0" w:type="auto"/>
          </w:tcPr>
          <w:p w14:paraId="513D2E6B"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32A8F0C"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3B3EE1" w:rsidRPr="001131B6" w14:paraId="5E99FA87" w14:textId="77777777" w:rsidTr="003B3EE1">
        <w:trPr>
          <w:jc w:val="center"/>
        </w:trPr>
        <w:tc>
          <w:tcPr>
            <w:tcW w:w="0" w:type="auto"/>
          </w:tcPr>
          <w:p w14:paraId="615375E0"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20</w:t>
            </w:r>
            <w:r w:rsidRPr="001131B6">
              <w:rPr>
                <w:rFonts w:ascii="umr10" w:eastAsia="Times New Roman" w:hAnsi="umr10" w:cs="Times New Roman"/>
                <w:color w:val="000000"/>
                <w:sz w:val="20"/>
                <w:szCs w:val="20"/>
                <w:lang w:val="pt-BR"/>
              </w:rPr>
              <w:t>.</w:t>
            </w:r>
          </w:p>
        </w:tc>
        <w:tc>
          <w:tcPr>
            <w:tcW w:w="0" w:type="auto"/>
          </w:tcPr>
          <w:p w14:paraId="59DDFD00"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WTD-SBSC 2011</w:t>
            </w:r>
            <w:r w:rsidRPr="001131B6">
              <w:rPr>
                <w:rFonts w:ascii="umr10" w:eastAsia="Times New Roman" w:hAnsi="umr10" w:cs="Times New Roman"/>
                <w:bCs/>
                <w:sz w:val="20"/>
                <w:szCs w:val="20"/>
                <w:lang w:val="pt-BR"/>
              </w:rPr>
              <w:t xml:space="preserve"> – Workshop de teses e dissertações - Simpósio Brasileiro de Sistemas Colaborativos</w:t>
            </w:r>
          </w:p>
        </w:tc>
        <w:tc>
          <w:tcPr>
            <w:tcW w:w="0" w:type="auto"/>
          </w:tcPr>
          <w:p w14:paraId="343FC5B0"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0D8FBEDE"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3B3EE1" w:rsidRPr="001131B6" w14:paraId="4F1F2D1F" w14:textId="77777777" w:rsidTr="003B3EE1">
        <w:trPr>
          <w:jc w:val="center"/>
        </w:trPr>
        <w:tc>
          <w:tcPr>
            <w:tcW w:w="0" w:type="auto"/>
          </w:tcPr>
          <w:p w14:paraId="542CE981"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19</w:t>
            </w:r>
            <w:r w:rsidRPr="001131B6">
              <w:rPr>
                <w:rFonts w:ascii="umr10" w:eastAsia="Times New Roman" w:hAnsi="umr10" w:cs="Times New Roman"/>
                <w:color w:val="000000"/>
                <w:sz w:val="20"/>
                <w:szCs w:val="20"/>
                <w:lang w:val="pt-BR"/>
              </w:rPr>
              <w:t>.</w:t>
            </w:r>
          </w:p>
        </w:tc>
        <w:tc>
          <w:tcPr>
            <w:tcW w:w="0" w:type="auto"/>
          </w:tcPr>
          <w:p w14:paraId="5A06D93F"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2011</w:t>
            </w:r>
            <w:r w:rsidRPr="001131B6">
              <w:rPr>
                <w:rFonts w:ascii="umr10" w:eastAsia="Times New Roman" w:hAnsi="umr10" w:cs="Times New Roman"/>
                <w:bCs/>
                <w:sz w:val="20"/>
                <w:szCs w:val="20"/>
                <w:lang w:val="pt-BR"/>
              </w:rPr>
              <w:t xml:space="preserve"> – VIII Simpósio Brasileiro de Sistemas Colaborativos</w:t>
            </w:r>
          </w:p>
        </w:tc>
        <w:tc>
          <w:tcPr>
            <w:tcW w:w="0" w:type="auto"/>
          </w:tcPr>
          <w:p w14:paraId="53C9287E"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6723451C"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3B3EE1" w:rsidRPr="001131B6" w14:paraId="3F6435AB" w14:textId="77777777" w:rsidTr="003B3EE1">
        <w:trPr>
          <w:jc w:val="center"/>
        </w:trPr>
        <w:tc>
          <w:tcPr>
            <w:tcW w:w="0" w:type="auto"/>
          </w:tcPr>
          <w:p w14:paraId="7A12D1F4"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18</w:t>
            </w:r>
            <w:r w:rsidRPr="001131B6">
              <w:rPr>
                <w:rFonts w:ascii="umr10" w:eastAsia="Times New Roman" w:hAnsi="umr10" w:cs="Times New Roman"/>
                <w:color w:val="000000"/>
                <w:sz w:val="20"/>
                <w:szCs w:val="20"/>
                <w:lang w:val="pt-BR"/>
              </w:rPr>
              <w:t>.</w:t>
            </w:r>
          </w:p>
        </w:tc>
        <w:tc>
          <w:tcPr>
            <w:tcW w:w="0" w:type="auto"/>
          </w:tcPr>
          <w:p w14:paraId="3F0D79B9"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SBIE 2011 – Workshops </w:t>
            </w:r>
            <w:r w:rsidRPr="001131B6">
              <w:rPr>
                <w:rFonts w:ascii="umr10" w:eastAsia="Times New Roman" w:hAnsi="umr10" w:cs="Times New Roman"/>
                <w:bCs/>
                <w:sz w:val="20"/>
                <w:szCs w:val="20"/>
                <w:lang w:val="pt-BR"/>
              </w:rPr>
              <w:t>– Comitê de seleção de workshops para o 22º Simpósio Brasileiro de Informática na Educação</w:t>
            </w:r>
          </w:p>
        </w:tc>
        <w:tc>
          <w:tcPr>
            <w:tcW w:w="0" w:type="auto"/>
          </w:tcPr>
          <w:p w14:paraId="03038042"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85C137B"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r>
      <w:tr w:rsidR="003B3EE1" w:rsidRPr="001131B6" w14:paraId="1A2C88F8" w14:textId="77777777" w:rsidTr="003B3EE1">
        <w:trPr>
          <w:jc w:val="center"/>
        </w:trPr>
        <w:tc>
          <w:tcPr>
            <w:tcW w:w="0" w:type="auto"/>
            <w:tcBorders>
              <w:bottom w:val="single" w:sz="8" w:space="0" w:color="auto"/>
            </w:tcBorders>
          </w:tcPr>
          <w:p w14:paraId="026BC5C1"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17</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7B8E2E6A"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SBPC 2011 – </w:t>
            </w:r>
            <w:r w:rsidRPr="001131B6">
              <w:rPr>
                <w:rFonts w:ascii="umr10" w:eastAsia="Times New Roman" w:hAnsi="umr10" w:cs="Times New Roman"/>
                <w:bCs/>
                <w:sz w:val="20"/>
                <w:szCs w:val="20"/>
                <w:lang w:val="pt-BR"/>
              </w:rPr>
              <w:t xml:space="preserve">63ª Reunião Anual da SBPC </w:t>
            </w:r>
          </w:p>
        </w:tc>
        <w:tc>
          <w:tcPr>
            <w:tcW w:w="0" w:type="auto"/>
            <w:tcBorders>
              <w:bottom w:val="single" w:sz="8" w:space="0" w:color="auto"/>
            </w:tcBorders>
          </w:tcPr>
          <w:p w14:paraId="18978648"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Borders>
              <w:bottom w:val="single" w:sz="8" w:space="0" w:color="auto"/>
            </w:tcBorders>
          </w:tcPr>
          <w:p w14:paraId="0807469C"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3B3EE1" w:rsidRPr="001131B6" w14:paraId="205222AC" w14:textId="77777777" w:rsidTr="003B3EE1">
        <w:trPr>
          <w:jc w:val="center"/>
        </w:trPr>
        <w:tc>
          <w:tcPr>
            <w:tcW w:w="0" w:type="auto"/>
            <w:tcBorders>
              <w:top w:val="single" w:sz="8" w:space="0" w:color="auto"/>
            </w:tcBorders>
          </w:tcPr>
          <w:p w14:paraId="398F51B5"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16</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4A3E6EC3"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WTES/SBES 2010</w:t>
            </w:r>
            <w:r w:rsidRPr="001131B6">
              <w:rPr>
                <w:rFonts w:ascii="umr10" w:eastAsia="Times New Roman" w:hAnsi="umr10" w:cs="Times New Roman"/>
                <w:bCs/>
                <w:sz w:val="20"/>
                <w:szCs w:val="20"/>
                <w:lang w:val="pt-BR"/>
              </w:rPr>
              <w:t xml:space="preserve"> - Workshop de Teses e Dissertações em Engenharia de Software</w:t>
            </w:r>
          </w:p>
        </w:tc>
        <w:tc>
          <w:tcPr>
            <w:tcW w:w="0" w:type="auto"/>
            <w:tcBorders>
              <w:top w:val="single" w:sz="8" w:space="0" w:color="auto"/>
            </w:tcBorders>
          </w:tcPr>
          <w:p w14:paraId="582BF8CB"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Borders>
              <w:top w:val="single" w:sz="8" w:space="0" w:color="auto"/>
            </w:tcBorders>
          </w:tcPr>
          <w:p w14:paraId="29F4684D"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3B3EE1" w:rsidRPr="001131B6" w14:paraId="383F620F" w14:textId="77777777" w:rsidTr="003B3EE1">
        <w:trPr>
          <w:jc w:val="center"/>
        </w:trPr>
        <w:tc>
          <w:tcPr>
            <w:tcW w:w="0" w:type="auto"/>
          </w:tcPr>
          <w:p w14:paraId="0A08EC04"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15</w:t>
            </w:r>
            <w:r w:rsidRPr="001131B6">
              <w:rPr>
                <w:rFonts w:ascii="umr10" w:eastAsia="Times New Roman" w:hAnsi="umr10" w:cs="Times New Roman"/>
                <w:color w:val="000000"/>
                <w:sz w:val="20"/>
                <w:szCs w:val="20"/>
                <w:lang w:val="pt-BR"/>
              </w:rPr>
              <w:t>.</w:t>
            </w:r>
          </w:p>
        </w:tc>
        <w:tc>
          <w:tcPr>
            <w:tcW w:w="0" w:type="auto"/>
          </w:tcPr>
          <w:p w14:paraId="13530C87"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SBCARS 2010</w:t>
            </w:r>
            <w:r w:rsidRPr="001131B6">
              <w:rPr>
                <w:rFonts w:ascii="umr10" w:eastAsia="Times New Roman" w:hAnsi="umr10" w:cs="Times New Roman"/>
                <w:bCs/>
                <w:sz w:val="20"/>
                <w:szCs w:val="20"/>
                <w:lang w:val="pt-BR"/>
              </w:rPr>
              <w:t xml:space="preserve"> – 4º Simpósio Brasileiro de Componentes, Arquiteturas e Reúso</w:t>
            </w:r>
          </w:p>
        </w:tc>
        <w:tc>
          <w:tcPr>
            <w:tcW w:w="0" w:type="auto"/>
          </w:tcPr>
          <w:p w14:paraId="74145DEC"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4C64207E"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59A1F532" w14:textId="77777777" w:rsidTr="003B3EE1">
        <w:trPr>
          <w:jc w:val="center"/>
        </w:trPr>
        <w:tc>
          <w:tcPr>
            <w:tcW w:w="0" w:type="auto"/>
          </w:tcPr>
          <w:p w14:paraId="72A19C95"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14</w:t>
            </w:r>
            <w:r w:rsidRPr="001131B6">
              <w:rPr>
                <w:rFonts w:ascii="umr10" w:eastAsia="Times New Roman" w:hAnsi="umr10" w:cs="Times New Roman"/>
                <w:color w:val="000000"/>
                <w:sz w:val="20"/>
                <w:szCs w:val="20"/>
                <w:lang w:val="pt-BR"/>
              </w:rPr>
              <w:t>.</w:t>
            </w:r>
          </w:p>
        </w:tc>
        <w:tc>
          <w:tcPr>
            <w:tcW w:w="0" w:type="auto"/>
          </w:tcPr>
          <w:p w14:paraId="3D00F6BE"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2010</w:t>
            </w:r>
            <w:r w:rsidRPr="001131B6">
              <w:rPr>
                <w:rFonts w:ascii="umr10" w:eastAsia="Times New Roman" w:hAnsi="umr10" w:cs="Times New Roman"/>
                <w:bCs/>
                <w:sz w:val="20"/>
                <w:szCs w:val="20"/>
                <w:lang w:val="pt-BR"/>
              </w:rPr>
              <w:t xml:space="preserve"> - VII Simpósio Brasileiro de Sistemas Colaborativos</w:t>
            </w:r>
          </w:p>
        </w:tc>
        <w:tc>
          <w:tcPr>
            <w:tcW w:w="0" w:type="auto"/>
          </w:tcPr>
          <w:p w14:paraId="69069F2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3E157E7A"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3B3EE1" w:rsidRPr="001131B6" w14:paraId="291D78AF" w14:textId="77777777" w:rsidTr="003B3EE1">
        <w:trPr>
          <w:jc w:val="center"/>
        </w:trPr>
        <w:tc>
          <w:tcPr>
            <w:tcW w:w="0" w:type="auto"/>
          </w:tcPr>
          <w:p w14:paraId="35486811"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13</w:t>
            </w:r>
            <w:r w:rsidRPr="001131B6">
              <w:rPr>
                <w:rFonts w:ascii="umr10" w:eastAsia="Times New Roman" w:hAnsi="umr10" w:cs="Times New Roman"/>
                <w:color w:val="000000"/>
                <w:sz w:val="20"/>
                <w:szCs w:val="20"/>
                <w:lang w:val="pt-BR"/>
              </w:rPr>
              <w:t>.</w:t>
            </w:r>
          </w:p>
        </w:tc>
        <w:tc>
          <w:tcPr>
            <w:tcW w:w="0" w:type="auto"/>
          </w:tcPr>
          <w:p w14:paraId="35CD130B"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SBIE 2010 - WAValia</w:t>
            </w:r>
            <w:r w:rsidRPr="001131B6">
              <w:rPr>
                <w:rFonts w:ascii="umr10" w:eastAsia="Times New Roman" w:hAnsi="umr10" w:cs="Times New Roman"/>
                <w:bCs/>
                <w:sz w:val="20"/>
                <w:szCs w:val="20"/>
                <w:lang w:val="pt-BR"/>
              </w:rPr>
              <w:t xml:space="preserve"> - III Workshop sobre Avaliação e Acompanhamento da Aprendizagem em Ambientes</w:t>
            </w:r>
          </w:p>
        </w:tc>
        <w:tc>
          <w:tcPr>
            <w:tcW w:w="0" w:type="auto"/>
          </w:tcPr>
          <w:p w14:paraId="17604FAF"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64DDB960"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1BA8EDB9" w14:textId="77777777" w:rsidTr="003B3EE1">
        <w:trPr>
          <w:jc w:val="center"/>
        </w:trPr>
        <w:tc>
          <w:tcPr>
            <w:tcW w:w="0" w:type="auto"/>
          </w:tcPr>
          <w:p w14:paraId="6AAB9F1F"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12</w:t>
            </w:r>
            <w:r w:rsidRPr="001131B6">
              <w:rPr>
                <w:rFonts w:ascii="umr10" w:eastAsia="Times New Roman" w:hAnsi="umr10" w:cs="Times New Roman"/>
                <w:color w:val="000000"/>
                <w:sz w:val="20"/>
                <w:szCs w:val="20"/>
                <w:lang w:val="pt-BR"/>
              </w:rPr>
              <w:t>.</w:t>
            </w:r>
          </w:p>
        </w:tc>
        <w:tc>
          <w:tcPr>
            <w:tcW w:w="0" w:type="auto"/>
          </w:tcPr>
          <w:p w14:paraId="55046863"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SBIE 2010</w:t>
            </w:r>
            <w:r w:rsidRPr="001131B6">
              <w:rPr>
                <w:rFonts w:ascii="umr10" w:eastAsia="Times New Roman" w:hAnsi="umr10" w:cs="Times New Roman"/>
                <w:bCs/>
                <w:sz w:val="20"/>
                <w:szCs w:val="20"/>
                <w:lang w:val="pt-BR"/>
              </w:rPr>
              <w:t xml:space="preserve"> – Simpósio Brasileiro de Informática na Educação</w:t>
            </w:r>
          </w:p>
        </w:tc>
        <w:tc>
          <w:tcPr>
            <w:tcW w:w="0" w:type="auto"/>
          </w:tcPr>
          <w:p w14:paraId="25258F09"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2CED036B"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w:t>
            </w:r>
          </w:p>
        </w:tc>
      </w:tr>
      <w:tr w:rsidR="003B3EE1" w:rsidRPr="001131B6" w14:paraId="3FF6F977" w14:textId="77777777" w:rsidTr="003B3EE1">
        <w:trPr>
          <w:jc w:val="center"/>
        </w:trPr>
        <w:tc>
          <w:tcPr>
            <w:tcW w:w="0" w:type="auto"/>
          </w:tcPr>
          <w:p w14:paraId="3AB4A17B"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11</w:t>
            </w:r>
            <w:r w:rsidRPr="001131B6">
              <w:rPr>
                <w:rFonts w:ascii="umr10" w:eastAsia="Times New Roman" w:hAnsi="umr10" w:cs="Times New Roman"/>
                <w:color w:val="000000"/>
                <w:sz w:val="20"/>
                <w:szCs w:val="20"/>
                <w:lang w:val="pt-BR"/>
              </w:rPr>
              <w:t>.</w:t>
            </w:r>
          </w:p>
        </w:tc>
        <w:tc>
          <w:tcPr>
            <w:tcW w:w="0" w:type="auto"/>
          </w:tcPr>
          <w:p w14:paraId="3EA3CC44"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SBPC 2010 - </w:t>
            </w:r>
            <w:r w:rsidRPr="001131B6">
              <w:rPr>
                <w:rFonts w:ascii="umr10" w:eastAsia="Times New Roman" w:hAnsi="umr10" w:cs="Times New Roman"/>
                <w:bCs/>
                <w:sz w:val="20"/>
                <w:szCs w:val="20"/>
                <w:lang w:val="pt-BR"/>
              </w:rPr>
              <w:t>62ª Reunião Anual da Sociedade Brasileira para o Progresso da Ciência</w:t>
            </w:r>
            <w:r w:rsidRPr="001131B6">
              <w:rPr>
                <w:rFonts w:ascii="umr10" w:eastAsia="Times New Roman" w:hAnsi="umr10" w:cs="Times New Roman"/>
                <w:b/>
                <w:bCs/>
                <w:sz w:val="20"/>
                <w:szCs w:val="20"/>
                <w:lang w:val="pt-BR"/>
              </w:rPr>
              <w:t xml:space="preserve"> </w:t>
            </w:r>
          </w:p>
        </w:tc>
        <w:tc>
          <w:tcPr>
            <w:tcW w:w="0" w:type="auto"/>
          </w:tcPr>
          <w:p w14:paraId="2CE02BB7"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2EF9CB3F"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3B3EE1" w:rsidRPr="001131B6" w14:paraId="79A9A3B6" w14:textId="77777777" w:rsidTr="003B3EE1">
        <w:trPr>
          <w:jc w:val="center"/>
        </w:trPr>
        <w:tc>
          <w:tcPr>
            <w:tcW w:w="0" w:type="auto"/>
            <w:tcBorders>
              <w:bottom w:val="single" w:sz="8" w:space="0" w:color="auto"/>
            </w:tcBorders>
          </w:tcPr>
          <w:p w14:paraId="00CD324F"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10</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5B0FBFA3"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WIE 2010</w:t>
            </w:r>
            <w:r w:rsidRPr="001131B6">
              <w:rPr>
                <w:rFonts w:ascii="umr10" w:eastAsia="Times New Roman" w:hAnsi="umr10" w:cs="Times New Roman"/>
                <w:bCs/>
                <w:sz w:val="20"/>
                <w:szCs w:val="20"/>
                <w:lang w:val="pt-BR"/>
              </w:rPr>
              <w:t xml:space="preserve"> – XVI Workshop de Informática na Escola</w:t>
            </w:r>
          </w:p>
        </w:tc>
        <w:tc>
          <w:tcPr>
            <w:tcW w:w="0" w:type="auto"/>
            <w:tcBorders>
              <w:bottom w:val="single" w:sz="8" w:space="0" w:color="auto"/>
            </w:tcBorders>
          </w:tcPr>
          <w:p w14:paraId="0637C03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Borders>
              <w:bottom w:val="single" w:sz="8" w:space="0" w:color="auto"/>
            </w:tcBorders>
          </w:tcPr>
          <w:p w14:paraId="23D691F2"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3B3EE1" w:rsidRPr="001131B6" w14:paraId="1A14F585" w14:textId="77777777" w:rsidTr="003B3EE1">
        <w:trPr>
          <w:jc w:val="center"/>
        </w:trPr>
        <w:tc>
          <w:tcPr>
            <w:tcW w:w="0" w:type="auto"/>
            <w:tcBorders>
              <w:top w:val="single" w:sz="8" w:space="0" w:color="auto"/>
            </w:tcBorders>
          </w:tcPr>
          <w:p w14:paraId="7BFA8329"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9</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5486BA73"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ENIE 2009</w:t>
            </w:r>
            <w:r w:rsidRPr="001131B6">
              <w:rPr>
                <w:rFonts w:ascii="umr10" w:eastAsia="Times New Roman" w:hAnsi="umr10" w:cs="Times New Roman"/>
                <w:bCs/>
                <w:sz w:val="20"/>
                <w:szCs w:val="20"/>
                <w:lang w:val="pt-BR"/>
              </w:rPr>
              <w:t xml:space="preserve"> – I Encontro Nacional de Informática na Educação </w:t>
            </w:r>
          </w:p>
        </w:tc>
        <w:tc>
          <w:tcPr>
            <w:tcW w:w="0" w:type="auto"/>
            <w:tcBorders>
              <w:top w:val="single" w:sz="8" w:space="0" w:color="auto"/>
            </w:tcBorders>
          </w:tcPr>
          <w:p w14:paraId="4FAB9FAC"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Borders>
              <w:top w:val="single" w:sz="8" w:space="0" w:color="auto"/>
            </w:tcBorders>
          </w:tcPr>
          <w:p w14:paraId="061977C8"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3B3EE1" w:rsidRPr="001131B6" w14:paraId="64411584" w14:textId="77777777" w:rsidTr="003B3EE1">
        <w:trPr>
          <w:jc w:val="center"/>
        </w:trPr>
        <w:tc>
          <w:tcPr>
            <w:tcW w:w="0" w:type="auto"/>
            <w:tcBorders>
              <w:bottom w:val="single" w:sz="8" w:space="0" w:color="auto"/>
            </w:tcBorders>
          </w:tcPr>
          <w:p w14:paraId="311BBC32"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8</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100F8B94"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2009</w:t>
            </w:r>
            <w:r w:rsidRPr="001131B6">
              <w:rPr>
                <w:rFonts w:ascii="umr10" w:eastAsia="Times New Roman" w:hAnsi="umr10" w:cs="Times New Roman"/>
                <w:bCs/>
                <w:sz w:val="20"/>
                <w:szCs w:val="20"/>
                <w:lang w:val="pt-BR"/>
              </w:rPr>
              <w:t xml:space="preserve"> - VI Simpósio Brasileiro de Sistemas Colaborativos</w:t>
            </w:r>
          </w:p>
        </w:tc>
        <w:tc>
          <w:tcPr>
            <w:tcW w:w="0" w:type="auto"/>
            <w:tcBorders>
              <w:bottom w:val="single" w:sz="8" w:space="0" w:color="auto"/>
            </w:tcBorders>
          </w:tcPr>
          <w:p w14:paraId="3F6A7632"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Borders>
              <w:bottom w:val="single" w:sz="8" w:space="0" w:color="auto"/>
            </w:tcBorders>
          </w:tcPr>
          <w:p w14:paraId="7245364D"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3B3EE1" w:rsidRPr="001131B6" w14:paraId="648FCDB2" w14:textId="77777777" w:rsidTr="003B3EE1">
        <w:trPr>
          <w:jc w:val="center"/>
        </w:trPr>
        <w:tc>
          <w:tcPr>
            <w:tcW w:w="0" w:type="auto"/>
            <w:tcBorders>
              <w:top w:val="single" w:sz="8" w:space="0" w:color="auto"/>
            </w:tcBorders>
          </w:tcPr>
          <w:p w14:paraId="2FE3585F"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7</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3FC2122C"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2008</w:t>
            </w:r>
            <w:r w:rsidRPr="001131B6">
              <w:rPr>
                <w:rFonts w:ascii="umr10" w:eastAsia="Times New Roman" w:hAnsi="umr10" w:cs="Times New Roman"/>
                <w:bCs/>
                <w:sz w:val="20"/>
                <w:szCs w:val="20"/>
                <w:lang w:val="pt-BR"/>
              </w:rPr>
              <w:t xml:space="preserve"> - V Simpósio Brasileiro de Sistemas Colaborativos</w:t>
            </w:r>
          </w:p>
        </w:tc>
        <w:tc>
          <w:tcPr>
            <w:tcW w:w="0" w:type="auto"/>
            <w:tcBorders>
              <w:top w:val="single" w:sz="8" w:space="0" w:color="auto"/>
            </w:tcBorders>
          </w:tcPr>
          <w:p w14:paraId="133FFDC6"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w:t>
            </w:r>
          </w:p>
        </w:tc>
        <w:tc>
          <w:tcPr>
            <w:tcW w:w="0" w:type="auto"/>
            <w:tcBorders>
              <w:top w:val="single" w:sz="8" w:space="0" w:color="auto"/>
            </w:tcBorders>
          </w:tcPr>
          <w:p w14:paraId="18F75BF7"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r>
      <w:tr w:rsidR="003B3EE1" w:rsidRPr="001131B6" w14:paraId="6F46CC79" w14:textId="77777777" w:rsidTr="003B3EE1">
        <w:trPr>
          <w:jc w:val="center"/>
        </w:trPr>
        <w:tc>
          <w:tcPr>
            <w:tcW w:w="0" w:type="auto"/>
            <w:tcBorders>
              <w:bottom w:val="single" w:sz="8" w:space="0" w:color="auto"/>
            </w:tcBorders>
          </w:tcPr>
          <w:p w14:paraId="7BD323FD"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6</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6E18AA8D"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Mostra de Software/SBIE 2008</w:t>
            </w:r>
            <w:r w:rsidRPr="001131B6">
              <w:rPr>
                <w:rFonts w:ascii="umr10" w:eastAsia="Times New Roman" w:hAnsi="umr10" w:cs="Times New Roman"/>
                <w:bCs/>
                <w:sz w:val="20"/>
                <w:szCs w:val="20"/>
                <w:lang w:val="pt-BR"/>
              </w:rPr>
              <w:t xml:space="preserve"> – Simpósio Brasileiro de Informática na Educação</w:t>
            </w:r>
          </w:p>
        </w:tc>
        <w:tc>
          <w:tcPr>
            <w:tcW w:w="0" w:type="auto"/>
            <w:tcBorders>
              <w:bottom w:val="single" w:sz="8" w:space="0" w:color="auto"/>
            </w:tcBorders>
          </w:tcPr>
          <w:p w14:paraId="4353D6F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w:t>
            </w:r>
          </w:p>
        </w:tc>
        <w:tc>
          <w:tcPr>
            <w:tcW w:w="0" w:type="auto"/>
            <w:tcBorders>
              <w:bottom w:val="single" w:sz="8" w:space="0" w:color="auto"/>
            </w:tcBorders>
          </w:tcPr>
          <w:p w14:paraId="026B73D1"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3B3EE1" w:rsidRPr="001131B6" w14:paraId="31EF4584" w14:textId="77777777" w:rsidTr="003B3EE1">
        <w:trPr>
          <w:jc w:val="center"/>
        </w:trPr>
        <w:tc>
          <w:tcPr>
            <w:tcW w:w="0" w:type="auto"/>
            <w:tcBorders>
              <w:top w:val="single" w:sz="8" w:space="0" w:color="auto"/>
            </w:tcBorders>
          </w:tcPr>
          <w:p w14:paraId="0A1F3CF7"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5</w:t>
            </w:r>
            <w:r w:rsidRPr="001131B6">
              <w:rPr>
                <w:rFonts w:ascii="umr10" w:eastAsia="Times New Roman" w:hAnsi="umr10" w:cs="Times New Roman"/>
                <w:color w:val="000000"/>
                <w:sz w:val="20"/>
                <w:szCs w:val="20"/>
                <w:lang w:val="pt-BR"/>
              </w:rPr>
              <w:t>.</w:t>
            </w:r>
          </w:p>
        </w:tc>
        <w:tc>
          <w:tcPr>
            <w:tcW w:w="0" w:type="auto"/>
            <w:tcBorders>
              <w:top w:val="single" w:sz="8" w:space="0" w:color="auto"/>
            </w:tcBorders>
          </w:tcPr>
          <w:p w14:paraId="6B7295A3"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2007</w:t>
            </w:r>
            <w:r w:rsidRPr="001131B6">
              <w:rPr>
                <w:rFonts w:ascii="umr10" w:eastAsia="Times New Roman" w:hAnsi="umr10" w:cs="Times New Roman"/>
                <w:bCs/>
                <w:sz w:val="20"/>
                <w:szCs w:val="20"/>
                <w:lang w:val="pt-BR"/>
              </w:rPr>
              <w:t xml:space="preserve"> – Simpósio Brasileiro em Sistemas Colaborativos</w:t>
            </w:r>
          </w:p>
        </w:tc>
        <w:tc>
          <w:tcPr>
            <w:tcW w:w="0" w:type="auto"/>
            <w:tcBorders>
              <w:top w:val="single" w:sz="8" w:space="0" w:color="auto"/>
            </w:tcBorders>
          </w:tcPr>
          <w:p w14:paraId="25E37A1D"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Borders>
              <w:top w:val="single" w:sz="8" w:space="0" w:color="auto"/>
            </w:tcBorders>
          </w:tcPr>
          <w:p w14:paraId="22D07398"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3B3EE1" w:rsidRPr="001131B6" w14:paraId="1175D306" w14:textId="77777777" w:rsidTr="003B3EE1">
        <w:trPr>
          <w:jc w:val="center"/>
        </w:trPr>
        <w:tc>
          <w:tcPr>
            <w:tcW w:w="0" w:type="auto"/>
          </w:tcPr>
          <w:p w14:paraId="434AB4BE"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4</w:t>
            </w:r>
            <w:r w:rsidRPr="001131B6">
              <w:rPr>
                <w:rFonts w:ascii="umr10" w:eastAsia="Times New Roman" w:hAnsi="umr10" w:cs="Times New Roman"/>
                <w:color w:val="000000"/>
                <w:sz w:val="20"/>
                <w:szCs w:val="20"/>
                <w:lang w:val="pt-BR"/>
              </w:rPr>
              <w:t>.</w:t>
            </w:r>
          </w:p>
        </w:tc>
        <w:tc>
          <w:tcPr>
            <w:tcW w:w="0" w:type="auto"/>
          </w:tcPr>
          <w:p w14:paraId="2404A40F"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CTD / SBIE 2007</w:t>
            </w:r>
            <w:r w:rsidRPr="001131B6">
              <w:rPr>
                <w:rFonts w:ascii="umr10" w:eastAsia="Times New Roman" w:hAnsi="umr10" w:cs="Times New Roman"/>
                <w:bCs/>
                <w:sz w:val="20"/>
                <w:szCs w:val="20"/>
                <w:lang w:val="pt-BR"/>
              </w:rPr>
              <w:t xml:space="preserve"> – Concursos de Teses e Dissertações</w:t>
            </w:r>
          </w:p>
        </w:tc>
        <w:tc>
          <w:tcPr>
            <w:tcW w:w="0" w:type="auto"/>
          </w:tcPr>
          <w:p w14:paraId="61168E6B"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396276D6"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r>
      <w:tr w:rsidR="003B3EE1" w:rsidRPr="001131B6" w14:paraId="70525832" w14:textId="77777777" w:rsidTr="003B3EE1">
        <w:trPr>
          <w:jc w:val="center"/>
        </w:trPr>
        <w:tc>
          <w:tcPr>
            <w:tcW w:w="0" w:type="auto"/>
            <w:tcBorders>
              <w:bottom w:val="single" w:sz="8" w:space="0" w:color="auto"/>
            </w:tcBorders>
          </w:tcPr>
          <w:p w14:paraId="702D5A81"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3</w:t>
            </w:r>
            <w:r w:rsidRPr="001131B6">
              <w:rPr>
                <w:rFonts w:ascii="umr10" w:eastAsia="Times New Roman" w:hAnsi="umr10" w:cs="Times New Roman"/>
                <w:color w:val="000000"/>
                <w:sz w:val="20"/>
                <w:szCs w:val="20"/>
                <w:lang w:val="pt-BR"/>
              </w:rPr>
              <w:t>.</w:t>
            </w:r>
          </w:p>
        </w:tc>
        <w:tc>
          <w:tcPr>
            <w:tcW w:w="0" w:type="auto"/>
            <w:tcBorders>
              <w:bottom w:val="single" w:sz="8" w:space="0" w:color="auto"/>
            </w:tcBorders>
          </w:tcPr>
          <w:p w14:paraId="16F5F217"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SBIE 2007</w:t>
            </w:r>
            <w:r w:rsidRPr="001131B6">
              <w:rPr>
                <w:rFonts w:ascii="umr10" w:eastAsia="Times New Roman" w:hAnsi="umr10" w:cs="Times New Roman"/>
                <w:bCs/>
                <w:sz w:val="20"/>
                <w:szCs w:val="20"/>
                <w:lang w:val="pt-BR"/>
              </w:rPr>
              <w:t xml:space="preserve"> – Simpósio Brasileiro de Informática na Educação</w:t>
            </w:r>
          </w:p>
        </w:tc>
        <w:tc>
          <w:tcPr>
            <w:tcW w:w="0" w:type="auto"/>
            <w:tcBorders>
              <w:bottom w:val="single" w:sz="8" w:space="0" w:color="auto"/>
            </w:tcBorders>
          </w:tcPr>
          <w:p w14:paraId="74550D22"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Borders>
              <w:bottom w:val="single" w:sz="8" w:space="0" w:color="auto"/>
            </w:tcBorders>
          </w:tcPr>
          <w:p w14:paraId="7DE5B4B4"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18</w:t>
            </w:r>
          </w:p>
        </w:tc>
      </w:tr>
      <w:tr w:rsidR="003B3EE1" w:rsidRPr="001131B6" w14:paraId="38D29108" w14:textId="77777777" w:rsidTr="003B3EE1">
        <w:trPr>
          <w:jc w:val="center"/>
        </w:trPr>
        <w:tc>
          <w:tcPr>
            <w:tcW w:w="0" w:type="auto"/>
            <w:tcBorders>
              <w:top w:val="single" w:sz="8" w:space="0" w:color="auto"/>
            </w:tcBorders>
          </w:tcPr>
          <w:p w14:paraId="220E6B47"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2.</w:t>
            </w:r>
          </w:p>
        </w:tc>
        <w:tc>
          <w:tcPr>
            <w:tcW w:w="0" w:type="auto"/>
            <w:tcBorders>
              <w:top w:val="single" w:sz="8" w:space="0" w:color="auto"/>
            </w:tcBorders>
          </w:tcPr>
          <w:p w14:paraId="1E36590A"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SBIE 2006</w:t>
            </w:r>
            <w:r w:rsidRPr="001131B6">
              <w:rPr>
                <w:rFonts w:ascii="umr10" w:eastAsia="Times New Roman" w:hAnsi="umr10" w:cs="Times New Roman"/>
                <w:bCs/>
                <w:sz w:val="20"/>
                <w:szCs w:val="20"/>
                <w:lang w:val="pt-BR"/>
              </w:rPr>
              <w:t xml:space="preserve"> – Simpósio Brasileiro de Informática na Educação, Brasília</w:t>
            </w:r>
          </w:p>
        </w:tc>
        <w:tc>
          <w:tcPr>
            <w:tcW w:w="0" w:type="auto"/>
            <w:tcBorders>
              <w:top w:val="single" w:sz="8" w:space="0" w:color="auto"/>
            </w:tcBorders>
          </w:tcPr>
          <w:p w14:paraId="26028ABC"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Borders>
              <w:top w:val="single" w:sz="8" w:space="0" w:color="auto"/>
            </w:tcBorders>
          </w:tcPr>
          <w:p w14:paraId="4A910751"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w:t>
            </w:r>
          </w:p>
        </w:tc>
      </w:tr>
      <w:tr w:rsidR="003B3EE1" w:rsidRPr="001131B6" w14:paraId="0F026C4D" w14:textId="77777777" w:rsidTr="003B3EE1">
        <w:trPr>
          <w:jc w:val="center"/>
        </w:trPr>
        <w:tc>
          <w:tcPr>
            <w:tcW w:w="0" w:type="auto"/>
          </w:tcPr>
          <w:p w14:paraId="0112BB3F" w14:textId="77777777" w:rsidR="003B3EE1" w:rsidRPr="001131B6" w:rsidRDefault="003B3EE1" w:rsidP="00987E8C">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w:t>
            </w:r>
          </w:p>
        </w:tc>
        <w:tc>
          <w:tcPr>
            <w:tcW w:w="0" w:type="auto"/>
          </w:tcPr>
          <w:p w14:paraId="46A62379"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SBSC 2006</w:t>
            </w:r>
            <w:r w:rsidRPr="001131B6">
              <w:rPr>
                <w:rFonts w:ascii="umr10" w:eastAsia="Times New Roman" w:hAnsi="umr10" w:cs="Times New Roman"/>
                <w:bCs/>
                <w:sz w:val="20"/>
                <w:szCs w:val="20"/>
                <w:lang w:val="pt-BR"/>
              </w:rPr>
              <w:t xml:space="preserve"> – Simpósio Brasileiro em Sistemas Colaborativos</w:t>
            </w:r>
          </w:p>
        </w:tc>
        <w:tc>
          <w:tcPr>
            <w:tcW w:w="0" w:type="auto"/>
          </w:tcPr>
          <w:p w14:paraId="6EABACA7" w14:textId="77777777" w:rsidR="003B3EE1" w:rsidRPr="001131B6" w:rsidRDefault="003B3EE1" w:rsidP="003B3EE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4B0B63DA" w14:textId="77777777" w:rsidR="003B3EE1" w:rsidRPr="001131B6" w:rsidRDefault="003B3EE1" w:rsidP="003B3EE1">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r>
      <w:tr w:rsidR="003B3EE1" w:rsidRPr="001131B6" w14:paraId="3740ECE0" w14:textId="77777777" w:rsidTr="00C57B92">
        <w:trPr>
          <w:jc w:val="center"/>
        </w:trPr>
        <w:tc>
          <w:tcPr>
            <w:tcW w:w="0" w:type="auto"/>
            <w:shd w:val="clear" w:color="auto" w:fill="D9D9D9"/>
          </w:tcPr>
          <w:p w14:paraId="6B019219" w14:textId="77777777" w:rsidR="003B3EE1" w:rsidRPr="001131B6" w:rsidRDefault="003B3EE1" w:rsidP="00987E8C">
            <w:pPr>
              <w:spacing w:before="40" w:after="40"/>
              <w:jc w:val="right"/>
              <w:rPr>
                <w:rFonts w:ascii="umr10" w:eastAsia="Times New Roman" w:hAnsi="umr10" w:cs="Times New Roman"/>
                <w:b/>
                <w:color w:val="000000"/>
                <w:sz w:val="20"/>
                <w:szCs w:val="20"/>
                <w:lang w:val="pt-BR"/>
              </w:rPr>
            </w:pPr>
          </w:p>
        </w:tc>
        <w:tc>
          <w:tcPr>
            <w:tcW w:w="0" w:type="auto"/>
            <w:shd w:val="clear" w:color="auto" w:fill="D9D9D9"/>
          </w:tcPr>
          <w:p w14:paraId="364EB7E7" w14:textId="77777777" w:rsidR="003B3EE1" w:rsidRPr="001131B6" w:rsidRDefault="003B3EE1" w:rsidP="003B3EE1">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04F1E546" w14:textId="77777777" w:rsidR="003B3EE1" w:rsidRPr="001131B6" w:rsidRDefault="003B3EE1" w:rsidP="003B3EE1">
            <w:pPr>
              <w:spacing w:before="40" w:after="40"/>
              <w:rPr>
                <w:rFonts w:ascii="umr10" w:eastAsia="Times New Roman" w:hAnsi="umr10" w:cs="Times New Roman"/>
                <w:b/>
                <w:bCs/>
                <w:sz w:val="20"/>
                <w:szCs w:val="20"/>
                <w:lang w:val="pt-BR"/>
              </w:rPr>
            </w:pPr>
          </w:p>
        </w:tc>
        <w:tc>
          <w:tcPr>
            <w:tcW w:w="0" w:type="auto"/>
            <w:shd w:val="clear" w:color="auto" w:fill="D9D9D9"/>
          </w:tcPr>
          <w:p w14:paraId="4EF5656D" w14:textId="77777777" w:rsidR="003B3EE1" w:rsidRPr="001131B6" w:rsidRDefault="003B3EE1" w:rsidP="003B3EE1">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211</w:t>
            </w:r>
          </w:p>
        </w:tc>
      </w:tr>
    </w:tbl>
    <w:p w14:paraId="50CC24E4" w14:textId="77777777" w:rsidR="001131B6" w:rsidRPr="001131B6" w:rsidRDefault="009808A2" w:rsidP="001E3E67">
      <w:pPr>
        <w:pStyle w:val="Heading3"/>
      </w:pPr>
      <w:bookmarkStart w:id="368" w:name="_Toc262663769"/>
      <w:bookmarkStart w:id="369" w:name="_Toc262663672"/>
      <w:bookmarkStart w:id="370" w:name="_Ref261855962"/>
      <w:bookmarkStart w:id="371" w:name="_Ref327953085"/>
      <w:bookmarkStart w:id="372" w:name="_Ref328068324"/>
      <w:r>
        <w:t>Revisor C</w:t>
      </w:r>
      <w:r w:rsidR="001131B6" w:rsidRPr="001131B6">
        <w:t xml:space="preserve">onvidado de </w:t>
      </w:r>
      <w:r>
        <w:t>A</w:t>
      </w:r>
      <w:r w:rsidR="001131B6" w:rsidRPr="001131B6">
        <w:t xml:space="preserve">rtigos para </w:t>
      </w:r>
      <w:r>
        <w:t>E</w:t>
      </w:r>
      <w:r w:rsidR="001131B6" w:rsidRPr="001131B6">
        <w:t>ventos</w:t>
      </w:r>
      <w:bookmarkEnd w:id="368"/>
      <w:bookmarkEnd w:id="369"/>
      <w:bookmarkEnd w:id="370"/>
      <w:bookmarkEnd w:id="371"/>
      <w:r w:rsidR="001131B6" w:rsidRPr="001131B6">
        <w:t xml:space="preserve"> (3</w:t>
      </w:r>
      <w:r w:rsidR="00F42B7D">
        <w:t>6</w:t>
      </w:r>
      <w:r w:rsidR="001131B6" w:rsidRPr="001131B6">
        <w:t>)</w:t>
      </w:r>
      <w:bookmarkEnd w:id="372"/>
    </w:p>
    <w:tbl>
      <w:tblPr>
        <w:tblStyle w:val="Tabelacomgrade2"/>
        <w:tblW w:w="980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6804"/>
        <w:gridCol w:w="768"/>
        <w:gridCol w:w="567"/>
        <w:gridCol w:w="1100"/>
      </w:tblGrid>
      <w:tr w:rsidR="001131B6" w:rsidRPr="001131B6" w14:paraId="29F5B1B9" w14:textId="77777777" w:rsidTr="003C59A4">
        <w:trPr>
          <w:jc w:val="center"/>
        </w:trPr>
        <w:tc>
          <w:tcPr>
            <w:tcW w:w="567" w:type="dxa"/>
            <w:tcBorders>
              <w:bottom w:val="single" w:sz="4" w:space="0" w:color="auto"/>
            </w:tcBorders>
            <w:shd w:val="clear" w:color="auto" w:fill="D9D9D9"/>
          </w:tcPr>
          <w:p w14:paraId="42B01EA9"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6804" w:type="dxa"/>
            <w:tcBorders>
              <w:bottom w:val="single" w:sz="4" w:space="0" w:color="auto"/>
            </w:tcBorders>
            <w:shd w:val="clear" w:color="auto" w:fill="D9D9D9"/>
          </w:tcPr>
          <w:p w14:paraId="79951F72"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768" w:type="dxa"/>
            <w:tcBorders>
              <w:bottom w:val="single" w:sz="4" w:space="0" w:color="auto"/>
            </w:tcBorders>
            <w:shd w:val="clear" w:color="auto" w:fill="D9D9D9"/>
          </w:tcPr>
          <w:p w14:paraId="68E44163"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567" w:type="dxa"/>
            <w:tcBorders>
              <w:bottom w:val="single" w:sz="4" w:space="0" w:color="auto"/>
            </w:tcBorders>
            <w:shd w:val="clear" w:color="auto" w:fill="D9D9D9"/>
          </w:tcPr>
          <w:p w14:paraId="17AD5F3D" w14:textId="77777777" w:rsidR="001131B6" w:rsidRPr="001131B6" w:rsidRDefault="001131B6" w:rsidP="001131B6">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N/I</w:t>
            </w:r>
          </w:p>
        </w:tc>
        <w:tc>
          <w:tcPr>
            <w:tcW w:w="1100" w:type="dxa"/>
            <w:tcBorders>
              <w:bottom w:val="single" w:sz="4" w:space="0" w:color="auto"/>
            </w:tcBorders>
            <w:shd w:val="clear" w:color="auto" w:fill="D9D9D9"/>
          </w:tcPr>
          <w:p w14:paraId="712B6CB1"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Artigos revisados</w:t>
            </w:r>
          </w:p>
        </w:tc>
      </w:tr>
      <w:tr w:rsidR="001131B6" w:rsidRPr="001131B6" w14:paraId="621EF726" w14:textId="77777777" w:rsidTr="003C59A4">
        <w:trPr>
          <w:jc w:val="center"/>
        </w:trPr>
        <w:tc>
          <w:tcPr>
            <w:tcW w:w="567" w:type="dxa"/>
          </w:tcPr>
          <w:p w14:paraId="51AFBD94" w14:textId="77777777" w:rsidR="001131B6" w:rsidRPr="001131B6" w:rsidRDefault="001131B6"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sidR="00F42B7D">
              <w:rPr>
                <w:rFonts w:ascii="umr10" w:eastAsia="Times New Roman" w:hAnsi="umr10" w:cs="Times New Roman"/>
                <w:sz w:val="20"/>
                <w:szCs w:val="20"/>
                <w:lang w:val="pt-BR"/>
              </w:rPr>
              <w:t>6</w:t>
            </w:r>
            <w:r w:rsidR="0038353E">
              <w:rPr>
                <w:rFonts w:ascii="umr10" w:eastAsia="Times New Roman" w:hAnsi="umr10" w:cs="Times New Roman"/>
                <w:sz w:val="20"/>
                <w:szCs w:val="20"/>
                <w:lang w:val="pt-BR"/>
              </w:rPr>
              <w:t>.</w:t>
            </w:r>
          </w:p>
        </w:tc>
        <w:tc>
          <w:tcPr>
            <w:tcW w:w="6804" w:type="dxa"/>
          </w:tcPr>
          <w:p w14:paraId="5E08B985" w14:textId="77777777" w:rsidR="001131B6" w:rsidRPr="00FA743A" w:rsidRDefault="00F42B7D" w:rsidP="00F42B7D">
            <w:pPr>
              <w:spacing w:before="40" w:after="40"/>
              <w:rPr>
                <w:rFonts w:ascii="umr10" w:eastAsia="Times New Roman" w:hAnsi="umr10" w:cs="Times New Roman"/>
                <w:b/>
                <w:sz w:val="20"/>
                <w:szCs w:val="20"/>
              </w:rPr>
            </w:pPr>
            <w:r>
              <w:rPr>
                <w:rFonts w:ascii="umr10" w:eastAsia="Times New Roman" w:hAnsi="umr10" w:cs="Times New Roman"/>
                <w:b/>
                <w:sz w:val="20"/>
                <w:szCs w:val="20"/>
              </w:rPr>
              <w:t>CHI</w:t>
            </w:r>
            <w:r w:rsidR="001131B6" w:rsidRPr="00FA743A">
              <w:rPr>
                <w:rFonts w:ascii="umr10" w:eastAsia="Times New Roman" w:hAnsi="umr10" w:cs="Times New Roman"/>
                <w:b/>
                <w:sz w:val="20"/>
                <w:szCs w:val="20"/>
              </w:rPr>
              <w:t xml:space="preserve"> 201</w:t>
            </w:r>
            <w:r>
              <w:rPr>
                <w:rFonts w:ascii="umr10" w:eastAsia="Times New Roman" w:hAnsi="umr10" w:cs="Times New Roman"/>
                <w:b/>
                <w:sz w:val="20"/>
                <w:szCs w:val="20"/>
              </w:rPr>
              <w:t>5</w:t>
            </w:r>
            <w:r w:rsidR="00FA743A" w:rsidRPr="00FA743A">
              <w:rPr>
                <w:rFonts w:ascii="umr10" w:eastAsia="Times New Roman" w:hAnsi="umr10" w:cs="Times New Roman"/>
                <w:b/>
                <w:sz w:val="20"/>
                <w:szCs w:val="20"/>
              </w:rPr>
              <w:t xml:space="preserve"> </w:t>
            </w:r>
            <w:r w:rsidR="00FA743A" w:rsidRPr="00FA743A">
              <w:rPr>
                <w:rFonts w:ascii="umr10" w:eastAsia="Times New Roman" w:hAnsi="umr10" w:cs="Times New Roman"/>
                <w:sz w:val="20"/>
                <w:szCs w:val="20"/>
              </w:rPr>
              <w:t xml:space="preserve">– ACM </w:t>
            </w:r>
            <w:r w:rsidRPr="00F42B7D">
              <w:rPr>
                <w:rFonts w:ascii="umr10" w:eastAsia="Times New Roman" w:hAnsi="umr10" w:cs="Times New Roman"/>
                <w:sz w:val="20"/>
                <w:szCs w:val="20"/>
              </w:rPr>
              <w:t>conference on Human Factors in Computing Systems</w:t>
            </w:r>
          </w:p>
        </w:tc>
        <w:tc>
          <w:tcPr>
            <w:tcW w:w="768" w:type="dxa"/>
          </w:tcPr>
          <w:p w14:paraId="0FC20C98" w14:textId="77777777" w:rsidR="001131B6" w:rsidRPr="001131B6" w:rsidRDefault="0038353E" w:rsidP="00F42B7D">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w:t>
            </w:r>
            <w:r w:rsidR="00F42B7D">
              <w:rPr>
                <w:rFonts w:ascii="umr10" w:eastAsia="Times New Roman" w:hAnsi="umr10" w:cs="Times New Roman"/>
                <w:bCs/>
                <w:sz w:val="20"/>
                <w:szCs w:val="20"/>
                <w:lang w:val="pt-BR"/>
              </w:rPr>
              <w:t>5</w:t>
            </w:r>
          </w:p>
        </w:tc>
        <w:tc>
          <w:tcPr>
            <w:tcW w:w="567" w:type="dxa"/>
          </w:tcPr>
          <w:p w14:paraId="2269DE90" w14:textId="77777777" w:rsidR="001131B6" w:rsidRPr="001131B6" w:rsidRDefault="0038353E" w:rsidP="001131B6">
            <w:pPr>
              <w:spacing w:before="40" w:after="40"/>
              <w:jc w:val="center"/>
              <w:rPr>
                <w:rFonts w:ascii="umr10" w:eastAsia="Times New Roman" w:hAnsi="umr10" w:cs="Times New Roman"/>
                <w:sz w:val="20"/>
                <w:szCs w:val="20"/>
                <w:lang w:val="pt-BR"/>
              </w:rPr>
            </w:pPr>
            <w:r>
              <w:rPr>
                <w:rFonts w:ascii="umr10" w:eastAsia="Times New Roman" w:hAnsi="umr10" w:cs="Times New Roman"/>
                <w:sz w:val="20"/>
                <w:szCs w:val="20"/>
                <w:lang w:val="pt-BR"/>
              </w:rPr>
              <w:t>I</w:t>
            </w:r>
          </w:p>
        </w:tc>
        <w:tc>
          <w:tcPr>
            <w:tcW w:w="1100" w:type="dxa"/>
          </w:tcPr>
          <w:p w14:paraId="528C0EC2"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0FBD3B25" w14:textId="77777777" w:rsidTr="003C59A4">
        <w:trPr>
          <w:jc w:val="center"/>
        </w:trPr>
        <w:tc>
          <w:tcPr>
            <w:tcW w:w="567" w:type="dxa"/>
          </w:tcPr>
          <w:p w14:paraId="58FC625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35</w:t>
            </w:r>
            <w:r>
              <w:rPr>
                <w:rFonts w:ascii="umr10" w:eastAsia="Times New Roman" w:hAnsi="umr10" w:cs="Times New Roman"/>
                <w:sz w:val="20"/>
                <w:szCs w:val="20"/>
                <w:lang w:val="pt-BR"/>
              </w:rPr>
              <w:t>.</w:t>
            </w:r>
          </w:p>
        </w:tc>
        <w:tc>
          <w:tcPr>
            <w:tcW w:w="6804" w:type="dxa"/>
          </w:tcPr>
          <w:p w14:paraId="655689C3" w14:textId="77777777" w:rsidR="00F42B7D" w:rsidRPr="00FA743A" w:rsidRDefault="00F42B7D" w:rsidP="00F42B7D">
            <w:pPr>
              <w:spacing w:before="40" w:after="40"/>
              <w:rPr>
                <w:rFonts w:ascii="umr10" w:eastAsia="Times New Roman" w:hAnsi="umr10" w:cs="Times New Roman"/>
                <w:b/>
                <w:sz w:val="20"/>
                <w:szCs w:val="20"/>
              </w:rPr>
            </w:pPr>
            <w:r w:rsidRPr="00FA743A">
              <w:rPr>
                <w:rFonts w:ascii="umr10" w:eastAsia="Times New Roman" w:hAnsi="umr10" w:cs="Times New Roman"/>
                <w:b/>
                <w:sz w:val="20"/>
                <w:szCs w:val="20"/>
              </w:rPr>
              <w:t xml:space="preserve">CSCW 2014 </w:t>
            </w:r>
            <w:r w:rsidRPr="00FA743A">
              <w:rPr>
                <w:rFonts w:ascii="umr10" w:eastAsia="Times New Roman" w:hAnsi="umr10" w:cs="Times New Roman"/>
                <w:sz w:val="20"/>
                <w:szCs w:val="20"/>
              </w:rPr>
              <w:t>– ACM Computer Supported Cooperative Work</w:t>
            </w:r>
          </w:p>
        </w:tc>
        <w:tc>
          <w:tcPr>
            <w:tcW w:w="768" w:type="dxa"/>
          </w:tcPr>
          <w:p w14:paraId="43EFE0F8" w14:textId="77777777" w:rsidR="00F42B7D" w:rsidRDefault="00F42B7D" w:rsidP="00F42B7D">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2014</w:t>
            </w:r>
          </w:p>
        </w:tc>
        <w:tc>
          <w:tcPr>
            <w:tcW w:w="567" w:type="dxa"/>
          </w:tcPr>
          <w:p w14:paraId="64966FD8" w14:textId="77777777" w:rsidR="00F42B7D" w:rsidRDefault="00F42B7D" w:rsidP="00F42B7D">
            <w:pPr>
              <w:spacing w:before="40" w:after="40"/>
              <w:jc w:val="center"/>
              <w:rPr>
                <w:rFonts w:ascii="umr10" w:eastAsia="Times New Roman" w:hAnsi="umr10" w:cs="Times New Roman"/>
                <w:sz w:val="20"/>
                <w:szCs w:val="20"/>
                <w:lang w:val="pt-BR"/>
              </w:rPr>
            </w:pPr>
            <w:r>
              <w:rPr>
                <w:rFonts w:ascii="umr10" w:eastAsia="Times New Roman" w:hAnsi="umr10" w:cs="Times New Roman"/>
                <w:sz w:val="20"/>
                <w:szCs w:val="20"/>
                <w:lang w:val="pt-BR"/>
              </w:rPr>
              <w:t>I</w:t>
            </w:r>
          </w:p>
        </w:tc>
        <w:tc>
          <w:tcPr>
            <w:tcW w:w="1100" w:type="dxa"/>
          </w:tcPr>
          <w:p w14:paraId="7A4DA4E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65BB0B16" w14:textId="77777777" w:rsidTr="003C59A4">
        <w:trPr>
          <w:jc w:val="center"/>
        </w:trPr>
        <w:tc>
          <w:tcPr>
            <w:tcW w:w="567" w:type="dxa"/>
          </w:tcPr>
          <w:p w14:paraId="6992B781"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34</w:t>
            </w:r>
            <w:r>
              <w:rPr>
                <w:rFonts w:ascii="umr10" w:eastAsia="Times New Roman" w:hAnsi="umr10" w:cs="Times New Roman"/>
                <w:sz w:val="20"/>
                <w:szCs w:val="20"/>
                <w:lang w:val="pt-BR"/>
              </w:rPr>
              <w:t>.</w:t>
            </w:r>
          </w:p>
        </w:tc>
        <w:tc>
          <w:tcPr>
            <w:tcW w:w="6804" w:type="dxa"/>
          </w:tcPr>
          <w:p w14:paraId="3C96D17D" w14:textId="77777777" w:rsidR="00F42B7D" w:rsidRPr="00FA743A" w:rsidRDefault="00F42B7D" w:rsidP="00F42B7D">
            <w:pPr>
              <w:spacing w:before="40" w:after="40"/>
              <w:rPr>
                <w:rFonts w:ascii="umr10" w:eastAsia="Times New Roman" w:hAnsi="umr10" w:cs="Times New Roman"/>
                <w:sz w:val="20"/>
                <w:szCs w:val="20"/>
              </w:rPr>
            </w:pPr>
            <w:r w:rsidRPr="00FA743A">
              <w:rPr>
                <w:rFonts w:ascii="umr10" w:eastAsia="Times New Roman" w:hAnsi="umr10" w:cs="Times New Roman"/>
                <w:b/>
                <w:sz w:val="20"/>
                <w:szCs w:val="20"/>
              </w:rPr>
              <w:t xml:space="preserve">FSE 2013 - </w:t>
            </w:r>
            <w:r w:rsidRPr="00FA743A">
              <w:rPr>
                <w:rFonts w:ascii="umr10" w:eastAsia="Times New Roman" w:hAnsi="umr10" w:cs="Times New Roman"/>
                <w:sz w:val="20"/>
                <w:szCs w:val="20"/>
              </w:rPr>
              <w:t>ACM SIGSOFT Symposium</w:t>
            </w:r>
            <w:r>
              <w:rPr>
                <w:rFonts w:ascii="umr10" w:eastAsia="Times New Roman" w:hAnsi="umr10" w:cs="Times New Roman"/>
                <w:sz w:val="20"/>
                <w:szCs w:val="20"/>
              </w:rPr>
              <w:t xml:space="preserve"> </w:t>
            </w:r>
            <w:r w:rsidRPr="00FA743A">
              <w:rPr>
                <w:rFonts w:ascii="umr10" w:eastAsia="Times New Roman" w:hAnsi="umr10" w:cs="Times New Roman"/>
                <w:sz w:val="20"/>
                <w:szCs w:val="20"/>
              </w:rPr>
              <w:t xml:space="preserve">on the Foundations of Software </w:t>
            </w:r>
            <w:r w:rsidRPr="00FA743A">
              <w:rPr>
                <w:rFonts w:ascii="umr10" w:eastAsia="Times New Roman" w:hAnsi="umr10" w:cs="Times New Roman"/>
                <w:sz w:val="20"/>
                <w:szCs w:val="20"/>
              </w:rPr>
              <w:lastRenderedPageBreak/>
              <w:t>Engineering</w:t>
            </w:r>
          </w:p>
        </w:tc>
        <w:tc>
          <w:tcPr>
            <w:tcW w:w="768" w:type="dxa"/>
          </w:tcPr>
          <w:p w14:paraId="00EF8B65" w14:textId="77777777" w:rsidR="00F42B7D" w:rsidRPr="001131B6" w:rsidRDefault="00F42B7D" w:rsidP="00F42B7D">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lastRenderedPageBreak/>
              <w:t>2013</w:t>
            </w:r>
          </w:p>
        </w:tc>
        <w:tc>
          <w:tcPr>
            <w:tcW w:w="567" w:type="dxa"/>
          </w:tcPr>
          <w:p w14:paraId="00C35326" w14:textId="77777777" w:rsidR="00F42B7D" w:rsidRPr="001131B6" w:rsidRDefault="00F42B7D" w:rsidP="00F42B7D">
            <w:pPr>
              <w:spacing w:before="40" w:after="40"/>
              <w:jc w:val="center"/>
              <w:rPr>
                <w:rFonts w:ascii="umr10" w:eastAsia="Times New Roman" w:hAnsi="umr10" w:cs="Times New Roman"/>
                <w:sz w:val="20"/>
                <w:szCs w:val="20"/>
                <w:lang w:val="pt-BR"/>
              </w:rPr>
            </w:pPr>
            <w:r>
              <w:rPr>
                <w:rFonts w:ascii="umr10" w:eastAsia="Times New Roman" w:hAnsi="umr10" w:cs="Times New Roman"/>
                <w:sz w:val="20"/>
                <w:szCs w:val="20"/>
                <w:lang w:val="pt-BR"/>
              </w:rPr>
              <w:t>I</w:t>
            </w:r>
          </w:p>
        </w:tc>
        <w:tc>
          <w:tcPr>
            <w:tcW w:w="1100" w:type="dxa"/>
          </w:tcPr>
          <w:p w14:paraId="605987C9"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19DAF51C" w14:textId="77777777" w:rsidTr="003C59A4">
        <w:trPr>
          <w:jc w:val="center"/>
        </w:trPr>
        <w:tc>
          <w:tcPr>
            <w:tcW w:w="567" w:type="dxa"/>
          </w:tcPr>
          <w:p w14:paraId="53A52D26"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33.</w:t>
            </w:r>
          </w:p>
        </w:tc>
        <w:tc>
          <w:tcPr>
            <w:tcW w:w="6804" w:type="dxa"/>
          </w:tcPr>
          <w:p w14:paraId="02C1E2B3"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WEI 2012 -</w:t>
            </w:r>
            <w:r w:rsidRPr="001131B6">
              <w:rPr>
                <w:rFonts w:ascii="umr10" w:eastAsia="Times New Roman" w:hAnsi="umr10" w:cs="Times New Roman"/>
                <w:sz w:val="20"/>
                <w:szCs w:val="20"/>
                <w:lang w:val="pt-BR"/>
              </w:rPr>
              <w:t xml:space="preserve"> XX Workshop sobre Educação em Computação</w:t>
            </w:r>
          </w:p>
        </w:tc>
        <w:tc>
          <w:tcPr>
            <w:tcW w:w="768" w:type="dxa"/>
          </w:tcPr>
          <w:p w14:paraId="6322A2F9"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567" w:type="dxa"/>
          </w:tcPr>
          <w:p w14:paraId="42D32245"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38D68C8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4E5E66E4" w14:textId="77777777" w:rsidTr="003C59A4">
        <w:trPr>
          <w:jc w:val="center"/>
        </w:trPr>
        <w:tc>
          <w:tcPr>
            <w:tcW w:w="567" w:type="dxa"/>
          </w:tcPr>
          <w:p w14:paraId="7FF9FE9F"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32.</w:t>
            </w:r>
          </w:p>
        </w:tc>
        <w:tc>
          <w:tcPr>
            <w:tcW w:w="6804" w:type="dxa"/>
          </w:tcPr>
          <w:p w14:paraId="34AA1698"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WEI 2011 </w:t>
            </w:r>
            <w:r w:rsidRPr="001131B6">
              <w:rPr>
                <w:rFonts w:ascii="umr10" w:eastAsia="Times New Roman" w:hAnsi="umr10" w:cs="Times New Roman"/>
                <w:sz w:val="20"/>
                <w:szCs w:val="20"/>
                <w:lang w:val="pt-BR"/>
              </w:rPr>
              <w:t>– XIX Workshop sobre Educação em Computação</w:t>
            </w:r>
          </w:p>
        </w:tc>
        <w:tc>
          <w:tcPr>
            <w:tcW w:w="768" w:type="dxa"/>
          </w:tcPr>
          <w:p w14:paraId="7C31905E"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567" w:type="dxa"/>
          </w:tcPr>
          <w:p w14:paraId="147C6D79"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0480703C"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F42B7D" w:rsidRPr="001131B6" w14:paraId="6285B3AA" w14:textId="77777777" w:rsidTr="003C59A4">
        <w:trPr>
          <w:jc w:val="center"/>
        </w:trPr>
        <w:tc>
          <w:tcPr>
            <w:tcW w:w="567" w:type="dxa"/>
          </w:tcPr>
          <w:p w14:paraId="169E2268"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31.</w:t>
            </w:r>
          </w:p>
        </w:tc>
        <w:tc>
          <w:tcPr>
            <w:tcW w:w="6804" w:type="dxa"/>
          </w:tcPr>
          <w:p w14:paraId="4B9AA0A2"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WCGE 2010</w:t>
            </w:r>
            <w:r w:rsidRPr="001131B6">
              <w:rPr>
                <w:rFonts w:ascii="umr10" w:eastAsia="Times New Roman" w:hAnsi="umr10" w:cs="Times New Roman"/>
                <w:sz w:val="20"/>
                <w:szCs w:val="20"/>
                <w:lang w:val="pt-BR"/>
              </w:rPr>
              <w:t xml:space="preserve"> - II Workshop de Computação Aplicada em Governo Eletrônico</w:t>
            </w:r>
          </w:p>
        </w:tc>
        <w:tc>
          <w:tcPr>
            <w:tcW w:w="768" w:type="dxa"/>
          </w:tcPr>
          <w:p w14:paraId="0611512E"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567" w:type="dxa"/>
          </w:tcPr>
          <w:p w14:paraId="6163FB85"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53B504CB"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6932BBB1" w14:textId="77777777" w:rsidTr="003C59A4">
        <w:trPr>
          <w:jc w:val="center"/>
        </w:trPr>
        <w:tc>
          <w:tcPr>
            <w:tcW w:w="567" w:type="dxa"/>
          </w:tcPr>
          <w:p w14:paraId="3E4A6B62"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30.</w:t>
            </w:r>
          </w:p>
        </w:tc>
        <w:tc>
          <w:tcPr>
            <w:tcW w:w="6804" w:type="dxa"/>
          </w:tcPr>
          <w:p w14:paraId="48065449"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CTD 2010 </w:t>
            </w:r>
            <w:r w:rsidRPr="001131B6">
              <w:rPr>
                <w:rFonts w:ascii="umr10" w:eastAsia="Times New Roman" w:hAnsi="umr10" w:cs="Times New Roman"/>
                <w:sz w:val="20"/>
                <w:szCs w:val="20"/>
                <w:lang w:val="pt-BR"/>
              </w:rPr>
              <w:t>- XXIII Concurso de Teses e Dissertações</w:t>
            </w:r>
          </w:p>
        </w:tc>
        <w:tc>
          <w:tcPr>
            <w:tcW w:w="768" w:type="dxa"/>
          </w:tcPr>
          <w:p w14:paraId="35DC4B83" w14:textId="77777777" w:rsidR="00F42B7D" w:rsidRPr="001131B6" w:rsidRDefault="00F42B7D" w:rsidP="00F42B7D">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2010</w:t>
            </w:r>
          </w:p>
        </w:tc>
        <w:tc>
          <w:tcPr>
            <w:tcW w:w="567" w:type="dxa"/>
          </w:tcPr>
          <w:p w14:paraId="5F49B602"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29D84744"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158ADD89" w14:textId="77777777" w:rsidTr="003C59A4">
        <w:trPr>
          <w:jc w:val="center"/>
        </w:trPr>
        <w:tc>
          <w:tcPr>
            <w:tcW w:w="567" w:type="dxa"/>
          </w:tcPr>
          <w:p w14:paraId="5A5753C9"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29.</w:t>
            </w:r>
          </w:p>
        </w:tc>
        <w:tc>
          <w:tcPr>
            <w:tcW w:w="6804" w:type="dxa"/>
          </w:tcPr>
          <w:p w14:paraId="633621BB"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sz w:val="20"/>
                <w:szCs w:val="20"/>
              </w:rPr>
              <w:t xml:space="preserve">ICWS 2010 </w:t>
            </w:r>
            <w:r w:rsidRPr="001131B6">
              <w:rPr>
                <w:rFonts w:ascii="umr10" w:eastAsia="Times New Roman" w:hAnsi="umr10" w:cs="Times New Roman"/>
                <w:sz w:val="20"/>
                <w:szCs w:val="20"/>
              </w:rPr>
              <w:t>– 8</w:t>
            </w:r>
            <w:r w:rsidRPr="001131B6">
              <w:rPr>
                <w:rFonts w:ascii="umr10" w:eastAsia="Times New Roman" w:hAnsi="umr10" w:cs="Times New Roman"/>
                <w:sz w:val="20"/>
                <w:szCs w:val="20"/>
                <w:vertAlign w:val="superscript"/>
              </w:rPr>
              <w:t>th</w:t>
            </w:r>
            <w:r w:rsidRPr="001131B6">
              <w:rPr>
                <w:rFonts w:ascii="umr10" w:eastAsia="Times New Roman" w:hAnsi="umr10" w:cs="Times New Roman"/>
                <w:sz w:val="20"/>
                <w:szCs w:val="20"/>
              </w:rPr>
              <w:t xml:space="preserve"> IEEE International Conference on Web Services</w:t>
            </w:r>
          </w:p>
        </w:tc>
        <w:tc>
          <w:tcPr>
            <w:tcW w:w="768" w:type="dxa"/>
          </w:tcPr>
          <w:p w14:paraId="2EB8E95D"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567" w:type="dxa"/>
          </w:tcPr>
          <w:p w14:paraId="06DD53E1"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73E78FF7"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70B7E139" w14:textId="77777777" w:rsidTr="003C59A4">
        <w:trPr>
          <w:jc w:val="center"/>
        </w:trPr>
        <w:tc>
          <w:tcPr>
            <w:tcW w:w="567" w:type="dxa"/>
          </w:tcPr>
          <w:p w14:paraId="0B618C57"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28.</w:t>
            </w:r>
          </w:p>
        </w:tc>
        <w:tc>
          <w:tcPr>
            <w:tcW w:w="6804" w:type="dxa"/>
          </w:tcPr>
          <w:p w14:paraId="3851A898" w14:textId="77777777" w:rsidR="00F42B7D" w:rsidRPr="001131B6" w:rsidRDefault="00F42B7D" w:rsidP="00F42B7D">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WCGE 2009</w:t>
            </w:r>
            <w:r w:rsidRPr="001131B6">
              <w:rPr>
                <w:rFonts w:ascii="umr10" w:eastAsia="Times New Roman" w:hAnsi="umr10" w:cs="Times New Roman"/>
                <w:sz w:val="20"/>
                <w:szCs w:val="20"/>
                <w:lang w:val="pt-BR"/>
              </w:rPr>
              <w:t xml:space="preserve"> - I Workshop de Computação Aplicada em Governo Eletrônico</w:t>
            </w:r>
            <w:r w:rsidRPr="001131B6">
              <w:rPr>
                <w:rFonts w:ascii="umr10" w:eastAsia="Times New Roman" w:hAnsi="umr10" w:cs="Times New Roman"/>
                <w:b/>
                <w:sz w:val="20"/>
                <w:szCs w:val="20"/>
                <w:lang w:val="pt-BR"/>
              </w:rPr>
              <w:t xml:space="preserve"> </w:t>
            </w:r>
          </w:p>
        </w:tc>
        <w:tc>
          <w:tcPr>
            <w:tcW w:w="768" w:type="dxa"/>
          </w:tcPr>
          <w:p w14:paraId="2FBD9188"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567" w:type="dxa"/>
          </w:tcPr>
          <w:p w14:paraId="1684DEBB"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02617AFD"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77494200" w14:textId="77777777" w:rsidTr="003C59A4">
        <w:trPr>
          <w:jc w:val="center"/>
        </w:trPr>
        <w:tc>
          <w:tcPr>
            <w:tcW w:w="567" w:type="dxa"/>
          </w:tcPr>
          <w:p w14:paraId="59483315"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27.</w:t>
            </w:r>
          </w:p>
        </w:tc>
        <w:tc>
          <w:tcPr>
            <w:tcW w:w="6804" w:type="dxa"/>
          </w:tcPr>
          <w:p w14:paraId="41DC8246"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SEMISH 2009 </w:t>
            </w:r>
            <w:r w:rsidRPr="001131B6">
              <w:rPr>
                <w:rFonts w:ascii="umr10" w:eastAsia="Times New Roman" w:hAnsi="umr10" w:cs="Times New Roman"/>
                <w:sz w:val="20"/>
                <w:szCs w:val="20"/>
                <w:lang w:val="pt-BR"/>
              </w:rPr>
              <w:t>- XXXVI Seminário Integrado de Software e Hardware</w:t>
            </w:r>
          </w:p>
        </w:tc>
        <w:tc>
          <w:tcPr>
            <w:tcW w:w="768" w:type="dxa"/>
          </w:tcPr>
          <w:p w14:paraId="437E8282"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567" w:type="dxa"/>
          </w:tcPr>
          <w:p w14:paraId="67618F37"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24C01097"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4D009073" w14:textId="77777777" w:rsidTr="003C59A4">
        <w:trPr>
          <w:jc w:val="center"/>
        </w:trPr>
        <w:tc>
          <w:tcPr>
            <w:tcW w:w="567" w:type="dxa"/>
          </w:tcPr>
          <w:p w14:paraId="5075EF56"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26.</w:t>
            </w:r>
          </w:p>
        </w:tc>
        <w:tc>
          <w:tcPr>
            <w:tcW w:w="6804" w:type="dxa"/>
          </w:tcPr>
          <w:p w14:paraId="576BA177" w14:textId="77777777" w:rsidR="00F42B7D" w:rsidRPr="001131B6" w:rsidRDefault="00F42B7D" w:rsidP="00F42B7D">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JAI 2009 </w:t>
            </w:r>
            <w:r w:rsidRPr="001131B6">
              <w:rPr>
                <w:rFonts w:ascii="umr10" w:eastAsia="Times New Roman" w:hAnsi="umr10" w:cs="Times New Roman"/>
                <w:sz w:val="20"/>
                <w:szCs w:val="20"/>
                <w:lang w:val="pt-BR"/>
              </w:rPr>
              <w:t>- XXVIII Jornadas de Atualização em Informática</w:t>
            </w:r>
          </w:p>
        </w:tc>
        <w:tc>
          <w:tcPr>
            <w:tcW w:w="768" w:type="dxa"/>
          </w:tcPr>
          <w:p w14:paraId="571E294C" w14:textId="77777777" w:rsidR="00F42B7D" w:rsidRPr="001131B6" w:rsidRDefault="00F42B7D" w:rsidP="00F42B7D">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2009</w:t>
            </w:r>
          </w:p>
        </w:tc>
        <w:tc>
          <w:tcPr>
            <w:tcW w:w="567" w:type="dxa"/>
          </w:tcPr>
          <w:p w14:paraId="3B2324FF"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4E4F230D"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6785FBDF" w14:textId="77777777" w:rsidTr="003C59A4">
        <w:trPr>
          <w:jc w:val="center"/>
        </w:trPr>
        <w:tc>
          <w:tcPr>
            <w:tcW w:w="567" w:type="dxa"/>
          </w:tcPr>
          <w:p w14:paraId="29B266B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25.</w:t>
            </w:r>
          </w:p>
        </w:tc>
        <w:tc>
          <w:tcPr>
            <w:tcW w:w="6804" w:type="dxa"/>
          </w:tcPr>
          <w:p w14:paraId="3C1C4E22" w14:textId="77777777" w:rsidR="00F42B7D" w:rsidRPr="001131B6" w:rsidRDefault="00F42B7D" w:rsidP="00987E8C">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SBCARS 2009 – </w:t>
            </w:r>
            <w:r w:rsidRPr="001131B6">
              <w:rPr>
                <w:rFonts w:ascii="umr10" w:eastAsia="Times New Roman" w:hAnsi="umr10" w:cs="Times New Roman"/>
                <w:sz w:val="20"/>
                <w:szCs w:val="20"/>
                <w:lang w:val="pt-BR"/>
              </w:rPr>
              <w:t>Simpósio Brasileiro de Componentes, Arquitetura e Re</w:t>
            </w:r>
            <w:r w:rsidR="00987E8C">
              <w:rPr>
                <w:rFonts w:ascii="umr10" w:eastAsia="Times New Roman" w:hAnsi="umr10" w:cs="Times New Roman"/>
                <w:sz w:val="20"/>
                <w:szCs w:val="20"/>
                <w:lang w:val="pt-BR"/>
              </w:rPr>
              <w:t>u</w:t>
            </w:r>
            <w:r w:rsidRPr="001131B6">
              <w:rPr>
                <w:rFonts w:ascii="umr10" w:eastAsia="Times New Roman" w:hAnsi="umr10" w:cs="Times New Roman"/>
                <w:sz w:val="20"/>
                <w:szCs w:val="20"/>
                <w:lang w:val="pt-BR"/>
              </w:rPr>
              <w:t>so</w:t>
            </w:r>
            <w:r w:rsidRPr="001131B6">
              <w:rPr>
                <w:rFonts w:ascii="umr10" w:eastAsia="Times New Roman" w:hAnsi="umr10" w:cs="Times New Roman"/>
                <w:b/>
                <w:sz w:val="20"/>
                <w:szCs w:val="20"/>
                <w:lang w:val="pt-BR"/>
              </w:rPr>
              <w:t xml:space="preserve"> </w:t>
            </w:r>
          </w:p>
        </w:tc>
        <w:tc>
          <w:tcPr>
            <w:tcW w:w="768" w:type="dxa"/>
          </w:tcPr>
          <w:p w14:paraId="24EE304A" w14:textId="77777777" w:rsidR="00F42B7D" w:rsidRPr="001131B6" w:rsidRDefault="00F42B7D" w:rsidP="00F42B7D">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2009</w:t>
            </w:r>
          </w:p>
        </w:tc>
        <w:tc>
          <w:tcPr>
            <w:tcW w:w="567" w:type="dxa"/>
          </w:tcPr>
          <w:p w14:paraId="60BF5ABA"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N</w:t>
            </w:r>
          </w:p>
        </w:tc>
        <w:tc>
          <w:tcPr>
            <w:tcW w:w="1100" w:type="dxa"/>
          </w:tcPr>
          <w:p w14:paraId="2808753A"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2</w:t>
            </w:r>
          </w:p>
        </w:tc>
      </w:tr>
      <w:tr w:rsidR="00F42B7D" w:rsidRPr="001131B6" w14:paraId="2A4BE0F3" w14:textId="77777777" w:rsidTr="003C59A4">
        <w:trPr>
          <w:jc w:val="center"/>
        </w:trPr>
        <w:tc>
          <w:tcPr>
            <w:tcW w:w="567" w:type="dxa"/>
          </w:tcPr>
          <w:p w14:paraId="1A1C96FF"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24.</w:t>
            </w:r>
          </w:p>
        </w:tc>
        <w:tc>
          <w:tcPr>
            <w:tcW w:w="6804" w:type="dxa"/>
          </w:tcPr>
          <w:p w14:paraId="55D96736"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sz w:val="20"/>
                <w:szCs w:val="20"/>
              </w:rPr>
              <w:t xml:space="preserve">Middleware 2009 </w:t>
            </w:r>
            <w:r w:rsidRPr="001131B6">
              <w:rPr>
                <w:rFonts w:ascii="umr10" w:eastAsia="Times New Roman" w:hAnsi="umr10" w:cs="Times New Roman"/>
                <w:sz w:val="20"/>
                <w:szCs w:val="20"/>
              </w:rPr>
              <w:t>- ACM 10</w:t>
            </w:r>
            <w:r w:rsidRPr="001131B6">
              <w:rPr>
                <w:rFonts w:ascii="umr10" w:eastAsia="Times New Roman" w:hAnsi="umr10" w:cs="Times New Roman"/>
                <w:sz w:val="20"/>
                <w:szCs w:val="20"/>
                <w:vertAlign w:val="superscript"/>
              </w:rPr>
              <w:t>th</w:t>
            </w:r>
            <w:r w:rsidRPr="001131B6">
              <w:rPr>
                <w:rFonts w:ascii="umr10" w:eastAsia="Times New Roman" w:hAnsi="umr10" w:cs="Times New Roman"/>
                <w:sz w:val="20"/>
                <w:szCs w:val="20"/>
              </w:rPr>
              <w:t xml:space="preserve"> International Middleware Conference</w:t>
            </w:r>
          </w:p>
        </w:tc>
        <w:tc>
          <w:tcPr>
            <w:tcW w:w="768" w:type="dxa"/>
          </w:tcPr>
          <w:p w14:paraId="105973C3" w14:textId="77777777" w:rsidR="00F42B7D" w:rsidRPr="001131B6" w:rsidRDefault="00F42B7D" w:rsidP="00F42B7D">
            <w:pPr>
              <w:spacing w:before="40" w:after="40"/>
              <w:rPr>
                <w:rFonts w:ascii="umr10" w:eastAsia="Times New Roman" w:hAnsi="umr10" w:cs="Times New Roman"/>
                <w:bCs/>
                <w:sz w:val="20"/>
                <w:szCs w:val="20"/>
              </w:rPr>
            </w:pPr>
            <w:r w:rsidRPr="001131B6">
              <w:rPr>
                <w:rFonts w:ascii="umr10" w:eastAsia="Times New Roman" w:hAnsi="umr10" w:cs="Times New Roman"/>
                <w:bCs/>
                <w:sz w:val="20"/>
                <w:szCs w:val="20"/>
              </w:rPr>
              <w:t>2009</w:t>
            </w:r>
          </w:p>
        </w:tc>
        <w:tc>
          <w:tcPr>
            <w:tcW w:w="567" w:type="dxa"/>
          </w:tcPr>
          <w:p w14:paraId="52BABDF4"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611629BB"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267259CF" w14:textId="77777777" w:rsidTr="003C59A4">
        <w:trPr>
          <w:jc w:val="center"/>
        </w:trPr>
        <w:tc>
          <w:tcPr>
            <w:tcW w:w="567" w:type="dxa"/>
          </w:tcPr>
          <w:p w14:paraId="3C0180FA"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23.</w:t>
            </w:r>
          </w:p>
        </w:tc>
        <w:tc>
          <w:tcPr>
            <w:tcW w:w="6804" w:type="dxa"/>
          </w:tcPr>
          <w:p w14:paraId="20BDC13A"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sz w:val="20"/>
                <w:szCs w:val="20"/>
              </w:rPr>
              <w:t>CHI 2009</w:t>
            </w:r>
            <w:r w:rsidRPr="001131B6">
              <w:rPr>
                <w:rFonts w:ascii="umr10" w:eastAsia="Times New Roman" w:hAnsi="umr10" w:cs="Times New Roman"/>
                <w:sz w:val="20"/>
                <w:szCs w:val="20"/>
              </w:rPr>
              <w:t xml:space="preserve"> – 27</w:t>
            </w:r>
            <w:r w:rsidRPr="001131B6">
              <w:rPr>
                <w:rFonts w:ascii="umr10" w:eastAsia="Times New Roman" w:hAnsi="umr10" w:cs="Times New Roman"/>
                <w:sz w:val="20"/>
                <w:szCs w:val="20"/>
                <w:vertAlign w:val="superscript"/>
              </w:rPr>
              <w:t>th</w:t>
            </w:r>
            <w:r w:rsidRPr="001131B6">
              <w:rPr>
                <w:rFonts w:ascii="umr10" w:eastAsia="Times New Roman" w:hAnsi="umr10" w:cs="Times New Roman"/>
                <w:sz w:val="20"/>
                <w:szCs w:val="20"/>
              </w:rPr>
              <w:t xml:space="preserve"> ACM Conference on Computer-Human Interaction</w:t>
            </w:r>
          </w:p>
        </w:tc>
        <w:tc>
          <w:tcPr>
            <w:tcW w:w="768" w:type="dxa"/>
          </w:tcPr>
          <w:p w14:paraId="2AAA8FB6"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567" w:type="dxa"/>
          </w:tcPr>
          <w:p w14:paraId="6C57F116"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04C8CD23"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15BE2C33" w14:textId="77777777" w:rsidTr="003C59A4">
        <w:trPr>
          <w:jc w:val="center"/>
        </w:trPr>
        <w:tc>
          <w:tcPr>
            <w:tcW w:w="567" w:type="dxa"/>
          </w:tcPr>
          <w:p w14:paraId="0BEC267B"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22.</w:t>
            </w:r>
          </w:p>
        </w:tc>
        <w:tc>
          <w:tcPr>
            <w:tcW w:w="6804" w:type="dxa"/>
          </w:tcPr>
          <w:p w14:paraId="7D8CECB6"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JNPC 2007</w:t>
            </w:r>
            <w:r w:rsidRPr="001131B6">
              <w:rPr>
                <w:rFonts w:ascii="umr10" w:eastAsia="Times New Roman" w:hAnsi="umr10" w:cs="Times New Roman"/>
                <w:bCs/>
                <w:sz w:val="20"/>
                <w:szCs w:val="20"/>
                <w:lang w:val="pt-BR"/>
              </w:rPr>
              <w:t xml:space="preserve"> - II Jornada Nacional da Produção Científica em Educação Profissional e Tecnológica</w:t>
            </w:r>
          </w:p>
        </w:tc>
        <w:tc>
          <w:tcPr>
            <w:tcW w:w="768" w:type="dxa"/>
          </w:tcPr>
          <w:p w14:paraId="2261EC84"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567" w:type="dxa"/>
          </w:tcPr>
          <w:p w14:paraId="21BB5B19"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2BA28B13"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7F86B85E" w14:textId="77777777" w:rsidTr="003C59A4">
        <w:trPr>
          <w:jc w:val="center"/>
        </w:trPr>
        <w:tc>
          <w:tcPr>
            <w:tcW w:w="567" w:type="dxa"/>
          </w:tcPr>
          <w:p w14:paraId="3BB26144"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21.</w:t>
            </w:r>
          </w:p>
        </w:tc>
        <w:tc>
          <w:tcPr>
            <w:tcW w:w="6804" w:type="dxa"/>
          </w:tcPr>
          <w:p w14:paraId="454A4525"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IFIP WCC 2006</w:t>
            </w:r>
            <w:r w:rsidRPr="001131B6">
              <w:rPr>
                <w:rFonts w:ascii="umr10" w:eastAsia="Times New Roman" w:hAnsi="umr10" w:cs="Times New Roman"/>
                <w:bCs/>
                <w:sz w:val="20"/>
                <w:szCs w:val="20"/>
              </w:rPr>
              <w:t xml:space="preserve"> – World Computer Congress, Santiago, Chile</w:t>
            </w:r>
          </w:p>
        </w:tc>
        <w:tc>
          <w:tcPr>
            <w:tcW w:w="768" w:type="dxa"/>
          </w:tcPr>
          <w:p w14:paraId="4D4B754E"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567" w:type="dxa"/>
          </w:tcPr>
          <w:p w14:paraId="62E01B82"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4A8C32D3"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4</w:t>
            </w:r>
          </w:p>
        </w:tc>
      </w:tr>
      <w:tr w:rsidR="00F42B7D" w:rsidRPr="001131B6" w14:paraId="4BAE7298" w14:textId="77777777" w:rsidTr="003C59A4">
        <w:trPr>
          <w:jc w:val="center"/>
        </w:trPr>
        <w:tc>
          <w:tcPr>
            <w:tcW w:w="567" w:type="dxa"/>
          </w:tcPr>
          <w:p w14:paraId="6E5BE7A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w:t>
            </w:r>
          </w:p>
        </w:tc>
        <w:tc>
          <w:tcPr>
            <w:tcW w:w="6804" w:type="dxa"/>
          </w:tcPr>
          <w:p w14:paraId="56D3F007"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WIE 2006</w:t>
            </w:r>
            <w:r w:rsidRPr="001131B6">
              <w:rPr>
                <w:rFonts w:ascii="umr10" w:eastAsia="Times New Roman" w:hAnsi="umr10" w:cs="Times New Roman"/>
                <w:bCs/>
                <w:sz w:val="20"/>
                <w:szCs w:val="20"/>
                <w:lang w:val="pt-BR"/>
              </w:rPr>
              <w:t xml:space="preserve"> – XII Workshop de Informática na Escola, Campo Grande</w:t>
            </w:r>
          </w:p>
        </w:tc>
        <w:tc>
          <w:tcPr>
            <w:tcW w:w="768" w:type="dxa"/>
          </w:tcPr>
          <w:p w14:paraId="1BAC1316"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567" w:type="dxa"/>
          </w:tcPr>
          <w:p w14:paraId="336504F7"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457C46A1"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F42B7D" w:rsidRPr="001131B6" w14:paraId="50696650" w14:textId="77777777" w:rsidTr="003C59A4">
        <w:trPr>
          <w:jc w:val="center"/>
        </w:trPr>
        <w:tc>
          <w:tcPr>
            <w:tcW w:w="567" w:type="dxa"/>
          </w:tcPr>
          <w:p w14:paraId="7E6EFE77"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w:t>
            </w:r>
          </w:p>
        </w:tc>
        <w:tc>
          <w:tcPr>
            <w:tcW w:w="6804" w:type="dxa"/>
          </w:tcPr>
          <w:p w14:paraId="032525DA"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SEMISH 2006</w:t>
            </w:r>
            <w:r w:rsidRPr="001131B6">
              <w:rPr>
                <w:rFonts w:ascii="umr10" w:eastAsia="Times New Roman" w:hAnsi="umr10" w:cs="Times New Roman"/>
                <w:bCs/>
                <w:sz w:val="20"/>
                <w:szCs w:val="20"/>
                <w:lang w:val="pt-BR"/>
              </w:rPr>
              <w:t xml:space="preserve"> – XXXIII Seminário Integrado de Software e Hardware, Campo</w:t>
            </w:r>
          </w:p>
        </w:tc>
        <w:tc>
          <w:tcPr>
            <w:tcW w:w="768" w:type="dxa"/>
          </w:tcPr>
          <w:p w14:paraId="4329D12B"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567" w:type="dxa"/>
          </w:tcPr>
          <w:p w14:paraId="364A4893"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5ACEF3BC"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1A7F84C4" w14:textId="77777777" w:rsidTr="003C59A4">
        <w:trPr>
          <w:jc w:val="center"/>
        </w:trPr>
        <w:tc>
          <w:tcPr>
            <w:tcW w:w="567" w:type="dxa"/>
          </w:tcPr>
          <w:p w14:paraId="7686DDE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18.</w:t>
            </w:r>
          </w:p>
        </w:tc>
        <w:tc>
          <w:tcPr>
            <w:tcW w:w="6804" w:type="dxa"/>
          </w:tcPr>
          <w:p w14:paraId="2EFCEF9E" w14:textId="77777777" w:rsidR="00F42B7D" w:rsidRPr="001131B6" w:rsidRDefault="00F42B7D" w:rsidP="00F42B7D">
            <w:pPr>
              <w:spacing w:before="40" w:after="40"/>
              <w:rPr>
                <w:rFonts w:ascii="umr10" w:eastAsia="Times New Roman" w:hAnsi="umr10" w:cs="Times New Roman"/>
                <w:b/>
                <w:bCs/>
                <w:sz w:val="20"/>
                <w:szCs w:val="20"/>
              </w:rPr>
            </w:pPr>
            <w:r w:rsidRPr="001131B6">
              <w:rPr>
                <w:rFonts w:ascii="umr10" w:eastAsia="Times New Roman" w:hAnsi="umr10" w:cs="Times New Roman"/>
                <w:b/>
                <w:sz w:val="20"/>
                <w:szCs w:val="20"/>
              </w:rPr>
              <w:t>CRIWG 2006</w:t>
            </w:r>
            <w:r w:rsidRPr="001131B6">
              <w:rPr>
                <w:rFonts w:ascii="umr10" w:eastAsia="Times New Roman" w:hAnsi="umr10" w:cs="Times New Roman"/>
                <w:sz w:val="20"/>
                <w:szCs w:val="20"/>
              </w:rPr>
              <w:t xml:space="preserve"> – International Workshop on Groupware, Espanha</w:t>
            </w:r>
          </w:p>
        </w:tc>
        <w:tc>
          <w:tcPr>
            <w:tcW w:w="768" w:type="dxa"/>
          </w:tcPr>
          <w:p w14:paraId="3881597D"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567" w:type="dxa"/>
          </w:tcPr>
          <w:p w14:paraId="5552E920"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68C64CDC"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2</w:t>
            </w:r>
          </w:p>
        </w:tc>
      </w:tr>
      <w:tr w:rsidR="00F42B7D" w:rsidRPr="001131B6" w14:paraId="4FAA5F73" w14:textId="77777777" w:rsidTr="003C59A4">
        <w:trPr>
          <w:jc w:val="center"/>
        </w:trPr>
        <w:tc>
          <w:tcPr>
            <w:tcW w:w="567" w:type="dxa"/>
          </w:tcPr>
          <w:p w14:paraId="29151BCF"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17.</w:t>
            </w:r>
          </w:p>
        </w:tc>
        <w:tc>
          <w:tcPr>
            <w:tcW w:w="6804" w:type="dxa"/>
          </w:tcPr>
          <w:p w14:paraId="29D8AE6A"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CSCL 2005</w:t>
            </w:r>
            <w:r w:rsidRPr="001131B6">
              <w:rPr>
                <w:rFonts w:ascii="umr10" w:eastAsia="Times New Roman" w:hAnsi="umr10" w:cs="Times New Roman"/>
                <w:bCs/>
                <w:sz w:val="20"/>
                <w:szCs w:val="20"/>
              </w:rPr>
              <w:t xml:space="preserve"> – Computer Supported Collaborative Learning, Taiwan</w:t>
            </w:r>
          </w:p>
        </w:tc>
        <w:tc>
          <w:tcPr>
            <w:tcW w:w="768" w:type="dxa"/>
          </w:tcPr>
          <w:p w14:paraId="78A7E6A8"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5C48A62D"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6A1C02F5"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3</w:t>
            </w:r>
          </w:p>
        </w:tc>
      </w:tr>
      <w:tr w:rsidR="00F42B7D" w:rsidRPr="001131B6" w14:paraId="09C641D2" w14:textId="77777777" w:rsidTr="003C59A4">
        <w:trPr>
          <w:jc w:val="center"/>
        </w:trPr>
        <w:tc>
          <w:tcPr>
            <w:tcW w:w="567" w:type="dxa"/>
          </w:tcPr>
          <w:p w14:paraId="561C8E93"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6804" w:type="dxa"/>
          </w:tcPr>
          <w:p w14:paraId="20968867"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WCCE 2005</w:t>
            </w:r>
            <w:r w:rsidRPr="001131B6">
              <w:rPr>
                <w:rFonts w:ascii="umr10" w:eastAsia="Times New Roman" w:hAnsi="umr10" w:cs="Times New Roman"/>
                <w:bCs/>
                <w:sz w:val="20"/>
                <w:szCs w:val="20"/>
              </w:rPr>
              <w:t xml:space="preserve"> – 8</w:t>
            </w:r>
            <w:r w:rsidRPr="001131B6">
              <w:rPr>
                <w:rFonts w:ascii="umr10" w:eastAsia="Times New Roman" w:hAnsi="umr10" w:cs="Times New Roman"/>
                <w:bCs/>
                <w:sz w:val="20"/>
                <w:szCs w:val="20"/>
                <w:vertAlign w:val="superscript"/>
              </w:rPr>
              <w:t>th</w:t>
            </w:r>
            <w:r w:rsidRPr="001131B6">
              <w:rPr>
                <w:rFonts w:ascii="umr10" w:eastAsia="Times New Roman" w:hAnsi="umr10" w:cs="Times New Roman"/>
                <w:bCs/>
                <w:sz w:val="20"/>
                <w:szCs w:val="20"/>
              </w:rPr>
              <w:t xml:space="preserve"> IFIP World Conference on Computers in Education, South Africa</w:t>
            </w:r>
          </w:p>
        </w:tc>
        <w:tc>
          <w:tcPr>
            <w:tcW w:w="768" w:type="dxa"/>
          </w:tcPr>
          <w:p w14:paraId="49FB9994"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543FAB84"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29A3BE3F"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8</w:t>
            </w:r>
          </w:p>
        </w:tc>
      </w:tr>
      <w:tr w:rsidR="00F42B7D" w:rsidRPr="001131B6" w14:paraId="3D48ABAC" w14:textId="77777777" w:rsidTr="003C59A4">
        <w:trPr>
          <w:jc w:val="center"/>
        </w:trPr>
        <w:tc>
          <w:tcPr>
            <w:tcW w:w="567" w:type="dxa"/>
          </w:tcPr>
          <w:p w14:paraId="15D7BAFB"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c>
          <w:tcPr>
            <w:tcW w:w="6804" w:type="dxa"/>
          </w:tcPr>
          <w:p w14:paraId="102CF0AD"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CSCWD 2005</w:t>
            </w:r>
            <w:r w:rsidRPr="001131B6">
              <w:rPr>
                <w:rFonts w:ascii="umr10" w:eastAsia="Times New Roman" w:hAnsi="umr10" w:cs="Times New Roman"/>
                <w:bCs/>
                <w:sz w:val="20"/>
                <w:szCs w:val="20"/>
              </w:rPr>
              <w:t xml:space="preserve"> – 9</w:t>
            </w:r>
            <w:r w:rsidRPr="001131B6">
              <w:rPr>
                <w:rFonts w:ascii="umr10" w:eastAsia="Times New Roman" w:hAnsi="umr10" w:cs="Times New Roman"/>
                <w:bCs/>
                <w:sz w:val="20"/>
                <w:szCs w:val="20"/>
                <w:vertAlign w:val="superscript"/>
              </w:rPr>
              <w:t>th</w:t>
            </w:r>
            <w:r w:rsidRPr="001131B6">
              <w:rPr>
                <w:rFonts w:ascii="umr10" w:eastAsia="Times New Roman" w:hAnsi="umr10" w:cs="Times New Roman"/>
                <w:bCs/>
                <w:sz w:val="20"/>
                <w:szCs w:val="20"/>
              </w:rPr>
              <w:t xml:space="preserve"> International Conference on CSCW in Design, UK</w:t>
            </w:r>
          </w:p>
        </w:tc>
        <w:tc>
          <w:tcPr>
            <w:tcW w:w="768" w:type="dxa"/>
          </w:tcPr>
          <w:p w14:paraId="2719C6E2"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22EFA21F"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5E2B46D1"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200CB14E" w14:textId="77777777" w:rsidTr="003C59A4">
        <w:trPr>
          <w:jc w:val="center"/>
        </w:trPr>
        <w:tc>
          <w:tcPr>
            <w:tcW w:w="567" w:type="dxa"/>
          </w:tcPr>
          <w:p w14:paraId="27EEC6F8"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14.</w:t>
            </w:r>
          </w:p>
        </w:tc>
        <w:tc>
          <w:tcPr>
            <w:tcW w:w="6804" w:type="dxa"/>
          </w:tcPr>
          <w:p w14:paraId="0E53D7A3"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SEMISH 2005</w:t>
            </w:r>
            <w:r w:rsidRPr="001131B6">
              <w:rPr>
                <w:rFonts w:ascii="umr10" w:eastAsia="Times New Roman" w:hAnsi="umr10" w:cs="Times New Roman"/>
                <w:bCs/>
                <w:sz w:val="20"/>
                <w:szCs w:val="20"/>
                <w:lang w:val="pt-BR"/>
              </w:rPr>
              <w:t xml:space="preserve"> –</w:t>
            </w:r>
            <w:r w:rsidRPr="001131B6">
              <w:rPr>
                <w:rFonts w:ascii="umr10" w:eastAsia="Times New Roman" w:hAnsi="umr10" w:cs="Times New Roman"/>
                <w:sz w:val="20"/>
                <w:szCs w:val="20"/>
                <w:lang w:val="pt-BR"/>
              </w:rPr>
              <w:t xml:space="preserve"> </w:t>
            </w:r>
            <w:r w:rsidRPr="001131B6">
              <w:rPr>
                <w:rFonts w:ascii="umr10" w:eastAsia="Times New Roman" w:hAnsi="umr10" w:cs="Times New Roman"/>
                <w:bCs/>
                <w:sz w:val="20"/>
                <w:szCs w:val="20"/>
                <w:lang w:val="pt-BR"/>
              </w:rPr>
              <w:t>Seminário Integrado de Soft</w:t>
            </w:r>
            <w:r w:rsidR="001A1C51">
              <w:rPr>
                <w:rFonts w:ascii="umr10" w:eastAsia="Times New Roman" w:hAnsi="umr10" w:cs="Times New Roman"/>
                <w:bCs/>
                <w:sz w:val="20"/>
                <w:szCs w:val="20"/>
                <w:lang w:val="pt-BR"/>
              </w:rPr>
              <w:t>ware e Hardware, São Leopoldo</w:t>
            </w:r>
          </w:p>
        </w:tc>
        <w:tc>
          <w:tcPr>
            <w:tcW w:w="768" w:type="dxa"/>
          </w:tcPr>
          <w:p w14:paraId="41843CE4"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0920C4E8"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492EB619"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2B3859B6" w14:textId="77777777" w:rsidTr="003C59A4">
        <w:trPr>
          <w:jc w:val="center"/>
        </w:trPr>
        <w:tc>
          <w:tcPr>
            <w:tcW w:w="567" w:type="dxa"/>
          </w:tcPr>
          <w:p w14:paraId="21FAB71C"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w:t>
            </w:r>
          </w:p>
        </w:tc>
        <w:tc>
          <w:tcPr>
            <w:tcW w:w="6804" w:type="dxa"/>
          </w:tcPr>
          <w:p w14:paraId="2A4F625F"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WIE 2005</w:t>
            </w:r>
            <w:r w:rsidRPr="001131B6">
              <w:rPr>
                <w:rFonts w:ascii="umr10" w:eastAsia="Times New Roman" w:hAnsi="umr10" w:cs="Times New Roman"/>
                <w:bCs/>
                <w:sz w:val="20"/>
                <w:szCs w:val="20"/>
                <w:lang w:val="pt-BR"/>
              </w:rPr>
              <w:t xml:space="preserve"> – Workshop de Informát</w:t>
            </w:r>
            <w:r w:rsidR="001A1C51">
              <w:rPr>
                <w:rFonts w:ascii="umr10" w:eastAsia="Times New Roman" w:hAnsi="umr10" w:cs="Times New Roman"/>
                <w:bCs/>
                <w:sz w:val="20"/>
                <w:szCs w:val="20"/>
                <w:lang w:val="pt-BR"/>
              </w:rPr>
              <w:t>ica na Educação, São Leopoldo</w:t>
            </w:r>
          </w:p>
        </w:tc>
        <w:tc>
          <w:tcPr>
            <w:tcW w:w="768" w:type="dxa"/>
          </w:tcPr>
          <w:p w14:paraId="427DAF01"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6AAF80B1"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69E90381"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22223FCF" w14:textId="77777777" w:rsidTr="003C59A4">
        <w:trPr>
          <w:jc w:val="center"/>
        </w:trPr>
        <w:tc>
          <w:tcPr>
            <w:tcW w:w="567" w:type="dxa"/>
          </w:tcPr>
          <w:p w14:paraId="2BD65989"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w:t>
            </w:r>
          </w:p>
        </w:tc>
        <w:tc>
          <w:tcPr>
            <w:tcW w:w="6804" w:type="dxa"/>
          </w:tcPr>
          <w:p w14:paraId="59359C02"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SBIE 2005</w:t>
            </w:r>
            <w:r w:rsidRPr="001131B6">
              <w:rPr>
                <w:rFonts w:ascii="umr10" w:eastAsia="Times New Roman" w:hAnsi="umr10" w:cs="Times New Roman"/>
                <w:bCs/>
                <w:sz w:val="20"/>
                <w:szCs w:val="20"/>
                <w:lang w:val="pt-BR"/>
              </w:rPr>
              <w:t xml:space="preserve"> – Simpósio Brasilei</w:t>
            </w:r>
            <w:r w:rsidR="001A1C51">
              <w:rPr>
                <w:rFonts w:ascii="umr10" w:eastAsia="Times New Roman" w:hAnsi="umr10" w:cs="Times New Roman"/>
                <w:bCs/>
                <w:sz w:val="20"/>
                <w:szCs w:val="20"/>
                <w:lang w:val="pt-BR"/>
              </w:rPr>
              <w:t>ro de Informática na Educação, Juiz de Fora</w:t>
            </w:r>
          </w:p>
        </w:tc>
        <w:tc>
          <w:tcPr>
            <w:tcW w:w="768" w:type="dxa"/>
          </w:tcPr>
          <w:p w14:paraId="78AEDE40"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6791422C"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4AA474D1"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F42B7D" w:rsidRPr="001131B6" w14:paraId="1A91F13C" w14:textId="77777777" w:rsidTr="003C59A4">
        <w:trPr>
          <w:jc w:val="center"/>
        </w:trPr>
        <w:tc>
          <w:tcPr>
            <w:tcW w:w="567" w:type="dxa"/>
          </w:tcPr>
          <w:p w14:paraId="16F69F6D"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6804" w:type="dxa"/>
          </w:tcPr>
          <w:p w14:paraId="0E4EC70E" w14:textId="77777777" w:rsidR="00F42B7D" w:rsidRPr="001131B6" w:rsidRDefault="00F42B7D" w:rsidP="00F42B7D">
            <w:pPr>
              <w:spacing w:before="40" w:after="40"/>
              <w:rPr>
                <w:rFonts w:ascii="umr10" w:eastAsia="Times New Roman" w:hAnsi="umr10" w:cs="Times New Roman"/>
                <w:b/>
                <w:bCs/>
                <w:sz w:val="20"/>
                <w:szCs w:val="20"/>
                <w:lang w:val="pt-BR"/>
              </w:rPr>
            </w:pPr>
            <w:r w:rsidRPr="001131B6">
              <w:rPr>
                <w:rFonts w:ascii="umr10" w:eastAsia="Times New Roman" w:hAnsi="umr10" w:cs="Times New Roman"/>
                <w:b/>
                <w:sz w:val="20"/>
                <w:szCs w:val="20"/>
                <w:lang w:val="pt-BR"/>
              </w:rPr>
              <w:t>WCSCW 2005</w:t>
            </w:r>
            <w:r w:rsidRPr="001131B6">
              <w:rPr>
                <w:rFonts w:ascii="umr10" w:eastAsia="Times New Roman" w:hAnsi="umr10" w:cs="Times New Roman"/>
                <w:sz w:val="20"/>
                <w:szCs w:val="20"/>
                <w:lang w:val="pt-BR"/>
              </w:rPr>
              <w:t xml:space="preserve"> – Workshop Brasileiro de Tecnologias p</w:t>
            </w:r>
            <w:r w:rsidR="001A1C51">
              <w:rPr>
                <w:rFonts w:ascii="umr10" w:eastAsia="Times New Roman" w:hAnsi="umr10" w:cs="Times New Roman"/>
                <w:sz w:val="20"/>
                <w:szCs w:val="20"/>
                <w:lang w:val="pt-BR"/>
              </w:rPr>
              <w:t xml:space="preserve">ara Colaboração, </w:t>
            </w:r>
            <w:r w:rsidR="00987E8C">
              <w:rPr>
                <w:rFonts w:ascii="umr10" w:eastAsia="Times New Roman" w:hAnsi="umr10" w:cs="Times New Roman"/>
                <w:sz w:val="20"/>
                <w:szCs w:val="20"/>
                <w:lang w:val="pt-BR"/>
              </w:rPr>
              <w:t>Juiz de Fora</w:t>
            </w:r>
          </w:p>
        </w:tc>
        <w:tc>
          <w:tcPr>
            <w:tcW w:w="768" w:type="dxa"/>
          </w:tcPr>
          <w:p w14:paraId="7F372F3C"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567" w:type="dxa"/>
          </w:tcPr>
          <w:p w14:paraId="031C181F"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67D61289"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r>
      <w:tr w:rsidR="00F42B7D" w:rsidRPr="001131B6" w14:paraId="7090A28B" w14:textId="77777777" w:rsidTr="003C59A4">
        <w:trPr>
          <w:jc w:val="center"/>
        </w:trPr>
        <w:tc>
          <w:tcPr>
            <w:tcW w:w="567" w:type="dxa"/>
          </w:tcPr>
          <w:p w14:paraId="6BE03EA5"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6804" w:type="dxa"/>
          </w:tcPr>
          <w:p w14:paraId="14D03475"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WIE 2004</w:t>
            </w:r>
            <w:r w:rsidRPr="001131B6">
              <w:rPr>
                <w:rFonts w:ascii="umr10" w:eastAsia="Times New Roman" w:hAnsi="umr10" w:cs="Times New Roman"/>
                <w:bCs/>
                <w:sz w:val="20"/>
                <w:szCs w:val="20"/>
                <w:lang w:val="pt-BR"/>
              </w:rPr>
              <w:t xml:space="preserve"> – Workshop de Info</w:t>
            </w:r>
            <w:r w:rsidR="001A1C51">
              <w:rPr>
                <w:rFonts w:ascii="umr10" w:eastAsia="Times New Roman" w:hAnsi="umr10" w:cs="Times New Roman"/>
                <w:bCs/>
                <w:sz w:val="20"/>
                <w:szCs w:val="20"/>
                <w:lang w:val="pt-BR"/>
              </w:rPr>
              <w:t>rmática na Educação, Salvador</w:t>
            </w:r>
          </w:p>
        </w:tc>
        <w:tc>
          <w:tcPr>
            <w:tcW w:w="768" w:type="dxa"/>
          </w:tcPr>
          <w:p w14:paraId="1279315E"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567" w:type="dxa"/>
          </w:tcPr>
          <w:p w14:paraId="4E6793DA"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769FEE94"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F42B7D" w:rsidRPr="001131B6" w14:paraId="54ADD9FE" w14:textId="77777777" w:rsidTr="003C59A4">
        <w:trPr>
          <w:jc w:val="center"/>
        </w:trPr>
        <w:tc>
          <w:tcPr>
            <w:tcW w:w="567" w:type="dxa"/>
          </w:tcPr>
          <w:p w14:paraId="77B89538"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6804" w:type="dxa"/>
          </w:tcPr>
          <w:p w14:paraId="7F4186BE"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CRIWG 2004</w:t>
            </w:r>
            <w:r w:rsidRPr="001131B6">
              <w:rPr>
                <w:rFonts w:ascii="umr10" w:eastAsia="Times New Roman" w:hAnsi="umr10" w:cs="Times New Roman"/>
                <w:bCs/>
                <w:sz w:val="20"/>
                <w:szCs w:val="20"/>
              </w:rPr>
              <w:t xml:space="preserve"> – International Workshop on Groupware, Costa Rica</w:t>
            </w:r>
          </w:p>
        </w:tc>
        <w:tc>
          <w:tcPr>
            <w:tcW w:w="768" w:type="dxa"/>
          </w:tcPr>
          <w:p w14:paraId="0FDB1B8A"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567" w:type="dxa"/>
          </w:tcPr>
          <w:p w14:paraId="63BC41FD"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483C8457"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1</w:t>
            </w:r>
          </w:p>
        </w:tc>
      </w:tr>
      <w:tr w:rsidR="00F42B7D" w:rsidRPr="001131B6" w14:paraId="4ED537A1" w14:textId="77777777" w:rsidTr="003C59A4">
        <w:trPr>
          <w:jc w:val="center"/>
        </w:trPr>
        <w:tc>
          <w:tcPr>
            <w:tcW w:w="567" w:type="dxa"/>
          </w:tcPr>
          <w:p w14:paraId="2C90BDB1"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6804" w:type="dxa"/>
          </w:tcPr>
          <w:p w14:paraId="47C9EFAA" w14:textId="77777777" w:rsidR="00F42B7D" w:rsidRPr="001131B6" w:rsidRDefault="00F42B7D" w:rsidP="00987E8C">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WCSCW 2004</w:t>
            </w:r>
            <w:r w:rsidRPr="001131B6">
              <w:rPr>
                <w:rFonts w:ascii="umr10" w:eastAsia="Times New Roman" w:hAnsi="umr10" w:cs="Times New Roman"/>
                <w:bCs/>
                <w:sz w:val="20"/>
                <w:szCs w:val="20"/>
                <w:lang w:val="pt-BR"/>
              </w:rPr>
              <w:t xml:space="preserve"> – Workshop Brasileiro </w:t>
            </w:r>
            <w:r w:rsidR="00987E8C">
              <w:rPr>
                <w:rFonts w:ascii="umr10" w:eastAsia="Times New Roman" w:hAnsi="umr10" w:cs="Times New Roman"/>
                <w:bCs/>
                <w:sz w:val="20"/>
                <w:szCs w:val="20"/>
                <w:lang w:val="pt-BR"/>
              </w:rPr>
              <w:t>de</w:t>
            </w:r>
            <w:r w:rsidR="001A1C51">
              <w:rPr>
                <w:rFonts w:ascii="umr10" w:eastAsia="Times New Roman" w:hAnsi="umr10" w:cs="Times New Roman"/>
                <w:bCs/>
                <w:sz w:val="20"/>
                <w:szCs w:val="20"/>
                <w:lang w:val="pt-BR"/>
              </w:rPr>
              <w:t xml:space="preserve"> Tecnologias para Colaboração, </w:t>
            </w:r>
            <w:r w:rsidR="00987E8C">
              <w:rPr>
                <w:rFonts w:ascii="umr10" w:eastAsia="Times New Roman" w:hAnsi="umr10" w:cs="Times New Roman"/>
                <w:bCs/>
                <w:sz w:val="20"/>
                <w:szCs w:val="20"/>
                <w:lang w:val="pt-BR"/>
              </w:rPr>
              <w:t>Ribeirão Preto</w:t>
            </w:r>
          </w:p>
        </w:tc>
        <w:tc>
          <w:tcPr>
            <w:tcW w:w="768" w:type="dxa"/>
          </w:tcPr>
          <w:p w14:paraId="28FC27B9"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567" w:type="dxa"/>
          </w:tcPr>
          <w:p w14:paraId="6C8CAB50"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6B95045C"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F42B7D" w:rsidRPr="001131B6" w14:paraId="76C2436B" w14:textId="77777777" w:rsidTr="003C59A4">
        <w:trPr>
          <w:jc w:val="center"/>
        </w:trPr>
        <w:tc>
          <w:tcPr>
            <w:tcW w:w="567" w:type="dxa"/>
          </w:tcPr>
          <w:p w14:paraId="64C3FF37"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6804" w:type="dxa"/>
          </w:tcPr>
          <w:p w14:paraId="4E22D81E"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SBIE 2004</w:t>
            </w:r>
            <w:r w:rsidRPr="001131B6">
              <w:rPr>
                <w:rFonts w:ascii="umr10" w:eastAsia="Times New Roman" w:hAnsi="umr10" w:cs="Times New Roman"/>
                <w:bCs/>
                <w:sz w:val="20"/>
                <w:szCs w:val="20"/>
                <w:lang w:val="pt-BR"/>
              </w:rPr>
              <w:t xml:space="preserve"> – Simpósio Brasileiro de In</w:t>
            </w:r>
            <w:r w:rsidR="001A1C51">
              <w:rPr>
                <w:rFonts w:ascii="umr10" w:eastAsia="Times New Roman" w:hAnsi="umr10" w:cs="Times New Roman"/>
                <w:bCs/>
                <w:sz w:val="20"/>
                <w:szCs w:val="20"/>
                <w:lang w:val="pt-BR"/>
              </w:rPr>
              <w:t>formática na Educação, Manaus</w:t>
            </w:r>
          </w:p>
        </w:tc>
        <w:tc>
          <w:tcPr>
            <w:tcW w:w="768" w:type="dxa"/>
          </w:tcPr>
          <w:p w14:paraId="29C9C965"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567" w:type="dxa"/>
          </w:tcPr>
          <w:p w14:paraId="3D400102"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5B7370FB"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F42B7D" w:rsidRPr="001131B6" w14:paraId="50F509BD" w14:textId="77777777" w:rsidTr="003C59A4">
        <w:trPr>
          <w:jc w:val="center"/>
        </w:trPr>
        <w:tc>
          <w:tcPr>
            <w:tcW w:w="567" w:type="dxa"/>
          </w:tcPr>
          <w:p w14:paraId="15A151D7"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6804" w:type="dxa"/>
          </w:tcPr>
          <w:p w14:paraId="68CD6338"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WIE 2003</w:t>
            </w:r>
            <w:r w:rsidRPr="001131B6">
              <w:rPr>
                <w:rFonts w:ascii="umr10" w:eastAsia="Times New Roman" w:hAnsi="umr10" w:cs="Times New Roman"/>
                <w:bCs/>
                <w:sz w:val="20"/>
                <w:szCs w:val="20"/>
                <w:lang w:val="pt-BR"/>
              </w:rPr>
              <w:t xml:space="preserve"> – Workshop de Info</w:t>
            </w:r>
            <w:r w:rsidR="001A1C51">
              <w:rPr>
                <w:rFonts w:ascii="umr10" w:eastAsia="Times New Roman" w:hAnsi="umr10" w:cs="Times New Roman"/>
                <w:bCs/>
                <w:sz w:val="20"/>
                <w:szCs w:val="20"/>
                <w:lang w:val="pt-BR"/>
              </w:rPr>
              <w:t>rmática na Educação, Campinas</w:t>
            </w:r>
          </w:p>
        </w:tc>
        <w:tc>
          <w:tcPr>
            <w:tcW w:w="768" w:type="dxa"/>
          </w:tcPr>
          <w:p w14:paraId="2A644B70"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567" w:type="dxa"/>
          </w:tcPr>
          <w:p w14:paraId="64AED756"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2287DB4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F42B7D" w:rsidRPr="001131B6" w14:paraId="1DE56DD3" w14:textId="77777777" w:rsidTr="003C59A4">
        <w:trPr>
          <w:jc w:val="center"/>
        </w:trPr>
        <w:tc>
          <w:tcPr>
            <w:tcW w:w="567" w:type="dxa"/>
          </w:tcPr>
          <w:p w14:paraId="63837FA9"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6804" w:type="dxa"/>
          </w:tcPr>
          <w:p w14:paraId="46C554BB"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CRIWG 2003</w:t>
            </w:r>
            <w:r w:rsidRPr="001131B6">
              <w:rPr>
                <w:rFonts w:ascii="umr10" w:eastAsia="Times New Roman" w:hAnsi="umr10" w:cs="Times New Roman"/>
                <w:bCs/>
                <w:sz w:val="20"/>
                <w:szCs w:val="20"/>
              </w:rPr>
              <w:t xml:space="preserve"> – International Workshop on Groupware, France</w:t>
            </w:r>
          </w:p>
        </w:tc>
        <w:tc>
          <w:tcPr>
            <w:tcW w:w="768" w:type="dxa"/>
          </w:tcPr>
          <w:p w14:paraId="1B5057B6"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567" w:type="dxa"/>
          </w:tcPr>
          <w:p w14:paraId="7441A96C"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160D78F1"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2</w:t>
            </w:r>
          </w:p>
        </w:tc>
      </w:tr>
      <w:tr w:rsidR="00F42B7D" w:rsidRPr="001131B6" w14:paraId="666303D0" w14:textId="77777777" w:rsidTr="003C59A4">
        <w:trPr>
          <w:jc w:val="center"/>
        </w:trPr>
        <w:tc>
          <w:tcPr>
            <w:tcW w:w="567" w:type="dxa"/>
          </w:tcPr>
          <w:p w14:paraId="05B2FAF1"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6804" w:type="dxa"/>
          </w:tcPr>
          <w:p w14:paraId="3E51A75F"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SBIE 2003</w:t>
            </w:r>
            <w:r w:rsidRPr="001131B6">
              <w:rPr>
                <w:rFonts w:ascii="umr10" w:eastAsia="Times New Roman" w:hAnsi="umr10" w:cs="Times New Roman"/>
                <w:bCs/>
                <w:sz w:val="20"/>
                <w:szCs w:val="20"/>
                <w:lang w:val="pt-BR"/>
              </w:rPr>
              <w:t xml:space="preserve"> – Simpósio Brasileiro de Informática na Educação, Rio de Janeiro</w:t>
            </w:r>
          </w:p>
        </w:tc>
        <w:tc>
          <w:tcPr>
            <w:tcW w:w="768" w:type="dxa"/>
          </w:tcPr>
          <w:p w14:paraId="5D8ECDB6"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567" w:type="dxa"/>
          </w:tcPr>
          <w:p w14:paraId="4A76B607"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47320E7F"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r>
      <w:tr w:rsidR="00F42B7D" w:rsidRPr="001131B6" w14:paraId="1BF54845" w14:textId="77777777" w:rsidTr="003C59A4">
        <w:trPr>
          <w:jc w:val="center"/>
        </w:trPr>
        <w:tc>
          <w:tcPr>
            <w:tcW w:w="567" w:type="dxa"/>
          </w:tcPr>
          <w:p w14:paraId="7F962F0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6804" w:type="dxa"/>
          </w:tcPr>
          <w:p w14:paraId="3F982CE3" w14:textId="77777777" w:rsidR="00F42B7D" w:rsidRPr="001131B6" w:rsidRDefault="00F42B7D" w:rsidP="00F42B7D">
            <w:pPr>
              <w:spacing w:before="40" w:after="40"/>
              <w:rPr>
                <w:rFonts w:ascii="umr10" w:eastAsia="Times New Roman" w:hAnsi="umr10" w:cs="Times New Roman"/>
                <w:b/>
                <w:bCs/>
                <w:sz w:val="20"/>
                <w:szCs w:val="20"/>
                <w:lang w:val="pt-BR"/>
              </w:rPr>
            </w:pPr>
            <w:r w:rsidRPr="001131B6">
              <w:rPr>
                <w:rFonts w:ascii="umr10" w:eastAsia="Times New Roman" w:hAnsi="umr10" w:cs="Times New Roman"/>
                <w:b/>
                <w:sz w:val="20"/>
                <w:szCs w:val="20"/>
                <w:lang w:val="pt-BR"/>
              </w:rPr>
              <w:t>CSCW/WEBMEDIA 2003</w:t>
            </w:r>
            <w:r w:rsidRPr="001131B6">
              <w:rPr>
                <w:rFonts w:ascii="umr10" w:eastAsia="Times New Roman" w:hAnsi="umr10" w:cs="Times New Roman"/>
                <w:sz w:val="20"/>
                <w:szCs w:val="20"/>
                <w:lang w:val="pt-BR"/>
              </w:rPr>
              <w:t xml:space="preserve"> (trilha especial de CSCW) – Simpósio Brasileiro de Sistema</w:t>
            </w:r>
            <w:r w:rsidR="00987E8C">
              <w:rPr>
                <w:rFonts w:ascii="umr10" w:eastAsia="Times New Roman" w:hAnsi="umr10" w:cs="Times New Roman"/>
                <w:sz w:val="20"/>
                <w:szCs w:val="20"/>
                <w:lang w:val="pt-BR"/>
              </w:rPr>
              <w:t>s Multímidias e Web</w:t>
            </w:r>
            <w:r w:rsidR="001A1C51">
              <w:rPr>
                <w:rFonts w:ascii="umr10" w:eastAsia="Times New Roman" w:hAnsi="umr10" w:cs="Times New Roman"/>
                <w:sz w:val="20"/>
                <w:szCs w:val="20"/>
                <w:lang w:val="pt-BR"/>
              </w:rPr>
              <w:t xml:space="preserve">, </w:t>
            </w:r>
            <w:r w:rsidR="00987E8C">
              <w:rPr>
                <w:rFonts w:ascii="umr10" w:eastAsia="Times New Roman" w:hAnsi="umr10" w:cs="Times New Roman"/>
                <w:sz w:val="20"/>
                <w:szCs w:val="20"/>
                <w:lang w:val="pt-BR"/>
              </w:rPr>
              <w:t>Salvador</w:t>
            </w:r>
          </w:p>
        </w:tc>
        <w:tc>
          <w:tcPr>
            <w:tcW w:w="768" w:type="dxa"/>
          </w:tcPr>
          <w:p w14:paraId="4BFEE398"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567" w:type="dxa"/>
          </w:tcPr>
          <w:p w14:paraId="0C6E23FA"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7866D48E"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r>
      <w:tr w:rsidR="00F42B7D" w:rsidRPr="001131B6" w14:paraId="737E47B6" w14:textId="77777777" w:rsidTr="003C59A4">
        <w:trPr>
          <w:jc w:val="center"/>
        </w:trPr>
        <w:tc>
          <w:tcPr>
            <w:tcW w:w="567" w:type="dxa"/>
          </w:tcPr>
          <w:p w14:paraId="2BE23C22"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6804" w:type="dxa"/>
          </w:tcPr>
          <w:p w14:paraId="2129BF9E" w14:textId="77777777" w:rsidR="00F42B7D" w:rsidRPr="001131B6" w:rsidRDefault="00F42B7D" w:rsidP="00F42B7D">
            <w:pPr>
              <w:spacing w:before="40" w:after="40"/>
              <w:rPr>
                <w:rFonts w:ascii="umr10" w:eastAsia="Times New Roman" w:hAnsi="umr10" w:cs="Times New Roman"/>
                <w:b/>
                <w:sz w:val="20"/>
                <w:szCs w:val="20"/>
              </w:rPr>
            </w:pPr>
            <w:r w:rsidRPr="001131B6">
              <w:rPr>
                <w:rFonts w:ascii="umr10" w:eastAsia="Times New Roman" w:hAnsi="umr10" w:cs="Times New Roman"/>
                <w:b/>
                <w:bCs/>
                <w:sz w:val="20"/>
                <w:szCs w:val="20"/>
              </w:rPr>
              <w:t>HICSS 2002</w:t>
            </w:r>
            <w:r w:rsidRPr="001131B6">
              <w:rPr>
                <w:rFonts w:ascii="umr10" w:eastAsia="Times New Roman" w:hAnsi="umr10" w:cs="Times New Roman"/>
                <w:bCs/>
                <w:sz w:val="20"/>
                <w:szCs w:val="20"/>
              </w:rPr>
              <w:t xml:space="preserve"> – Hawaii International Conference on System Sciences, Hawaii</w:t>
            </w:r>
          </w:p>
        </w:tc>
        <w:tc>
          <w:tcPr>
            <w:tcW w:w="768" w:type="dxa"/>
          </w:tcPr>
          <w:p w14:paraId="59A8CD04"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567" w:type="dxa"/>
          </w:tcPr>
          <w:p w14:paraId="3BCDEA45" w14:textId="77777777" w:rsidR="00F42B7D" w:rsidRPr="001131B6" w:rsidRDefault="00F42B7D" w:rsidP="00F42B7D">
            <w:pPr>
              <w:spacing w:before="40" w:after="40"/>
              <w:jc w:val="center"/>
              <w:rPr>
                <w:rFonts w:ascii="umr10" w:eastAsia="Times New Roman" w:hAnsi="umr10" w:cs="Times New Roman"/>
                <w:sz w:val="20"/>
                <w:szCs w:val="20"/>
              </w:rPr>
            </w:pPr>
            <w:r w:rsidRPr="001131B6">
              <w:rPr>
                <w:rFonts w:ascii="umr10" w:eastAsia="Times New Roman" w:hAnsi="umr10" w:cs="Times New Roman"/>
                <w:sz w:val="20"/>
                <w:szCs w:val="20"/>
              </w:rPr>
              <w:t>I</w:t>
            </w:r>
          </w:p>
        </w:tc>
        <w:tc>
          <w:tcPr>
            <w:tcW w:w="1100" w:type="dxa"/>
          </w:tcPr>
          <w:p w14:paraId="65A12E68" w14:textId="77777777" w:rsidR="00F42B7D" w:rsidRPr="001131B6" w:rsidRDefault="00F42B7D" w:rsidP="00F42B7D">
            <w:pPr>
              <w:spacing w:before="40" w:after="40"/>
              <w:jc w:val="right"/>
              <w:rPr>
                <w:rFonts w:ascii="umr10" w:eastAsia="Times New Roman" w:hAnsi="umr10" w:cs="Times New Roman"/>
                <w:sz w:val="20"/>
                <w:szCs w:val="20"/>
              </w:rPr>
            </w:pPr>
            <w:r w:rsidRPr="001131B6">
              <w:rPr>
                <w:rFonts w:ascii="umr10" w:eastAsia="Times New Roman" w:hAnsi="umr10" w:cs="Times New Roman"/>
                <w:sz w:val="20"/>
                <w:szCs w:val="20"/>
              </w:rPr>
              <w:t>2</w:t>
            </w:r>
          </w:p>
        </w:tc>
      </w:tr>
      <w:tr w:rsidR="00F42B7D" w:rsidRPr="001131B6" w14:paraId="79D6224A" w14:textId="77777777" w:rsidTr="003C59A4">
        <w:trPr>
          <w:jc w:val="center"/>
        </w:trPr>
        <w:tc>
          <w:tcPr>
            <w:tcW w:w="567" w:type="dxa"/>
          </w:tcPr>
          <w:p w14:paraId="4E91FB97"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6804" w:type="dxa"/>
          </w:tcPr>
          <w:p w14:paraId="516DAE0A" w14:textId="77777777" w:rsidR="00F42B7D" w:rsidRPr="001131B6" w:rsidRDefault="00F42B7D" w:rsidP="00F42B7D">
            <w:pPr>
              <w:spacing w:before="40" w:after="40"/>
              <w:rPr>
                <w:rFonts w:ascii="umr10" w:eastAsia="Times New Roman" w:hAnsi="umr10" w:cs="Times New Roman"/>
                <w:b/>
                <w:sz w:val="20"/>
                <w:szCs w:val="20"/>
                <w:lang w:val="pt-BR"/>
              </w:rPr>
            </w:pPr>
            <w:r w:rsidRPr="001131B6">
              <w:rPr>
                <w:rFonts w:ascii="umr10" w:eastAsia="Times New Roman" w:hAnsi="umr10" w:cs="Times New Roman"/>
                <w:b/>
                <w:bCs/>
                <w:sz w:val="20"/>
                <w:szCs w:val="20"/>
                <w:lang w:val="pt-BR"/>
              </w:rPr>
              <w:t>SBIE 2002</w:t>
            </w:r>
            <w:r w:rsidRPr="001131B6">
              <w:rPr>
                <w:rFonts w:ascii="umr10" w:eastAsia="Times New Roman" w:hAnsi="umr10" w:cs="Times New Roman"/>
                <w:bCs/>
                <w:sz w:val="20"/>
                <w:szCs w:val="20"/>
                <w:lang w:val="pt-BR"/>
              </w:rPr>
              <w:t xml:space="preserve"> – Simpósio Brasil</w:t>
            </w:r>
            <w:r w:rsidR="00987E8C">
              <w:rPr>
                <w:rFonts w:ascii="umr10" w:eastAsia="Times New Roman" w:hAnsi="umr10" w:cs="Times New Roman"/>
                <w:bCs/>
                <w:sz w:val="20"/>
                <w:szCs w:val="20"/>
                <w:lang w:val="pt-BR"/>
              </w:rPr>
              <w:t>ei</w:t>
            </w:r>
            <w:r w:rsidR="001A1C51">
              <w:rPr>
                <w:rFonts w:ascii="umr10" w:eastAsia="Times New Roman" w:hAnsi="umr10" w:cs="Times New Roman"/>
                <w:bCs/>
                <w:sz w:val="20"/>
                <w:szCs w:val="20"/>
                <w:lang w:val="pt-BR"/>
              </w:rPr>
              <w:t xml:space="preserve">ro de Informática na Educação, </w:t>
            </w:r>
            <w:r w:rsidR="00987E8C">
              <w:rPr>
                <w:rFonts w:ascii="umr10" w:eastAsia="Times New Roman" w:hAnsi="umr10" w:cs="Times New Roman"/>
                <w:bCs/>
                <w:sz w:val="20"/>
                <w:szCs w:val="20"/>
                <w:lang w:val="pt-BR"/>
              </w:rPr>
              <w:t>Porto Alegre</w:t>
            </w:r>
          </w:p>
        </w:tc>
        <w:tc>
          <w:tcPr>
            <w:tcW w:w="768" w:type="dxa"/>
          </w:tcPr>
          <w:p w14:paraId="77BA9BD5" w14:textId="77777777" w:rsidR="00F42B7D" w:rsidRPr="001131B6" w:rsidRDefault="00F42B7D" w:rsidP="00F42B7D">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567" w:type="dxa"/>
          </w:tcPr>
          <w:p w14:paraId="4CF9314A" w14:textId="77777777" w:rsidR="00F42B7D" w:rsidRPr="001131B6" w:rsidRDefault="00F42B7D" w:rsidP="00F42B7D">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1100" w:type="dxa"/>
          </w:tcPr>
          <w:p w14:paraId="0EE4C7EA" w14:textId="77777777" w:rsidR="00F42B7D" w:rsidRPr="001131B6" w:rsidRDefault="00F42B7D" w:rsidP="00F42B7D">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F42B7D" w:rsidRPr="001131B6" w14:paraId="0DB489A5" w14:textId="77777777" w:rsidTr="003C59A4">
        <w:trPr>
          <w:jc w:val="center"/>
        </w:trPr>
        <w:tc>
          <w:tcPr>
            <w:tcW w:w="567" w:type="dxa"/>
            <w:shd w:val="clear" w:color="auto" w:fill="D9D9D9"/>
          </w:tcPr>
          <w:p w14:paraId="26EE5943" w14:textId="77777777" w:rsidR="00F42B7D" w:rsidRPr="001131B6" w:rsidRDefault="00F42B7D" w:rsidP="00F42B7D">
            <w:pPr>
              <w:spacing w:before="40" w:after="40"/>
              <w:jc w:val="right"/>
              <w:rPr>
                <w:rFonts w:ascii="umr10" w:eastAsia="Times New Roman" w:hAnsi="umr10" w:cs="Times New Roman"/>
                <w:b/>
                <w:sz w:val="20"/>
                <w:szCs w:val="20"/>
                <w:lang w:val="pt-BR"/>
              </w:rPr>
            </w:pPr>
          </w:p>
        </w:tc>
        <w:tc>
          <w:tcPr>
            <w:tcW w:w="6804" w:type="dxa"/>
            <w:shd w:val="clear" w:color="auto" w:fill="D9D9D9"/>
          </w:tcPr>
          <w:p w14:paraId="20E313DE" w14:textId="77777777" w:rsidR="00F42B7D" w:rsidRPr="001131B6" w:rsidRDefault="00F42B7D" w:rsidP="00F42B7D">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768" w:type="dxa"/>
            <w:shd w:val="clear" w:color="auto" w:fill="D9D9D9"/>
          </w:tcPr>
          <w:p w14:paraId="427DEBCA" w14:textId="77777777" w:rsidR="00F42B7D" w:rsidRPr="001131B6" w:rsidRDefault="00F42B7D" w:rsidP="00F42B7D">
            <w:pPr>
              <w:spacing w:before="40" w:after="40"/>
              <w:rPr>
                <w:rFonts w:ascii="umr10" w:eastAsia="Times New Roman" w:hAnsi="umr10" w:cs="Times New Roman"/>
                <w:b/>
                <w:bCs/>
                <w:sz w:val="20"/>
                <w:szCs w:val="20"/>
                <w:lang w:val="pt-BR"/>
              </w:rPr>
            </w:pPr>
          </w:p>
        </w:tc>
        <w:tc>
          <w:tcPr>
            <w:tcW w:w="567" w:type="dxa"/>
            <w:shd w:val="clear" w:color="auto" w:fill="D9D9D9"/>
          </w:tcPr>
          <w:p w14:paraId="73CB6A70" w14:textId="77777777" w:rsidR="00F42B7D" w:rsidRPr="001131B6" w:rsidRDefault="00F42B7D" w:rsidP="00F42B7D">
            <w:pPr>
              <w:spacing w:before="40" w:after="40"/>
              <w:jc w:val="center"/>
              <w:rPr>
                <w:rFonts w:ascii="umr10" w:eastAsia="Times New Roman" w:hAnsi="umr10" w:cs="Times New Roman"/>
                <w:b/>
                <w:sz w:val="20"/>
                <w:szCs w:val="20"/>
                <w:lang w:val="pt-BR"/>
              </w:rPr>
            </w:pPr>
          </w:p>
        </w:tc>
        <w:tc>
          <w:tcPr>
            <w:tcW w:w="1100" w:type="dxa"/>
            <w:shd w:val="clear" w:color="auto" w:fill="D9D9D9"/>
          </w:tcPr>
          <w:p w14:paraId="5DBF4485" w14:textId="77777777" w:rsidR="00F42B7D" w:rsidRPr="001131B6" w:rsidRDefault="00F42B7D" w:rsidP="00F42B7D">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74</w:t>
            </w:r>
          </w:p>
        </w:tc>
      </w:tr>
    </w:tbl>
    <w:p w14:paraId="621144EC" w14:textId="77777777" w:rsidR="001131B6" w:rsidRPr="001131B6" w:rsidRDefault="009808A2" w:rsidP="001E3E67">
      <w:pPr>
        <w:pStyle w:val="Heading3"/>
      </w:pPr>
      <w:bookmarkStart w:id="373" w:name="_Ref348098925"/>
      <w:r>
        <w:t>Outras P</w:t>
      </w:r>
      <w:r w:rsidR="001131B6" w:rsidRPr="001131B6">
        <w:t>articipações (</w:t>
      </w:r>
      <w:r w:rsidR="00840B4F">
        <w:t>4</w:t>
      </w:r>
      <w:r w:rsidR="001131B6" w:rsidRPr="001131B6">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7284"/>
        <w:gridCol w:w="616"/>
        <w:gridCol w:w="539"/>
        <w:gridCol w:w="960"/>
      </w:tblGrid>
      <w:tr w:rsidR="001F3811" w:rsidRPr="001131B6" w14:paraId="6F1A0A96" w14:textId="77777777" w:rsidTr="001131B6">
        <w:trPr>
          <w:tblHeader/>
          <w:jc w:val="center"/>
        </w:trPr>
        <w:tc>
          <w:tcPr>
            <w:tcW w:w="0" w:type="auto"/>
            <w:tcBorders>
              <w:bottom w:val="single" w:sz="4" w:space="0" w:color="auto"/>
            </w:tcBorders>
            <w:shd w:val="clear" w:color="auto" w:fill="D9D9D9"/>
          </w:tcPr>
          <w:p w14:paraId="4B8E0499" w14:textId="77777777" w:rsidR="001F3811" w:rsidRPr="001131B6" w:rsidRDefault="001F3811"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22534CE2" w14:textId="77777777" w:rsidR="001F3811" w:rsidRPr="001131B6" w:rsidRDefault="001F3811" w:rsidP="001131B6">
            <w:pPr>
              <w:keepNext/>
              <w:tabs>
                <w:tab w:val="left" w:pos="1134"/>
              </w:tabs>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Participação</w:t>
            </w:r>
          </w:p>
        </w:tc>
        <w:tc>
          <w:tcPr>
            <w:tcW w:w="0" w:type="auto"/>
            <w:tcBorders>
              <w:bottom w:val="single" w:sz="4" w:space="0" w:color="auto"/>
            </w:tcBorders>
            <w:shd w:val="clear" w:color="auto" w:fill="D9D9D9"/>
          </w:tcPr>
          <w:p w14:paraId="70B931C5" w14:textId="77777777" w:rsidR="001F3811" w:rsidRPr="001131B6" w:rsidRDefault="001F3811"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BB75133" w14:textId="77777777" w:rsidR="001F3811" w:rsidRPr="001131B6" w:rsidRDefault="001F3811" w:rsidP="001131B6">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N/I</w:t>
            </w:r>
          </w:p>
        </w:tc>
        <w:tc>
          <w:tcPr>
            <w:tcW w:w="0" w:type="auto"/>
            <w:tcBorders>
              <w:bottom w:val="single" w:sz="4" w:space="0" w:color="auto"/>
            </w:tcBorders>
            <w:shd w:val="clear" w:color="auto" w:fill="D9D9D9"/>
          </w:tcPr>
          <w:p w14:paraId="12B2C41B" w14:textId="77777777" w:rsidR="001F3811" w:rsidRPr="001131B6" w:rsidRDefault="001F3811" w:rsidP="001131B6">
            <w:pPr>
              <w:keepNext/>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Revisões</w:t>
            </w:r>
          </w:p>
        </w:tc>
      </w:tr>
      <w:tr w:rsidR="000E7CA6" w:rsidRPr="000E7CA6" w14:paraId="38CA61C8" w14:textId="77777777" w:rsidTr="001131B6">
        <w:trPr>
          <w:jc w:val="center"/>
        </w:trPr>
        <w:tc>
          <w:tcPr>
            <w:tcW w:w="0" w:type="auto"/>
          </w:tcPr>
          <w:p w14:paraId="551500F8" w14:textId="77777777" w:rsidR="000E7CA6" w:rsidRDefault="000E7CA6" w:rsidP="0038353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0" w:type="auto"/>
          </w:tcPr>
          <w:p w14:paraId="21D31A43" w14:textId="77777777" w:rsidR="000E7CA6" w:rsidRDefault="00A4781C" w:rsidP="001F3811">
            <w:pPr>
              <w:rPr>
                <w:rFonts w:ascii="umr10" w:eastAsia="Times New Roman" w:hAnsi="umr10" w:cs="Times New Roman"/>
                <w:sz w:val="20"/>
                <w:szCs w:val="20"/>
                <w:lang w:val="pt-BR"/>
              </w:rPr>
            </w:pPr>
            <w:r>
              <w:rPr>
                <w:rFonts w:ascii="umr10" w:eastAsia="Times New Roman" w:hAnsi="umr10" w:cs="Times New Roman"/>
                <w:sz w:val="20"/>
                <w:szCs w:val="20"/>
                <w:lang w:val="pt-BR"/>
              </w:rPr>
              <w:t>Membro externo</w:t>
            </w:r>
            <w:r w:rsidR="000E7CA6">
              <w:rPr>
                <w:rFonts w:ascii="umr10" w:eastAsia="Times New Roman" w:hAnsi="umr10" w:cs="Times New Roman"/>
                <w:sz w:val="20"/>
                <w:szCs w:val="20"/>
                <w:lang w:val="pt-BR"/>
              </w:rPr>
              <w:t xml:space="preserve"> nas bancas do </w:t>
            </w:r>
            <w:r w:rsidR="000E7CA6" w:rsidRPr="00A4781C">
              <w:rPr>
                <w:rFonts w:ascii="umr10" w:eastAsia="Times New Roman" w:hAnsi="umr10" w:cs="Times New Roman"/>
                <w:b/>
                <w:sz w:val="20"/>
                <w:szCs w:val="20"/>
                <w:lang w:val="pt-BR"/>
              </w:rPr>
              <w:t>Workshop da Pós-Graduação</w:t>
            </w:r>
            <w:r w:rsidR="000E7CA6">
              <w:rPr>
                <w:rFonts w:ascii="umr10" w:eastAsia="Times New Roman" w:hAnsi="umr10" w:cs="Times New Roman"/>
                <w:sz w:val="20"/>
                <w:szCs w:val="20"/>
                <w:lang w:val="pt-BR"/>
              </w:rPr>
              <w:t xml:space="preserve"> da Universidade Federal de Uberlândia</w:t>
            </w:r>
          </w:p>
        </w:tc>
        <w:tc>
          <w:tcPr>
            <w:tcW w:w="0" w:type="auto"/>
          </w:tcPr>
          <w:p w14:paraId="3AA352F5" w14:textId="77777777" w:rsidR="000E7CA6" w:rsidRDefault="000E7CA6" w:rsidP="0038353E">
            <w:pPr>
              <w:rPr>
                <w:rFonts w:ascii="umr10" w:eastAsia="Times New Roman" w:hAnsi="umr10" w:cs="Times New Roman"/>
                <w:bCs/>
                <w:sz w:val="20"/>
                <w:szCs w:val="20"/>
                <w:lang w:val="pt-BR"/>
              </w:rPr>
            </w:pPr>
            <w:r>
              <w:rPr>
                <w:rFonts w:ascii="umr10" w:eastAsia="Times New Roman" w:hAnsi="umr10" w:cs="Times New Roman"/>
                <w:bCs/>
                <w:sz w:val="20"/>
                <w:szCs w:val="20"/>
                <w:lang w:val="pt-BR"/>
              </w:rPr>
              <w:t>2014</w:t>
            </w:r>
          </w:p>
        </w:tc>
        <w:tc>
          <w:tcPr>
            <w:tcW w:w="0" w:type="auto"/>
          </w:tcPr>
          <w:p w14:paraId="26B259F2" w14:textId="77777777" w:rsidR="000E7CA6" w:rsidRDefault="000E7CA6" w:rsidP="0038353E">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t>N</w:t>
            </w:r>
          </w:p>
        </w:tc>
        <w:tc>
          <w:tcPr>
            <w:tcW w:w="0" w:type="auto"/>
          </w:tcPr>
          <w:p w14:paraId="233163B2" w14:textId="77777777" w:rsidR="000E7CA6" w:rsidRDefault="000E7CA6" w:rsidP="0038353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r>
      <w:tr w:rsidR="001F3811" w:rsidRPr="001131B6" w14:paraId="599960B1" w14:textId="77777777" w:rsidTr="001131B6">
        <w:trPr>
          <w:jc w:val="center"/>
        </w:trPr>
        <w:tc>
          <w:tcPr>
            <w:tcW w:w="0" w:type="auto"/>
          </w:tcPr>
          <w:p w14:paraId="4715FF63" w14:textId="77777777" w:rsidR="001F3811" w:rsidRDefault="001F3811" w:rsidP="0038353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3.</w:t>
            </w:r>
          </w:p>
        </w:tc>
        <w:tc>
          <w:tcPr>
            <w:tcW w:w="0" w:type="auto"/>
          </w:tcPr>
          <w:p w14:paraId="31F3489D" w14:textId="77777777" w:rsidR="001F3811" w:rsidRPr="006479C7" w:rsidRDefault="001F3811" w:rsidP="001F3811">
            <w:pPr>
              <w:rPr>
                <w:rFonts w:ascii="umr10" w:eastAsia="Times New Roman" w:hAnsi="umr10" w:cs="Times New Roman"/>
                <w:sz w:val="20"/>
                <w:szCs w:val="20"/>
                <w:lang w:val="pt-BR"/>
              </w:rPr>
            </w:pPr>
            <w:r>
              <w:rPr>
                <w:rFonts w:ascii="umr10" w:eastAsia="Times New Roman" w:hAnsi="umr10" w:cs="Times New Roman"/>
                <w:sz w:val="20"/>
                <w:szCs w:val="20"/>
                <w:lang w:val="pt-BR"/>
              </w:rPr>
              <w:t>Comitê de seleção de workshops</w:t>
            </w:r>
            <w:r>
              <w:rPr>
                <w:rFonts w:ascii="umr10" w:eastAsia="Times New Roman" w:hAnsi="umr10" w:cs="Times New Roman"/>
                <w:b/>
                <w:sz w:val="20"/>
                <w:szCs w:val="20"/>
                <w:lang w:val="pt-BR"/>
              </w:rPr>
              <w:t xml:space="preserve"> - CBSOFT 2014 – </w:t>
            </w:r>
            <w:r>
              <w:rPr>
                <w:rFonts w:ascii="umr10" w:eastAsia="Times New Roman" w:hAnsi="umr10" w:cs="Times New Roman"/>
                <w:sz w:val="20"/>
                <w:szCs w:val="20"/>
                <w:lang w:val="pt-BR"/>
              </w:rPr>
              <w:t>Congresso Brasileiro de Software</w:t>
            </w:r>
          </w:p>
        </w:tc>
        <w:tc>
          <w:tcPr>
            <w:tcW w:w="0" w:type="auto"/>
          </w:tcPr>
          <w:p w14:paraId="5D358C18" w14:textId="77777777" w:rsidR="001F3811" w:rsidRPr="001131B6" w:rsidRDefault="001F3811" w:rsidP="0038353E">
            <w:pPr>
              <w:rPr>
                <w:rFonts w:ascii="umr10" w:eastAsia="Times New Roman" w:hAnsi="umr10" w:cs="Times New Roman"/>
                <w:bCs/>
                <w:sz w:val="20"/>
                <w:szCs w:val="20"/>
                <w:lang w:val="pt-BR"/>
              </w:rPr>
            </w:pPr>
            <w:r>
              <w:rPr>
                <w:rFonts w:ascii="umr10" w:eastAsia="Times New Roman" w:hAnsi="umr10" w:cs="Times New Roman"/>
                <w:bCs/>
                <w:sz w:val="20"/>
                <w:szCs w:val="20"/>
                <w:lang w:val="pt-BR"/>
              </w:rPr>
              <w:t>2014</w:t>
            </w:r>
          </w:p>
        </w:tc>
        <w:tc>
          <w:tcPr>
            <w:tcW w:w="0" w:type="auto"/>
          </w:tcPr>
          <w:p w14:paraId="6A4C657C" w14:textId="77777777" w:rsidR="001F3811" w:rsidRPr="001131B6" w:rsidRDefault="001F3811" w:rsidP="0038353E">
            <w:pPr>
              <w:jc w:val="center"/>
              <w:rPr>
                <w:rFonts w:ascii="umr10" w:eastAsia="Times New Roman" w:hAnsi="umr10" w:cs="Times New Roman"/>
                <w:sz w:val="20"/>
                <w:szCs w:val="20"/>
                <w:lang w:val="pt-BR"/>
              </w:rPr>
            </w:pPr>
            <w:r>
              <w:rPr>
                <w:rFonts w:ascii="umr10" w:eastAsia="Times New Roman" w:hAnsi="umr10" w:cs="Times New Roman"/>
                <w:sz w:val="20"/>
                <w:szCs w:val="20"/>
                <w:lang w:val="pt-BR"/>
              </w:rPr>
              <w:t>N</w:t>
            </w:r>
          </w:p>
        </w:tc>
        <w:tc>
          <w:tcPr>
            <w:tcW w:w="0" w:type="auto"/>
          </w:tcPr>
          <w:p w14:paraId="0FDE2E0D" w14:textId="77777777" w:rsidR="001F3811" w:rsidRPr="001131B6" w:rsidRDefault="001F3811" w:rsidP="0038353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r>
      <w:tr w:rsidR="001F3811" w:rsidRPr="001131B6" w14:paraId="6D5ED2C5" w14:textId="77777777" w:rsidTr="001131B6">
        <w:trPr>
          <w:jc w:val="center"/>
        </w:trPr>
        <w:tc>
          <w:tcPr>
            <w:tcW w:w="0" w:type="auto"/>
          </w:tcPr>
          <w:p w14:paraId="6C1F5A70" w14:textId="77777777" w:rsidR="001F3811" w:rsidRPr="001131B6" w:rsidRDefault="001F3811" w:rsidP="0038353E">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r w:rsidRPr="001131B6">
              <w:rPr>
                <w:rFonts w:ascii="umr10" w:eastAsia="Times New Roman" w:hAnsi="umr10" w:cs="Times New Roman"/>
                <w:sz w:val="20"/>
                <w:szCs w:val="20"/>
                <w:lang w:val="pt-BR"/>
              </w:rPr>
              <w:t>.</w:t>
            </w:r>
          </w:p>
        </w:tc>
        <w:tc>
          <w:tcPr>
            <w:tcW w:w="0" w:type="auto"/>
          </w:tcPr>
          <w:p w14:paraId="09DD695C" w14:textId="77777777" w:rsidR="001F3811" w:rsidRPr="001131B6" w:rsidRDefault="001F3811" w:rsidP="0038353E">
            <w:pPr>
              <w:rPr>
                <w:rFonts w:ascii="umr10" w:eastAsia="Times New Roman" w:hAnsi="umr10" w:cs="Times New Roman"/>
                <w:b/>
                <w:sz w:val="20"/>
                <w:szCs w:val="20"/>
                <w:lang w:val="pt-BR"/>
              </w:rPr>
            </w:pPr>
            <w:r w:rsidRPr="001131B6">
              <w:rPr>
                <w:rFonts w:ascii="umr10" w:eastAsia="Times New Roman" w:hAnsi="umr10" w:cs="Times New Roman"/>
                <w:sz w:val="20"/>
                <w:szCs w:val="20"/>
                <w:lang w:val="pt-BR"/>
              </w:rPr>
              <w:t>Comitê de seleção dos melhores artigos</w:t>
            </w:r>
            <w:r>
              <w:rPr>
                <w:rFonts w:ascii="umr10" w:eastAsia="Times New Roman" w:hAnsi="umr10" w:cs="Times New Roman"/>
                <w:b/>
                <w:sz w:val="20"/>
                <w:szCs w:val="20"/>
                <w:lang w:val="pt-BR"/>
              </w:rPr>
              <w:t xml:space="preserve"> - </w:t>
            </w:r>
            <w:r w:rsidRPr="001131B6">
              <w:rPr>
                <w:rFonts w:ascii="umr10" w:eastAsia="Times New Roman" w:hAnsi="umr10" w:cs="Times New Roman"/>
                <w:b/>
                <w:sz w:val="20"/>
                <w:szCs w:val="20"/>
                <w:lang w:val="pt-BR"/>
              </w:rPr>
              <w:t>SBCARS 201</w:t>
            </w:r>
            <w:r>
              <w:rPr>
                <w:rFonts w:ascii="umr10" w:eastAsia="Times New Roman" w:hAnsi="umr10" w:cs="Times New Roman"/>
                <w:b/>
                <w:sz w:val="20"/>
                <w:szCs w:val="20"/>
                <w:lang w:val="pt-BR"/>
              </w:rPr>
              <w:t>3</w:t>
            </w:r>
            <w:r w:rsidRPr="001131B6">
              <w:rPr>
                <w:rFonts w:ascii="umr10" w:eastAsia="Times New Roman" w:hAnsi="umr10" w:cs="Times New Roman"/>
                <w:b/>
                <w:sz w:val="20"/>
                <w:szCs w:val="20"/>
                <w:lang w:val="pt-BR"/>
              </w:rPr>
              <w:t xml:space="preserve"> -</w:t>
            </w:r>
            <w:r w:rsidRPr="001131B6">
              <w:rPr>
                <w:rFonts w:ascii="umr10" w:eastAsia="Times New Roman" w:hAnsi="umr10" w:cs="Times New Roman"/>
                <w:sz w:val="20"/>
                <w:szCs w:val="20"/>
                <w:lang w:val="pt-BR"/>
              </w:rPr>
              <w:t xml:space="preserve"> Simpósio Brasileiro de Componentes, Arquitetura e Reutilização de Software</w:t>
            </w:r>
          </w:p>
        </w:tc>
        <w:tc>
          <w:tcPr>
            <w:tcW w:w="0" w:type="auto"/>
          </w:tcPr>
          <w:p w14:paraId="0E1FACD7" w14:textId="77777777" w:rsidR="001F3811" w:rsidRPr="001131B6" w:rsidRDefault="001F3811" w:rsidP="0038353E">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w:t>
            </w:r>
            <w:r>
              <w:rPr>
                <w:rFonts w:ascii="umr10" w:eastAsia="Times New Roman" w:hAnsi="umr10" w:cs="Times New Roman"/>
                <w:bCs/>
                <w:sz w:val="20"/>
                <w:szCs w:val="20"/>
                <w:lang w:val="pt-BR"/>
              </w:rPr>
              <w:t>3</w:t>
            </w:r>
          </w:p>
        </w:tc>
        <w:tc>
          <w:tcPr>
            <w:tcW w:w="0" w:type="auto"/>
          </w:tcPr>
          <w:p w14:paraId="70367358" w14:textId="77777777" w:rsidR="001F3811" w:rsidRPr="001131B6" w:rsidRDefault="001F3811" w:rsidP="0038353E">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0" w:type="auto"/>
          </w:tcPr>
          <w:p w14:paraId="73F3DC7E" w14:textId="77777777" w:rsidR="001F3811" w:rsidRPr="001131B6" w:rsidRDefault="001F3811" w:rsidP="0038353E">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1F3811" w:rsidRPr="001131B6" w14:paraId="308969D2" w14:textId="77777777" w:rsidTr="001131B6">
        <w:trPr>
          <w:jc w:val="center"/>
        </w:trPr>
        <w:tc>
          <w:tcPr>
            <w:tcW w:w="0" w:type="auto"/>
          </w:tcPr>
          <w:p w14:paraId="69C8B94A" w14:textId="77777777" w:rsidR="001F3811" w:rsidRPr="001131B6" w:rsidRDefault="001F3811" w:rsidP="0038353E">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5479311C" w14:textId="77777777" w:rsidR="001F3811" w:rsidRPr="001131B6" w:rsidRDefault="001F3811" w:rsidP="0038353E">
            <w:pPr>
              <w:rPr>
                <w:rFonts w:ascii="umr10" w:eastAsia="Times New Roman" w:hAnsi="umr10" w:cs="Times New Roman"/>
                <w:b/>
                <w:sz w:val="20"/>
                <w:szCs w:val="20"/>
                <w:lang w:val="pt-BR"/>
              </w:rPr>
            </w:pPr>
            <w:r w:rsidRPr="001131B6">
              <w:rPr>
                <w:rFonts w:ascii="umr10" w:eastAsia="Times New Roman" w:hAnsi="umr10" w:cs="Times New Roman"/>
                <w:sz w:val="20"/>
                <w:szCs w:val="20"/>
                <w:lang w:val="pt-BR"/>
              </w:rPr>
              <w:t>Comitê de seleção dos melhores artigos</w:t>
            </w:r>
            <w:r w:rsidRPr="001131B6">
              <w:rPr>
                <w:rFonts w:ascii="umr10" w:eastAsia="Times New Roman" w:hAnsi="umr10" w:cs="Times New Roman"/>
                <w:b/>
                <w:sz w:val="20"/>
                <w:szCs w:val="20"/>
                <w:lang w:val="pt-BR"/>
              </w:rPr>
              <w:t xml:space="preserve"> </w:t>
            </w:r>
            <w:r>
              <w:rPr>
                <w:rFonts w:ascii="umr10" w:eastAsia="Times New Roman" w:hAnsi="umr10" w:cs="Times New Roman"/>
                <w:b/>
                <w:sz w:val="20"/>
                <w:szCs w:val="20"/>
                <w:lang w:val="pt-BR"/>
              </w:rPr>
              <w:t xml:space="preserve">- </w:t>
            </w:r>
            <w:r w:rsidRPr="001131B6">
              <w:rPr>
                <w:rFonts w:ascii="umr10" w:eastAsia="Times New Roman" w:hAnsi="umr10" w:cs="Times New Roman"/>
                <w:b/>
                <w:sz w:val="20"/>
                <w:szCs w:val="20"/>
                <w:lang w:val="pt-BR"/>
              </w:rPr>
              <w:t>SBCARS 2012 -</w:t>
            </w:r>
            <w:r w:rsidRPr="001131B6">
              <w:rPr>
                <w:rFonts w:ascii="umr10" w:eastAsia="Times New Roman" w:hAnsi="umr10" w:cs="Times New Roman"/>
                <w:sz w:val="20"/>
                <w:szCs w:val="20"/>
                <w:lang w:val="pt-BR"/>
              </w:rPr>
              <w:t xml:space="preserve"> Simpósio Brasileiro de </w:t>
            </w:r>
            <w:r w:rsidRPr="001131B6">
              <w:rPr>
                <w:rFonts w:ascii="umr10" w:eastAsia="Times New Roman" w:hAnsi="umr10" w:cs="Times New Roman"/>
                <w:sz w:val="20"/>
                <w:szCs w:val="20"/>
                <w:lang w:val="pt-BR"/>
              </w:rPr>
              <w:lastRenderedPageBreak/>
              <w:t>Componentes, Arquitetura e Reutilização de Software</w:t>
            </w:r>
          </w:p>
        </w:tc>
        <w:tc>
          <w:tcPr>
            <w:tcW w:w="0" w:type="auto"/>
          </w:tcPr>
          <w:p w14:paraId="485DE839" w14:textId="77777777" w:rsidR="001F3811" w:rsidRPr="001131B6" w:rsidRDefault="001F3811" w:rsidP="0038353E">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lastRenderedPageBreak/>
              <w:t>2012</w:t>
            </w:r>
          </w:p>
        </w:tc>
        <w:tc>
          <w:tcPr>
            <w:tcW w:w="0" w:type="auto"/>
          </w:tcPr>
          <w:p w14:paraId="55A29F82" w14:textId="77777777" w:rsidR="001F3811" w:rsidRPr="001131B6" w:rsidRDefault="001F3811" w:rsidP="0038353E">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N</w:t>
            </w:r>
          </w:p>
        </w:tc>
        <w:tc>
          <w:tcPr>
            <w:tcW w:w="0" w:type="auto"/>
          </w:tcPr>
          <w:p w14:paraId="5ACE1F08" w14:textId="77777777" w:rsidR="001F3811" w:rsidRPr="001131B6" w:rsidRDefault="001F3811" w:rsidP="0038353E">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bl>
    <w:p w14:paraId="22AD770E" w14:textId="77777777" w:rsidR="001131B6" w:rsidRPr="001131B6" w:rsidRDefault="00177F91" w:rsidP="004150F3">
      <w:pPr>
        <w:pStyle w:val="Heading2"/>
      </w:pPr>
      <w:bookmarkStart w:id="374" w:name="_Ref352144202"/>
      <w:bookmarkStart w:id="375" w:name="_Ref352235483"/>
      <w:bookmarkStart w:id="376" w:name="_Toc352574585"/>
      <w:r>
        <w:lastRenderedPageBreak/>
        <w:t xml:space="preserve"> </w:t>
      </w:r>
      <w:bookmarkStart w:id="377" w:name="_Toc436470900"/>
      <w:r w:rsidR="001131B6" w:rsidRPr="001131B6">
        <w:t xml:space="preserve">Pareceres </w:t>
      </w:r>
      <w:bookmarkEnd w:id="373"/>
      <w:r w:rsidR="009808A2">
        <w:t>para Agências de F</w:t>
      </w:r>
      <w:r w:rsidR="001F3811">
        <w:t>omento/</w:t>
      </w:r>
      <w:r w:rsidR="009808A2">
        <w:t>Instituições de P</w:t>
      </w:r>
      <w:r w:rsidR="001131B6" w:rsidRPr="001131B6">
        <w:t>esquisa (</w:t>
      </w:r>
      <w:r w:rsidR="00A53418">
        <w:t>80</w:t>
      </w:r>
      <w:r w:rsidR="001131B6" w:rsidRPr="001131B6">
        <w:t>)</w:t>
      </w:r>
      <w:bookmarkEnd w:id="374"/>
      <w:bookmarkEnd w:id="375"/>
      <w:bookmarkEnd w:id="376"/>
      <w:bookmarkEnd w:id="377"/>
    </w:p>
    <w:bookmarkStart w:id="378" w:name="_MON_1425761949"/>
    <w:bookmarkEnd w:id="378"/>
    <w:p w14:paraId="73BD1EC9" w14:textId="77777777" w:rsidR="001131B6" w:rsidRPr="001131B6" w:rsidRDefault="00A53418" w:rsidP="001131B6">
      <w:pPr>
        <w:spacing w:after="0" w:line="24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8787" w:dyaOrig="3101" w14:anchorId="338BE91D">
          <v:shape id="_x0000_i1032" type="#_x0000_t75" style="width:441.4pt;height:152.05pt" o:ole="" o:preferrelative="f">
            <v:imagedata r:id="rId224" o:title=""/>
            <o:lock v:ext="edit" aspectratio="f"/>
          </v:shape>
          <o:OLEObject Type="Embed" ProgID="Excel.Sheet.12" ShapeID="_x0000_i1032" DrawAspect="Content" ObjectID="_1510212756" r:id="rId225"/>
        </w:object>
      </w:r>
    </w:p>
    <w:p w14:paraId="395308E5" w14:textId="77777777" w:rsidR="001131B6" w:rsidRPr="001131B6" w:rsidRDefault="001131B6" w:rsidP="001131B6">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Frequentemente sou solicitado a emitir parecer sobre o mérito de propostas de projetos de pesquisa, bolsas, viagens, relatórios, entre outros, para diversas agências de fomento e universidades. 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_Ref352231275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7</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apresenta o resumo quantitativo dos pareceres emitido em cada ano. </w:t>
      </w:r>
    </w:p>
    <w:p w14:paraId="4189070B" w14:textId="77777777" w:rsidR="001131B6" w:rsidRPr="001131B6" w:rsidRDefault="001131B6" w:rsidP="001131B6">
      <w:pPr>
        <w:keepNext/>
        <w:spacing w:before="240" w:after="240" w:line="240" w:lineRule="auto"/>
        <w:jc w:val="center"/>
        <w:rPr>
          <w:rFonts w:ascii="umr10" w:eastAsia="Times New Roman" w:hAnsi="umr10" w:cs="Times New Roman"/>
          <w:b/>
          <w:bCs/>
          <w:sz w:val="20"/>
          <w:szCs w:val="20"/>
          <w:lang w:val="pt-BR" w:eastAsia="en-US"/>
        </w:rPr>
      </w:pPr>
      <w:bookmarkStart w:id="379" w:name="_Ref352231275"/>
      <w:bookmarkStart w:id="380" w:name="_Toc352574621"/>
      <w:bookmarkStart w:id="381" w:name="_Toc380759076"/>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7</w:t>
      </w:r>
      <w:r w:rsidRPr="001131B6">
        <w:rPr>
          <w:rFonts w:ascii="umr10" w:eastAsia="Times New Roman" w:hAnsi="umr10" w:cs="Times New Roman"/>
          <w:b/>
          <w:bCs/>
          <w:noProof/>
          <w:sz w:val="20"/>
          <w:szCs w:val="20"/>
          <w:lang w:val="pt-BR" w:eastAsia="en-US"/>
        </w:rPr>
        <w:fldChar w:fldCharType="end"/>
      </w:r>
      <w:bookmarkEnd w:id="379"/>
      <w:r w:rsidRPr="001131B6">
        <w:rPr>
          <w:rFonts w:ascii="umr10" w:eastAsia="Times New Roman" w:hAnsi="umr10" w:cs="Times New Roman"/>
          <w:b/>
          <w:bCs/>
          <w:sz w:val="20"/>
          <w:szCs w:val="20"/>
          <w:lang w:val="pt-BR" w:eastAsia="en-US"/>
        </w:rPr>
        <w:t>. Pareceres para agências ou universidades</w:t>
      </w:r>
      <w:bookmarkEnd w:id="380"/>
      <w:bookmarkEnd w:id="381"/>
      <w:r w:rsidRPr="001131B6">
        <w:rPr>
          <w:rFonts w:ascii="umr10" w:eastAsia="Times New Roman" w:hAnsi="umr10" w:cs="Times New Roman"/>
          <w:b/>
          <w:bCs/>
          <w:sz w:val="20"/>
          <w:szCs w:val="20"/>
          <w:lang w:val="pt-BR" w:eastAsia="en-US"/>
        </w:rPr>
        <w:tab/>
      </w:r>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1298"/>
        <w:gridCol w:w="3989"/>
        <w:gridCol w:w="514"/>
        <w:gridCol w:w="514"/>
        <w:gridCol w:w="514"/>
        <w:gridCol w:w="514"/>
        <w:gridCol w:w="514"/>
        <w:gridCol w:w="514"/>
        <w:gridCol w:w="514"/>
        <w:gridCol w:w="834"/>
      </w:tblGrid>
      <w:tr w:rsidR="00785177" w:rsidRPr="001131B6" w14:paraId="7498D8BE" w14:textId="77777777" w:rsidTr="00785177">
        <w:trPr>
          <w:jc w:val="center"/>
        </w:trPr>
        <w:tc>
          <w:tcPr>
            <w:tcW w:w="0" w:type="auto"/>
            <w:tcBorders>
              <w:bottom w:val="single" w:sz="8" w:space="0" w:color="auto"/>
            </w:tcBorders>
            <w:shd w:val="clear" w:color="auto" w:fill="D9D9D9"/>
          </w:tcPr>
          <w:p w14:paraId="40E00045" w14:textId="77777777" w:rsidR="00785177" w:rsidRPr="001131B6" w:rsidRDefault="00785177" w:rsidP="00F575D8">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Solicitante</w:t>
            </w:r>
          </w:p>
        </w:tc>
        <w:tc>
          <w:tcPr>
            <w:tcW w:w="0" w:type="auto"/>
            <w:tcBorders>
              <w:bottom w:val="single" w:sz="8" w:space="0" w:color="auto"/>
              <w:right w:val="single" w:sz="4" w:space="0" w:color="auto"/>
            </w:tcBorders>
            <w:shd w:val="clear" w:color="auto" w:fill="D9D9D9"/>
          </w:tcPr>
          <w:p w14:paraId="6C7737A6" w14:textId="77777777" w:rsidR="00785177" w:rsidRPr="001131B6" w:rsidRDefault="00785177" w:rsidP="00F575D8">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Tipo</w:t>
            </w:r>
          </w:p>
        </w:tc>
        <w:tc>
          <w:tcPr>
            <w:tcW w:w="0" w:type="auto"/>
            <w:tcBorders>
              <w:left w:val="single" w:sz="4" w:space="0" w:color="auto"/>
              <w:bottom w:val="single" w:sz="8" w:space="0" w:color="auto"/>
              <w:right w:val="single" w:sz="4" w:space="0" w:color="auto"/>
            </w:tcBorders>
            <w:shd w:val="clear" w:color="auto" w:fill="D9D9D9"/>
          </w:tcPr>
          <w:p w14:paraId="349EBA51" w14:textId="77777777" w:rsidR="00785177" w:rsidRPr="001131B6" w:rsidRDefault="00785177" w:rsidP="00F575D8">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2009</w:t>
            </w:r>
          </w:p>
        </w:tc>
        <w:tc>
          <w:tcPr>
            <w:tcW w:w="0" w:type="auto"/>
            <w:tcBorders>
              <w:left w:val="single" w:sz="4" w:space="0" w:color="auto"/>
              <w:bottom w:val="single" w:sz="8" w:space="0" w:color="auto"/>
              <w:right w:val="single" w:sz="4" w:space="0" w:color="auto"/>
            </w:tcBorders>
            <w:shd w:val="clear" w:color="auto" w:fill="D9D9D9"/>
          </w:tcPr>
          <w:p w14:paraId="485E7531" w14:textId="77777777" w:rsidR="00785177" w:rsidRPr="001131B6" w:rsidRDefault="00785177" w:rsidP="00F575D8">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2010</w:t>
            </w:r>
          </w:p>
        </w:tc>
        <w:tc>
          <w:tcPr>
            <w:tcW w:w="0" w:type="auto"/>
            <w:tcBorders>
              <w:left w:val="single" w:sz="4" w:space="0" w:color="auto"/>
              <w:bottom w:val="single" w:sz="8" w:space="0" w:color="auto"/>
              <w:right w:val="single" w:sz="4" w:space="0" w:color="auto"/>
            </w:tcBorders>
            <w:shd w:val="clear" w:color="auto" w:fill="D9D9D9"/>
          </w:tcPr>
          <w:p w14:paraId="6AC2A261" w14:textId="77777777" w:rsidR="00785177" w:rsidRPr="001131B6" w:rsidRDefault="00785177" w:rsidP="00F575D8">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2011</w:t>
            </w:r>
          </w:p>
        </w:tc>
        <w:tc>
          <w:tcPr>
            <w:tcW w:w="0" w:type="auto"/>
            <w:tcBorders>
              <w:left w:val="single" w:sz="4" w:space="0" w:color="auto"/>
              <w:bottom w:val="single" w:sz="8" w:space="0" w:color="auto"/>
              <w:right w:val="single" w:sz="4" w:space="0" w:color="auto"/>
            </w:tcBorders>
            <w:shd w:val="clear" w:color="auto" w:fill="D9D9D9"/>
          </w:tcPr>
          <w:p w14:paraId="47DC4B50" w14:textId="77777777" w:rsidR="00785177" w:rsidRPr="001131B6" w:rsidRDefault="00785177" w:rsidP="00F575D8">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2012</w:t>
            </w:r>
          </w:p>
        </w:tc>
        <w:tc>
          <w:tcPr>
            <w:tcW w:w="0" w:type="auto"/>
            <w:tcBorders>
              <w:left w:val="single" w:sz="4" w:space="0" w:color="auto"/>
              <w:bottom w:val="single" w:sz="8" w:space="0" w:color="auto"/>
              <w:right w:val="single" w:sz="4" w:space="0" w:color="auto"/>
            </w:tcBorders>
            <w:shd w:val="clear" w:color="auto" w:fill="D9D9D9"/>
          </w:tcPr>
          <w:p w14:paraId="6942215D" w14:textId="77777777" w:rsidR="00785177" w:rsidRPr="001131B6" w:rsidRDefault="00785177" w:rsidP="00F575D8">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2013</w:t>
            </w:r>
          </w:p>
        </w:tc>
        <w:tc>
          <w:tcPr>
            <w:tcW w:w="0" w:type="auto"/>
            <w:tcBorders>
              <w:left w:val="single" w:sz="4" w:space="0" w:color="auto"/>
              <w:bottom w:val="single" w:sz="8" w:space="0" w:color="auto"/>
              <w:right w:val="single" w:sz="4" w:space="0" w:color="auto"/>
            </w:tcBorders>
            <w:shd w:val="clear" w:color="auto" w:fill="D9D9D9"/>
          </w:tcPr>
          <w:p w14:paraId="2906DCCE" w14:textId="77777777" w:rsidR="00785177" w:rsidRPr="001131B6" w:rsidRDefault="00785177" w:rsidP="00F575D8">
            <w:pPr>
              <w:keepNext/>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2014</w:t>
            </w:r>
          </w:p>
        </w:tc>
        <w:tc>
          <w:tcPr>
            <w:tcW w:w="0" w:type="auto"/>
            <w:tcBorders>
              <w:left w:val="single" w:sz="4" w:space="0" w:color="auto"/>
              <w:bottom w:val="single" w:sz="8" w:space="0" w:color="auto"/>
              <w:right w:val="single" w:sz="4" w:space="0" w:color="auto"/>
            </w:tcBorders>
            <w:shd w:val="clear" w:color="auto" w:fill="D9D9D9"/>
          </w:tcPr>
          <w:p w14:paraId="07519385" w14:textId="77777777" w:rsidR="00785177" w:rsidRPr="001131B6" w:rsidRDefault="00785177" w:rsidP="00F575D8">
            <w:pPr>
              <w:keepNext/>
              <w:spacing w:before="40" w:after="40"/>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2015</w:t>
            </w:r>
          </w:p>
        </w:tc>
        <w:tc>
          <w:tcPr>
            <w:tcW w:w="0" w:type="auto"/>
            <w:tcBorders>
              <w:left w:val="single" w:sz="4" w:space="0" w:color="auto"/>
              <w:bottom w:val="single" w:sz="8" w:space="0" w:color="auto"/>
            </w:tcBorders>
            <w:shd w:val="clear" w:color="auto" w:fill="D9D9D9"/>
          </w:tcPr>
          <w:p w14:paraId="5F951022" w14:textId="77777777" w:rsidR="00785177" w:rsidRPr="001131B6" w:rsidRDefault="00785177" w:rsidP="00F575D8">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TOTAL</w:t>
            </w:r>
          </w:p>
        </w:tc>
      </w:tr>
      <w:tr w:rsidR="00785177" w:rsidRPr="001131B6" w14:paraId="04472069" w14:textId="77777777" w:rsidTr="00785177">
        <w:trPr>
          <w:jc w:val="center"/>
        </w:trPr>
        <w:tc>
          <w:tcPr>
            <w:tcW w:w="0" w:type="auto"/>
            <w:tcBorders>
              <w:top w:val="single" w:sz="8" w:space="0" w:color="auto"/>
              <w:bottom w:val="nil"/>
            </w:tcBorders>
          </w:tcPr>
          <w:p w14:paraId="26BFDC8C" w14:textId="77777777" w:rsidR="00785177" w:rsidRPr="001131B6" w:rsidRDefault="00785177" w:rsidP="00276BA2">
            <w:pPr>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CNPq </w:t>
            </w: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0" w:type="auto"/>
            <w:tcBorders>
              <w:top w:val="single" w:sz="8" w:space="0" w:color="auto"/>
              <w:right w:val="single" w:sz="4" w:space="0" w:color="auto"/>
            </w:tcBorders>
          </w:tcPr>
          <w:p w14:paraId="297CB383" w14:textId="77777777" w:rsidR="00785177" w:rsidRPr="001131B6" w:rsidRDefault="00785177" w:rsidP="00276BA2">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Edital Universal </w:t>
            </w:r>
          </w:p>
        </w:tc>
        <w:tc>
          <w:tcPr>
            <w:tcW w:w="0" w:type="auto"/>
            <w:tcBorders>
              <w:top w:val="single" w:sz="8" w:space="0" w:color="auto"/>
              <w:left w:val="single" w:sz="4" w:space="0" w:color="auto"/>
              <w:right w:val="single" w:sz="4" w:space="0" w:color="auto"/>
            </w:tcBorders>
          </w:tcPr>
          <w:p w14:paraId="2FFF7B7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773033A8"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0F3AB36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3</w:t>
            </w:r>
          </w:p>
        </w:tc>
        <w:tc>
          <w:tcPr>
            <w:tcW w:w="0" w:type="auto"/>
            <w:tcBorders>
              <w:top w:val="single" w:sz="8" w:space="0" w:color="auto"/>
              <w:left w:val="single" w:sz="4" w:space="0" w:color="auto"/>
              <w:right w:val="single" w:sz="4" w:space="0" w:color="auto"/>
            </w:tcBorders>
          </w:tcPr>
          <w:p w14:paraId="5A0194E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4</w:t>
            </w:r>
          </w:p>
        </w:tc>
        <w:tc>
          <w:tcPr>
            <w:tcW w:w="0" w:type="auto"/>
            <w:tcBorders>
              <w:top w:val="single" w:sz="8" w:space="0" w:color="auto"/>
              <w:left w:val="single" w:sz="4" w:space="0" w:color="auto"/>
              <w:right w:val="single" w:sz="4" w:space="0" w:color="auto"/>
            </w:tcBorders>
          </w:tcPr>
          <w:p w14:paraId="09B9CF3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top w:val="single" w:sz="8" w:space="0" w:color="auto"/>
              <w:left w:val="single" w:sz="4" w:space="0" w:color="auto"/>
              <w:right w:val="single" w:sz="4" w:space="0" w:color="auto"/>
            </w:tcBorders>
          </w:tcPr>
          <w:p w14:paraId="384E2E8B"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shd w:val="clear" w:color="auto" w:fill="D9D9D9"/>
          </w:tcPr>
          <w:p w14:paraId="2A5C56A0"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top w:val="single" w:sz="8" w:space="0" w:color="auto"/>
              <w:left w:val="single" w:sz="4" w:space="0" w:color="auto"/>
            </w:tcBorders>
            <w:shd w:val="clear" w:color="auto" w:fill="D9D9D9"/>
            <w:vAlign w:val="bottom"/>
          </w:tcPr>
          <w:p w14:paraId="33740095"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9</w:t>
            </w:r>
          </w:p>
        </w:tc>
      </w:tr>
      <w:tr w:rsidR="00785177" w:rsidRPr="001131B6" w14:paraId="5C2C0E6F" w14:textId="77777777" w:rsidTr="00785177">
        <w:trPr>
          <w:jc w:val="center"/>
        </w:trPr>
        <w:tc>
          <w:tcPr>
            <w:tcW w:w="0" w:type="auto"/>
            <w:tcBorders>
              <w:top w:val="nil"/>
              <w:bottom w:val="nil"/>
            </w:tcBorders>
          </w:tcPr>
          <w:p w14:paraId="37B30C2D"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6AE6DE61"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Bolsa de Produtividade </w:t>
            </w:r>
          </w:p>
        </w:tc>
        <w:tc>
          <w:tcPr>
            <w:tcW w:w="0" w:type="auto"/>
            <w:tcBorders>
              <w:left w:val="single" w:sz="4" w:space="0" w:color="auto"/>
              <w:right w:val="single" w:sz="4" w:space="0" w:color="auto"/>
            </w:tcBorders>
          </w:tcPr>
          <w:p w14:paraId="35EE2CB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0D37587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1F493568"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5692936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502D87D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2</w:t>
            </w:r>
          </w:p>
        </w:tc>
        <w:tc>
          <w:tcPr>
            <w:tcW w:w="0" w:type="auto"/>
            <w:tcBorders>
              <w:left w:val="single" w:sz="4" w:space="0" w:color="auto"/>
              <w:right w:val="single" w:sz="4" w:space="0" w:color="auto"/>
            </w:tcBorders>
          </w:tcPr>
          <w:p w14:paraId="7DC24B5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21D1B7A1"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057E5FC0"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5</w:t>
            </w:r>
          </w:p>
        </w:tc>
      </w:tr>
      <w:tr w:rsidR="00785177" w:rsidRPr="001131B6" w14:paraId="40D628BD" w14:textId="77777777" w:rsidTr="00785177">
        <w:trPr>
          <w:jc w:val="center"/>
        </w:trPr>
        <w:tc>
          <w:tcPr>
            <w:tcW w:w="0" w:type="auto"/>
            <w:tcBorders>
              <w:top w:val="nil"/>
              <w:bottom w:val="nil"/>
            </w:tcBorders>
          </w:tcPr>
          <w:p w14:paraId="21328F51"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2BB0EBD8" w14:textId="77777777" w:rsidR="00785177" w:rsidRPr="001131B6" w:rsidRDefault="00785177" w:rsidP="00276BA2">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Bolsa de pós-doutorado </w:t>
            </w:r>
          </w:p>
        </w:tc>
        <w:tc>
          <w:tcPr>
            <w:tcW w:w="0" w:type="auto"/>
            <w:tcBorders>
              <w:left w:val="single" w:sz="4" w:space="0" w:color="auto"/>
              <w:right w:val="single" w:sz="4" w:space="0" w:color="auto"/>
            </w:tcBorders>
          </w:tcPr>
          <w:p w14:paraId="3D549A0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71A4FEB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61CC90F7"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7FE22F8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2345C85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723DFA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shd w:val="clear" w:color="auto" w:fill="D9D9D9"/>
          </w:tcPr>
          <w:p w14:paraId="464854B9"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5FE7207C"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2</w:t>
            </w:r>
          </w:p>
        </w:tc>
      </w:tr>
      <w:tr w:rsidR="00785177" w:rsidRPr="001131B6" w14:paraId="4ECFF223" w14:textId="77777777" w:rsidTr="00785177">
        <w:trPr>
          <w:jc w:val="center"/>
        </w:trPr>
        <w:tc>
          <w:tcPr>
            <w:tcW w:w="0" w:type="auto"/>
            <w:tcBorders>
              <w:top w:val="nil"/>
              <w:bottom w:val="nil"/>
            </w:tcBorders>
          </w:tcPr>
          <w:p w14:paraId="72E59F84"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6E258861" w14:textId="77777777" w:rsidR="00785177" w:rsidRPr="001131B6" w:rsidRDefault="00785177" w:rsidP="00276BA2">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Participação em evento </w:t>
            </w:r>
          </w:p>
        </w:tc>
        <w:tc>
          <w:tcPr>
            <w:tcW w:w="0" w:type="auto"/>
            <w:tcBorders>
              <w:left w:val="single" w:sz="4" w:space="0" w:color="auto"/>
              <w:right w:val="single" w:sz="4" w:space="0" w:color="auto"/>
            </w:tcBorders>
          </w:tcPr>
          <w:p w14:paraId="30EDF42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33BBC92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6204F88"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3</w:t>
            </w:r>
          </w:p>
        </w:tc>
        <w:tc>
          <w:tcPr>
            <w:tcW w:w="0" w:type="auto"/>
            <w:tcBorders>
              <w:left w:val="single" w:sz="4" w:space="0" w:color="auto"/>
              <w:right w:val="single" w:sz="4" w:space="0" w:color="auto"/>
            </w:tcBorders>
          </w:tcPr>
          <w:p w14:paraId="6097EBF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left w:val="single" w:sz="4" w:space="0" w:color="auto"/>
              <w:right w:val="single" w:sz="4" w:space="0" w:color="auto"/>
            </w:tcBorders>
          </w:tcPr>
          <w:p w14:paraId="3F457C7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3</w:t>
            </w:r>
          </w:p>
        </w:tc>
        <w:tc>
          <w:tcPr>
            <w:tcW w:w="0" w:type="auto"/>
            <w:tcBorders>
              <w:left w:val="single" w:sz="4" w:space="0" w:color="auto"/>
              <w:right w:val="single" w:sz="4" w:space="0" w:color="auto"/>
            </w:tcBorders>
          </w:tcPr>
          <w:p w14:paraId="67C3B69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5A41B4BF"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25BFEC10"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8</w:t>
            </w:r>
          </w:p>
        </w:tc>
      </w:tr>
      <w:tr w:rsidR="00785177" w:rsidRPr="001131B6" w14:paraId="45B01032" w14:textId="77777777" w:rsidTr="00785177">
        <w:trPr>
          <w:jc w:val="center"/>
        </w:trPr>
        <w:tc>
          <w:tcPr>
            <w:tcW w:w="0" w:type="auto"/>
            <w:tcBorders>
              <w:top w:val="nil"/>
              <w:bottom w:val="single" w:sz="8" w:space="0" w:color="auto"/>
            </w:tcBorders>
          </w:tcPr>
          <w:p w14:paraId="1A88F7C4" w14:textId="77777777" w:rsidR="00785177" w:rsidRPr="001131B6" w:rsidRDefault="00785177" w:rsidP="00662441">
            <w:pPr>
              <w:rPr>
                <w:rFonts w:ascii="umr10" w:eastAsia="Times New Roman" w:hAnsi="umr10" w:cs="Times New Roman"/>
                <w:b/>
                <w:sz w:val="20"/>
                <w:szCs w:val="20"/>
                <w:lang w:val="pt-BR"/>
              </w:rPr>
            </w:pPr>
          </w:p>
        </w:tc>
        <w:tc>
          <w:tcPr>
            <w:tcW w:w="0" w:type="auto"/>
            <w:tcBorders>
              <w:bottom w:val="single" w:sz="8" w:space="0" w:color="auto"/>
              <w:right w:val="single" w:sz="4" w:space="0" w:color="auto"/>
            </w:tcBorders>
          </w:tcPr>
          <w:p w14:paraId="1395E5E2"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Outros </w:t>
            </w:r>
          </w:p>
        </w:tc>
        <w:tc>
          <w:tcPr>
            <w:tcW w:w="0" w:type="auto"/>
            <w:tcBorders>
              <w:left w:val="single" w:sz="4" w:space="0" w:color="auto"/>
              <w:bottom w:val="single" w:sz="8" w:space="0" w:color="auto"/>
              <w:right w:val="single" w:sz="4" w:space="0" w:color="auto"/>
            </w:tcBorders>
          </w:tcPr>
          <w:p w14:paraId="78A0D41B"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4CF61B2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bottom w:val="single" w:sz="8" w:space="0" w:color="auto"/>
              <w:right w:val="single" w:sz="4" w:space="0" w:color="auto"/>
            </w:tcBorders>
          </w:tcPr>
          <w:p w14:paraId="187D617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1D11F7F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556191D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1B25F02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shd w:val="clear" w:color="auto" w:fill="D9D9D9"/>
          </w:tcPr>
          <w:p w14:paraId="1979ECD8"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bottom w:val="single" w:sz="8" w:space="0" w:color="auto"/>
            </w:tcBorders>
            <w:shd w:val="clear" w:color="auto" w:fill="D9D9D9"/>
            <w:vAlign w:val="bottom"/>
          </w:tcPr>
          <w:p w14:paraId="757FDF8D"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w:t>
            </w:r>
          </w:p>
        </w:tc>
      </w:tr>
      <w:tr w:rsidR="00785177" w:rsidRPr="001131B6" w14:paraId="19AB7373" w14:textId="77777777" w:rsidTr="00785177">
        <w:trPr>
          <w:jc w:val="center"/>
        </w:trPr>
        <w:tc>
          <w:tcPr>
            <w:tcW w:w="0" w:type="auto"/>
            <w:tcBorders>
              <w:top w:val="single" w:sz="8" w:space="0" w:color="auto"/>
              <w:bottom w:val="nil"/>
            </w:tcBorders>
          </w:tcPr>
          <w:p w14:paraId="0E6A1E44" w14:textId="77777777" w:rsidR="00785177" w:rsidRPr="001131B6" w:rsidRDefault="00785177" w:rsidP="00276BA2">
            <w:pPr>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FAPESP </w:t>
            </w:r>
            <w:r w:rsidRPr="001131B6">
              <w:rPr>
                <w:rFonts w:ascii="umr10" w:eastAsia="Times New Roman" w:hAnsi="umr10" w:cs="Times New Roman"/>
                <w:sz w:val="20"/>
                <w:szCs w:val="20"/>
                <w:lang w:val="pt-BR"/>
              </w:rPr>
              <w:t>(</w:t>
            </w:r>
            <w:r>
              <w:rPr>
                <w:rFonts w:ascii="umr10" w:eastAsia="Times New Roman" w:hAnsi="umr10" w:cs="Times New Roman"/>
                <w:sz w:val="20"/>
                <w:szCs w:val="20"/>
                <w:lang w:val="pt-BR"/>
              </w:rPr>
              <w:t>39</w:t>
            </w:r>
            <w:r w:rsidRPr="001131B6">
              <w:rPr>
                <w:rFonts w:ascii="umr10" w:eastAsia="Times New Roman" w:hAnsi="umr10" w:cs="Times New Roman"/>
                <w:sz w:val="20"/>
                <w:szCs w:val="20"/>
                <w:lang w:val="pt-BR"/>
              </w:rPr>
              <w:t>)</w:t>
            </w:r>
          </w:p>
        </w:tc>
        <w:tc>
          <w:tcPr>
            <w:tcW w:w="0" w:type="auto"/>
            <w:tcBorders>
              <w:top w:val="single" w:sz="8" w:space="0" w:color="auto"/>
              <w:right w:val="single" w:sz="4" w:space="0" w:color="auto"/>
            </w:tcBorders>
          </w:tcPr>
          <w:p w14:paraId="1817D0DA" w14:textId="77777777" w:rsidR="00785177" w:rsidRPr="001131B6" w:rsidRDefault="00785177" w:rsidP="00276BA2">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Apoio regular à pesquisa </w:t>
            </w:r>
            <w:r>
              <w:rPr>
                <w:rFonts w:ascii="umr10" w:eastAsia="Times New Roman" w:hAnsi="umr10" w:cs="Times New Roman"/>
                <w:bCs/>
                <w:sz w:val="20"/>
                <w:szCs w:val="20"/>
                <w:lang w:val="pt-BR"/>
              </w:rPr>
              <w:t xml:space="preserve">/ JP </w:t>
            </w:r>
          </w:p>
        </w:tc>
        <w:tc>
          <w:tcPr>
            <w:tcW w:w="0" w:type="auto"/>
            <w:tcBorders>
              <w:top w:val="single" w:sz="8" w:space="0" w:color="auto"/>
              <w:left w:val="single" w:sz="4" w:space="0" w:color="auto"/>
              <w:right w:val="single" w:sz="4" w:space="0" w:color="auto"/>
            </w:tcBorders>
          </w:tcPr>
          <w:p w14:paraId="64B3ECD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top w:val="single" w:sz="8" w:space="0" w:color="auto"/>
              <w:left w:val="single" w:sz="4" w:space="0" w:color="auto"/>
              <w:right w:val="single" w:sz="4" w:space="0" w:color="auto"/>
            </w:tcBorders>
          </w:tcPr>
          <w:p w14:paraId="6593114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4</w:t>
            </w:r>
          </w:p>
        </w:tc>
        <w:tc>
          <w:tcPr>
            <w:tcW w:w="0" w:type="auto"/>
            <w:tcBorders>
              <w:top w:val="single" w:sz="8" w:space="0" w:color="auto"/>
              <w:left w:val="single" w:sz="4" w:space="0" w:color="auto"/>
              <w:right w:val="single" w:sz="4" w:space="0" w:color="auto"/>
            </w:tcBorders>
          </w:tcPr>
          <w:p w14:paraId="560A008B"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5</w:t>
            </w:r>
          </w:p>
        </w:tc>
        <w:tc>
          <w:tcPr>
            <w:tcW w:w="0" w:type="auto"/>
            <w:tcBorders>
              <w:top w:val="single" w:sz="8" w:space="0" w:color="auto"/>
              <w:left w:val="single" w:sz="4" w:space="0" w:color="auto"/>
              <w:right w:val="single" w:sz="4" w:space="0" w:color="auto"/>
            </w:tcBorders>
          </w:tcPr>
          <w:p w14:paraId="58C3C018"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68AD2C4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3</w:t>
            </w:r>
          </w:p>
        </w:tc>
        <w:tc>
          <w:tcPr>
            <w:tcW w:w="0" w:type="auto"/>
            <w:tcBorders>
              <w:top w:val="single" w:sz="8" w:space="0" w:color="auto"/>
              <w:left w:val="single" w:sz="4" w:space="0" w:color="auto"/>
              <w:right w:val="single" w:sz="4" w:space="0" w:color="auto"/>
            </w:tcBorders>
          </w:tcPr>
          <w:p w14:paraId="5687F47C"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shd w:val="clear" w:color="auto" w:fill="D9D9D9"/>
          </w:tcPr>
          <w:p w14:paraId="38BB1356"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top w:val="single" w:sz="8" w:space="0" w:color="auto"/>
              <w:left w:val="single" w:sz="4" w:space="0" w:color="auto"/>
            </w:tcBorders>
            <w:shd w:val="clear" w:color="auto" w:fill="D9D9D9"/>
            <w:vAlign w:val="bottom"/>
          </w:tcPr>
          <w:p w14:paraId="7BE19F5B"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13</w:t>
            </w:r>
          </w:p>
        </w:tc>
      </w:tr>
      <w:tr w:rsidR="00785177" w:rsidRPr="001131B6" w14:paraId="4EA051CD" w14:textId="77777777" w:rsidTr="00785177">
        <w:trPr>
          <w:jc w:val="center"/>
        </w:trPr>
        <w:tc>
          <w:tcPr>
            <w:tcW w:w="0" w:type="auto"/>
            <w:tcBorders>
              <w:top w:val="nil"/>
              <w:bottom w:val="nil"/>
            </w:tcBorders>
          </w:tcPr>
          <w:p w14:paraId="6178D353"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734FFB1B"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FAPESP / Microsoft Research </w:t>
            </w:r>
          </w:p>
        </w:tc>
        <w:tc>
          <w:tcPr>
            <w:tcW w:w="0" w:type="auto"/>
            <w:tcBorders>
              <w:left w:val="single" w:sz="4" w:space="0" w:color="auto"/>
              <w:right w:val="single" w:sz="4" w:space="0" w:color="auto"/>
            </w:tcBorders>
          </w:tcPr>
          <w:p w14:paraId="5E61207C"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F28219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519E8BC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A663CC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F3630B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6CF81D4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0587C7C5"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45079307"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w:t>
            </w:r>
          </w:p>
        </w:tc>
      </w:tr>
      <w:tr w:rsidR="00785177" w:rsidRPr="001131B6" w14:paraId="3818BD33" w14:textId="77777777" w:rsidTr="00785177">
        <w:trPr>
          <w:jc w:val="center"/>
        </w:trPr>
        <w:tc>
          <w:tcPr>
            <w:tcW w:w="0" w:type="auto"/>
            <w:tcBorders>
              <w:top w:val="nil"/>
              <w:bottom w:val="nil"/>
            </w:tcBorders>
          </w:tcPr>
          <w:p w14:paraId="776F12A4"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7B2B105D"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PIPE </w:t>
            </w:r>
          </w:p>
        </w:tc>
        <w:tc>
          <w:tcPr>
            <w:tcW w:w="0" w:type="auto"/>
            <w:tcBorders>
              <w:left w:val="single" w:sz="4" w:space="0" w:color="auto"/>
              <w:right w:val="single" w:sz="4" w:space="0" w:color="auto"/>
            </w:tcBorders>
          </w:tcPr>
          <w:p w14:paraId="3E1FCA7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64A78C8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0AC7DC1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3052E9D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3</w:t>
            </w:r>
          </w:p>
        </w:tc>
        <w:tc>
          <w:tcPr>
            <w:tcW w:w="0" w:type="auto"/>
            <w:tcBorders>
              <w:left w:val="single" w:sz="4" w:space="0" w:color="auto"/>
              <w:right w:val="single" w:sz="4" w:space="0" w:color="auto"/>
            </w:tcBorders>
          </w:tcPr>
          <w:p w14:paraId="77E0EF1C"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0B41EC8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7B1AB08E"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49F4316B"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3</w:t>
            </w:r>
          </w:p>
        </w:tc>
      </w:tr>
      <w:tr w:rsidR="00785177" w:rsidRPr="001131B6" w14:paraId="68125F21" w14:textId="77777777" w:rsidTr="00785177">
        <w:trPr>
          <w:jc w:val="center"/>
        </w:trPr>
        <w:tc>
          <w:tcPr>
            <w:tcW w:w="0" w:type="auto"/>
            <w:tcBorders>
              <w:top w:val="nil"/>
              <w:bottom w:val="nil"/>
            </w:tcBorders>
          </w:tcPr>
          <w:p w14:paraId="281F1383"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4B3C5517" w14:textId="77777777" w:rsidR="00785177" w:rsidRPr="001131B6" w:rsidRDefault="00785177" w:rsidP="0066244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Bolsas </w:t>
            </w:r>
            <w:r>
              <w:rPr>
                <w:rFonts w:ascii="umr10" w:eastAsia="Times New Roman" w:hAnsi="umr10" w:cs="Times New Roman"/>
                <w:bCs/>
                <w:sz w:val="20"/>
                <w:szCs w:val="20"/>
                <w:lang w:val="pt-BR"/>
              </w:rPr>
              <w:t>(IC, mestrado ou doutorado)</w:t>
            </w:r>
          </w:p>
        </w:tc>
        <w:tc>
          <w:tcPr>
            <w:tcW w:w="0" w:type="auto"/>
            <w:tcBorders>
              <w:left w:val="single" w:sz="4" w:space="0" w:color="auto"/>
              <w:right w:val="single" w:sz="4" w:space="0" w:color="auto"/>
            </w:tcBorders>
          </w:tcPr>
          <w:p w14:paraId="64993EA7"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5</w:t>
            </w:r>
          </w:p>
        </w:tc>
        <w:tc>
          <w:tcPr>
            <w:tcW w:w="0" w:type="auto"/>
            <w:tcBorders>
              <w:left w:val="single" w:sz="4" w:space="0" w:color="auto"/>
              <w:right w:val="single" w:sz="4" w:space="0" w:color="auto"/>
            </w:tcBorders>
          </w:tcPr>
          <w:p w14:paraId="66056AB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78DB53A7"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11252CD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5A35579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B6D495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3AA46002"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4F0403CB"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6</w:t>
            </w:r>
          </w:p>
        </w:tc>
      </w:tr>
      <w:tr w:rsidR="00785177" w:rsidRPr="001131B6" w14:paraId="3608E3D8" w14:textId="77777777" w:rsidTr="00785177">
        <w:trPr>
          <w:jc w:val="center"/>
        </w:trPr>
        <w:tc>
          <w:tcPr>
            <w:tcW w:w="0" w:type="auto"/>
            <w:tcBorders>
              <w:top w:val="nil"/>
              <w:bottom w:val="nil"/>
            </w:tcBorders>
          </w:tcPr>
          <w:p w14:paraId="23D873C5"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41DE0CEE"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Participação em evento </w:t>
            </w:r>
          </w:p>
        </w:tc>
        <w:tc>
          <w:tcPr>
            <w:tcW w:w="0" w:type="auto"/>
            <w:tcBorders>
              <w:left w:val="single" w:sz="4" w:space="0" w:color="auto"/>
              <w:right w:val="single" w:sz="4" w:space="0" w:color="auto"/>
            </w:tcBorders>
          </w:tcPr>
          <w:p w14:paraId="7EA2E16C"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9AED9B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left w:val="single" w:sz="4" w:space="0" w:color="auto"/>
              <w:right w:val="single" w:sz="4" w:space="0" w:color="auto"/>
            </w:tcBorders>
          </w:tcPr>
          <w:p w14:paraId="53E2B6C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3B8A580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55F70F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797E641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00D29975"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2A55BB8D"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2</w:t>
            </w:r>
          </w:p>
        </w:tc>
      </w:tr>
      <w:tr w:rsidR="00785177" w:rsidRPr="001131B6" w14:paraId="40047F03" w14:textId="77777777" w:rsidTr="00785177">
        <w:trPr>
          <w:jc w:val="center"/>
        </w:trPr>
        <w:tc>
          <w:tcPr>
            <w:tcW w:w="0" w:type="auto"/>
            <w:tcBorders>
              <w:top w:val="nil"/>
              <w:bottom w:val="nil"/>
            </w:tcBorders>
          </w:tcPr>
          <w:p w14:paraId="0E19AFB9"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0A770AB3"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Pesquisa no exterior </w:t>
            </w:r>
          </w:p>
        </w:tc>
        <w:tc>
          <w:tcPr>
            <w:tcW w:w="0" w:type="auto"/>
            <w:tcBorders>
              <w:left w:val="single" w:sz="4" w:space="0" w:color="auto"/>
              <w:right w:val="single" w:sz="4" w:space="0" w:color="auto"/>
            </w:tcBorders>
          </w:tcPr>
          <w:p w14:paraId="13E23B3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69074E3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584FFFD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101620D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3BF5994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5805870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shd w:val="clear" w:color="auto" w:fill="D9D9D9"/>
          </w:tcPr>
          <w:p w14:paraId="671A7375"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7CCC2DC3"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w:t>
            </w:r>
          </w:p>
        </w:tc>
      </w:tr>
      <w:tr w:rsidR="00785177" w:rsidRPr="001131B6" w14:paraId="07437D58" w14:textId="77777777" w:rsidTr="00785177">
        <w:trPr>
          <w:jc w:val="center"/>
        </w:trPr>
        <w:tc>
          <w:tcPr>
            <w:tcW w:w="0" w:type="auto"/>
            <w:tcBorders>
              <w:top w:val="nil"/>
              <w:bottom w:val="single" w:sz="8" w:space="0" w:color="auto"/>
            </w:tcBorders>
          </w:tcPr>
          <w:p w14:paraId="07896298" w14:textId="77777777" w:rsidR="00785177" w:rsidRPr="001131B6" w:rsidRDefault="00785177" w:rsidP="00662441">
            <w:pPr>
              <w:rPr>
                <w:rFonts w:ascii="umr10" w:eastAsia="Times New Roman" w:hAnsi="umr10" w:cs="Times New Roman"/>
                <w:b/>
                <w:sz w:val="20"/>
                <w:szCs w:val="20"/>
                <w:lang w:val="pt-BR"/>
              </w:rPr>
            </w:pPr>
          </w:p>
        </w:tc>
        <w:tc>
          <w:tcPr>
            <w:tcW w:w="0" w:type="auto"/>
            <w:tcBorders>
              <w:bottom w:val="single" w:sz="8" w:space="0" w:color="auto"/>
              <w:right w:val="single" w:sz="4" w:space="0" w:color="auto"/>
            </w:tcBorders>
          </w:tcPr>
          <w:p w14:paraId="3C982627"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Relatórios </w:t>
            </w:r>
          </w:p>
        </w:tc>
        <w:tc>
          <w:tcPr>
            <w:tcW w:w="0" w:type="auto"/>
            <w:tcBorders>
              <w:left w:val="single" w:sz="4" w:space="0" w:color="auto"/>
              <w:bottom w:val="single" w:sz="8" w:space="0" w:color="auto"/>
              <w:right w:val="single" w:sz="4" w:space="0" w:color="auto"/>
            </w:tcBorders>
          </w:tcPr>
          <w:p w14:paraId="33FC843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79689727"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left w:val="single" w:sz="4" w:space="0" w:color="auto"/>
              <w:bottom w:val="single" w:sz="8" w:space="0" w:color="auto"/>
              <w:right w:val="single" w:sz="4" w:space="0" w:color="auto"/>
            </w:tcBorders>
          </w:tcPr>
          <w:p w14:paraId="3C7BB25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3</w:t>
            </w:r>
          </w:p>
        </w:tc>
        <w:tc>
          <w:tcPr>
            <w:tcW w:w="0" w:type="auto"/>
            <w:tcBorders>
              <w:left w:val="single" w:sz="4" w:space="0" w:color="auto"/>
              <w:bottom w:val="single" w:sz="8" w:space="0" w:color="auto"/>
              <w:right w:val="single" w:sz="4" w:space="0" w:color="auto"/>
            </w:tcBorders>
          </w:tcPr>
          <w:p w14:paraId="7074D71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5</w:t>
            </w:r>
          </w:p>
        </w:tc>
        <w:tc>
          <w:tcPr>
            <w:tcW w:w="0" w:type="auto"/>
            <w:tcBorders>
              <w:left w:val="single" w:sz="4" w:space="0" w:color="auto"/>
              <w:bottom w:val="single" w:sz="8" w:space="0" w:color="auto"/>
              <w:right w:val="single" w:sz="4" w:space="0" w:color="auto"/>
            </w:tcBorders>
          </w:tcPr>
          <w:p w14:paraId="4D6B9AD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left w:val="single" w:sz="4" w:space="0" w:color="auto"/>
              <w:bottom w:val="single" w:sz="8" w:space="0" w:color="auto"/>
              <w:right w:val="single" w:sz="4" w:space="0" w:color="auto"/>
            </w:tcBorders>
          </w:tcPr>
          <w:p w14:paraId="3420FB8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1</w:t>
            </w:r>
          </w:p>
        </w:tc>
        <w:tc>
          <w:tcPr>
            <w:tcW w:w="0" w:type="auto"/>
            <w:tcBorders>
              <w:left w:val="single" w:sz="4" w:space="0" w:color="auto"/>
              <w:bottom w:val="single" w:sz="8" w:space="0" w:color="auto"/>
              <w:right w:val="single" w:sz="4" w:space="0" w:color="auto"/>
            </w:tcBorders>
            <w:shd w:val="clear" w:color="auto" w:fill="D9D9D9"/>
          </w:tcPr>
          <w:p w14:paraId="705D814A"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bottom w:val="single" w:sz="8" w:space="0" w:color="auto"/>
            </w:tcBorders>
            <w:shd w:val="clear" w:color="auto" w:fill="D9D9D9"/>
            <w:vAlign w:val="bottom"/>
          </w:tcPr>
          <w:p w14:paraId="4E35F6A2"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13</w:t>
            </w:r>
          </w:p>
        </w:tc>
      </w:tr>
      <w:tr w:rsidR="00785177" w:rsidRPr="001131B6" w14:paraId="72CE9EA0" w14:textId="77777777" w:rsidTr="00785177">
        <w:trPr>
          <w:jc w:val="center"/>
        </w:trPr>
        <w:tc>
          <w:tcPr>
            <w:tcW w:w="0" w:type="auto"/>
            <w:tcBorders>
              <w:top w:val="nil"/>
              <w:bottom w:val="single" w:sz="8" w:space="0" w:color="auto"/>
            </w:tcBorders>
          </w:tcPr>
          <w:p w14:paraId="432C604D" w14:textId="77777777" w:rsidR="00785177" w:rsidRPr="008E6105" w:rsidRDefault="00785177" w:rsidP="00662441">
            <w:pPr>
              <w:rPr>
                <w:rFonts w:ascii="umr10" w:eastAsia="Times New Roman" w:hAnsi="umr10" w:cs="Times New Roman"/>
                <w:sz w:val="20"/>
                <w:szCs w:val="20"/>
                <w:lang w:val="pt-BR"/>
              </w:rPr>
            </w:pPr>
            <w:r>
              <w:rPr>
                <w:rFonts w:ascii="umr10" w:eastAsia="Times New Roman" w:hAnsi="umr10" w:cs="Times New Roman"/>
                <w:b/>
                <w:sz w:val="20"/>
                <w:szCs w:val="20"/>
                <w:lang w:val="pt-BR"/>
              </w:rPr>
              <w:t xml:space="preserve">CAPES </w:t>
            </w:r>
            <w:r>
              <w:rPr>
                <w:rFonts w:ascii="umr10" w:eastAsia="Times New Roman" w:hAnsi="umr10" w:cs="Times New Roman"/>
                <w:sz w:val="20"/>
                <w:szCs w:val="20"/>
                <w:lang w:val="pt-BR"/>
              </w:rPr>
              <w:t>(1)</w:t>
            </w:r>
          </w:p>
        </w:tc>
        <w:tc>
          <w:tcPr>
            <w:tcW w:w="0" w:type="auto"/>
            <w:tcBorders>
              <w:bottom w:val="single" w:sz="8" w:space="0" w:color="auto"/>
              <w:right w:val="single" w:sz="4" w:space="0" w:color="auto"/>
            </w:tcBorders>
          </w:tcPr>
          <w:p w14:paraId="187740D1" w14:textId="77777777" w:rsidR="00785177"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Projeto</w:t>
            </w:r>
          </w:p>
        </w:tc>
        <w:tc>
          <w:tcPr>
            <w:tcW w:w="0" w:type="auto"/>
            <w:tcBorders>
              <w:left w:val="single" w:sz="4" w:space="0" w:color="auto"/>
              <w:bottom w:val="single" w:sz="8" w:space="0" w:color="auto"/>
              <w:right w:val="single" w:sz="4" w:space="0" w:color="auto"/>
            </w:tcBorders>
          </w:tcPr>
          <w:p w14:paraId="31FE5969"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05B8CF9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1DFF868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6ED9B4B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30F8085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3663A188" w14:textId="77777777" w:rsidR="00785177"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shd w:val="clear" w:color="auto" w:fill="D9D9D9"/>
          </w:tcPr>
          <w:p w14:paraId="2738A84A"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bottom w:val="single" w:sz="8" w:space="0" w:color="auto"/>
            </w:tcBorders>
            <w:shd w:val="clear" w:color="auto" w:fill="D9D9D9"/>
            <w:vAlign w:val="bottom"/>
          </w:tcPr>
          <w:p w14:paraId="439CD61B" w14:textId="77777777" w:rsidR="00785177" w:rsidRDefault="00785177" w:rsidP="00662441">
            <w:pPr>
              <w:spacing w:before="40" w:after="40"/>
              <w:ind w:right="113"/>
              <w:jc w:val="right"/>
              <w:rPr>
                <w:rFonts w:ascii="Calibri" w:hAnsi="Calibri"/>
                <w:color w:val="000000"/>
              </w:rPr>
            </w:pPr>
            <w:r>
              <w:rPr>
                <w:rFonts w:ascii="Calibri" w:hAnsi="Calibri"/>
                <w:color w:val="000000"/>
              </w:rPr>
              <w:t>1</w:t>
            </w:r>
          </w:p>
        </w:tc>
      </w:tr>
      <w:tr w:rsidR="00785177" w:rsidRPr="001131B6" w14:paraId="7F662641" w14:textId="77777777" w:rsidTr="00785177">
        <w:trPr>
          <w:jc w:val="center"/>
        </w:trPr>
        <w:tc>
          <w:tcPr>
            <w:tcW w:w="0" w:type="auto"/>
            <w:tcBorders>
              <w:top w:val="single" w:sz="8" w:space="0" w:color="auto"/>
              <w:bottom w:val="single" w:sz="8" w:space="0" w:color="auto"/>
            </w:tcBorders>
          </w:tcPr>
          <w:p w14:paraId="7BA851A3" w14:textId="77777777" w:rsidR="00785177" w:rsidRPr="001131B6" w:rsidRDefault="00785177" w:rsidP="00662441">
            <w:pPr>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FINEP </w:t>
            </w:r>
            <w:r w:rsidRPr="001131B6">
              <w:rPr>
                <w:rFonts w:ascii="umr10" w:eastAsia="Times New Roman" w:hAnsi="umr10" w:cs="Times New Roman"/>
                <w:sz w:val="20"/>
                <w:szCs w:val="20"/>
                <w:lang w:val="pt-BR"/>
              </w:rPr>
              <w:t>(1)</w:t>
            </w:r>
          </w:p>
        </w:tc>
        <w:tc>
          <w:tcPr>
            <w:tcW w:w="0" w:type="auto"/>
            <w:tcBorders>
              <w:top w:val="single" w:sz="8" w:space="0" w:color="auto"/>
              <w:bottom w:val="single" w:sz="8" w:space="0" w:color="auto"/>
              <w:right w:val="single" w:sz="4" w:space="0" w:color="auto"/>
            </w:tcBorders>
          </w:tcPr>
          <w:p w14:paraId="0350E19D"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Projeto de P&amp;D</w:t>
            </w:r>
          </w:p>
        </w:tc>
        <w:tc>
          <w:tcPr>
            <w:tcW w:w="0" w:type="auto"/>
            <w:tcBorders>
              <w:top w:val="single" w:sz="8" w:space="0" w:color="auto"/>
              <w:left w:val="single" w:sz="4" w:space="0" w:color="auto"/>
              <w:bottom w:val="single" w:sz="8" w:space="0" w:color="auto"/>
              <w:right w:val="single" w:sz="4" w:space="0" w:color="auto"/>
            </w:tcBorders>
          </w:tcPr>
          <w:p w14:paraId="50EC003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08D09F4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467AAC0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top w:val="single" w:sz="8" w:space="0" w:color="auto"/>
              <w:left w:val="single" w:sz="4" w:space="0" w:color="auto"/>
              <w:bottom w:val="single" w:sz="8" w:space="0" w:color="auto"/>
              <w:right w:val="single" w:sz="4" w:space="0" w:color="auto"/>
            </w:tcBorders>
          </w:tcPr>
          <w:p w14:paraId="6B2738F9"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5AC1A8E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5278CCD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shd w:val="clear" w:color="auto" w:fill="D9D9D9"/>
          </w:tcPr>
          <w:p w14:paraId="7F56BBFA"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top w:val="single" w:sz="8" w:space="0" w:color="auto"/>
              <w:left w:val="single" w:sz="4" w:space="0" w:color="auto"/>
              <w:bottom w:val="single" w:sz="8" w:space="0" w:color="auto"/>
            </w:tcBorders>
            <w:shd w:val="clear" w:color="auto" w:fill="D9D9D9"/>
            <w:vAlign w:val="bottom"/>
          </w:tcPr>
          <w:p w14:paraId="3D76534B"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w:t>
            </w:r>
          </w:p>
        </w:tc>
      </w:tr>
      <w:tr w:rsidR="00785177" w:rsidRPr="001131B6" w14:paraId="300D8BA4" w14:textId="77777777" w:rsidTr="00785177">
        <w:trPr>
          <w:jc w:val="center"/>
        </w:trPr>
        <w:tc>
          <w:tcPr>
            <w:tcW w:w="0" w:type="auto"/>
            <w:tcBorders>
              <w:top w:val="single" w:sz="8" w:space="0" w:color="auto"/>
              <w:bottom w:val="single" w:sz="8" w:space="0" w:color="auto"/>
            </w:tcBorders>
          </w:tcPr>
          <w:p w14:paraId="0CD68CCB" w14:textId="77777777" w:rsidR="00785177" w:rsidRPr="001131B6" w:rsidRDefault="00785177" w:rsidP="00662441">
            <w:pPr>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FAPESB </w:t>
            </w:r>
            <w:r w:rsidRPr="001131B6">
              <w:rPr>
                <w:rFonts w:ascii="umr10" w:eastAsia="Times New Roman" w:hAnsi="umr10" w:cs="Times New Roman"/>
                <w:sz w:val="20"/>
                <w:szCs w:val="20"/>
                <w:lang w:val="pt-BR"/>
              </w:rPr>
              <w:t>(2)</w:t>
            </w:r>
          </w:p>
        </w:tc>
        <w:tc>
          <w:tcPr>
            <w:tcW w:w="0" w:type="auto"/>
            <w:tcBorders>
              <w:top w:val="single" w:sz="8" w:space="0" w:color="auto"/>
              <w:bottom w:val="single" w:sz="8" w:space="0" w:color="auto"/>
              <w:right w:val="single" w:sz="4" w:space="0" w:color="auto"/>
            </w:tcBorders>
          </w:tcPr>
          <w:p w14:paraId="1DE400EB"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Projeto de pesquisa</w:t>
            </w:r>
          </w:p>
        </w:tc>
        <w:tc>
          <w:tcPr>
            <w:tcW w:w="0" w:type="auto"/>
            <w:tcBorders>
              <w:top w:val="single" w:sz="8" w:space="0" w:color="auto"/>
              <w:left w:val="single" w:sz="4" w:space="0" w:color="auto"/>
              <w:bottom w:val="single" w:sz="8" w:space="0" w:color="auto"/>
              <w:right w:val="single" w:sz="4" w:space="0" w:color="auto"/>
            </w:tcBorders>
          </w:tcPr>
          <w:p w14:paraId="4F04018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67BC515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3E887B2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top w:val="single" w:sz="8" w:space="0" w:color="auto"/>
              <w:left w:val="single" w:sz="4" w:space="0" w:color="auto"/>
              <w:bottom w:val="single" w:sz="8" w:space="0" w:color="auto"/>
              <w:right w:val="single" w:sz="4" w:space="0" w:color="auto"/>
            </w:tcBorders>
          </w:tcPr>
          <w:p w14:paraId="14E84748"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2E0341A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4DFAEC8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shd w:val="clear" w:color="auto" w:fill="D9D9D9"/>
          </w:tcPr>
          <w:p w14:paraId="2E51B63D" w14:textId="77777777" w:rsidR="00785177" w:rsidRDefault="00D049CF" w:rsidP="00662441">
            <w:pPr>
              <w:spacing w:before="40" w:after="40"/>
              <w:ind w:right="113"/>
              <w:jc w:val="right"/>
              <w:rPr>
                <w:rFonts w:ascii="Calibri" w:hAnsi="Calibri"/>
                <w:color w:val="000000"/>
              </w:rPr>
            </w:pPr>
            <w:r>
              <w:rPr>
                <w:rFonts w:ascii="Calibri" w:hAnsi="Calibri"/>
                <w:color w:val="000000"/>
              </w:rPr>
              <w:t>1</w:t>
            </w:r>
          </w:p>
        </w:tc>
        <w:tc>
          <w:tcPr>
            <w:tcW w:w="0" w:type="auto"/>
            <w:tcBorders>
              <w:top w:val="single" w:sz="8" w:space="0" w:color="auto"/>
              <w:left w:val="single" w:sz="4" w:space="0" w:color="auto"/>
              <w:bottom w:val="single" w:sz="8" w:space="0" w:color="auto"/>
            </w:tcBorders>
            <w:shd w:val="clear" w:color="auto" w:fill="D9D9D9"/>
            <w:vAlign w:val="bottom"/>
          </w:tcPr>
          <w:p w14:paraId="0FC913E9" w14:textId="77777777" w:rsidR="00785177" w:rsidRPr="001131B6" w:rsidRDefault="00D049CF"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3</w:t>
            </w:r>
          </w:p>
        </w:tc>
      </w:tr>
      <w:tr w:rsidR="00785177" w:rsidRPr="001131B6" w14:paraId="615AF5A7" w14:textId="77777777" w:rsidTr="00785177">
        <w:trPr>
          <w:jc w:val="center"/>
        </w:trPr>
        <w:tc>
          <w:tcPr>
            <w:tcW w:w="0" w:type="auto"/>
            <w:tcBorders>
              <w:top w:val="single" w:sz="8" w:space="0" w:color="auto"/>
              <w:bottom w:val="nil"/>
            </w:tcBorders>
          </w:tcPr>
          <w:p w14:paraId="12B2DCAF" w14:textId="77777777" w:rsidR="00785177" w:rsidRPr="001131B6" w:rsidRDefault="00785177" w:rsidP="00662441">
            <w:pPr>
              <w:keepNext/>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USP </w:t>
            </w:r>
            <w:r w:rsidRPr="001131B6">
              <w:rPr>
                <w:rFonts w:ascii="umr10" w:eastAsia="Times New Roman" w:hAnsi="umr10" w:cs="Times New Roman"/>
                <w:sz w:val="20"/>
                <w:szCs w:val="20"/>
                <w:lang w:val="pt-BR"/>
              </w:rPr>
              <w:t>(9)</w:t>
            </w:r>
          </w:p>
        </w:tc>
        <w:tc>
          <w:tcPr>
            <w:tcW w:w="0" w:type="auto"/>
            <w:tcBorders>
              <w:top w:val="single" w:sz="8" w:space="0" w:color="auto"/>
              <w:right w:val="single" w:sz="4" w:space="0" w:color="auto"/>
            </w:tcBorders>
          </w:tcPr>
          <w:p w14:paraId="72C8F1B3" w14:textId="77777777" w:rsidR="00785177" w:rsidRPr="001131B6" w:rsidRDefault="00785177" w:rsidP="0066244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Cri</w:t>
            </w:r>
            <w:r>
              <w:rPr>
                <w:rFonts w:ascii="umr10" w:eastAsia="Times New Roman" w:hAnsi="umr10" w:cs="Times New Roman"/>
                <w:bCs/>
                <w:sz w:val="20"/>
                <w:szCs w:val="20"/>
                <w:lang w:val="pt-BR"/>
              </w:rPr>
              <w:t xml:space="preserve">ação/renovação de disciplina </w:t>
            </w:r>
          </w:p>
        </w:tc>
        <w:tc>
          <w:tcPr>
            <w:tcW w:w="0" w:type="auto"/>
            <w:tcBorders>
              <w:top w:val="single" w:sz="8" w:space="0" w:color="auto"/>
              <w:left w:val="single" w:sz="4" w:space="0" w:color="auto"/>
              <w:right w:val="single" w:sz="4" w:space="0" w:color="auto"/>
            </w:tcBorders>
          </w:tcPr>
          <w:p w14:paraId="21ED4ED9"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27F6A73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top w:val="single" w:sz="8" w:space="0" w:color="auto"/>
              <w:left w:val="single" w:sz="4" w:space="0" w:color="auto"/>
              <w:right w:val="single" w:sz="4" w:space="0" w:color="auto"/>
            </w:tcBorders>
          </w:tcPr>
          <w:p w14:paraId="3C78936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78BCEF99"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3</w:t>
            </w:r>
          </w:p>
        </w:tc>
        <w:tc>
          <w:tcPr>
            <w:tcW w:w="0" w:type="auto"/>
            <w:tcBorders>
              <w:top w:val="single" w:sz="8" w:space="0" w:color="auto"/>
              <w:left w:val="single" w:sz="4" w:space="0" w:color="auto"/>
              <w:right w:val="single" w:sz="4" w:space="0" w:color="auto"/>
            </w:tcBorders>
          </w:tcPr>
          <w:p w14:paraId="0340BE77"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65D794B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shd w:val="clear" w:color="auto" w:fill="D9D9D9"/>
          </w:tcPr>
          <w:p w14:paraId="1A707D16"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top w:val="single" w:sz="8" w:space="0" w:color="auto"/>
              <w:left w:val="single" w:sz="4" w:space="0" w:color="auto"/>
            </w:tcBorders>
            <w:shd w:val="clear" w:color="auto" w:fill="D9D9D9"/>
            <w:vAlign w:val="bottom"/>
          </w:tcPr>
          <w:p w14:paraId="687B683E"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4</w:t>
            </w:r>
          </w:p>
        </w:tc>
      </w:tr>
      <w:tr w:rsidR="00785177" w:rsidRPr="001131B6" w14:paraId="67CD09ED" w14:textId="77777777" w:rsidTr="00785177">
        <w:trPr>
          <w:jc w:val="center"/>
        </w:trPr>
        <w:tc>
          <w:tcPr>
            <w:tcW w:w="0" w:type="auto"/>
            <w:tcBorders>
              <w:top w:val="single" w:sz="8" w:space="0" w:color="auto"/>
              <w:bottom w:val="nil"/>
            </w:tcBorders>
          </w:tcPr>
          <w:p w14:paraId="798EED6B" w14:textId="77777777" w:rsidR="00785177" w:rsidRPr="001131B6" w:rsidRDefault="00785177" w:rsidP="00662441">
            <w:pPr>
              <w:keepNext/>
              <w:rPr>
                <w:rFonts w:ascii="umr10" w:eastAsia="Times New Roman" w:hAnsi="umr10" w:cs="Times New Roman"/>
                <w:b/>
                <w:sz w:val="20"/>
                <w:szCs w:val="20"/>
                <w:lang w:val="pt-BR"/>
              </w:rPr>
            </w:pPr>
          </w:p>
        </w:tc>
        <w:tc>
          <w:tcPr>
            <w:tcW w:w="0" w:type="auto"/>
            <w:tcBorders>
              <w:top w:val="single" w:sz="8" w:space="0" w:color="auto"/>
              <w:right w:val="single" w:sz="4" w:space="0" w:color="auto"/>
            </w:tcBorders>
          </w:tcPr>
          <w:p w14:paraId="7B371555" w14:textId="77777777" w:rsidR="00785177" w:rsidRPr="00785177" w:rsidRDefault="00785177" w:rsidP="00662441">
            <w:pPr>
              <w:spacing w:before="40" w:after="40"/>
              <w:rPr>
                <w:rFonts w:ascii="umr10" w:eastAsia="Times New Roman" w:hAnsi="umr10" w:cs="Times New Roman"/>
                <w:bCs/>
                <w:sz w:val="20"/>
                <w:szCs w:val="20"/>
                <w:lang w:val="pt-BR"/>
              </w:rPr>
            </w:pPr>
            <w:r w:rsidRPr="00B3342F">
              <w:rPr>
                <w:rFonts w:ascii="umr10" w:hAnsi="umr10"/>
                <w:color w:val="000000"/>
                <w:sz w:val="20"/>
                <w:szCs w:val="20"/>
                <w:shd w:val="clear" w:color="auto" w:fill="FFFFFF"/>
                <w:lang w:val="pt-BR"/>
              </w:rPr>
              <w:t>Programa de Iniciação Científica da USP</w:t>
            </w:r>
          </w:p>
        </w:tc>
        <w:tc>
          <w:tcPr>
            <w:tcW w:w="0" w:type="auto"/>
            <w:tcBorders>
              <w:top w:val="single" w:sz="8" w:space="0" w:color="auto"/>
              <w:left w:val="single" w:sz="4" w:space="0" w:color="auto"/>
              <w:right w:val="single" w:sz="4" w:space="0" w:color="auto"/>
            </w:tcBorders>
          </w:tcPr>
          <w:p w14:paraId="0B3A5AA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58B3E353"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0824C54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05B07A9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5E5B2E1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tcPr>
          <w:p w14:paraId="6B034C1E" w14:textId="77777777" w:rsidR="00785177"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right w:val="single" w:sz="4" w:space="0" w:color="auto"/>
            </w:tcBorders>
            <w:shd w:val="clear" w:color="auto" w:fill="D9D9D9"/>
          </w:tcPr>
          <w:p w14:paraId="788C0418" w14:textId="77777777" w:rsidR="00785177" w:rsidRPr="00B3342F" w:rsidRDefault="00785177" w:rsidP="00662441">
            <w:pPr>
              <w:spacing w:before="40" w:after="40"/>
              <w:ind w:right="113"/>
              <w:jc w:val="right"/>
              <w:rPr>
                <w:rFonts w:ascii="umr10" w:hAnsi="umr10"/>
                <w:color w:val="000000"/>
                <w:sz w:val="20"/>
                <w:szCs w:val="20"/>
              </w:rPr>
            </w:pPr>
            <w:r w:rsidRPr="00B3342F">
              <w:rPr>
                <w:rFonts w:ascii="umr10" w:hAnsi="umr10"/>
                <w:color w:val="000000"/>
                <w:sz w:val="20"/>
                <w:szCs w:val="20"/>
              </w:rPr>
              <w:t>1</w:t>
            </w:r>
          </w:p>
        </w:tc>
        <w:tc>
          <w:tcPr>
            <w:tcW w:w="0" w:type="auto"/>
            <w:tcBorders>
              <w:top w:val="single" w:sz="8" w:space="0" w:color="auto"/>
              <w:left w:val="single" w:sz="4" w:space="0" w:color="auto"/>
            </w:tcBorders>
            <w:shd w:val="clear" w:color="auto" w:fill="D9D9D9"/>
            <w:vAlign w:val="bottom"/>
          </w:tcPr>
          <w:p w14:paraId="2E860DD2" w14:textId="77777777" w:rsidR="00785177" w:rsidRDefault="00785177" w:rsidP="00662441">
            <w:pPr>
              <w:spacing w:before="40" w:after="40"/>
              <w:ind w:right="113"/>
              <w:jc w:val="right"/>
              <w:rPr>
                <w:rFonts w:ascii="Calibri" w:hAnsi="Calibri"/>
                <w:color w:val="000000"/>
              </w:rPr>
            </w:pPr>
            <w:r>
              <w:rPr>
                <w:rFonts w:ascii="Calibri" w:hAnsi="Calibri"/>
                <w:color w:val="000000"/>
              </w:rPr>
              <w:t>1</w:t>
            </w:r>
          </w:p>
        </w:tc>
      </w:tr>
      <w:tr w:rsidR="00785177" w:rsidRPr="001131B6" w14:paraId="7FBA233C" w14:textId="77777777" w:rsidTr="00785177">
        <w:trPr>
          <w:jc w:val="center"/>
        </w:trPr>
        <w:tc>
          <w:tcPr>
            <w:tcW w:w="0" w:type="auto"/>
            <w:tcBorders>
              <w:top w:val="nil"/>
              <w:bottom w:val="nil"/>
            </w:tcBorders>
          </w:tcPr>
          <w:p w14:paraId="4002C4BB"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45420889"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Reconhecimento de título </w:t>
            </w:r>
          </w:p>
        </w:tc>
        <w:tc>
          <w:tcPr>
            <w:tcW w:w="0" w:type="auto"/>
            <w:tcBorders>
              <w:left w:val="single" w:sz="4" w:space="0" w:color="auto"/>
              <w:right w:val="single" w:sz="4" w:space="0" w:color="auto"/>
            </w:tcBorders>
          </w:tcPr>
          <w:p w14:paraId="114E380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00C735B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7565500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ABCEBF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4CB682F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10CACB5F"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4EE8B13C"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4FE42DB4"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2</w:t>
            </w:r>
          </w:p>
        </w:tc>
      </w:tr>
      <w:tr w:rsidR="00785177" w:rsidRPr="001131B6" w14:paraId="21E103C9" w14:textId="77777777" w:rsidTr="00785177">
        <w:trPr>
          <w:jc w:val="center"/>
        </w:trPr>
        <w:tc>
          <w:tcPr>
            <w:tcW w:w="0" w:type="auto"/>
            <w:tcBorders>
              <w:top w:val="nil"/>
              <w:bottom w:val="nil"/>
            </w:tcBorders>
          </w:tcPr>
          <w:p w14:paraId="22E6B4A0" w14:textId="77777777" w:rsidR="00785177" w:rsidRPr="001131B6" w:rsidRDefault="00785177" w:rsidP="00662441">
            <w:pPr>
              <w:rPr>
                <w:rFonts w:ascii="umr10" w:eastAsia="Times New Roman" w:hAnsi="umr10" w:cs="Times New Roman"/>
                <w:b/>
                <w:sz w:val="20"/>
                <w:szCs w:val="20"/>
                <w:lang w:val="pt-BR"/>
              </w:rPr>
            </w:pPr>
          </w:p>
        </w:tc>
        <w:tc>
          <w:tcPr>
            <w:tcW w:w="0" w:type="auto"/>
            <w:tcBorders>
              <w:right w:val="single" w:sz="4" w:space="0" w:color="auto"/>
            </w:tcBorders>
          </w:tcPr>
          <w:p w14:paraId="07AC3379" w14:textId="77777777" w:rsidR="00785177" w:rsidRDefault="00785177" w:rsidP="00662441">
            <w:pPr>
              <w:spacing w:before="40" w:after="40"/>
              <w:rPr>
                <w:rFonts w:ascii="umr10" w:eastAsia="Times New Roman" w:hAnsi="umr10" w:cs="Times New Roman"/>
                <w:bCs/>
                <w:sz w:val="20"/>
                <w:szCs w:val="20"/>
                <w:lang w:val="pt-BR"/>
              </w:rPr>
            </w:pPr>
            <w:r w:rsidRPr="00D20401">
              <w:rPr>
                <w:rFonts w:ascii="umr10" w:eastAsia="Times New Roman" w:hAnsi="umr10" w:cs="Times New Roman"/>
                <w:bCs/>
                <w:sz w:val="20"/>
                <w:szCs w:val="20"/>
                <w:lang w:val="pt-BR"/>
              </w:rPr>
              <w:t>Projeto CAFECUB de cooperação internacional</w:t>
            </w:r>
          </w:p>
        </w:tc>
        <w:tc>
          <w:tcPr>
            <w:tcW w:w="0" w:type="auto"/>
            <w:tcBorders>
              <w:left w:val="single" w:sz="4" w:space="0" w:color="auto"/>
              <w:right w:val="single" w:sz="4" w:space="0" w:color="auto"/>
            </w:tcBorders>
          </w:tcPr>
          <w:p w14:paraId="743F5829"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3D26075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76F57F5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4322C61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tcPr>
          <w:p w14:paraId="2815E42E"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1</w:t>
            </w:r>
          </w:p>
        </w:tc>
        <w:tc>
          <w:tcPr>
            <w:tcW w:w="0" w:type="auto"/>
            <w:tcBorders>
              <w:left w:val="single" w:sz="4" w:space="0" w:color="auto"/>
              <w:right w:val="single" w:sz="4" w:space="0" w:color="auto"/>
            </w:tcBorders>
          </w:tcPr>
          <w:p w14:paraId="6ADF764D" w14:textId="77777777" w:rsidR="00785177"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right w:val="single" w:sz="4" w:space="0" w:color="auto"/>
            </w:tcBorders>
            <w:shd w:val="clear" w:color="auto" w:fill="D9D9D9"/>
          </w:tcPr>
          <w:p w14:paraId="19CA4DA7"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tcBorders>
            <w:shd w:val="clear" w:color="auto" w:fill="D9D9D9"/>
            <w:vAlign w:val="bottom"/>
          </w:tcPr>
          <w:p w14:paraId="0111C5E1" w14:textId="77777777" w:rsidR="00785177" w:rsidRDefault="00785177" w:rsidP="00662441">
            <w:pPr>
              <w:spacing w:before="40" w:after="40"/>
              <w:ind w:right="113"/>
              <w:jc w:val="right"/>
              <w:rPr>
                <w:rFonts w:ascii="Calibri" w:hAnsi="Calibri"/>
                <w:color w:val="000000"/>
              </w:rPr>
            </w:pPr>
            <w:r>
              <w:rPr>
                <w:rFonts w:ascii="Calibri" w:hAnsi="Calibri"/>
                <w:color w:val="000000"/>
              </w:rPr>
              <w:t>1</w:t>
            </w:r>
          </w:p>
        </w:tc>
      </w:tr>
      <w:tr w:rsidR="00785177" w:rsidRPr="001131B6" w14:paraId="1FEC7AE3" w14:textId="77777777" w:rsidTr="00785177">
        <w:trPr>
          <w:jc w:val="center"/>
        </w:trPr>
        <w:tc>
          <w:tcPr>
            <w:tcW w:w="0" w:type="auto"/>
            <w:tcBorders>
              <w:top w:val="nil"/>
              <w:bottom w:val="nil"/>
            </w:tcBorders>
          </w:tcPr>
          <w:p w14:paraId="505AEE97" w14:textId="77777777" w:rsidR="00785177" w:rsidRPr="001131B6" w:rsidRDefault="00785177" w:rsidP="00662441">
            <w:pPr>
              <w:rPr>
                <w:rFonts w:ascii="umr10" w:eastAsia="Times New Roman" w:hAnsi="umr10" w:cs="Times New Roman"/>
                <w:b/>
                <w:sz w:val="20"/>
                <w:szCs w:val="20"/>
                <w:lang w:val="pt-BR"/>
              </w:rPr>
            </w:pPr>
          </w:p>
        </w:tc>
        <w:tc>
          <w:tcPr>
            <w:tcW w:w="0" w:type="auto"/>
            <w:tcBorders>
              <w:bottom w:val="single" w:sz="8" w:space="0" w:color="auto"/>
              <w:right w:val="single" w:sz="4" w:space="0" w:color="auto"/>
            </w:tcBorders>
          </w:tcPr>
          <w:p w14:paraId="4B800184"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Doutorado direto </w:t>
            </w:r>
          </w:p>
        </w:tc>
        <w:tc>
          <w:tcPr>
            <w:tcW w:w="0" w:type="auto"/>
            <w:tcBorders>
              <w:left w:val="single" w:sz="4" w:space="0" w:color="auto"/>
              <w:bottom w:val="single" w:sz="8" w:space="0" w:color="auto"/>
              <w:right w:val="single" w:sz="4" w:space="0" w:color="auto"/>
            </w:tcBorders>
          </w:tcPr>
          <w:p w14:paraId="08C7014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55885F2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6BB71FA6"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left w:val="single" w:sz="4" w:space="0" w:color="auto"/>
              <w:bottom w:val="single" w:sz="8" w:space="0" w:color="auto"/>
              <w:right w:val="single" w:sz="4" w:space="0" w:color="auto"/>
            </w:tcBorders>
          </w:tcPr>
          <w:p w14:paraId="6B46244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7CE9C2A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2EDE6ACC"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shd w:val="clear" w:color="auto" w:fill="D9D9D9"/>
          </w:tcPr>
          <w:p w14:paraId="25B3E901"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bottom w:val="single" w:sz="8" w:space="0" w:color="auto"/>
            </w:tcBorders>
            <w:shd w:val="clear" w:color="auto" w:fill="D9D9D9"/>
            <w:vAlign w:val="bottom"/>
          </w:tcPr>
          <w:p w14:paraId="01FE9D7D"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w:t>
            </w:r>
          </w:p>
        </w:tc>
      </w:tr>
      <w:tr w:rsidR="00785177" w:rsidRPr="001131B6" w14:paraId="331ABACD" w14:textId="77777777" w:rsidTr="00785177">
        <w:trPr>
          <w:jc w:val="center"/>
        </w:trPr>
        <w:tc>
          <w:tcPr>
            <w:tcW w:w="0" w:type="auto"/>
            <w:tcBorders>
              <w:top w:val="nil"/>
              <w:bottom w:val="single" w:sz="8" w:space="0" w:color="auto"/>
            </w:tcBorders>
          </w:tcPr>
          <w:p w14:paraId="4E330BF7" w14:textId="77777777" w:rsidR="00785177" w:rsidRPr="001131B6" w:rsidRDefault="00785177" w:rsidP="00662441">
            <w:pPr>
              <w:rPr>
                <w:rFonts w:ascii="umr10" w:eastAsia="Times New Roman" w:hAnsi="umr10" w:cs="Times New Roman"/>
                <w:b/>
                <w:sz w:val="20"/>
                <w:szCs w:val="20"/>
                <w:lang w:val="pt-BR"/>
              </w:rPr>
            </w:pPr>
          </w:p>
        </w:tc>
        <w:tc>
          <w:tcPr>
            <w:tcW w:w="0" w:type="auto"/>
            <w:tcBorders>
              <w:bottom w:val="single" w:sz="8" w:space="0" w:color="auto"/>
              <w:right w:val="single" w:sz="4" w:space="0" w:color="auto"/>
            </w:tcBorders>
          </w:tcPr>
          <w:p w14:paraId="175EE7BD" w14:textId="77777777" w:rsidR="00785177" w:rsidRPr="001131B6" w:rsidRDefault="00785177" w:rsidP="00662441">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Estág</w:t>
            </w:r>
            <w:r>
              <w:rPr>
                <w:rFonts w:ascii="umr10" w:eastAsia="Times New Roman" w:hAnsi="umr10" w:cs="Times New Roman"/>
                <w:bCs/>
                <w:sz w:val="20"/>
                <w:szCs w:val="20"/>
                <w:lang w:val="pt-BR"/>
              </w:rPr>
              <w:t xml:space="preserve">io de experimentação docente </w:t>
            </w:r>
          </w:p>
        </w:tc>
        <w:tc>
          <w:tcPr>
            <w:tcW w:w="0" w:type="auto"/>
            <w:tcBorders>
              <w:left w:val="single" w:sz="4" w:space="0" w:color="auto"/>
              <w:bottom w:val="single" w:sz="8" w:space="0" w:color="auto"/>
              <w:right w:val="single" w:sz="4" w:space="0" w:color="auto"/>
            </w:tcBorders>
          </w:tcPr>
          <w:p w14:paraId="2EECEB71"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52112737"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771A48A9"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466279E0"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w:t>
            </w:r>
          </w:p>
        </w:tc>
        <w:tc>
          <w:tcPr>
            <w:tcW w:w="0" w:type="auto"/>
            <w:tcBorders>
              <w:left w:val="single" w:sz="4" w:space="0" w:color="auto"/>
              <w:bottom w:val="single" w:sz="8" w:space="0" w:color="auto"/>
              <w:right w:val="single" w:sz="4" w:space="0" w:color="auto"/>
            </w:tcBorders>
          </w:tcPr>
          <w:p w14:paraId="4AEA513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left w:val="single" w:sz="4" w:space="0" w:color="auto"/>
              <w:bottom w:val="single" w:sz="8" w:space="0" w:color="auto"/>
              <w:right w:val="single" w:sz="4" w:space="0" w:color="auto"/>
            </w:tcBorders>
          </w:tcPr>
          <w:p w14:paraId="1A3B0985"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1</w:t>
            </w:r>
          </w:p>
        </w:tc>
        <w:tc>
          <w:tcPr>
            <w:tcW w:w="0" w:type="auto"/>
            <w:tcBorders>
              <w:left w:val="single" w:sz="4" w:space="0" w:color="auto"/>
              <w:bottom w:val="single" w:sz="8" w:space="0" w:color="auto"/>
              <w:right w:val="single" w:sz="4" w:space="0" w:color="auto"/>
            </w:tcBorders>
            <w:shd w:val="clear" w:color="auto" w:fill="D9D9D9"/>
          </w:tcPr>
          <w:p w14:paraId="65E8F8EC"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left w:val="single" w:sz="4" w:space="0" w:color="auto"/>
              <w:bottom w:val="single" w:sz="8" w:space="0" w:color="auto"/>
            </w:tcBorders>
            <w:shd w:val="clear" w:color="auto" w:fill="D9D9D9"/>
            <w:vAlign w:val="bottom"/>
          </w:tcPr>
          <w:p w14:paraId="35A26C1F"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3</w:t>
            </w:r>
          </w:p>
        </w:tc>
      </w:tr>
      <w:tr w:rsidR="00785177" w:rsidRPr="001131B6" w14:paraId="39CA9E14" w14:textId="77777777" w:rsidTr="00785177">
        <w:trPr>
          <w:jc w:val="center"/>
        </w:trPr>
        <w:tc>
          <w:tcPr>
            <w:tcW w:w="0" w:type="auto"/>
            <w:tcBorders>
              <w:top w:val="single" w:sz="8" w:space="0" w:color="auto"/>
              <w:bottom w:val="single" w:sz="8" w:space="0" w:color="auto"/>
            </w:tcBorders>
          </w:tcPr>
          <w:p w14:paraId="237D26A3" w14:textId="77777777" w:rsidR="00785177" w:rsidRPr="001131B6" w:rsidRDefault="00785177" w:rsidP="00662441">
            <w:pPr>
              <w:keepNext/>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UTFPR</w:t>
            </w:r>
            <w:r w:rsidRPr="001131B6">
              <w:rPr>
                <w:rFonts w:ascii="umr10" w:eastAsia="Times New Roman" w:hAnsi="umr10" w:cs="Times New Roman"/>
                <w:sz w:val="20"/>
                <w:szCs w:val="20"/>
                <w:lang w:val="pt-BR"/>
              </w:rPr>
              <w:t xml:space="preserve"> (1)</w:t>
            </w:r>
          </w:p>
        </w:tc>
        <w:tc>
          <w:tcPr>
            <w:tcW w:w="0" w:type="auto"/>
            <w:tcBorders>
              <w:top w:val="single" w:sz="8" w:space="0" w:color="auto"/>
              <w:bottom w:val="single" w:sz="8" w:space="0" w:color="auto"/>
              <w:right w:val="single" w:sz="4" w:space="0" w:color="auto"/>
            </w:tcBorders>
          </w:tcPr>
          <w:p w14:paraId="133FFEBA" w14:textId="77777777" w:rsidR="00785177" w:rsidRPr="001131B6" w:rsidRDefault="00785177" w:rsidP="00662441">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 xml:space="preserve">Bolsa de IC </w:t>
            </w:r>
          </w:p>
        </w:tc>
        <w:tc>
          <w:tcPr>
            <w:tcW w:w="0" w:type="auto"/>
            <w:tcBorders>
              <w:top w:val="single" w:sz="8" w:space="0" w:color="auto"/>
              <w:left w:val="single" w:sz="4" w:space="0" w:color="auto"/>
              <w:bottom w:val="single" w:sz="8" w:space="0" w:color="auto"/>
              <w:right w:val="single" w:sz="4" w:space="0" w:color="auto"/>
            </w:tcBorders>
          </w:tcPr>
          <w:p w14:paraId="191BF24D"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602B277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72953872"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w:t>
            </w:r>
          </w:p>
        </w:tc>
        <w:tc>
          <w:tcPr>
            <w:tcW w:w="0" w:type="auto"/>
            <w:tcBorders>
              <w:top w:val="single" w:sz="8" w:space="0" w:color="auto"/>
              <w:left w:val="single" w:sz="4" w:space="0" w:color="auto"/>
              <w:bottom w:val="single" w:sz="8" w:space="0" w:color="auto"/>
              <w:right w:val="single" w:sz="4" w:space="0" w:color="auto"/>
            </w:tcBorders>
          </w:tcPr>
          <w:p w14:paraId="61A36D2A"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559FD8EC"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tcPr>
          <w:p w14:paraId="7051A874" w14:textId="77777777" w:rsidR="00785177" w:rsidRPr="001131B6" w:rsidRDefault="00785177" w:rsidP="00662441">
            <w:pPr>
              <w:spacing w:before="40" w:after="40"/>
              <w:ind w:right="113"/>
              <w:jc w:val="right"/>
              <w:rPr>
                <w:rFonts w:ascii="umr10" w:eastAsia="Times New Roman" w:hAnsi="umr10" w:cs="Times New Roman"/>
                <w:bCs/>
                <w:sz w:val="20"/>
                <w:szCs w:val="20"/>
                <w:lang w:val="pt-BR"/>
              </w:rPr>
            </w:pPr>
            <w:r>
              <w:rPr>
                <w:rFonts w:ascii="umr10" w:eastAsia="Times New Roman" w:hAnsi="umr10" w:cs="Times New Roman"/>
                <w:bCs/>
                <w:sz w:val="20"/>
                <w:szCs w:val="20"/>
                <w:lang w:val="pt-BR"/>
              </w:rPr>
              <w:t>-</w:t>
            </w:r>
          </w:p>
        </w:tc>
        <w:tc>
          <w:tcPr>
            <w:tcW w:w="0" w:type="auto"/>
            <w:tcBorders>
              <w:top w:val="single" w:sz="8" w:space="0" w:color="auto"/>
              <w:left w:val="single" w:sz="4" w:space="0" w:color="auto"/>
              <w:bottom w:val="single" w:sz="8" w:space="0" w:color="auto"/>
              <w:right w:val="single" w:sz="4" w:space="0" w:color="auto"/>
            </w:tcBorders>
            <w:shd w:val="clear" w:color="auto" w:fill="D9D9D9"/>
          </w:tcPr>
          <w:p w14:paraId="07B8585D" w14:textId="77777777" w:rsidR="00785177" w:rsidRDefault="00785177" w:rsidP="00662441">
            <w:pPr>
              <w:spacing w:before="40" w:after="40"/>
              <w:ind w:right="113"/>
              <w:jc w:val="right"/>
              <w:rPr>
                <w:rFonts w:ascii="Calibri" w:hAnsi="Calibri"/>
                <w:color w:val="000000"/>
              </w:rPr>
            </w:pPr>
            <w:r>
              <w:rPr>
                <w:rFonts w:ascii="Calibri" w:hAnsi="Calibri"/>
                <w:color w:val="000000"/>
              </w:rPr>
              <w:t>-</w:t>
            </w:r>
          </w:p>
        </w:tc>
        <w:tc>
          <w:tcPr>
            <w:tcW w:w="0" w:type="auto"/>
            <w:tcBorders>
              <w:top w:val="single" w:sz="8" w:space="0" w:color="auto"/>
              <w:left w:val="single" w:sz="4" w:space="0" w:color="auto"/>
              <w:bottom w:val="single" w:sz="8" w:space="0" w:color="auto"/>
            </w:tcBorders>
            <w:shd w:val="clear" w:color="auto" w:fill="D9D9D9"/>
            <w:vAlign w:val="bottom"/>
          </w:tcPr>
          <w:p w14:paraId="4622A2C1" w14:textId="77777777" w:rsidR="00785177" w:rsidRPr="001131B6" w:rsidRDefault="00785177" w:rsidP="00662441">
            <w:pPr>
              <w:spacing w:before="40" w:after="40"/>
              <w:ind w:right="113"/>
              <w:jc w:val="right"/>
              <w:rPr>
                <w:rFonts w:ascii="umr10" w:eastAsia="Times New Roman" w:hAnsi="umr10" w:cs="Times New Roman"/>
                <w:b/>
                <w:bCs/>
                <w:sz w:val="20"/>
                <w:szCs w:val="20"/>
                <w:lang w:val="pt-BR"/>
              </w:rPr>
            </w:pPr>
            <w:r>
              <w:rPr>
                <w:rFonts w:ascii="Calibri" w:hAnsi="Calibri"/>
                <w:color w:val="000000"/>
              </w:rPr>
              <w:t>1</w:t>
            </w:r>
          </w:p>
        </w:tc>
      </w:tr>
      <w:tr w:rsidR="00785177" w:rsidRPr="001131B6" w14:paraId="1AF4ECE4" w14:textId="77777777" w:rsidTr="00785177">
        <w:trPr>
          <w:jc w:val="center"/>
        </w:trPr>
        <w:tc>
          <w:tcPr>
            <w:tcW w:w="0" w:type="auto"/>
            <w:tcBorders>
              <w:top w:val="single" w:sz="8" w:space="0" w:color="auto"/>
            </w:tcBorders>
            <w:shd w:val="clear" w:color="auto" w:fill="D9D9D9"/>
          </w:tcPr>
          <w:p w14:paraId="2D1F488C" w14:textId="77777777" w:rsidR="00785177" w:rsidRPr="001131B6" w:rsidRDefault="00785177" w:rsidP="00662441">
            <w:pPr>
              <w:keepNex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TOTAL</w:t>
            </w:r>
          </w:p>
        </w:tc>
        <w:tc>
          <w:tcPr>
            <w:tcW w:w="0" w:type="auto"/>
            <w:tcBorders>
              <w:top w:val="single" w:sz="8" w:space="0" w:color="auto"/>
              <w:right w:val="single" w:sz="4" w:space="0" w:color="auto"/>
            </w:tcBorders>
            <w:shd w:val="clear" w:color="auto" w:fill="D9D9D9"/>
          </w:tcPr>
          <w:p w14:paraId="242EF030" w14:textId="77777777" w:rsidR="00785177" w:rsidRPr="001131B6" w:rsidRDefault="00785177" w:rsidP="00662441">
            <w:pPr>
              <w:spacing w:before="40" w:after="40"/>
              <w:rPr>
                <w:rFonts w:ascii="umr10" w:eastAsia="Times New Roman" w:hAnsi="umr10" w:cs="Times New Roman"/>
                <w:bCs/>
                <w:sz w:val="20"/>
                <w:szCs w:val="20"/>
                <w:lang w:val="pt-BR"/>
              </w:rPr>
            </w:pPr>
          </w:p>
        </w:tc>
        <w:tc>
          <w:tcPr>
            <w:tcW w:w="0" w:type="auto"/>
            <w:tcBorders>
              <w:top w:val="single" w:sz="8" w:space="0" w:color="auto"/>
              <w:left w:val="single" w:sz="4" w:space="0" w:color="auto"/>
              <w:right w:val="single" w:sz="4" w:space="0" w:color="auto"/>
            </w:tcBorders>
            <w:shd w:val="clear" w:color="auto" w:fill="D9D9D9"/>
            <w:vAlign w:val="bottom"/>
          </w:tcPr>
          <w:p w14:paraId="37C1264C" w14:textId="77777777" w:rsidR="00785177" w:rsidRPr="001131B6" w:rsidRDefault="00785177" w:rsidP="00662441">
            <w:pPr>
              <w:spacing w:before="40" w:after="40"/>
              <w:ind w:right="113"/>
              <w:jc w:val="right"/>
              <w:rPr>
                <w:rFonts w:ascii="umr10" w:eastAsia="Times New Roman" w:hAnsi="umr10" w:cs="Times New Roman"/>
                <w:b/>
                <w:bCs/>
                <w:lang w:val="pt-BR"/>
              </w:rPr>
            </w:pPr>
            <w:r>
              <w:rPr>
                <w:rFonts w:ascii="Calibri" w:hAnsi="Calibri"/>
                <w:color w:val="000000"/>
              </w:rPr>
              <w:t>6</w:t>
            </w:r>
          </w:p>
        </w:tc>
        <w:tc>
          <w:tcPr>
            <w:tcW w:w="0" w:type="auto"/>
            <w:tcBorders>
              <w:top w:val="single" w:sz="8" w:space="0" w:color="auto"/>
              <w:left w:val="single" w:sz="4" w:space="0" w:color="auto"/>
              <w:right w:val="single" w:sz="4" w:space="0" w:color="auto"/>
            </w:tcBorders>
            <w:shd w:val="clear" w:color="auto" w:fill="D9D9D9"/>
            <w:vAlign w:val="bottom"/>
          </w:tcPr>
          <w:p w14:paraId="07E708AE" w14:textId="77777777" w:rsidR="00785177" w:rsidRPr="001131B6" w:rsidRDefault="00785177" w:rsidP="00662441">
            <w:pPr>
              <w:spacing w:before="40" w:after="40"/>
              <w:ind w:right="113"/>
              <w:jc w:val="right"/>
              <w:rPr>
                <w:rFonts w:ascii="umr10" w:eastAsia="Times New Roman" w:hAnsi="umr10" w:cs="Times New Roman"/>
                <w:b/>
                <w:bCs/>
                <w:lang w:val="pt-BR"/>
              </w:rPr>
            </w:pPr>
            <w:r>
              <w:rPr>
                <w:rFonts w:ascii="Calibri" w:hAnsi="Calibri"/>
                <w:color w:val="000000"/>
              </w:rPr>
              <w:t>12</w:t>
            </w:r>
          </w:p>
        </w:tc>
        <w:tc>
          <w:tcPr>
            <w:tcW w:w="0" w:type="auto"/>
            <w:tcBorders>
              <w:top w:val="single" w:sz="8" w:space="0" w:color="auto"/>
              <w:left w:val="single" w:sz="4" w:space="0" w:color="auto"/>
              <w:right w:val="single" w:sz="4" w:space="0" w:color="auto"/>
            </w:tcBorders>
            <w:shd w:val="clear" w:color="auto" w:fill="D9D9D9"/>
            <w:vAlign w:val="bottom"/>
          </w:tcPr>
          <w:p w14:paraId="4544B13C" w14:textId="77777777" w:rsidR="00785177" w:rsidRPr="001131B6" w:rsidRDefault="00785177" w:rsidP="00662441">
            <w:pPr>
              <w:spacing w:before="40" w:after="40"/>
              <w:ind w:right="113"/>
              <w:jc w:val="right"/>
              <w:rPr>
                <w:rFonts w:ascii="umr10" w:eastAsia="Times New Roman" w:hAnsi="umr10" w:cs="Times New Roman"/>
                <w:b/>
                <w:bCs/>
                <w:lang w:val="pt-BR"/>
              </w:rPr>
            </w:pPr>
            <w:r>
              <w:rPr>
                <w:rFonts w:ascii="Calibri" w:hAnsi="Calibri"/>
                <w:color w:val="000000"/>
              </w:rPr>
              <w:t>20</w:t>
            </w:r>
          </w:p>
        </w:tc>
        <w:tc>
          <w:tcPr>
            <w:tcW w:w="0" w:type="auto"/>
            <w:tcBorders>
              <w:top w:val="single" w:sz="8" w:space="0" w:color="auto"/>
              <w:left w:val="single" w:sz="4" w:space="0" w:color="auto"/>
              <w:right w:val="single" w:sz="4" w:space="0" w:color="auto"/>
            </w:tcBorders>
            <w:shd w:val="clear" w:color="auto" w:fill="D9D9D9"/>
            <w:vAlign w:val="bottom"/>
          </w:tcPr>
          <w:p w14:paraId="77502336" w14:textId="77777777" w:rsidR="00785177" w:rsidRPr="001131B6" w:rsidRDefault="00785177" w:rsidP="00662441">
            <w:pPr>
              <w:spacing w:before="40" w:after="40"/>
              <w:ind w:right="113"/>
              <w:jc w:val="right"/>
              <w:rPr>
                <w:rFonts w:ascii="umr10" w:eastAsia="Times New Roman" w:hAnsi="umr10" w:cs="Times New Roman"/>
                <w:b/>
                <w:bCs/>
                <w:lang w:val="pt-BR"/>
              </w:rPr>
            </w:pPr>
            <w:r>
              <w:rPr>
                <w:rFonts w:ascii="Calibri" w:hAnsi="Calibri"/>
                <w:color w:val="000000"/>
              </w:rPr>
              <w:t>23</w:t>
            </w:r>
          </w:p>
        </w:tc>
        <w:tc>
          <w:tcPr>
            <w:tcW w:w="0" w:type="auto"/>
            <w:tcBorders>
              <w:top w:val="single" w:sz="8" w:space="0" w:color="auto"/>
              <w:left w:val="single" w:sz="4" w:space="0" w:color="auto"/>
              <w:right w:val="single" w:sz="4" w:space="0" w:color="auto"/>
            </w:tcBorders>
            <w:shd w:val="clear" w:color="auto" w:fill="D9D9D9"/>
            <w:vAlign w:val="bottom"/>
          </w:tcPr>
          <w:p w14:paraId="5863B558" w14:textId="77777777" w:rsidR="00785177" w:rsidRPr="001131B6" w:rsidRDefault="00785177" w:rsidP="00D20401">
            <w:pPr>
              <w:spacing w:before="40" w:after="40"/>
              <w:ind w:right="113"/>
              <w:jc w:val="right"/>
              <w:rPr>
                <w:rFonts w:ascii="umr10" w:eastAsia="Times New Roman" w:hAnsi="umr10" w:cs="Times New Roman"/>
                <w:b/>
                <w:bCs/>
                <w:lang w:val="pt-BR"/>
              </w:rPr>
            </w:pPr>
            <w:r>
              <w:rPr>
                <w:rFonts w:ascii="Calibri" w:hAnsi="Calibri"/>
                <w:color w:val="000000"/>
              </w:rPr>
              <w:t>14</w:t>
            </w:r>
          </w:p>
        </w:tc>
        <w:tc>
          <w:tcPr>
            <w:tcW w:w="0" w:type="auto"/>
            <w:tcBorders>
              <w:top w:val="single" w:sz="8" w:space="0" w:color="auto"/>
              <w:left w:val="single" w:sz="4" w:space="0" w:color="auto"/>
              <w:right w:val="single" w:sz="4" w:space="0" w:color="auto"/>
            </w:tcBorders>
            <w:shd w:val="clear" w:color="auto" w:fill="D9D9D9"/>
            <w:vAlign w:val="bottom"/>
          </w:tcPr>
          <w:p w14:paraId="0430CC03" w14:textId="77777777" w:rsidR="00785177" w:rsidRPr="001131B6" w:rsidRDefault="00785177" w:rsidP="00662441">
            <w:pPr>
              <w:spacing w:before="40" w:after="40"/>
              <w:ind w:right="113"/>
              <w:jc w:val="right"/>
              <w:rPr>
                <w:rFonts w:ascii="umr10" w:eastAsia="Times New Roman" w:hAnsi="umr10" w:cs="Times New Roman"/>
                <w:b/>
                <w:bCs/>
                <w:lang w:val="pt-BR"/>
              </w:rPr>
            </w:pPr>
            <w:r>
              <w:rPr>
                <w:rFonts w:ascii="Calibri" w:hAnsi="Calibri"/>
                <w:color w:val="000000"/>
              </w:rPr>
              <w:t>4</w:t>
            </w:r>
          </w:p>
        </w:tc>
        <w:tc>
          <w:tcPr>
            <w:tcW w:w="0" w:type="auto"/>
            <w:tcBorders>
              <w:top w:val="single" w:sz="8" w:space="0" w:color="auto"/>
              <w:left w:val="single" w:sz="4" w:space="0" w:color="auto"/>
              <w:right w:val="single" w:sz="4" w:space="0" w:color="auto"/>
            </w:tcBorders>
            <w:shd w:val="clear" w:color="auto" w:fill="D9D9D9"/>
          </w:tcPr>
          <w:p w14:paraId="5F0F36CD" w14:textId="77777777" w:rsidR="00785177" w:rsidRDefault="00785177" w:rsidP="008E6105">
            <w:pPr>
              <w:spacing w:before="40" w:after="40"/>
              <w:ind w:right="113"/>
              <w:jc w:val="right"/>
              <w:rPr>
                <w:rFonts w:ascii="Calibri" w:hAnsi="Calibri"/>
                <w:color w:val="000000"/>
              </w:rPr>
            </w:pPr>
            <w:r>
              <w:rPr>
                <w:rFonts w:ascii="Calibri" w:hAnsi="Calibri"/>
                <w:color w:val="000000"/>
              </w:rPr>
              <w:t>1</w:t>
            </w:r>
          </w:p>
        </w:tc>
        <w:tc>
          <w:tcPr>
            <w:tcW w:w="0" w:type="auto"/>
            <w:tcBorders>
              <w:top w:val="single" w:sz="8" w:space="0" w:color="auto"/>
              <w:left w:val="single" w:sz="4" w:space="0" w:color="auto"/>
            </w:tcBorders>
            <w:shd w:val="clear" w:color="auto" w:fill="D9D9D9"/>
            <w:vAlign w:val="bottom"/>
          </w:tcPr>
          <w:p w14:paraId="65B63AA6" w14:textId="77777777" w:rsidR="00785177" w:rsidRPr="001131B6" w:rsidRDefault="00785177" w:rsidP="008E6105">
            <w:pPr>
              <w:spacing w:before="40" w:after="40"/>
              <w:ind w:right="113"/>
              <w:jc w:val="right"/>
              <w:rPr>
                <w:rFonts w:ascii="umr10" w:eastAsia="Times New Roman" w:hAnsi="umr10" w:cs="Times New Roman"/>
                <w:b/>
                <w:bCs/>
                <w:sz w:val="20"/>
                <w:szCs w:val="20"/>
                <w:lang w:val="pt-BR"/>
              </w:rPr>
            </w:pPr>
            <w:r>
              <w:rPr>
                <w:rFonts w:ascii="Calibri" w:hAnsi="Calibri"/>
                <w:color w:val="000000"/>
              </w:rPr>
              <w:t>80</w:t>
            </w:r>
          </w:p>
        </w:tc>
      </w:tr>
    </w:tbl>
    <w:p w14:paraId="4130A099" w14:textId="0ACE4C79" w:rsidR="007231D8" w:rsidRDefault="00A4781C" w:rsidP="004150F3">
      <w:pPr>
        <w:pStyle w:val="Heading2"/>
      </w:pPr>
      <w:bookmarkStart w:id="382" w:name="_Ref261856006"/>
      <w:bookmarkStart w:id="383" w:name="_Toc262663772"/>
      <w:bookmarkStart w:id="384" w:name="_Ref352235492"/>
      <w:bookmarkStart w:id="385" w:name="_Toc352574586"/>
      <w:bookmarkStart w:id="386" w:name="_Toc436470901"/>
      <w:r>
        <w:t>C</w:t>
      </w:r>
      <w:r w:rsidR="007231D8">
        <w:t>omitê</w:t>
      </w:r>
      <w:r w:rsidR="009808A2">
        <w:t>s T</w:t>
      </w:r>
      <w:r>
        <w:t>emporários</w:t>
      </w:r>
      <w:r w:rsidR="009808A2">
        <w:t xml:space="preserve"> de A</w:t>
      </w:r>
      <w:r w:rsidR="007231D8">
        <w:t>ssessoramento</w:t>
      </w:r>
      <w:r w:rsidR="009808A2">
        <w:t xml:space="preserve"> / J</w:t>
      </w:r>
      <w:r>
        <w:t>ulgamento</w:t>
      </w:r>
      <w:r w:rsidR="00A77679">
        <w:t xml:space="preserve"> (2)</w:t>
      </w:r>
      <w:bookmarkEnd w:id="386"/>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2862"/>
        <w:gridCol w:w="5921"/>
        <w:gridCol w:w="616"/>
      </w:tblGrid>
      <w:tr w:rsidR="00A4781C" w:rsidRPr="004227C1" w14:paraId="5AF5D792" w14:textId="77777777" w:rsidTr="00A4781C">
        <w:trPr>
          <w:tblHeader/>
          <w:jc w:val="center"/>
        </w:trPr>
        <w:tc>
          <w:tcPr>
            <w:tcW w:w="0" w:type="auto"/>
            <w:tcBorders>
              <w:bottom w:val="single" w:sz="4" w:space="0" w:color="auto"/>
            </w:tcBorders>
            <w:shd w:val="clear" w:color="auto" w:fill="D9D9D9"/>
          </w:tcPr>
          <w:p w14:paraId="018DE926" w14:textId="77777777" w:rsidR="00A4781C" w:rsidRPr="004227C1" w:rsidRDefault="00A4781C" w:rsidP="00371B7C">
            <w:pPr>
              <w:keepNext/>
              <w:spacing w:before="40" w:after="40"/>
              <w:jc w:val="right"/>
              <w:rPr>
                <w:rFonts w:ascii="umr10" w:eastAsia="Times New Roman" w:hAnsi="umr10" w:cs="Times New Roman"/>
                <w:b/>
                <w:sz w:val="20"/>
                <w:szCs w:val="20"/>
                <w:lang w:val="pt-BR"/>
              </w:rPr>
            </w:pPr>
            <w:r w:rsidRPr="004227C1">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C3608EF" w14:textId="77777777" w:rsidR="00A4781C" w:rsidRPr="004227C1" w:rsidRDefault="00A4781C" w:rsidP="00371B7C">
            <w:pPr>
              <w:keepNext/>
              <w:tabs>
                <w:tab w:val="left" w:pos="1134"/>
              </w:tabs>
              <w:spacing w:before="40" w:after="40"/>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00018029" w14:textId="77777777" w:rsidR="00A4781C" w:rsidRPr="004227C1" w:rsidRDefault="00A4781C" w:rsidP="00371B7C">
            <w:pPr>
              <w:keepNext/>
              <w:tabs>
                <w:tab w:val="left" w:pos="1134"/>
              </w:tabs>
              <w:spacing w:before="40" w:after="40"/>
              <w:rPr>
                <w:rFonts w:ascii="umr10" w:eastAsia="Times New Roman" w:hAnsi="umr10" w:cs="Times New Roman"/>
                <w:b/>
                <w:sz w:val="20"/>
                <w:szCs w:val="20"/>
                <w:lang w:val="pt-BR"/>
              </w:rPr>
            </w:pPr>
            <w:r w:rsidRPr="004227C1">
              <w:rPr>
                <w:rFonts w:ascii="umr10" w:eastAsia="Times New Roman" w:hAnsi="umr10" w:cs="Times New Roman"/>
                <w:b/>
                <w:sz w:val="20"/>
                <w:szCs w:val="20"/>
                <w:lang w:val="pt-BR"/>
              </w:rPr>
              <w:t>Participação</w:t>
            </w:r>
          </w:p>
        </w:tc>
        <w:tc>
          <w:tcPr>
            <w:tcW w:w="0" w:type="auto"/>
            <w:tcBorders>
              <w:bottom w:val="single" w:sz="4" w:space="0" w:color="auto"/>
            </w:tcBorders>
            <w:shd w:val="clear" w:color="auto" w:fill="D9D9D9"/>
          </w:tcPr>
          <w:p w14:paraId="549E60D6" w14:textId="77777777" w:rsidR="00A4781C" w:rsidRPr="004227C1" w:rsidRDefault="00A4781C" w:rsidP="00371B7C">
            <w:pPr>
              <w:keepNext/>
              <w:tabs>
                <w:tab w:val="left" w:pos="1134"/>
              </w:tabs>
              <w:spacing w:before="40" w:after="40"/>
              <w:rPr>
                <w:rFonts w:ascii="umr10" w:eastAsia="Times New Roman" w:hAnsi="umr10" w:cs="Times New Roman"/>
                <w:b/>
                <w:sz w:val="20"/>
                <w:szCs w:val="20"/>
                <w:lang w:val="pt-BR"/>
              </w:rPr>
            </w:pPr>
            <w:r w:rsidRPr="004227C1">
              <w:rPr>
                <w:rFonts w:ascii="umr10" w:eastAsia="Times New Roman" w:hAnsi="umr10" w:cs="Times New Roman"/>
                <w:b/>
                <w:sz w:val="20"/>
                <w:szCs w:val="20"/>
                <w:lang w:val="pt-BR"/>
              </w:rPr>
              <w:t>Ano</w:t>
            </w:r>
          </w:p>
        </w:tc>
      </w:tr>
      <w:tr w:rsidR="00A77679" w:rsidRPr="004227C1" w14:paraId="52D92E1C" w14:textId="77777777" w:rsidTr="00A4781C">
        <w:trPr>
          <w:jc w:val="center"/>
        </w:trPr>
        <w:tc>
          <w:tcPr>
            <w:tcW w:w="0" w:type="auto"/>
          </w:tcPr>
          <w:p w14:paraId="245BDDF9" w14:textId="77777777" w:rsidR="00A77679" w:rsidRPr="004227C1" w:rsidRDefault="00A77679" w:rsidP="00371B7C">
            <w:pPr>
              <w:jc w:val="right"/>
              <w:rPr>
                <w:rFonts w:ascii="umr10" w:eastAsia="Times New Roman" w:hAnsi="umr10" w:cs="Times New Roman"/>
                <w:sz w:val="20"/>
                <w:szCs w:val="20"/>
                <w:lang w:val="pt-BR"/>
              </w:rPr>
            </w:pPr>
            <w:r w:rsidRPr="004227C1">
              <w:rPr>
                <w:rFonts w:ascii="umr10" w:eastAsia="Times New Roman" w:hAnsi="umr10" w:cs="Times New Roman"/>
                <w:sz w:val="20"/>
                <w:szCs w:val="20"/>
                <w:lang w:val="pt-BR"/>
              </w:rPr>
              <w:t>2.</w:t>
            </w:r>
          </w:p>
        </w:tc>
        <w:tc>
          <w:tcPr>
            <w:tcW w:w="0" w:type="auto"/>
          </w:tcPr>
          <w:p w14:paraId="735F5C71" w14:textId="77777777" w:rsidR="00A77679" w:rsidRPr="004227C1" w:rsidRDefault="00A77679" w:rsidP="00A4781C">
            <w:pPr>
              <w:rPr>
                <w:rFonts w:ascii="umr10" w:hAnsi="umr10"/>
                <w:b/>
                <w:sz w:val="20"/>
                <w:szCs w:val="20"/>
                <w:lang w:val="pt-BR"/>
              </w:rPr>
            </w:pPr>
            <w:r w:rsidRPr="004227C1">
              <w:rPr>
                <w:rFonts w:ascii="umr10" w:hAnsi="umr10"/>
                <w:b/>
                <w:sz w:val="20"/>
                <w:szCs w:val="20"/>
                <w:lang w:val="pt-BR"/>
              </w:rPr>
              <w:t>Ministério da Ciência, Tecnologia e Inovação (MCTI)</w:t>
            </w:r>
            <w:r w:rsidRPr="004227C1">
              <w:rPr>
                <w:rFonts w:ascii="umr10" w:hAnsi="umr10"/>
                <w:sz w:val="20"/>
                <w:szCs w:val="20"/>
                <w:lang w:val="pt-BR"/>
              </w:rPr>
              <w:t xml:space="preserve"> – Secretaria de Desenvolvimento Tecnológico e Inovação</w:t>
            </w:r>
          </w:p>
        </w:tc>
        <w:tc>
          <w:tcPr>
            <w:tcW w:w="0" w:type="auto"/>
          </w:tcPr>
          <w:p w14:paraId="2C6A43BA" w14:textId="77777777" w:rsidR="00A77679" w:rsidRPr="004227C1" w:rsidRDefault="00A77679" w:rsidP="00A4781C">
            <w:pPr>
              <w:rPr>
                <w:rFonts w:ascii="umr10" w:hAnsi="umr10"/>
                <w:sz w:val="20"/>
                <w:szCs w:val="20"/>
                <w:lang w:val="pt-BR"/>
              </w:rPr>
            </w:pPr>
            <w:r w:rsidRPr="004227C1">
              <w:rPr>
                <w:rFonts w:ascii="umr10" w:hAnsi="umr10"/>
                <w:sz w:val="20"/>
                <w:szCs w:val="20"/>
                <w:lang w:val="pt-BR"/>
              </w:rPr>
              <w:t>Comitê de Auxílio Técnico da área de Tecnologia da Informação e Comunicação (CAT-TIC) com o objetivo de prestar auxílio técnico à equipe da Secretaria de Desenvolvimento Tecnológico e Ino</w:t>
            </w:r>
            <w:bookmarkStart w:id="387" w:name="_GoBack"/>
            <w:bookmarkEnd w:id="387"/>
            <w:r w:rsidRPr="004227C1">
              <w:rPr>
                <w:rFonts w:ascii="umr10" w:hAnsi="umr10"/>
                <w:sz w:val="20"/>
                <w:szCs w:val="20"/>
                <w:lang w:val="pt-BR"/>
              </w:rPr>
              <w:t>vação na elaboração de diagnósticos opinativos para o programa de pesquisa tecnológica e desenvolvimento de inovação tecnológica de empresas beneficiárias da Lei no 11.196, de 2005. Portaria No 25, DE 6 DE NOVEMBRO DE 2014.</w:t>
            </w:r>
          </w:p>
        </w:tc>
        <w:tc>
          <w:tcPr>
            <w:tcW w:w="0" w:type="auto"/>
          </w:tcPr>
          <w:p w14:paraId="03B506F9" w14:textId="77777777" w:rsidR="00A77679" w:rsidRPr="004227C1" w:rsidRDefault="00A77679" w:rsidP="00371B7C">
            <w:pPr>
              <w:rPr>
                <w:rFonts w:ascii="umr10" w:eastAsia="Times New Roman" w:hAnsi="umr10" w:cs="Times New Roman"/>
                <w:bCs/>
                <w:sz w:val="20"/>
                <w:szCs w:val="20"/>
                <w:lang w:val="pt-BR"/>
              </w:rPr>
            </w:pPr>
            <w:r w:rsidRPr="004227C1">
              <w:rPr>
                <w:rFonts w:ascii="umr10" w:eastAsia="Times New Roman" w:hAnsi="umr10" w:cs="Times New Roman"/>
                <w:bCs/>
                <w:sz w:val="20"/>
                <w:szCs w:val="20"/>
                <w:lang w:val="pt-BR"/>
              </w:rPr>
              <w:t>2015</w:t>
            </w:r>
          </w:p>
        </w:tc>
      </w:tr>
      <w:tr w:rsidR="00A4781C" w:rsidRPr="004227C1" w14:paraId="20BA32D2" w14:textId="77777777" w:rsidTr="00A4781C">
        <w:trPr>
          <w:jc w:val="center"/>
        </w:trPr>
        <w:tc>
          <w:tcPr>
            <w:tcW w:w="0" w:type="auto"/>
          </w:tcPr>
          <w:p w14:paraId="70CAD617" w14:textId="77777777" w:rsidR="00A4781C" w:rsidRPr="004227C1" w:rsidRDefault="00A4781C" w:rsidP="00371B7C">
            <w:pPr>
              <w:jc w:val="right"/>
              <w:rPr>
                <w:rFonts w:ascii="umr10" w:eastAsia="Times New Roman" w:hAnsi="umr10" w:cs="Times New Roman"/>
                <w:sz w:val="20"/>
                <w:szCs w:val="20"/>
                <w:lang w:val="pt-BR"/>
              </w:rPr>
            </w:pPr>
            <w:r w:rsidRPr="004227C1">
              <w:rPr>
                <w:rFonts w:ascii="umr10" w:eastAsia="Times New Roman" w:hAnsi="umr10" w:cs="Times New Roman"/>
                <w:sz w:val="20"/>
                <w:szCs w:val="20"/>
                <w:lang w:val="pt-BR"/>
              </w:rPr>
              <w:t>1.</w:t>
            </w:r>
          </w:p>
        </w:tc>
        <w:tc>
          <w:tcPr>
            <w:tcW w:w="0" w:type="auto"/>
          </w:tcPr>
          <w:p w14:paraId="30841C1B" w14:textId="77777777" w:rsidR="00A4781C" w:rsidRPr="004227C1" w:rsidRDefault="00A4781C" w:rsidP="00A4781C">
            <w:pPr>
              <w:rPr>
                <w:rFonts w:ascii="umr10" w:hAnsi="umr10"/>
                <w:sz w:val="20"/>
                <w:szCs w:val="20"/>
                <w:lang w:val="pt-BR"/>
              </w:rPr>
            </w:pPr>
            <w:r w:rsidRPr="004227C1">
              <w:rPr>
                <w:rFonts w:ascii="umr10" w:hAnsi="umr10"/>
                <w:b/>
                <w:sz w:val="20"/>
                <w:szCs w:val="20"/>
                <w:lang w:val="pt-BR"/>
              </w:rPr>
              <w:t>Ministério da Ciência, Tecnologia e Inovação (MCTI)</w:t>
            </w:r>
            <w:r w:rsidRPr="004227C1">
              <w:rPr>
                <w:rFonts w:ascii="umr10" w:hAnsi="umr10"/>
                <w:sz w:val="20"/>
                <w:szCs w:val="20"/>
                <w:lang w:val="pt-BR"/>
              </w:rPr>
              <w:t xml:space="preserve"> – Secretaria de Desenvolvimento Tecnológico e Inovação</w:t>
            </w:r>
          </w:p>
        </w:tc>
        <w:tc>
          <w:tcPr>
            <w:tcW w:w="0" w:type="auto"/>
          </w:tcPr>
          <w:p w14:paraId="5736F313" w14:textId="77777777" w:rsidR="00A4781C" w:rsidRPr="004227C1" w:rsidRDefault="00A4781C" w:rsidP="00A4781C">
            <w:pPr>
              <w:rPr>
                <w:rFonts w:ascii="umr10" w:eastAsia="Times New Roman" w:hAnsi="umr10" w:cs="Times New Roman"/>
                <w:sz w:val="20"/>
                <w:szCs w:val="20"/>
                <w:lang w:val="pt-BR"/>
              </w:rPr>
            </w:pPr>
            <w:r w:rsidRPr="004227C1">
              <w:rPr>
                <w:rFonts w:ascii="umr10" w:hAnsi="umr10"/>
                <w:sz w:val="20"/>
                <w:szCs w:val="20"/>
                <w:lang w:val="pt-BR"/>
              </w:rPr>
              <w:t>Comitê de Auxílio Técnico da área de Tecnologia da Informação e Comunicação (CAT-TIC) com o objetivo de prestar auxílio técnico à equipe da Secretaria de Desenvolvimento Tecnológico e Inovação na elaboração de diagnósticos opinativos para o programa de pesquisa tecnológica e desenvolvimento de inovação tecnológica de empresas beneficiárias da Lei no 11.196, de 2005. Portaria No 25, DE 6 DE NOVEMBRO DE 2014.</w:t>
            </w:r>
          </w:p>
        </w:tc>
        <w:tc>
          <w:tcPr>
            <w:tcW w:w="0" w:type="auto"/>
          </w:tcPr>
          <w:p w14:paraId="721813BD" w14:textId="77777777" w:rsidR="00A4781C" w:rsidRPr="004227C1" w:rsidRDefault="00A4781C" w:rsidP="00371B7C">
            <w:pPr>
              <w:rPr>
                <w:rFonts w:ascii="umr10" w:eastAsia="Times New Roman" w:hAnsi="umr10" w:cs="Times New Roman"/>
                <w:bCs/>
                <w:sz w:val="20"/>
                <w:szCs w:val="20"/>
                <w:lang w:val="pt-BR"/>
              </w:rPr>
            </w:pPr>
            <w:r w:rsidRPr="004227C1">
              <w:rPr>
                <w:rFonts w:ascii="umr10" w:eastAsia="Times New Roman" w:hAnsi="umr10" w:cs="Times New Roman"/>
                <w:bCs/>
                <w:sz w:val="20"/>
                <w:szCs w:val="20"/>
                <w:lang w:val="pt-BR"/>
              </w:rPr>
              <w:t>2014</w:t>
            </w:r>
          </w:p>
        </w:tc>
      </w:tr>
    </w:tbl>
    <w:p w14:paraId="223C7131" w14:textId="77777777" w:rsidR="007231D8" w:rsidRPr="007231D8" w:rsidRDefault="007231D8" w:rsidP="007231D8">
      <w:pPr>
        <w:rPr>
          <w:lang w:val="pt-BR" w:eastAsia="en-US"/>
        </w:rPr>
      </w:pPr>
    </w:p>
    <w:p w14:paraId="78C13FD6" w14:textId="40BFDF6E" w:rsidR="004150F3" w:rsidRDefault="004150F3" w:rsidP="004150F3">
      <w:pPr>
        <w:pStyle w:val="Heading2"/>
      </w:pPr>
      <w:bookmarkStart w:id="388" w:name="_Toc436470902"/>
      <w:r w:rsidRPr="004150F3">
        <w:t>Participação como jurado em concursos</w:t>
      </w:r>
      <w:r>
        <w:t xml:space="preserve"> (1)</w:t>
      </w:r>
      <w:bookmarkEnd w:id="388"/>
    </w:p>
    <w:tbl>
      <w:tblPr>
        <w:tblStyle w:val="Tabelacomgrade2"/>
        <w:tblW w:w="888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86"/>
        <w:gridCol w:w="7138"/>
        <w:gridCol w:w="855"/>
        <w:gridCol w:w="308"/>
      </w:tblGrid>
      <w:tr w:rsidR="004150F3" w:rsidRPr="001131B6" w14:paraId="1EA5706E" w14:textId="77777777" w:rsidTr="004150F3">
        <w:trPr>
          <w:trHeight w:val="441"/>
          <w:jc w:val="center"/>
        </w:trPr>
        <w:tc>
          <w:tcPr>
            <w:tcW w:w="0" w:type="auto"/>
            <w:tcBorders>
              <w:bottom w:val="single" w:sz="4" w:space="0" w:color="auto"/>
            </w:tcBorders>
            <w:shd w:val="clear" w:color="auto" w:fill="D9D9D9"/>
          </w:tcPr>
          <w:p w14:paraId="2625F5C0" w14:textId="77777777" w:rsidR="004150F3" w:rsidRPr="001131B6" w:rsidRDefault="004150F3" w:rsidP="00525254">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9519281" w14:textId="77777777" w:rsidR="004150F3" w:rsidRPr="001131B6" w:rsidRDefault="004150F3" w:rsidP="00525254">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Evento</w:t>
            </w:r>
          </w:p>
        </w:tc>
        <w:tc>
          <w:tcPr>
            <w:tcW w:w="0" w:type="auto"/>
            <w:tcBorders>
              <w:bottom w:val="single" w:sz="4" w:space="0" w:color="auto"/>
            </w:tcBorders>
            <w:shd w:val="clear" w:color="auto" w:fill="D9D9D9"/>
          </w:tcPr>
          <w:p w14:paraId="696E2AD7" w14:textId="77777777" w:rsidR="004150F3" w:rsidRPr="001131B6" w:rsidRDefault="004150F3" w:rsidP="00525254">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426E5AFD" w14:textId="3B6C16F6" w:rsidR="004150F3" w:rsidRPr="001131B6" w:rsidRDefault="004150F3" w:rsidP="00525254">
            <w:pPr>
              <w:keepNext/>
              <w:spacing w:before="40" w:after="40"/>
              <w:jc w:val="right"/>
              <w:rPr>
                <w:rFonts w:ascii="umr10" w:eastAsia="Times New Roman" w:hAnsi="umr10" w:cs="Times New Roman"/>
                <w:b/>
                <w:sz w:val="20"/>
                <w:szCs w:val="20"/>
                <w:lang w:val="pt-BR"/>
              </w:rPr>
            </w:pPr>
          </w:p>
        </w:tc>
      </w:tr>
      <w:tr w:rsidR="004150F3" w:rsidRPr="006115E7" w14:paraId="73266965" w14:textId="77777777" w:rsidTr="004150F3">
        <w:trPr>
          <w:trHeight w:val="273"/>
          <w:jc w:val="center"/>
        </w:trPr>
        <w:tc>
          <w:tcPr>
            <w:tcW w:w="0" w:type="auto"/>
            <w:tcBorders>
              <w:bottom w:val="single" w:sz="4" w:space="0" w:color="auto"/>
            </w:tcBorders>
          </w:tcPr>
          <w:p w14:paraId="4BD7019B" w14:textId="01AFD7C5" w:rsidR="004150F3" w:rsidRDefault="004150F3" w:rsidP="00525254">
            <w:pPr>
              <w:spacing w:before="40" w:after="40"/>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w:t>
            </w:r>
          </w:p>
        </w:tc>
        <w:tc>
          <w:tcPr>
            <w:tcW w:w="0" w:type="auto"/>
            <w:tcBorders>
              <w:bottom w:val="single" w:sz="4" w:space="0" w:color="auto"/>
            </w:tcBorders>
          </w:tcPr>
          <w:p w14:paraId="12656264" w14:textId="0BB52E5A" w:rsidR="004150F3" w:rsidRPr="00AF6732" w:rsidRDefault="004150F3" w:rsidP="004150F3">
            <w:pPr>
              <w:spacing w:before="40" w:after="40"/>
              <w:rPr>
                <w:rFonts w:ascii="umr10" w:eastAsia="Times New Roman" w:hAnsi="umr10" w:cs="Times New Roman"/>
                <w:b/>
                <w:bCs/>
                <w:sz w:val="20"/>
                <w:szCs w:val="20"/>
              </w:rPr>
            </w:pPr>
            <w:r w:rsidRPr="004150F3">
              <w:rPr>
                <w:rFonts w:ascii="umr10" w:hAnsi="umr10" w:cs="Arial"/>
                <w:b/>
                <w:color w:val="222222"/>
                <w:sz w:val="20"/>
                <w:szCs w:val="20"/>
                <w:shd w:val="clear" w:color="auto" w:fill="FFFFFF"/>
              </w:rPr>
              <w:t>I Be The Maker</w:t>
            </w:r>
            <w:r w:rsidRPr="00AF6732">
              <w:rPr>
                <w:rFonts w:ascii="umr10" w:hAnsi="umr10" w:cs="Arial"/>
                <w:color w:val="222222"/>
                <w:sz w:val="20"/>
                <w:szCs w:val="20"/>
                <w:shd w:val="clear" w:color="auto" w:fill="FFFFFF"/>
              </w:rPr>
              <w:t xml:space="preserve"> </w:t>
            </w:r>
            <w:r>
              <w:rPr>
                <w:rFonts w:ascii="umr10" w:hAnsi="umr10" w:cs="Arial"/>
                <w:b/>
                <w:color w:val="222222"/>
                <w:sz w:val="20"/>
                <w:szCs w:val="20"/>
                <w:shd w:val="clear" w:color="auto" w:fill="FFFFFF"/>
              </w:rPr>
              <w:t>–</w:t>
            </w:r>
            <w:r w:rsidRPr="00AF6732">
              <w:rPr>
                <w:rFonts w:ascii="umr10" w:hAnsi="umr10" w:cs="Arial"/>
                <w:color w:val="222222"/>
                <w:sz w:val="20"/>
                <w:szCs w:val="20"/>
                <w:shd w:val="clear" w:color="auto" w:fill="FFFFFF"/>
              </w:rPr>
              <w:t xml:space="preserve"> </w:t>
            </w:r>
            <w:r>
              <w:rPr>
                <w:rFonts w:ascii="umr10" w:hAnsi="umr10" w:cs="Arial"/>
                <w:color w:val="222222"/>
                <w:sz w:val="20"/>
                <w:szCs w:val="20"/>
                <w:shd w:val="clear" w:color="auto" w:fill="FFFFFF"/>
              </w:rPr>
              <w:t>realizado pela EACH Social e HubEE</w:t>
            </w:r>
          </w:p>
        </w:tc>
        <w:tc>
          <w:tcPr>
            <w:tcW w:w="0" w:type="auto"/>
            <w:tcBorders>
              <w:bottom w:val="single" w:sz="4" w:space="0" w:color="auto"/>
            </w:tcBorders>
          </w:tcPr>
          <w:p w14:paraId="567C49F4" w14:textId="58D6EF9C" w:rsidR="004150F3" w:rsidRDefault="004150F3" w:rsidP="004150F3">
            <w:pPr>
              <w:spacing w:before="40" w:after="40"/>
              <w:rPr>
                <w:rFonts w:ascii="umr10" w:eastAsia="Times New Roman" w:hAnsi="umr10" w:cs="Times New Roman"/>
                <w:bCs/>
                <w:sz w:val="20"/>
                <w:szCs w:val="20"/>
              </w:rPr>
            </w:pPr>
            <w:r>
              <w:rPr>
                <w:rFonts w:ascii="umr10" w:eastAsia="Times New Roman" w:hAnsi="umr10" w:cs="Times New Roman"/>
                <w:bCs/>
                <w:sz w:val="20"/>
                <w:szCs w:val="20"/>
              </w:rPr>
              <w:t>2015</w:t>
            </w:r>
          </w:p>
        </w:tc>
        <w:tc>
          <w:tcPr>
            <w:tcW w:w="0" w:type="auto"/>
            <w:tcBorders>
              <w:bottom w:val="single" w:sz="4" w:space="0" w:color="auto"/>
            </w:tcBorders>
          </w:tcPr>
          <w:p w14:paraId="792DF53F" w14:textId="77777777" w:rsidR="004150F3" w:rsidRPr="006115E7" w:rsidRDefault="004150F3" w:rsidP="00525254">
            <w:pPr>
              <w:spacing w:before="40" w:after="40"/>
              <w:jc w:val="right"/>
              <w:rPr>
                <w:rFonts w:ascii="umr10" w:eastAsia="Times New Roman" w:hAnsi="umr10" w:cs="Times New Roman"/>
                <w:sz w:val="20"/>
                <w:szCs w:val="20"/>
              </w:rPr>
            </w:pPr>
          </w:p>
        </w:tc>
      </w:tr>
    </w:tbl>
    <w:p w14:paraId="7A857270" w14:textId="77777777" w:rsidR="004150F3" w:rsidRPr="004150F3" w:rsidRDefault="004150F3" w:rsidP="004150F3">
      <w:pPr>
        <w:rPr>
          <w:lang w:val="pt-BR" w:eastAsia="en-US"/>
        </w:rPr>
      </w:pPr>
    </w:p>
    <w:p w14:paraId="03CF228C" w14:textId="77777777" w:rsidR="00CB1AC8" w:rsidRPr="001131B6" w:rsidRDefault="00177F91" w:rsidP="004150F3">
      <w:pPr>
        <w:pStyle w:val="Heading2"/>
      </w:pPr>
      <w:r>
        <w:t xml:space="preserve"> </w:t>
      </w:r>
      <w:bookmarkStart w:id="389" w:name="_Toc436470903"/>
      <w:r w:rsidR="009808A2">
        <w:t>Outros Pareceres e R</w:t>
      </w:r>
      <w:r w:rsidR="00CB1AC8">
        <w:t>evisões</w:t>
      </w:r>
      <w:bookmarkEnd w:id="389"/>
    </w:p>
    <w:p w14:paraId="3C6CFBBF" w14:textId="77777777" w:rsidR="005A12B0" w:rsidRPr="00F42B7D" w:rsidRDefault="00F42B7D" w:rsidP="009259B9">
      <w:pPr>
        <w:rPr>
          <w:lang w:val="pt-BR"/>
        </w:rPr>
      </w:pPr>
      <w:r w:rsidRPr="00F42B7D">
        <w:rPr>
          <w:lang w:val="pt-BR"/>
        </w:rPr>
        <w:t xml:space="preserve">Revisões para o </w:t>
      </w:r>
      <w:r w:rsidR="00D20401" w:rsidRPr="00F42B7D">
        <w:rPr>
          <w:lang w:val="pt-BR"/>
        </w:rPr>
        <w:t xml:space="preserve">ACM Computing Reviews:  </w:t>
      </w:r>
    </w:p>
    <w:p w14:paraId="3C02B2A4" w14:textId="77777777" w:rsidR="00F42B7D" w:rsidRPr="00F42B7D" w:rsidRDefault="0032315D" w:rsidP="001D13FE">
      <w:pPr>
        <w:pStyle w:val="ListParagraph"/>
        <w:numPr>
          <w:ilvl w:val="0"/>
          <w:numId w:val="11"/>
        </w:numPr>
      </w:pPr>
      <w:hyperlink r:id="rId226" w:history="1">
        <w:r w:rsidR="00F42B7D" w:rsidRPr="00F42B7D">
          <w:rPr>
            <w:rStyle w:val="Hyperlink"/>
          </w:rPr>
          <w:t>http://www.computingreviews.com/review/review_review.cfm?review_id=142138&amp;CFID=8674083&amp;CFTOKEN=83323579</w:t>
        </w:r>
      </w:hyperlink>
      <w:r w:rsidR="00F42B7D" w:rsidRPr="00F42B7D">
        <w:t xml:space="preserve"> </w:t>
      </w:r>
    </w:p>
    <w:p w14:paraId="4E8C18C4" w14:textId="77777777" w:rsidR="00F42B7D" w:rsidRPr="00D20401" w:rsidRDefault="0032315D" w:rsidP="001D13FE">
      <w:pPr>
        <w:pStyle w:val="ListParagraph"/>
        <w:numPr>
          <w:ilvl w:val="0"/>
          <w:numId w:val="11"/>
        </w:numPr>
      </w:pPr>
      <w:hyperlink r:id="rId227" w:history="1">
        <w:r w:rsidR="00F42B7D" w:rsidRPr="00CE24C0">
          <w:rPr>
            <w:rStyle w:val="Hyperlink"/>
          </w:rPr>
          <w:t>http://www.computingreviews.com/review/review_review.cfm?review_id=142772</w:t>
        </w:r>
      </w:hyperlink>
      <w:r w:rsidR="00F42B7D">
        <w:t xml:space="preserve"> </w:t>
      </w:r>
    </w:p>
    <w:p w14:paraId="6F9EF336" w14:textId="77777777" w:rsidR="00CB1AC8" w:rsidRPr="00152D74" w:rsidRDefault="00CB1AC8" w:rsidP="009259B9">
      <w:pPr>
        <w:rPr>
          <w:lang w:val="pt-BR"/>
        </w:rPr>
      </w:pPr>
    </w:p>
    <w:p w14:paraId="3FE560EB" w14:textId="77777777" w:rsidR="00D20401" w:rsidRPr="00152D74" w:rsidRDefault="00D20401">
      <w:pPr>
        <w:rPr>
          <w:rFonts w:eastAsia="Times New Roman" w:cs="Times New Roman"/>
          <w:smallCaps/>
          <w:kern w:val="28"/>
          <w:sz w:val="48"/>
          <w:szCs w:val="48"/>
          <w:lang w:val="pt-BR" w:eastAsia="en-US"/>
        </w:rPr>
      </w:pPr>
      <w:bookmarkStart w:id="390" w:name="_Ref352683554"/>
      <w:r w:rsidRPr="00152D74">
        <w:rPr>
          <w:lang w:val="pt-BR"/>
        </w:rPr>
        <w:br w:type="page"/>
      </w:r>
    </w:p>
    <w:p w14:paraId="5DC3EC6A" w14:textId="77777777" w:rsidR="001131B6" w:rsidRPr="001131B6" w:rsidRDefault="001131B6" w:rsidP="00DF15EC">
      <w:pPr>
        <w:pStyle w:val="Heading1"/>
      </w:pPr>
      <w:bookmarkStart w:id="391" w:name="_Ref400111441"/>
      <w:bookmarkStart w:id="392" w:name="_Toc436470904"/>
      <w:r w:rsidRPr="001131B6">
        <w:lastRenderedPageBreak/>
        <w:t>Bancas</w:t>
      </w:r>
      <w:bookmarkEnd w:id="390"/>
      <w:bookmarkEnd w:id="391"/>
      <w:bookmarkEnd w:id="392"/>
      <w:r w:rsidRPr="001131B6">
        <w:t xml:space="preserve"> </w:t>
      </w:r>
    </w:p>
    <w:p w14:paraId="40517E91"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Participação em bancas é um importante serviço de avaliação prestado à comunidade científica em geral e também um mecanismo de trocar e discutir informações e ideias entre os grupos de pesquisa.</w:t>
      </w:r>
    </w:p>
    <w:p w14:paraId="11715546" w14:textId="77777777" w:rsidR="001131B6" w:rsidRPr="001131B6" w:rsidRDefault="001E12CA" w:rsidP="004150F3">
      <w:pPr>
        <w:pStyle w:val="Heading2"/>
      </w:pPr>
      <w:bookmarkStart w:id="393" w:name="_Ref381104597"/>
      <w:r>
        <w:t xml:space="preserve"> </w:t>
      </w:r>
      <w:bookmarkStart w:id="394" w:name="_Toc436470905"/>
      <w:r w:rsidR="001131B6" w:rsidRPr="001131B6">
        <w:t>Bancas</w:t>
      </w:r>
      <w:bookmarkEnd w:id="382"/>
      <w:bookmarkEnd w:id="383"/>
      <w:r w:rsidR="009808A2">
        <w:t xml:space="preserve"> de C</w:t>
      </w:r>
      <w:r w:rsidR="001131B6" w:rsidRPr="001131B6">
        <w:t>ontratação (1</w:t>
      </w:r>
      <w:r w:rsidR="00F42B7D">
        <w:t>4</w:t>
      </w:r>
      <w:r w:rsidR="001131B6" w:rsidRPr="001131B6">
        <w:t>)</w:t>
      </w:r>
      <w:bookmarkEnd w:id="384"/>
      <w:bookmarkEnd w:id="385"/>
      <w:bookmarkEnd w:id="393"/>
      <w:bookmarkEnd w:id="3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129"/>
      </w:tblGrid>
      <w:tr w:rsidR="00ED5566" w:rsidRPr="001131B6" w14:paraId="7F8765C1" w14:textId="77777777" w:rsidTr="00E040EE">
        <w:trPr>
          <w:jc w:val="center"/>
        </w:trPr>
        <w:tc>
          <w:tcPr>
            <w:tcW w:w="4129" w:type="dxa"/>
            <w:tcBorders>
              <w:top w:val="single" w:sz="4" w:space="0" w:color="auto"/>
              <w:left w:val="single" w:sz="4" w:space="0" w:color="auto"/>
              <w:bottom w:val="single" w:sz="4" w:space="0" w:color="auto"/>
              <w:right w:val="single" w:sz="4" w:space="0" w:color="auto"/>
            </w:tcBorders>
            <w:shd w:val="clear" w:color="auto" w:fill="D9D9D9"/>
            <w:hideMark/>
          </w:tcPr>
          <w:p w14:paraId="43E114AE" w14:textId="77777777" w:rsidR="00ED5566" w:rsidRPr="001131B6" w:rsidRDefault="00ED5566" w:rsidP="00E040EE">
            <w:pPr>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Bancas de contratação</w:t>
            </w:r>
          </w:p>
          <w:p w14:paraId="2CE31E2B" w14:textId="77777777" w:rsidR="00ED5566" w:rsidRPr="001131B6" w:rsidRDefault="00ED5566" w:rsidP="00E040EE">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Docentes:</w:t>
            </w:r>
            <w:r w:rsidRPr="001131B6">
              <w:rPr>
                <w:rFonts w:ascii="umr10" w:eastAsia="Times New Roman" w:hAnsi="umr10" w:cs="Times New Roman"/>
                <w:szCs w:val="24"/>
                <w:lang w:val="pt-BR" w:eastAsia="en-US"/>
              </w:rPr>
              <w:tab/>
              <w:t>12 (21 cargos)</w:t>
            </w:r>
          </w:p>
          <w:p w14:paraId="200931FD" w14:textId="77777777" w:rsidR="00ED5566" w:rsidRPr="001131B6" w:rsidRDefault="00ED5566" w:rsidP="00E040EE">
            <w:pPr>
              <w:tabs>
                <w:tab w:val="right" w:pos="3902"/>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Funcionários:</w:t>
            </w:r>
            <w:r w:rsidRPr="001131B6">
              <w:rPr>
                <w:rFonts w:ascii="umr10" w:eastAsia="Times New Roman" w:hAnsi="umr10" w:cs="Times New Roman"/>
                <w:szCs w:val="24"/>
                <w:lang w:val="pt-BR" w:eastAsia="en-US"/>
              </w:rPr>
              <w:tab/>
              <w:t>2 (4 cargos)</w:t>
            </w:r>
          </w:p>
          <w:p w14:paraId="1BCF6CA3" w14:textId="77777777" w:rsidR="00ED5566" w:rsidRPr="001131B6" w:rsidRDefault="00ED5566" w:rsidP="00E040EE">
            <w:pPr>
              <w:tabs>
                <w:tab w:val="right" w:pos="3902"/>
              </w:tabs>
              <w:spacing w:after="0" w:line="240" w:lineRule="auto"/>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TOTAL</w:t>
            </w:r>
            <w:r w:rsidRPr="001131B6">
              <w:rPr>
                <w:rFonts w:ascii="umr10" w:eastAsia="Times New Roman" w:hAnsi="umr10" w:cs="Times New Roman"/>
                <w:b/>
                <w:szCs w:val="24"/>
                <w:lang w:val="pt-BR" w:eastAsia="en-US"/>
              </w:rPr>
              <w:tab/>
              <w:t>14 (25 cargos)</w:t>
            </w:r>
          </w:p>
        </w:tc>
      </w:tr>
    </w:tbl>
    <w:p w14:paraId="08579454" w14:textId="77777777" w:rsidR="00ED5566" w:rsidRPr="00ED5566" w:rsidRDefault="00ED5566" w:rsidP="001131B6">
      <w:pPr>
        <w:spacing w:after="120" w:line="360" w:lineRule="auto"/>
        <w:jc w:val="both"/>
        <w:rPr>
          <w:rFonts w:ascii="umr10" w:eastAsia="Times New Roman" w:hAnsi="umr10" w:cs="Times New Roman"/>
          <w:sz w:val="4"/>
          <w:szCs w:val="4"/>
          <w:lang w:val="pt-BR" w:eastAsia="en-US"/>
        </w:rPr>
      </w:pPr>
    </w:p>
    <w:p w14:paraId="22E20DB2"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Participei até o momento de </w:t>
      </w:r>
      <w:r w:rsidR="00F42B7D">
        <w:rPr>
          <w:rFonts w:ascii="umr10" w:eastAsia="Times New Roman" w:hAnsi="umr10" w:cs="Times New Roman"/>
          <w:szCs w:val="20"/>
          <w:lang w:val="pt-BR" w:eastAsia="en-US"/>
        </w:rPr>
        <w:t>12</w:t>
      </w:r>
      <w:r w:rsidRPr="001131B6">
        <w:rPr>
          <w:rFonts w:ascii="umr10" w:eastAsia="Times New Roman" w:hAnsi="umr10" w:cs="Times New Roman"/>
          <w:szCs w:val="20"/>
          <w:lang w:val="pt-BR" w:eastAsia="en-US"/>
        </w:rPr>
        <w:t xml:space="preserve"> bancas de contratação de docentes e 2 de funcionários, totalizando </w:t>
      </w:r>
      <w:r w:rsidRPr="001131B6">
        <w:rPr>
          <w:rFonts w:ascii="umr10" w:eastAsia="Times New Roman" w:hAnsi="umr10" w:cs="Times New Roman"/>
          <w:b/>
          <w:szCs w:val="20"/>
          <w:lang w:val="pt-BR" w:eastAsia="en-US"/>
        </w:rPr>
        <w:t>2</w:t>
      </w:r>
      <w:r w:rsidR="00F42B7D">
        <w:rPr>
          <w:rFonts w:ascii="umr10" w:eastAsia="Times New Roman" w:hAnsi="umr10" w:cs="Times New Roman"/>
          <w:b/>
          <w:szCs w:val="20"/>
          <w:lang w:val="pt-BR" w:eastAsia="en-US"/>
        </w:rPr>
        <w:t>5</w:t>
      </w:r>
      <w:r w:rsidRPr="001131B6">
        <w:rPr>
          <w:rFonts w:ascii="umr10" w:eastAsia="Times New Roman" w:hAnsi="umr10" w:cs="Times New Roman"/>
          <w:b/>
          <w:szCs w:val="20"/>
          <w:lang w:val="pt-BR" w:eastAsia="en-US"/>
        </w:rPr>
        <w:t xml:space="preserve"> cargos em universidades públicas do país</w:t>
      </w:r>
      <w:r w:rsidRPr="001131B6">
        <w:rPr>
          <w:rFonts w:ascii="umr10" w:eastAsia="Times New Roman" w:hAnsi="umr10" w:cs="Times New Roman"/>
          <w:szCs w:val="20"/>
          <w:lang w:val="pt-BR" w:eastAsia="en-US"/>
        </w:rPr>
        <w:t xml:space="preserve">. Para mim, é uma honra muito grande ter influenciado diretamente na seleção de docentes e funcionários para essas instituições.  </w:t>
      </w:r>
    </w:p>
    <w:p w14:paraId="55341B76" w14:textId="77777777" w:rsidR="001131B6" w:rsidRPr="001131B6" w:rsidRDefault="009808A2" w:rsidP="001E3E67">
      <w:pPr>
        <w:pStyle w:val="Heading3"/>
      </w:pPr>
      <w:bookmarkStart w:id="395" w:name="_Toc262663675"/>
      <w:bookmarkStart w:id="396" w:name="_Toc262663773"/>
      <w:bookmarkStart w:id="397" w:name="_Ref327688047"/>
      <w:r>
        <w:t>Bancas de Concursos de C</w:t>
      </w:r>
      <w:r w:rsidR="001131B6" w:rsidRPr="001131B6">
        <w:t xml:space="preserve">ontratação de </w:t>
      </w:r>
      <w:r>
        <w:t>D</w:t>
      </w:r>
      <w:r w:rsidR="001131B6" w:rsidRPr="001131B6">
        <w:t>ocentes</w:t>
      </w:r>
      <w:bookmarkEnd w:id="395"/>
      <w:bookmarkEnd w:id="396"/>
      <w:r w:rsidR="001131B6" w:rsidRPr="001131B6">
        <w:t xml:space="preserve"> (12)</w:t>
      </w:r>
      <w:bookmarkEnd w:id="397"/>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616"/>
        <w:gridCol w:w="1294"/>
        <w:gridCol w:w="745"/>
        <w:gridCol w:w="6694"/>
      </w:tblGrid>
      <w:tr w:rsidR="001131B6" w:rsidRPr="001131B6" w14:paraId="7D004BDB" w14:textId="77777777" w:rsidTr="001131B6">
        <w:trPr>
          <w:jc w:val="center"/>
        </w:trPr>
        <w:tc>
          <w:tcPr>
            <w:tcW w:w="0" w:type="auto"/>
            <w:tcBorders>
              <w:bottom w:val="single" w:sz="4" w:space="0" w:color="auto"/>
            </w:tcBorders>
            <w:shd w:val="clear" w:color="auto" w:fill="D9D9D9"/>
          </w:tcPr>
          <w:p w14:paraId="4B0E67BE"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2AEB0C1"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2BF8F98"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09F46589" w14:textId="77777777" w:rsidR="001131B6" w:rsidRPr="001131B6" w:rsidRDefault="001131B6" w:rsidP="001131B6">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Vagas</w:t>
            </w:r>
          </w:p>
        </w:tc>
        <w:tc>
          <w:tcPr>
            <w:tcW w:w="0" w:type="auto"/>
            <w:tcBorders>
              <w:bottom w:val="single" w:sz="4" w:space="0" w:color="auto"/>
            </w:tcBorders>
            <w:shd w:val="clear" w:color="auto" w:fill="D9D9D9"/>
          </w:tcPr>
          <w:p w14:paraId="7FE7DC6D"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Banca</w:t>
            </w:r>
          </w:p>
        </w:tc>
      </w:tr>
      <w:tr w:rsidR="001131B6" w:rsidRPr="001B504A" w14:paraId="72C97653" w14:textId="77777777" w:rsidTr="001131B6">
        <w:trPr>
          <w:jc w:val="center"/>
        </w:trPr>
        <w:tc>
          <w:tcPr>
            <w:tcW w:w="0" w:type="auto"/>
          </w:tcPr>
          <w:p w14:paraId="0F6B0DEB"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w:t>
            </w:r>
          </w:p>
        </w:tc>
        <w:tc>
          <w:tcPr>
            <w:tcW w:w="0" w:type="auto"/>
          </w:tcPr>
          <w:p w14:paraId="19019F81"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6E50D50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UFES</w:t>
            </w:r>
          </w:p>
        </w:tc>
        <w:tc>
          <w:tcPr>
            <w:tcW w:w="0" w:type="auto"/>
          </w:tcPr>
          <w:p w14:paraId="2E086998"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13C7CB2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VAREJÃO, F.M., COSTA, P.D., GEROSA, M.A.</w:t>
            </w:r>
          </w:p>
        </w:tc>
      </w:tr>
      <w:tr w:rsidR="001131B6" w:rsidRPr="001B504A" w14:paraId="04BCD3EE" w14:textId="77777777" w:rsidTr="001131B6">
        <w:trPr>
          <w:jc w:val="center"/>
        </w:trPr>
        <w:tc>
          <w:tcPr>
            <w:tcW w:w="0" w:type="auto"/>
          </w:tcPr>
          <w:p w14:paraId="35CD4238"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0" w:type="auto"/>
          </w:tcPr>
          <w:p w14:paraId="1E721FC2"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1B391EE9"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EACH/USP</w:t>
            </w:r>
          </w:p>
        </w:tc>
        <w:tc>
          <w:tcPr>
            <w:tcW w:w="0" w:type="auto"/>
          </w:tcPr>
          <w:p w14:paraId="7963846B"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79DBEA6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FANTINATO, M., LAURETTO, M., NAKAGAWA, E.Y., BRANDÃO, A.A.F., GEROSA, M.A.</w:t>
            </w:r>
          </w:p>
        </w:tc>
      </w:tr>
      <w:tr w:rsidR="001131B6" w:rsidRPr="001B504A" w14:paraId="0CE55E55" w14:textId="77777777" w:rsidTr="001131B6">
        <w:trPr>
          <w:cantSplit/>
          <w:jc w:val="center"/>
        </w:trPr>
        <w:tc>
          <w:tcPr>
            <w:tcW w:w="0" w:type="auto"/>
          </w:tcPr>
          <w:p w14:paraId="5B1B08D5"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0" w:type="auto"/>
          </w:tcPr>
          <w:p w14:paraId="372EB623"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160E1FA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EACH/USP</w:t>
            </w:r>
          </w:p>
        </w:tc>
        <w:tc>
          <w:tcPr>
            <w:tcW w:w="0" w:type="auto"/>
          </w:tcPr>
          <w:p w14:paraId="36E01ED5"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4F0BA5D3"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FANTINATO, M.; TAKAOKA, H.; ALBUQUERQUE, J. P.; GEROSA, M. A.; PARADA, E.</w:t>
            </w:r>
          </w:p>
        </w:tc>
      </w:tr>
      <w:tr w:rsidR="001131B6" w:rsidRPr="001B504A" w14:paraId="6752DE89" w14:textId="77777777" w:rsidTr="001131B6">
        <w:trPr>
          <w:jc w:val="center"/>
        </w:trPr>
        <w:tc>
          <w:tcPr>
            <w:tcW w:w="0" w:type="auto"/>
          </w:tcPr>
          <w:p w14:paraId="56608BB7"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50DCC518"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40820CD9"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EACH/USP</w:t>
            </w:r>
          </w:p>
        </w:tc>
        <w:tc>
          <w:tcPr>
            <w:tcW w:w="0" w:type="auto"/>
          </w:tcPr>
          <w:p w14:paraId="5833C695"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5556359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FANTINATO, M., CHAIM, M. L., </w:t>
            </w:r>
            <w:r w:rsidRPr="001131B6">
              <w:rPr>
                <w:rFonts w:ascii="umr10" w:eastAsia="Times New Roman" w:hAnsi="umr10" w:cs="Times New Roman"/>
                <w:i/>
                <w:sz w:val="20"/>
                <w:szCs w:val="20"/>
                <w:lang w:val="pt-BR"/>
              </w:rPr>
              <w:t>GEROSA, M. A</w:t>
            </w:r>
            <w:r w:rsidRPr="001131B6">
              <w:rPr>
                <w:rFonts w:ascii="umr10" w:eastAsia="Times New Roman" w:hAnsi="umr10" w:cs="Times New Roman"/>
                <w:sz w:val="20"/>
                <w:szCs w:val="20"/>
                <w:lang w:val="pt-BR"/>
              </w:rPr>
              <w:t>., ALBUQUERQUE, J. P., MARTINS, E.</w:t>
            </w:r>
          </w:p>
        </w:tc>
      </w:tr>
      <w:tr w:rsidR="001131B6" w:rsidRPr="001B504A" w14:paraId="6E2BA4DB" w14:textId="77777777" w:rsidTr="001131B6">
        <w:trPr>
          <w:jc w:val="center"/>
        </w:trPr>
        <w:tc>
          <w:tcPr>
            <w:tcW w:w="0" w:type="auto"/>
          </w:tcPr>
          <w:p w14:paraId="71301132"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5C10ACCA"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06C1A484"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UNIFESP</w:t>
            </w:r>
          </w:p>
        </w:tc>
        <w:tc>
          <w:tcPr>
            <w:tcW w:w="0" w:type="auto"/>
          </w:tcPr>
          <w:p w14:paraId="4DD11B58"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6A12CC11"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HAAPLAINEN, E., SOUZA, W. L., PIMENTEL, E. P., CONCEIÇÃO, A.F., RAMOS, M. P., </w:t>
            </w:r>
            <w:r w:rsidRPr="001131B6">
              <w:rPr>
                <w:rFonts w:ascii="umr10" w:eastAsia="Times New Roman" w:hAnsi="umr10" w:cs="Times New Roman"/>
                <w:i/>
                <w:sz w:val="20"/>
                <w:szCs w:val="20"/>
                <w:lang w:val="pt-BR"/>
              </w:rPr>
              <w:t>GEROSA, M. A</w:t>
            </w:r>
            <w:r w:rsidRPr="001131B6">
              <w:rPr>
                <w:rFonts w:ascii="umr10" w:eastAsia="Times New Roman" w:hAnsi="umr10" w:cs="Times New Roman"/>
                <w:sz w:val="20"/>
                <w:szCs w:val="20"/>
                <w:lang w:val="pt-BR"/>
              </w:rPr>
              <w:t>.</w:t>
            </w:r>
          </w:p>
        </w:tc>
      </w:tr>
      <w:tr w:rsidR="001131B6" w:rsidRPr="001B504A" w14:paraId="1B1BD9D5" w14:textId="77777777" w:rsidTr="001131B6">
        <w:trPr>
          <w:jc w:val="center"/>
        </w:trPr>
        <w:tc>
          <w:tcPr>
            <w:tcW w:w="0" w:type="auto"/>
          </w:tcPr>
          <w:p w14:paraId="1B6048FE"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57DCED3F"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518673D6"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UNIFESP</w:t>
            </w:r>
          </w:p>
        </w:tc>
        <w:tc>
          <w:tcPr>
            <w:tcW w:w="0" w:type="auto"/>
          </w:tcPr>
          <w:p w14:paraId="2E16AC70"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36E21A6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HAAPLAINEN, E., SOUZA, W. L., PIMENTEL, E. P., CONCEIÇÃO, A.F., RAMOS, M. P., </w:t>
            </w:r>
            <w:r w:rsidRPr="001131B6">
              <w:rPr>
                <w:rFonts w:ascii="umr10" w:eastAsia="Times New Roman" w:hAnsi="umr10" w:cs="Times New Roman"/>
                <w:i/>
                <w:sz w:val="20"/>
                <w:szCs w:val="20"/>
                <w:lang w:val="pt-BR"/>
              </w:rPr>
              <w:t>GEROSA, M. A</w:t>
            </w:r>
            <w:r w:rsidRPr="001131B6">
              <w:rPr>
                <w:rFonts w:ascii="umr10" w:eastAsia="Times New Roman" w:hAnsi="umr10" w:cs="Times New Roman"/>
                <w:sz w:val="20"/>
                <w:szCs w:val="20"/>
                <w:lang w:val="pt-BR"/>
              </w:rPr>
              <w:t>.</w:t>
            </w:r>
          </w:p>
        </w:tc>
      </w:tr>
      <w:tr w:rsidR="001131B6" w:rsidRPr="001B504A" w14:paraId="640A30B5" w14:textId="77777777" w:rsidTr="001131B6">
        <w:trPr>
          <w:jc w:val="center"/>
        </w:trPr>
        <w:tc>
          <w:tcPr>
            <w:tcW w:w="0" w:type="auto"/>
          </w:tcPr>
          <w:p w14:paraId="16806FE3"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58511115"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909469E"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UFABC</w:t>
            </w:r>
          </w:p>
        </w:tc>
        <w:tc>
          <w:tcPr>
            <w:tcW w:w="0" w:type="auto"/>
          </w:tcPr>
          <w:p w14:paraId="33E6FC22"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3F636AE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NONATO, L. G.; GEROSA, M. A.; MUSICANTE, M. A.; MARTIN, D. M.; PRATI, R. C.</w:t>
            </w:r>
          </w:p>
        </w:tc>
      </w:tr>
      <w:tr w:rsidR="001131B6" w:rsidRPr="001B504A" w14:paraId="5B1A5D64" w14:textId="77777777" w:rsidTr="001131B6">
        <w:trPr>
          <w:jc w:val="center"/>
        </w:trPr>
        <w:tc>
          <w:tcPr>
            <w:tcW w:w="0" w:type="auto"/>
          </w:tcPr>
          <w:p w14:paraId="75FB8071"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4C7B7672"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377BD5F2"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UFES</w:t>
            </w:r>
          </w:p>
        </w:tc>
        <w:tc>
          <w:tcPr>
            <w:tcW w:w="0" w:type="auto"/>
          </w:tcPr>
          <w:p w14:paraId="24CB7949"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2CF8AD3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OLIVEIRA, E., PROVEDEL, A., </w:t>
            </w:r>
            <w:r w:rsidRPr="001131B6">
              <w:rPr>
                <w:rFonts w:ascii="umr10" w:eastAsia="Times New Roman" w:hAnsi="umr10" w:cs="Times New Roman"/>
                <w:i/>
                <w:sz w:val="20"/>
                <w:szCs w:val="20"/>
                <w:lang w:val="pt-BR"/>
              </w:rPr>
              <w:t>GEROSA, M.A.</w:t>
            </w:r>
          </w:p>
        </w:tc>
      </w:tr>
      <w:tr w:rsidR="001131B6" w:rsidRPr="001B504A" w14:paraId="30DA3674" w14:textId="77777777" w:rsidTr="001131B6">
        <w:trPr>
          <w:jc w:val="center"/>
        </w:trPr>
        <w:tc>
          <w:tcPr>
            <w:tcW w:w="0" w:type="auto"/>
          </w:tcPr>
          <w:p w14:paraId="1D7D9E92"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77390753"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61DAF582"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EACH/USP</w:t>
            </w:r>
          </w:p>
        </w:tc>
        <w:tc>
          <w:tcPr>
            <w:tcW w:w="0" w:type="auto"/>
          </w:tcPr>
          <w:p w14:paraId="28096DE5"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0CC9B2B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OLIVEIRA, P.R., NUNES, F.L.S., COSTA, A.H.R., PEDRINI, H., </w:t>
            </w:r>
            <w:r w:rsidRPr="001131B6">
              <w:rPr>
                <w:rFonts w:ascii="umr10" w:eastAsia="Times New Roman" w:hAnsi="umr10" w:cs="Times New Roman"/>
                <w:i/>
                <w:sz w:val="20"/>
                <w:szCs w:val="20"/>
                <w:lang w:val="pt-BR"/>
              </w:rPr>
              <w:t>GEROSA, M.A.</w:t>
            </w:r>
          </w:p>
        </w:tc>
      </w:tr>
      <w:tr w:rsidR="001131B6" w:rsidRPr="001B504A" w14:paraId="3AD6B0D3" w14:textId="77777777" w:rsidTr="001131B6">
        <w:trPr>
          <w:jc w:val="center"/>
        </w:trPr>
        <w:tc>
          <w:tcPr>
            <w:tcW w:w="0" w:type="auto"/>
          </w:tcPr>
          <w:p w14:paraId="3E67D26A"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2FFFF0EB"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08CA3AFF"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UNIFESP</w:t>
            </w:r>
          </w:p>
        </w:tc>
        <w:tc>
          <w:tcPr>
            <w:tcW w:w="0" w:type="auto"/>
          </w:tcPr>
          <w:p w14:paraId="5145F106"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033C495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SIGULEM, D., PIMENTEL E.P., GUTIERREZ, M.A., RAMOS, M.P., SOUZA, W.L., </w:t>
            </w:r>
            <w:r w:rsidRPr="001131B6">
              <w:rPr>
                <w:rFonts w:ascii="umr10" w:eastAsia="Times New Roman" w:hAnsi="umr10" w:cs="Times New Roman"/>
                <w:i/>
                <w:sz w:val="20"/>
                <w:szCs w:val="20"/>
                <w:lang w:val="pt-BR"/>
              </w:rPr>
              <w:t>GEROSA, M.A.</w:t>
            </w:r>
          </w:p>
        </w:tc>
      </w:tr>
      <w:tr w:rsidR="001131B6" w:rsidRPr="001B504A" w14:paraId="1E0936DE" w14:textId="77777777" w:rsidTr="001131B6">
        <w:trPr>
          <w:jc w:val="center"/>
        </w:trPr>
        <w:tc>
          <w:tcPr>
            <w:tcW w:w="0" w:type="auto"/>
          </w:tcPr>
          <w:p w14:paraId="594A7229"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180A61C5"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615571FF"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UFABC</w:t>
            </w:r>
          </w:p>
        </w:tc>
        <w:tc>
          <w:tcPr>
            <w:tcW w:w="0" w:type="auto"/>
          </w:tcPr>
          <w:p w14:paraId="26031CA7"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606F046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PRATI, R., ZANCHETTA, M., HARA, C.S., NUNES, F.L.S., </w:t>
            </w:r>
            <w:r w:rsidRPr="001131B6">
              <w:rPr>
                <w:rFonts w:ascii="umr10" w:eastAsia="Times New Roman" w:hAnsi="umr10" w:cs="Times New Roman"/>
                <w:i/>
                <w:sz w:val="20"/>
                <w:szCs w:val="20"/>
                <w:lang w:val="pt-BR"/>
              </w:rPr>
              <w:t>GEROSA, M.A.</w:t>
            </w:r>
          </w:p>
        </w:tc>
      </w:tr>
      <w:tr w:rsidR="001131B6" w:rsidRPr="001B504A" w14:paraId="5E91C844" w14:textId="77777777" w:rsidTr="001131B6">
        <w:trPr>
          <w:jc w:val="center"/>
        </w:trPr>
        <w:tc>
          <w:tcPr>
            <w:tcW w:w="0" w:type="auto"/>
          </w:tcPr>
          <w:p w14:paraId="628AACC0"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7D12343D"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3E6AF6FB"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UNIFESP</w:t>
            </w:r>
          </w:p>
        </w:tc>
        <w:tc>
          <w:tcPr>
            <w:tcW w:w="0" w:type="auto"/>
          </w:tcPr>
          <w:p w14:paraId="2891C78A" w14:textId="77777777" w:rsidR="001131B6" w:rsidRPr="001131B6" w:rsidRDefault="001131B6" w:rsidP="001131B6">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7BA0B02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GUTIERREZ, M.A., BARRA, C.M.C.M., CONCEIÇÃO, A.F., MOURA, L.A.R., MARIN, H.F., </w:t>
            </w:r>
            <w:r w:rsidRPr="001131B6">
              <w:rPr>
                <w:rFonts w:ascii="umr10" w:eastAsia="Times New Roman" w:hAnsi="umr10" w:cs="Times New Roman"/>
                <w:i/>
                <w:sz w:val="20"/>
                <w:szCs w:val="20"/>
                <w:lang w:val="pt-BR"/>
              </w:rPr>
              <w:t>GEROSA, M.A.</w:t>
            </w:r>
          </w:p>
        </w:tc>
      </w:tr>
    </w:tbl>
    <w:p w14:paraId="19BCB04C" w14:textId="77777777" w:rsidR="001131B6" w:rsidRPr="001131B6" w:rsidRDefault="001131B6" w:rsidP="001E3E67">
      <w:pPr>
        <w:pStyle w:val="Heading3"/>
      </w:pPr>
      <w:bookmarkStart w:id="398" w:name="_Ref327945937"/>
      <w:r w:rsidRPr="001131B6">
        <w:t xml:space="preserve">Bancas de </w:t>
      </w:r>
      <w:r w:rsidR="009808A2">
        <w:t>C</w:t>
      </w:r>
      <w:r w:rsidRPr="001131B6">
        <w:t xml:space="preserve">oncursos de </w:t>
      </w:r>
      <w:r w:rsidR="009808A2">
        <w:t>C</w:t>
      </w:r>
      <w:r w:rsidRPr="001131B6">
        <w:t>ontratação de Funcionários (2)</w:t>
      </w:r>
      <w:bookmarkEnd w:id="398"/>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616"/>
        <w:gridCol w:w="1145"/>
        <w:gridCol w:w="3096"/>
        <w:gridCol w:w="4542"/>
      </w:tblGrid>
      <w:tr w:rsidR="001131B6" w:rsidRPr="001131B6" w14:paraId="1D663364" w14:textId="77777777" w:rsidTr="001131B6">
        <w:trPr>
          <w:jc w:val="center"/>
        </w:trPr>
        <w:tc>
          <w:tcPr>
            <w:tcW w:w="0" w:type="auto"/>
            <w:tcBorders>
              <w:bottom w:val="single" w:sz="4" w:space="0" w:color="auto"/>
            </w:tcBorders>
            <w:shd w:val="clear" w:color="auto" w:fill="D9D9D9"/>
          </w:tcPr>
          <w:p w14:paraId="76C4140B"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5B41F24A"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BF8EA4F"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6741A1FA"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5BEFE662"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Banca</w:t>
            </w:r>
          </w:p>
        </w:tc>
      </w:tr>
      <w:tr w:rsidR="001131B6" w:rsidRPr="001B504A" w14:paraId="1360BC4D" w14:textId="77777777" w:rsidTr="001131B6">
        <w:trPr>
          <w:jc w:val="center"/>
        </w:trPr>
        <w:tc>
          <w:tcPr>
            <w:tcW w:w="0" w:type="auto"/>
          </w:tcPr>
          <w:p w14:paraId="74CE4B7B"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2932AAD1"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17CFD497"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CCE/USP</w:t>
            </w:r>
          </w:p>
        </w:tc>
        <w:tc>
          <w:tcPr>
            <w:tcW w:w="0" w:type="auto"/>
          </w:tcPr>
          <w:p w14:paraId="1B1B7555"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3 vagas para cargo de Analista de Sistemas</w:t>
            </w:r>
          </w:p>
        </w:tc>
        <w:tc>
          <w:tcPr>
            <w:tcW w:w="0" w:type="auto"/>
          </w:tcPr>
          <w:p w14:paraId="0770F481" w14:textId="77777777" w:rsidR="001131B6" w:rsidRPr="001131B6" w:rsidRDefault="001131B6"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CAMILLI, A., FILHO, D. B., HAAR, E., GEROSA, M.A.</w:t>
            </w:r>
          </w:p>
        </w:tc>
      </w:tr>
      <w:tr w:rsidR="001131B6" w:rsidRPr="001B504A" w14:paraId="26638AB2" w14:textId="77777777" w:rsidTr="001131B6">
        <w:trPr>
          <w:jc w:val="center"/>
        </w:trPr>
        <w:tc>
          <w:tcPr>
            <w:tcW w:w="0" w:type="auto"/>
          </w:tcPr>
          <w:p w14:paraId="01249BBC" w14:textId="77777777" w:rsidR="001131B6" w:rsidRPr="001131B6" w:rsidRDefault="001131B6"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747732E4"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1BE84C7E"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tcPr>
          <w:p w14:paraId="39CB3FF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 vaga na função de Especialista em Laboratório – Superior I A</w:t>
            </w:r>
          </w:p>
        </w:tc>
        <w:tc>
          <w:tcPr>
            <w:tcW w:w="0" w:type="auto"/>
          </w:tcPr>
          <w:p w14:paraId="45609C93" w14:textId="77777777" w:rsidR="001131B6" w:rsidRPr="001131B6" w:rsidRDefault="001131B6"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KON, F., GOLDMAN, A., GEROSA, M.A., TOMAZ, S.F.R., SILVA NETO, L.V., FELÍCIO, E.M.B.</w:t>
            </w:r>
          </w:p>
        </w:tc>
      </w:tr>
    </w:tbl>
    <w:p w14:paraId="53CC9997" w14:textId="29756F71" w:rsidR="001131B6" w:rsidRPr="001131B6" w:rsidRDefault="001E12CA" w:rsidP="004150F3">
      <w:pPr>
        <w:pStyle w:val="Heading2"/>
      </w:pPr>
      <w:bookmarkStart w:id="399" w:name="_Ref352235496"/>
      <w:bookmarkStart w:id="400" w:name="_Toc352574587"/>
      <w:r>
        <w:lastRenderedPageBreak/>
        <w:t xml:space="preserve"> </w:t>
      </w:r>
      <w:bookmarkStart w:id="401" w:name="_Toc436470906"/>
      <w:r w:rsidR="001131B6" w:rsidRPr="001131B6">
        <w:t xml:space="preserve">Bancas de </w:t>
      </w:r>
      <w:r w:rsidR="009808A2">
        <w:t>Alunos de P</w:t>
      </w:r>
      <w:r w:rsidR="001131B6" w:rsidRPr="001131B6">
        <w:t>ós-graduação (</w:t>
      </w:r>
      <w:r w:rsidR="00525254">
        <w:t>64</w:t>
      </w:r>
      <w:r w:rsidR="001131B6" w:rsidRPr="001131B6">
        <w:t>)</w:t>
      </w:r>
      <w:bookmarkEnd w:id="399"/>
      <w:bookmarkEnd w:id="400"/>
      <w:bookmarkEnd w:id="4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149"/>
      </w:tblGrid>
      <w:tr w:rsidR="00ED5566" w:rsidRPr="001B504A" w14:paraId="7F4C1206" w14:textId="77777777" w:rsidTr="00E040EE">
        <w:trPr>
          <w:jc w:val="center"/>
        </w:trPr>
        <w:tc>
          <w:tcPr>
            <w:tcW w:w="4149" w:type="dxa"/>
            <w:shd w:val="clear" w:color="auto" w:fill="D9D9D9"/>
          </w:tcPr>
          <w:p w14:paraId="6B2D2845" w14:textId="77777777" w:rsidR="00ED5566" w:rsidRPr="001131B6" w:rsidRDefault="00ED5566" w:rsidP="00086160">
            <w:pPr>
              <w:keepNext/>
              <w:tabs>
                <w:tab w:val="right" w:pos="3666"/>
              </w:tabs>
              <w:spacing w:after="0" w:line="240" w:lineRule="auto"/>
              <w:jc w:val="center"/>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Participações em bancas</w:t>
            </w:r>
          </w:p>
          <w:p w14:paraId="3E6EC6EB" w14:textId="48886F19" w:rsidR="00ED5566" w:rsidRPr="001131B6" w:rsidRDefault="00ED5566" w:rsidP="00086160">
            <w:pPr>
              <w:keepNext/>
              <w:tabs>
                <w:tab w:val="right" w:pos="3666"/>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Doutorado:</w:t>
            </w:r>
            <w:r w:rsidRPr="001131B6">
              <w:rPr>
                <w:rFonts w:ascii="umr10" w:eastAsia="Times New Roman" w:hAnsi="umr10" w:cs="Times New Roman"/>
                <w:szCs w:val="24"/>
                <w:lang w:val="pt-BR" w:eastAsia="en-US"/>
              </w:rPr>
              <w:tab/>
            </w:r>
            <w:r w:rsidR="001B504A">
              <w:rPr>
                <w:rFonts w:ascii="umr10" w:eastAsia="Times New Roman" w:hAnsi="umr10" w:cs="Times New Roman"/>
                <w:szCs w:val="24"/>
                <w:lang w:val="pt-BR" w:eastAsia="en-US"/>
              </w:rPr>
              <w:t>6</w:t>
            </w:r>
          </w:p>
          <w:p w14:paraId="3AD1F5EB" w14:textId="77777777" w:rsidR="00ED5566" w:rsidRPr="001131B6" w:rsidRDefault="00ED5566" w:rsidP="00086160">
            <w:pPr>
              <w:keepNext/>
              <w:tabs>
                <w:tab w:val="right" w:pos="3666"/>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Qualificação de doutorado: </w:t>
            </w:r>
            <w:r w:rsidRPr="001131B6">
              <w:rPr>
                <w:rFonts w:ascii="umr10" w:eastAsia="Times New Roman" w:hAnsi="umr10" w:cs="Times New Roman"/>
                <w:szCs w:val="24"/>
                <w:lang w:val="pt-BR" w:eastAsia="en-US"/>
              </w:rPr>
              <w:tab/>
            </w:r>
            <w:r w:rsidR="006C0A4A">
              <w:rPr>
                <w:rFonts w:ascii="umr10" w:eastAsia="Times New Roman" w:hAnsi="umr10" w:cs="Times New Roman"/>
                <w:szCs w:val="24"/>
                <w:lang w:val="pt-BR" w:eastAsia="en-US"/>
              </w:rPr>
              <w:t>1</w:t>
            </w:r>
            <w:r w:rsidR="00A53418">
              <w:rPr>
                <w:rFonts w:ascii="umr10" w:eastAsia="Times New Roman" w:hAnsi="umr10" w:cs="Times New Roman"/>
                <w:szCs w:val="24"/>
                <w:lang w:val="pt-BR" w:eastAsia="en-US"/>
              </w:rPr>
              <w:t>2</w:t>
            </w:r>
          </w:p>
          <w:p w14:paraId="23D41C54" w14:textId="7F86040E" w:rsidR="00ED5566" w:rsidRPr="001131B6" w:rsidRDefault="00525254" w:rsidP="00086160">
            <w:pPr>
              <w:keepNext/>
              <w:tabs>
                <w:tab w:val="right" w:pos="3666"/>
              </w:tabs>
              <w:spacing w:after="0" w:line="240" w:lineRule="auto"/>
              <w:rPr>
                <w:rFonts w:ascii="umr10" w:eastAsia="Times New Roman" w:hAnsi="umr10" w:cs="Times New Roman"/>
                <w:szCs w:val="24"/>
                <w:lang w:val="pt-BR" w:eastAsia="en-US"/>
              </w:rPr>
            </w:pPr>
            <w:r>
              <w:rPr>
                <w:rFonts w:ascii="umr10" w:eastAsia="Times New Roman" w:hAnsi="umr10" w:cs="Times New Roman"/>
                <w:szCs w:val="24"/>
                <w:lang w:val="pt-BR" w:eastAsia="en-US"/>
              </w:rPr>
              <w:t>Mestrado:</w:t>
            </w:r>
            <w:r>
              <w:rPr>
                <w:rFonts w:ascii="umr10" w:eastAsia="Times New Roman" w:hAnsi="umr10" w:cs="Times New Roman"/>
                <w:szCs w:val="24"/>
                <w:lang w:val="pt-BR" w:eastAsia="en-US"/>
              </w:rPr>
              <w:tab/>
              <w:t>24</w:t>
            </w:r>
          </w:p>
          <w:p w14:paraId="1B4F81D5" w14:textId="77777777" w:rsidR="00ED5566" w:rsidRPr="001131B6" w:rsidRDefault="00ED5566" w:rsidP="00086160">
            <w:pPr>
              <w:keepNext/>
              <w:tabs>
                <w:tab w:val="right" w:pos="3666"/>
              </w:tabs>
              <w:spacing w:after="0" w:line="240"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Qualificação de mestrado:</w:t>
            </w:r>
            <w:r w:rsidRPr="001131B6">
              <w:rPr>
                <w:rFonts w:ascii="umr10" w:eastAsia="Times New Roman" w:hAnsi="umr10" w:cs="Times New Roman"/>
                <w:szCs w:val="24"/>
                <w:lang w:val="pt-BR" w:eastAsia="en-US"/>
              </w:rPr>
              <w:tab/>
              <w:t xml:space="preserve"> </w:t>
            </w:r>
            <w:r w:rsidR="006C0A4A">
              <w:rPr>
                <w:rFonts w:ascii="umr10" w:eastAsia="Times New Roman" w:hAnsi="umr10" w:cs="Times New Roman"/>
                <w:szCs w:val="24"/>
                <w:lang w:val="pt-BR" w:eastAsia="en-US"/>
              </w:rPr>
              <w:t>2</w:t>
            </w:r>
            <w:r w:rsidR="00274168">
              <w:rPr>
                <w:rFonts w:ascii="umr10" w:eastAsia="Times New Roman" w:hAnsi="umr10" w:cs="Times New Roman"/>
                <w:szCs w:val="24"/>
                <w:lang w:val="pt-BR" w:eastAsia="en-US"/>
              </w:rPr>
              <w:t>3</w:t>
            </w:r>
          </w:p>
          <w:p w14:paraId="54348E83" w14:textId="67E1AB7C" w:rsidR="00ED5566" w:rsidRPr="001131B6" w:rsidRDefault="00ED5566" w:rsidP="00274168">
            <w:pPr>
              <w:tabs>
                <w:tab w:val="right" w:pos="3666"/>
              </w:tabs>
              <w:spacing w:after="0" w:line="240" w:lineRule="auto"/>
              <w:rPr>
                <w:rFonts w:ascii="umr10" w:eastAsia="Times New Roman" w:hAnsi="umr10" w:cs="Times New Roman"/>
                <w:b/>
                <w:szCs w:val="24"/>
                <w:lang w:val="pt-BR" w:eastAsia="en-US"/>
              </w:rPr>
            </w:pPr>
            <w:r w:rsidRPr="001131B6">
              <w:rPr>
                <w:rFonts w:ascii="umr10" w:eastAsia="Times New Roman" w:hAnsi="umr10" w:cs="Times New Roman"/>
                <w:b/>
                <w:szCs w:val="24"/>
                <w:lang w:val="pt-BR" w:eastAsia="en-US"/>
              </w:rPr>
              <w:t>TOTAL</w:t>
            </w:r>
            <w:r w:rsidRPr="001131B6">
              <w:rPr>
                <w:rFonts w:ascii="umr10" w:eastAsia="Times New Roman" w:hAnsi="umr10" w:cs="Times New Roman"/>
                <w:b/>
                <w:szCs w:val="24"/>
                <w:lang w:val="pt-BR" w:eastAsia="en-US"/>
              </w:rPr>
              <w:tab/>
            </w:r>
            <w:r w:rsidR="00A53418">
              <w:rPr>
                <w:rFonts w:ascii="umr10" w:eastAsia="Times New Roman" w:hAnsi="umr10" w:cs="Times New Roman"/>
                <w:b/>
                <w:szCs w:val="24"/>
                <w:lang w:val="pt-BR" w:eastAsia="en-US"/>
              </w:rPr>
              <w:t>6</w:t>
            </w:r>
            <w:r w:rsidR="001B504A">
              <w:rPr>
                <w:rFonts w:ascii="umr10" w:eastAsia="Times New Roman" w:hAnsi="umr10" w:cs="Times New Roman"/>
                <w:b/>
                <w:szCs w:val="24"/>
                <w:lang w:val="pt-BR" w:eastAsia="en-US"/>
              </w:rPr>
              <w:t>5</w:t>
            </w:r>
          </w:p>
        </w:tc>
      </w:tr>
    </w:tbl>
    <w:p w14:paraId="245C799A" w14:textId="77777777" w:rsidR="00ED5566" w:rsidRPr="00ED5566" w:rsidRDefault="00ED5566" w:rsidP="001131B6">
      <w:pPr>
        <w:spacing w:after="120" w:line="360" w:lineRule="auto"/>
        <w:jc w:val="both"/>
        <w:rPr>
          <w:rFonts w:ascii="umr10" w:eastAsia="Times New Roman" w:hAnsi="umr10" w:cs="Times New Roman"/>
          <w:sz w:val="4"/>
          <w:szCs w:val="4"/>
          <w:lang w:val="pt-BR" w:eastAsia="en-US"/>
        </w:rPr>
      </w:pPr>
    </w:p>
    <w:p w14:paraId="0AB1C185" w14:textId="038E8E90" w:rsid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Ao todo já participei de </w:t>
      </w:r>
      <w:r w:rsidR="00F42B7D" w:rsidRPr="00F42B7D">
        <w:rPr>
          <w:rFonts w:ascii="umr10" w:eastAsia="Times New Roman" w:hAnsi="umr10" w:cs="Times New Roman"/>
          <w:b/>
          <w:szCs w:val="20"/>
          <w:lang w:val="pt-BR" w:eastAsia="en-US"/>
        </w:rPr>
        <w:t xml:space="preserve">mais de </w:t>
      </w:r>
      <w:r w:rsidR="00525254">
        <w:rPr>
          <w:rFonts w:ascii="umr10" w:eastAsia="Times New Roman" w:hAnsi="umr10" w:cs="Times New Roman"/>
          <w:b/>
          <w:szCs w:val="20"/>
          <w:lang w:val="pt-BR" w:eastAsia="en-US"/>
        </w:rPr>
        <w:t>6</w:t>
      </w:r>
      <w:r w:rsidR="00F42B7D">
        <w:rPr>
          <w:rFonts w:ascii="umr10" w:eastAsia="Times New Roman" w:hAnsi="umr10" w:cs="Times New Roman"/>
          <w:b/>
          <w:szCs w:val="20"/>
          <w:lang w:val="pt-BR" w:eastAsia="en-US"/>
        </w:rPr>
        <w:t>0</w:t>
      </w:r>
      <w:r w:rsidRPr="001131B6">
        <w:rPr>
          <w:rFonts w:ascii="umr10" w:eastAsia="Times New Roman" w:hAnsi="umr10" w:cs="Times New Roman"/>
          <w:b/>
          <w:szCs w:val="20"/>
          <w:lang w:val="pt-BR" w:eastAsia="en-US"/>
        </w:rPr>
        <w:t xml:space="preserve"> bancas de alunos pós-graduação</w:t>
      </w:r>
      <w:r w:rsidRPr="001131B6">
        <w:rPr>
          <w:rFonts w:ascii="umr10" w:eastAsia="Times New Roman" w:hAnsi="umr10" w:cs="Times New Roman"/>
          <w:szCs w:val="20"/>
          <w:lang w:val="pt-BR" w:eastAsia="en-US"/>
        </w:rPr>
        <w:t xml:space="preserve">, desconsiderando aquelas em que fui orientador do trabalho. Nos últimos 5 anos, a média foi de </w:t>
      </w:r>
      <w:r w:rsidR="007846C5">
        <w:rPr>
          <w:rFonts w:ascii="umr10" w:eastAsia="Times New Roman" w:hAnsi="umr10" w:cs="Times New Roman"/>
          <w:szCs w:val="20"/>
          <w:lang w:val="pt-BR" w:eastAsia="en-US"/>
        </w:rPr>
        <w:t>8,</w:t>
      </w:r>
      <w:r w:rsidR="00525254">
        <w:rPr>
          <w:rFonts w:ascii="umr10" w:eastAsia="Times New Roman" w:hAnsi="umr10" w:cs="Times New Roman"/>
          <w:szCs w:val="20"/>
          <w:lang w:val="pt-BR" w:eastAsia="en-US"/>
        </w:rPr>
        <w:t>4</w:t>
      </w:r>
      <w:r w:rsidRPr="001131B6">
        <w:rPr>
          <w:rFonts w:ascii="umr10" w:eastAsia="Times New Roman" w:hAnsi="umr10" w:cs="Times New Roman"/>
          <w:b/>
          <w:szCs w:val="20"/>
          <w:lang w:val="pt-BR" w:eastAsia="en-US"/>
        </w:rPr>
        <w:t xml:space="preserve"> bancas por ano</w:t>
      </w:r>
      <w:r w:rsidRPr="001131B6">
        <w:rPr>
          <w:rFonts w:ascii="umr10" w:eastAsia="Times New Roman" w:hAnsi="umr10" w:cs="Times New Roman"/>
          <w:szCs w:val="20"/>
          <w:lang w:val="pt-BR" w:eastAsia="en-US"/>
        </w:rPr>
        <w:t xml:space="preserve">. A tabela </w:t>
      </w:r>
      <w:r w:rsidR="006C0A4A">
        <w:rPr>
          <w:rFonts w:ascii="umr10" w:eastAsia="Times New Roman" w:hAnsi="umr10" w:cs="Times New Roman"/>
          <w:szCs w:val="20"/>
          <w:lang w:val="pt-BR" w:eastAsia="en-US"/>
        </w:rPr>
        <w:t>anterior</w:t>
      </w:r>
      <w:r w:rsidRPr="001131B6">
        <w:rPr>
          <w:rFonts w:ascii="umr10" w:eastAsia="Times New Roman" w:hAnsi="umr10" w:cs="Times New Roman"/>
          <w:szCs w:val="20"/>
          <w:lang w:val="pt-BR" w:eastAsia="en-US"/>
        </w:rPr>
        <w:t xml:space="preserve"> apresenta o resumo da quantidade de bancas por tipo.</w:t>
      </w:r>
    </w:p>
    <w:bookmarkStart w:id="402" w:name="_MON_1458460446"/>
    <w:bookmarkEnd w:id="402"/>
    <w:p w14:paraId="6059C41C" w14:textId="1FB2E6B8" w:rsidR="006C0A4A" w:rsidRPr="001131B6" w:rsidRDefault="008761C3" w:rsidP="008761C3">
      <w:pPr>
        <w:spacing w:after="0" w:line="36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8520" w:dyaOrig="5720" w14:anchorId="197AC0F9">
          <v:shape id="_x0000_i1033" type="#_x0000_t75" style="width:427.95pt;height:276.55pt" o:ole="">
            <v:imagedata r:id="rId228" o:title=""/>
            <o:lock v:ext="edit" aspectratio="f"/>
          </v:shape>
          <o:OLEObject Type="Embed" ProgID="Excel.Sheet.12" ShapeID="_x0000_i1033" DrawAspect="Content" ObjectID="_1510212757" r:id="rId229"/>
        </w:object>
      </w:r>
    </w:p>
    <w:p w14:paraId="6EC55A3C" w14:textId="4FD2EC2D" w:rsidR="001131B6" w:rsidRPr="001131B6" w:rsidRDefault="009808A2" w:rsidP="001E3E67">
      <w:pPr>
        <w:pStyle w:val="Heading3"/>
      </w:pPr>
      <w:bookmarkStart w:id="403" w:name="_Ref327945980"/>
      <w:bookmarkStart w:id="404" w:name="_Toc262663676"/>
      <w:bookmarkStart w:id="405" w:name="_Toc262663774"/>
      <w:r>
        <w:t>Bancas de D</w:t>
      </w:r>
      <w:r w:rsidR="001131B6" w:rsidRPr="001131B6">
        <w:t>outorado (</w:t>
      </w:r>
      <w:r w:rsidR="001B504A">
        <w:t>6</w:t>
      </w:r>
      <w:r w:rsidR="001131B6" w:rsidRPr="001131B6">
        <w:t>)</w:t>
      </w:r>
      <w:bookmarkEnd w:id="403"/>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616"/>
        <w:gridCol w:w="1202"/>
        <w:gridCol w:w="1459"/>
        <w:gridCol w:w="4041"/>
        <w:gridCol w:w="2039"/>
      </w:tblGrid>
      <w:tr w:rsidR="001131B6" w:rsidRPr="001131B6" w14:paraId="6E403E08" w14:textId="77777777" w:rsidTr="00C947E1">
        <w:trPr>
          <w:jc w:val="center"/>
        </w:trPr>
        <w:tc>
          <w:tcPr>
            <w:tcW w:w="0" w:type="auto"/>
            <w:tcBorders>
              <w:bottom w:val="single" w:sz="4" w:space="0" w:color="auto"/>
            </w:tcBorders>
            <w:shd w:val="clear" w:color="auto" w:fill="D9D9D9"/>
          </w:tcPr>
          <w:p w14:paraId="24239780"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0477CBF7"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2D87AA2"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1459" w:type="dxa"/>
            <w:tcBorders>
              <w:bottom w:val="single" w:sz="4" w:space="0" w:color="auto"/>
            </w:tcBorders>
            <w:shd w:val="clear" w:color="auto" w:fill="D9D9D9"/>
          </w:tcPr>
          <w:p w14:paraId="45E5394C"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w:t>
            </w:r>
          </w:p>
        </w:tc>
        <w:tc>
          <w:tcPr>
            <w:tcW w:w="0" w:type="auto"/>
            <w:tcBorders>
              <w:bottom w:val="single" w:sz="4" w:space="0" w:color="auto"/>
            </w:tcBorders>
            <w:shd w:val="clear" w:color="auto" w:fill="D9D9D9"/>
          </w:tcPr>
          <w:p w14:paraId="05D3E50B"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2D06859A"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Orientador</w:t>
            </w:r>
          </w:p>
        </w:tc>
      </w:tr>
      <w:tr w:rsidR="00196171" w:rsidRPr="00196171" w14:paraId="0E8DA525" w14:textId="77777777" w:rsidTr="00C947E1">
        <w:trPr>
          <w:jc w:val="center"/>
        </w:trPr>
        <w:tc>
          <w:tcPr>
            <w:tcW w:w="0" w:type="auto"/>
          </w:tcPr>
          <w:p w14:paraId="0D7470A3" w14:textId="6B0544E5" w:rsidR="00196171" w:rsidRDefault="00196171"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0" w:type="auto"/>
          </w:tcPr>
          <w:p w14:paraId="4711CFDE" w14:textId="18DF7BF8" w:rsidR="00196171" w:rsidRDefault="00196171" w:rsidP="001131B6">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11604966" w14:textId="7ACDDC0A" w:rsidR="00196171" w:rsidRPr="00B1441F" w:rsidRDefault="00196171" w:rsidP="00B1441F">
            <w:pPr>
              <w:rPr>
                <w:rFonts w:ascii="umr10" w:eastAsia="Times New Roman" w:hAnsi="umr10" w:cs="Arial"/>
                <w:b/>
                <w:color w:val="222222"/>
                <w:sz w:val="20"/>
                <w:szCs w:val="20"/>
                <w:lang w:val="pt-BR" w:eastAsia="pt-BR"/>
              </w:rPr>
            </w:pPr>
            <w:r>
              <w:rPr>
                <w:rFonts w:ascii="umr10" w:eastAsia="Times New Roman" w:hAnsi="umr10" w:cs="Arial"/>
                <w:b/>
                <w:color w:val="222222"/>
                <w:sz w:val="20"/>
                <w:szCs w:val="20"/>
                <w:lang w:val="pt-BR" w:eastAsia="pt-BR"/>
              </w:rPr>
              <w:t>UFMG</w:t>
            </w:r>
          </w:p>
        </w:tc>
        <w:tc>
          <w:tcPr>
            <w:tcW w:w="5500" w:type="dxa"/>
            <w:gridSpan w:val="2"/>
          </w:tcPr>
          <w:p w14:paraId="6156B9A5" w14:textId="77777777" w:rsidR="00196171" w:rsidRDefault="00196171" w:rsidP="001131B6">
            <w:pPr>
              <w:spacing w:before="40" w:after="40"/>
              <w:rPr>
                <w:rFonts w:ascii="umr10" w:eastAsia="Times New Roman" w:hAnsi="umr10" w:cs="Times New Roman"/>
                <w:b/>
                <w:sz w:val="20"/>
                <w:szCs w:val="20"/>
                <w:lang w:val="pt-BR"/>
              </w:rPr>
            </w:pPr>
            <w:r w:rsidRPr="00196171">
              <w:rPr>
                <w:rFonts w:ascii="umr10" w:eastAsia="Times New Roman" w:hAnsi="umr10" w:cs="Times New Roman"/>
                <w:b/>
                <w:sz w:val="20"/>
                <w:szCs w:val="20"/>
                <w:lang w:val="pt-BR"/>
              </w:rPr>
              <w:t>Luciana Lourdes Silva</w:t>
            </w:r>
          </w:p>
          <w:p w14:paraId="35EC880D" w14:textId="61A54292" w:rsidR="00196171" w:rsidRPr="00196171" w:rsidRDefault="00196171" w:rsidP="001131B6">
            <w:pPr>
              <w:spacing w:before="40" w:after="40"/>
              <w:rPr>
                <w:rFonts w:ascii="umr10" w:eastAsia="Times New Roman" w:hAnsi="umr10" w:cs="Times New Roman"/>
                <w:sz w:val="20"/>
                <w:szCs w:val="20"/>
                <w:lang w:val="pt-BR"/>
              </w:rPr>
            </w:pPr>
            <w:r w:rsidRPr="00196171">
              <w:rPr>
                <w:rFonts w:ascii="umr10" w:eastAsia="Times New Roman" w:hAnsi="umr10" w:cs="Times New Roman"/>
                <w:sz w:val="20"/>
                <w:szCs w:val="20"/>
                <w:lang w:val="pt-BR"/>
              </w:rPr>
              <w:t>Agrupamento de Co-mudanças</w:t>
            </w:r>
          </w:p>
        </w:tc>
        <w:tc>
          <w:tcPr>
            <w:tcW w:w="0" w:type="auto"/>
          </w:tcPr>
          <w:p w14:paraId="4E2C24D4" w14:textId="16DB025F" w:rsidR="00196171" w:rsidRPr="00196171" w:rsidRDefault="00196171" w:rsidP="00196171">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 xml:space="preserve">Marco Túlio </w:t>
            </w:r>
            <w:r w:rsidRPr="00196171">
              <w:rPr>
                <w:rFonts w:ascii="umr10" w:eastAsia="Times New Roman" w:hAnsi="umr10" w:cs="Times New Roman"/>
                <w:sz w:val="20"/>
                <w:szCs w:val="20"/>
                <w:lang w:val="pt-BR"/>
              </w:rPr>
              <w:t>Valente</w:t>
            </w:r>
          </w:p>
        </w:tc>
      </w:tr>
      <w:tr w:rsidR="002B7CBF" w:rsidRPr="002B7CBF" w14:paraId="3AD7C1F5" w14:textId="77777777" w:rsidTr="00C947E1">
        <w:trPr>
          <w:jc w:val="center"/>
        </w:trPr>
        <w:tc>
          <w:tcPr>
            <w:tcW w:w="0" w:type="auto"/>
          </w:tcPr>
          <w:p w14:paraId="3198B7FC" w14:textId="77777777" w:rsidR="002B7CBF" w:rsidRPr="001131B6" w:rsidRDefault="002B7CBF" w:rsidP="001131B6">
            <w:pPr>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p>
        </w:tc>
        <w:tc>
          <w:tcPr>
            <w:tcW w:w="0" w:type="auto"/>
          </w:tcPr>
          <w:p w14:paraId="4AD71AC9" w14:textId="77777777" w:rsidR="002B7CBF" w:rsidRDefault="002B7CBF" w:rsidP="001131B6">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392B5B80" w14:textId="77777777" w:rsidR="00B1441F" w:rsidRPr="00B1441F" w:rsidRDefault="00B1441F" w:rsidP="00B1441F">
            <w:pPr>
              <w:rPr>
                <w:rFonts w:ascii="umr10" w:eastAsia="Times New Roman" w:hAnsi="umr10" w:cs="Arial"/>
                <w:b/>
                <w:color w:val="222222"/>
                <w:sz w:val="20"/>
                <w:szCs w:val="20"/>
                <w:lang w:val="pt-BR" w:eastAsia="pt-BR"/>
              </w:rPr>
            </w:pPr>
            <w:r w:rsidRPr="00B1441F">
              <w:rPr>
                <w:rFonts w:ascii="umr10" w:eastAsia="Times New Roman" w:hAnsi="umr10" w:cs="Arial"/>
                <w:b/>
                <w:color w:val="222222"/>
                <w:sz w:val="20"/>
                <w:szCs w:val="20"/>
                <w:lang w:val="pt-BR" w:eastAsia="pt-BR"/>
              </w:rPr>
              <w:t>UFBA</w:t>
            </w:r>
          </w:p>
          <w:p w14:paraId="4F62061B" w14:textId="77777777" w:rsidR="00B1441F" w:rsidRPr="00B1441F" w:rsidRDefault="00B1441F" w:rsidP="00B1441F">
            <w:pPr>
              <w:rPr>
                <w:rFonts w:ascii="umr10" w:eastAsia="Times New Roman" w:hAnsi="umr10" w:cs="Arial"/>
                <w:b/>
                <w:color w:val="222222"/>
                <w:sz w:val="20"/>
                <w:szCs w:val="20"/>
                <w:lang w:val="pt-BR" w:eastAsia="pt-BR"/>
              </w:rPr>
            </w:pPr>
            <w:r w:rsidRPr="00B1441F">
              <w:rPr>
                <w:rFonts w:ascii="umr10" w:eastAsia="Times New Roman" w:hAnsi="umr10" w:cs="Arial"/>
                <w:b/>
                <w:color w:val="222222"/>
                <w:sz w:val="20"/>
                <w:szCs w:val="20"/>
                <w:lang w:val="pt-BR" w:eastAsia="pt-BR"/>
              </w:rPr>
              <w:t>UEFS</w:t>
            </w:r>
          </w:p>
          <w:p w14:paraId="7E911405" w14:textId="77777777" w:rsidR="002B7CBF" w:rsidRPr="001131B6" w:rsidRDefault="00B1441F" w:rsidP="00B1441F">
            <w:pPr>
              <w:rPr>
                <w:rFonts w:ascii="umr10" w:eastAsia="Times New Roman" w:hAnsi="umr10" w:cs="Times New Roman"/>
                <w:b/>
                <w:bCs/>
                <w:sz w:val="20"/>
                <w:szCs w:val="20"/>
                <w:lang w:val="pt-BR"/>
              </w:rPr>
            </w:pPr>
            <w:r w:rsidRPr="00B1441F">
              <w:rPr>
                <w:rFonts w:ascii="umr10" w:eastAsia="Times New Roman" w:hAnsi="umr10" w:cs="Arial"/>
                <w:b/>
                <w:color w:val="222222"/>
                <w:sz w:val="20"/>
                <w:szCs w:val="20"/>
                <w:lang w:val="pt-BR" w:eastAsia="pt-BR"/>
              </w:rPr>
              <w:t>UNIFACS</w:t>
            </w:r>
          </w:p>
        </w:tc>
        <w:tc>
          <w:tcPr>
            <w:tcW w:w="5500" w:type="dxa"/>
            <w:gridSpan w:val="2"/>
          </w:tcPr>
          <w:p w14:paraId="1EB9F855" w14:textId="77777777" w:rsidR="002B7CBF" w:rsidRDefault="002B7CBF" w:rsidP="001131B6">
            <w:pPr>
              <w:spacing w:before="40" w:after="40"/>
              <w:rPr>
                <w:rFonts w:ascii="umr10" w:eastAsia="Times New Roman" w:hAnsi="umr10" w:cs="Times New Roman"/>
                <w:b/>
                <w:sz w:val="20"/>
                <w:szCs w:val="20"/>
                <w:lang w:val="pt-BR"/>
              </w:rPr>
            </w:pPr>
            <w:r w:rsidRPr="002B7CBF">
              <w:rPr>
                <w:rFonts w:ascii="umr10" w:eastAsia="Times New Roman" w:hAnsi="umr10" w:cs="Times New Roman"/>
                <w:b/>
                <w:sz w:val="20"/>
                <w:szCs w:val="20"/>
                <w:lang w:val="pt-BR"/>
              </w:rPr>
              <w:t>Rodrigo Rocha Gomes e Souza</w:t>
            </w:r>
          </w:p>
          <w:p w14:paraId="5F7899BD" w14:textId="77777777" w:rsidR="002B7CBF" w:rsidRPr="002B7CBF" w:rsidRDefault="002B7CBF" w:rsidP="001131B6">
            <w:pPr>
              <w:spacing w:before="40" w:after="40"/>
              <w:rPr>
                <w:rFonts w:ascii="umr10" w:eastAsia="Times New Roman" w:hAnsi="umr10" w:cs="Times New Roman"/>
                <w:sz w:val="20"/>
                <w:szCs w:val="20"/>
              </w:rPr>
            </w:pPr>
            <w:r w:rsidRPr="002B7CBF">
              <w:rPr>
                <w:rFonts w:ascii="umr10" w:eastAsia="Times New Roman" w:hAnsi="umr10" w:cs="Times New Roman"/>
                <w:sz w:val="20"/>
                <w:szCs w:val="20"/>
              </w:rPr>
              <w:t>Inappropriate Software Changes: Rejection and Rework</w:t>
            </w:r>
          </w:p>
        </w:tc>
        <w:tc>
          <w:tcPr>
            <w:tcW w:w="0" w:type="auto"/>
          </w:tcPr>
          <w:p w14:paraId="30AEBEBA" w14:textId="77777777" w:rsidR="002B7CBF" w:rsidRPr="002B7CBF" w:rsidRDefault="002B7CBF" w:rsidP="002B7CBF">
            <w:pPr>
              <w:spacing w:before="40" w:after="40"/>
              <w:rPr>
                <w:rFonts w:ascii="umr10" w:eastAsia="Times New Roman" w:hAnsi="umr10" w:cs="Times New Roman"/>
                <w:sz w:val="20"/>
                <w:szCs w:val="20"/>
              </w:rPr>
            </w:pPr>
            <w:r w:rsidRPr="002B7CBF">
              <w:rPr>
                <w:rFonts w:ascii="umr10" w:eastAsia="Times New Roman" w:hAnsi="umr10" w:cs="Times New Roman"/>
                <w:sz w:val="20"/>
                <w:szCs w:val="20"/>
              </w:rPr>
              <w:t>Christina Chavez</w:t>
            </w:r>
          </w:p>
        </w:tc>
      </w:tr>
      <w:tr w:rsidR="00C947E1" w:rsidRPr="001131B6" w14:paraId="33CD6DA8" w14:textId="77777777" w:rsidTr="00C947E1">
        <w:trPr>
          <w:jc w:val="center"/>
        </w:trPr>
        <w:tc>
          <w:tcPr>
            <w:tcW w:w="0" w:type="auto"/>
          </w:tcPr>
          <w:p w14:paraId="0238AC6C" w14:textId="77777777" w:rsidR="00C947E1" w:rsidRPr="001131B6" w:rsidRDefault="00C947E1"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533B6B99" w14:textId="77777777" w:rsidR="00C947E1" w:rsidRPr="001131B6" w:rsidRDefault="00C947E1" w:rsidP="001131B6">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2013</w:t>
            </w:r>
          </w:p>
        </w:tc>
        <w:tc>
          <w:tcPr>
            <w:tcW w:w="0" w:type="auto"/>
          </w:tcPr>
          <w:p w14:paraId="299BA78D" w14:textId="77777777" w:rsidR="00C947E1" w:rsidRPr="001131B6" w:rsidRDefault="00C947E1"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w:t>
            </w:r>
          </w:p>
        </w:tc>
        <w:tc>
          <w:tcPr>
            <w:tcW w:w="5500" w:type="dxa"/>
            <w:gridSpan w:val="2"/>
          </w:tcPr>
          <w:p w14:paraId="537783F8" w14:textId="77777777" w:rsidR="00C947E1" w:rsidRPr="00CC5BD3" w:rsidRDefault="00C947E1" w:rsidP="001131B6">
            <w:pPr>
              <w:spacing w:before="40" w:after="40"/>
              <w:rPr>
                <w:rFonts w:ascii="umr10" w:eastAsia="Times New Roman" w:hAnsi="umr10" w:cs="Times New Roman"/>
                <w:b/>
                <w:sz w:val="20"/>
                <w:szCs w:val="20"/>
              </w:rPr>
            </w:pPr>
            <w:r w:rsidRPr="00CC5BD3">
              <w:rPr>
                <w:rFonts w:ascii="umr10" w:eastAsia="Times New Roman" w:hAnsi="umr10" w:cs="Times New Roman"/>
                <w:b/>
                <w:sz w:val="20"/>
                <w:szCs w:val="20"/>
              </w:rPr>
              <w:t>Claudia de Oliveira Melo</w:t>
            </w:r>
          </w:p>
          <w:p w14:paraId="2B0EA054" w14:textId="77777777" w:rsidR="00C947E1" w:rsidRPr="001131B6" w:rsidRDefault="00C947E1" w:rsidP="001131B6">
            <w:pPr>
              <w:spacing w:before="40" w:after="40"/>
              <w:rPr>
                <w:rFonts w:ascii="umr10" w:eastAsia="Times New Roman" w:hAnsi="umr10" w:cs="Times New Roman"/>
                <w:i/>
                <w:sz w:val="20"/>
                <w:szCs w:val="20"/>
              </w:rPr>
            </w:pPr>
            <w:r w:rsidRPr="00E57E38">
              <w:rPr>
                <w:rFonts w:ascii="umr10" w:eastAsia="Times New Roman" w:hAnsi="umr10" w:cs="Times New Roman"/>
                <w:i/>
                <w:sz w:val="20"/>
                <w:szCs w:val="20"/>
              </w:rPr>
              <w:t>Productivity of Agile Teams: An Empirical Evaluation of Factors and Monitoring Processes</w:t>
            </w:r>
          </w:p>
        </w:tc>
        <w:tc>
          <w:tcPr>
            <w:tcW w:w="0" w:type="auto"/>
          </w:tcPr>
          <w:p w14:paraId="6B298B2F" w14:textId="77777777" w:rsidR="00C947E1" w:rsidRPr="00E57E38" w:rsidRDefault="00C947E1" w:rsidP="00C947E1">
            <w:pPr>
              <w:spacing w:before="40" w:after="40"/>
              <w:rPr>
                <w:rFonts w:ascii="umr10" w:eastAsia="Times New Roman" w:hAnsi="umr10" w:cs="Times New Roman"/>
                <w:sz w:val="20"/>
                <w:szCs w:val="20"/>
              </w:rPr>
            </w:pPr>
            <w:r>
              <w:rPr>
                <w:rFonts w:ascii="umr10" w:eastAsia="Times New Roman" w:hAnsi="umr10" w:cs="Times New Roman"/>
                <w:sz w:val="20"/>
                <w:szCs w:val="20"/>
              </w:rPr>
              <w:t>Fabio Kon</w:t>
            </w:r>
          </w:p>
        </w:tc>
      </w:tr>
      <w:tr w:rsidR="00C947E1" w:rsidRPr="00C947E1" w14:paraId="03A925C3" w14:textId="77777777" w:rsidTr="00C947E1">
        <w:trPr>
          <w:jc w:val="center"/>
        </w:trPr>
        <w:tc>
          <w:tcPr>
            <w:tcW w:w="0" w:type="auto"/>
          </w:tcPr>
          <w:p w14:paraId="6AF488F1" w14:textId="77777777" w:rsidR="00C947E1" w:rsidRPr="001131B6" w:rsidRDefault="00C947E1"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42366742" w14:textId="77777777" w:rsidR="00C947E1" w:rsidRPr="001131B6" w:rsidRDefault="00C947E1"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3C24236C" w14:textId="77777777" w:rsidR="00C947E1" w:rsidRPr="001131B6" w:rsidRDefault="00C947E1"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ITA</w:t>
            </w:r>
          </w:p>
        </w:tc>
        <w:tc>
          <w:tcPr>
            <w:tcW w:w="5500" w:type="dxa"/>
            <w:gridSpan w:val="2"/>
          </w:tcPr>
          <w:p w14:paraId="516FB4E9" w14:textId="77777777" w:rsidR="00C947E1" w:rsidRPr="00C947E1" w:rsidRDefault="00C947E1" w:rsidP="001131B6">
            <w:pPr>
              <w:spacing w:before="40" w:after="40"/>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Juliana de Melo Bezerra</w:t>
            </w:r>
          </w:p>
          <w:p w14:paraId="457C1DD8" w14:textId="77777777" w:rsidR="00C947E1" w:rsidRPr="001131B6" w:rsidRDefault="00C947E1" w:rsidP="001131B6">
            <w:pPr>
              <w:spacing w:before="40" w:after="40"/>
              <w:rPr>
                <w:rFonts w:ascii="umr10" w:eastAsia="Times New Roman" w:hAnsi="umr10" w:cs="Times New Roman"/>
                <w:i/>
                <w:sz w:val="20"/>
                <w:szCs w:val="20"/>
              </w:rPr>
            </w:pPr>
            <w:r w:rsidRPr="001131B6">
              <w:rPr>
                <w:rFonts w:ascii="umr10" w:eastAsia="Times New Roman" w:hAnsi="umr10" w:cs="Times New Roman"/>
                <w:i/>
                <w:sz w:val="20"/>
                <w:szCs w:val="20"/>
              </w:rPr>
              <w:t>Incentive Mechanisms’ Design Process For Virtual Communities</w:t>
            </w:r>
          </w:p>
        </w:tc>
        <w:tc>
          <w:tcPr>
            <w:tcW w:w="0" w:type="auto"/>
          </w:tcPr>
          <w:p w14:paraId="4591C115" w14:textId="77777777" w:rsidR="00C947E1" w:rsidRPr="001131B6" w:rsidRDefault="00C947E1" w:rsidP="001131B6">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Celso M. Hirata</w:t>
            </w:r>
          </w:p>
        </w:tc>
      </w:tr>
      <w:tr w:rsidR="00C947E1" w:rsidRPr="00C947E1" w14:paraId="26304DB7" w14:textId="77777777" w:rsidTr="00C947E1">
        <w:trPr>
          <w:jc w:val="center"/>
        </w:trPr>
        <w:tc>
          <w:tcPr>
            <w:tcW w:w="0" w:type="auto"/>
          </w:tcPr>
          <w:p w14:paraId="0B1A693C" w14:textId="77777777" w:rsidR="00C947E1" w:rsidRPr="001131B6" w:rsidRDefault="00C947E1"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0F43C98A" w14:textId="77777777" w:rsidR="00C947E1" w:rsidRPr="001131B6" w:rsidRDefault="00C947E1"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36976316" w14:textId="77777777" w:rsidR="00C947E1" w:rsidRPr="001131B6" w:rsidRDefault="00C947E1"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POLI/USP</w:t>
            </w:r>
          </w:p>
        </w:tc>
        <w:tc>
          <w:tcPr>
            <w:tcW w:w="5500" w:type="dxa"/>
            <w:gridSpan w:val="2"/>
          </w:tcPr>
          <w:p w14:paraId="68C1266B" w14:textId="77777777" w:rsidR="00C947E1" w:rsidRPr="00C947E1" w:rsidRDefault="00C947E1" w:rsidP="001131B6">
            <w:pPr>
              <w:spacing w:before="40" w:after="40"/>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Denise Lazzeri Gastaldo Bombonatti</w:t>
            </w:r>
          </w:p>
          <w:p w14:paraId="54EBD87F" w14:textId="77777777" w:rsidR="00C947E1" w:rsidRPr="001131B6" w:rsidRDefault="00C947E1"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Um Processo de Análise de Requisitos Não-Funcionais Orientado a Aspectos</w:t>
            </w:r>
          </w:p>
        </w:tc>
        <w:tc>
          <w:tcPr>
            <w:tcW w:w="0" w:type="auto"/>
          </w:tcPr>
          <w:p w14:paraId="76DD631D" w14:textId="77777777" w:rsidR="00C947E1" w:rsidRPr="001131B6" w:rsidRDefault="00C947E1" w:rsidP="00C947E1">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Selma S. Melnikoff</w:t>
            </w:r>
          </w:p>
        </w:tc>
      </w:tr>
      <w:tr w:rsidR="00C947E1" w:rsidRPr="001131B6" w14:paraId="1D5ACDFD" w14:textId="77777777" w:rsidTr="00C947E1">
        <w:trPr>
          <w:cantSplit/>
          <w:jc w:val="center"/>
        </w:trPr>
        <w:tc>
          <w:tcPr>
            <w:tcW w:w="0" w:type="auto"/>
          </w:tcPr>
          <w:p w14:paraId="26223AD3" w14:textId="77777777" w:rsidR="00C947E1" w:rsidRPr="001131B6" w:rsidRDefault="00C947E1" w:rsidP="001131B6">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0A378639" w14:textId="77777777" w:rsidR="00C947E1" w:rsidRPr="001131B6" w:rsidRDefault="00C947E1"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0F24FCD2" w14:textId="77777777" w:rsidR="00C947E1" w:rsidRPr="001131B6" w:rsidRDefault="00C947E1"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UFC</w:t>
            </w:r>
          </w:p>
        </w:tc>
        <w:tc>
          <w:tcPr>
            <w:tcW w:w="5500" w:type="dxa"/>
            <w:gridSpan w:val="2"/>
          </w:tcPr>
          <w:p w14:paraId="1903BC0A" w14:textId="77777777" w:rsidR="00C947E1" w:rsidRPr="00C947E1" w:rsidRDefault="00C947E1" w:rsidP="001131B6">
            <w:pPr>
              <w:spacing w:before="40" w:after="40"/>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Gilvandenys Leite Sales</w:t>
            </w:r>
          </w:p>
          <w:p w14:paraId="3F518481" w14:textId="77777777" w:rsidR="00C947E1" w:rsidRPr="001131B6" w:rsidRDefault="00C947E1" w:rsidP="001131B6">
            <w:pPr>
              <w:spacing w:before="40" w:after="40"/>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LEARNING VECTORS (LV): Um Instrumento Semi-Automatizado de Avaliação Formativa para Suporte e Gerenciamento da Aprendizagem em Ambientes Virtuais</w:t>
            </w:r>
          </w:p>
        </w:tc>
        <w:tc>
          <w:tcPr>
            <w:tcW w:w="0" w:type="auto"/>
          </w:tcPr>
          <w:p w14:paraId="35551D89" w14:textId="77777777" w:rsidR="00C947E1" w:rsidRPr="001131B6" w:rsidRDefault="00C947E1"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BARROSO, G. C.</w:t>
            </w:r>
          </w:p>
        </w:tc>
      </w:tr>
    </w:tbl>
    <w:p w14:paraId="3F9D25BF" w14:textId="77777777" w:rsidR="001131B6" w:rsidRPr="001131B6" w:rsidRDefault="001131B6" w:rsidP="001E3E67">
      <w:pPr>
        <w:pStyle w:val="Heading3"/>
      </w:pPr>
      <w:bookmarkStart w:id="406" w:name="_Ref327946045"/>
      <w:r w:rsidRPr="001131B6">
        <w:lastRenderedPageBreak/>
        <w:t xml:space="preserve">Bancas de </w:t>
      </w:r>
      <w:r w:rsidR="009808A2">
        <w:t>Qualificação de D</w:t>
      </w:r>
      <w:r w:rsidRPr="001131B6">
        <w:t>outorado (</w:t>
      </w:r>
      <w:r w:rsidR="000A5C4D">
        <w:t>1</w:t>
      </w:r>
      <w:r w:rsidR="007C4F33">
        <w:t>2</w:t>
      </w:r>
      <w:r w:rsidRPr="001131B6">
        <w:t>)</w:t>
      </w:r>
      <w:bookmarkEnd w:id="406"/>
    </w:p>
    <w:tbl>
      <w:tblPr>
        <w:tblStyle w:val="Tabelacomgrade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2"/>
        <w:gridCol w:w="616"/>
        <w:gridCol w:w="1145"/>
        <w:gridCol w:w="2771"/>
        <w:gridCol w:w="2778"/>
        <w:gridCol w:w="2039"/>
      </w:tblGrid>
      <w:tr w:rsidR="001131B6" w:rsidRPr="001131B6" w14:paraId="33C909EA" w14:textId="77777777" w:rsidTr="001131B6">
        <w:tc>
          <w:tcPr>
            <w:tcW w:w="0" w:type="auto"/>
            <w:tcBorders>
              <w:bottom w:val="single" w:sz="4" w:space="0" w:color="auto"/>
            </w:tcBorders>
            <w:shd w:val="clear" w:color="auto" w:fill="D9D9D9"/>
          </w:tcPr>
          <w:p w14:paraId="0ABDEB21"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32F20331"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9713D1B"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5841E12A"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w:t>
            </w:r>
          </w:p>
        </w:tc>
        <w:tc>
          <w:tcPr>
            <w:tcW w:w="0" w:type="auto"/>
            <w:tcBorders>
              <w:bottom w:val="single" w:sz="4" w:space="0" w:color="auto"/>
            </w:tcBorders>
            <w:shd w:val="clear" w:color="auto" w:fill="D9D9D9"/>
          </w:tcPr>
          <w:p w14:paraId="7267F679"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19678794"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Orientador</w:t>
            </w:r>
          </w:p>
        </w:tc>
      </w:tr>
      <w:tr w:rsidR="00C947E1" w:rsidRPr="007C4F33" w14:paraId="4397EDC8" w14:textId="77777777" w:rsidTr="00C947E1">
        <w:tc>
          <w:tcPr>
            <w:tcW w:w="0" w:type="auto"/>
            <w:tcBorders>
              <w:bottom w:val="single" w:sz="4" w:space="0" w:color="auto"/>
            </w:tcBorders>
            <w:shd w:val="clear" w:color="auto" w:fill="FFFFFF" w:themeFill="background1"/>
          </w:tcPr>
          <w:p w14:paraId="428E24FB" w14:textId="77777777" w:rsidR="00C947E1" w:rsidRPr="00D20401" w:rsidRDefault="00C947E1" w:rsidP="001131B6">
            <w:pPr>
              <w:keepNext/>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12.</w:t>
            </w:r>
          </w:p>
        </w:tc>
        <w:tc>
          <w:tcPr>
            <w:tcW w:w="0" w:type="auto"/>
            <w:tcBorders>
              <w:bottom w:val="single" w:sz="4" w:space="0" w:color="auto"/>
            </w:tcBorders>
            <w:shd w:val="clear" w:color="auto" w:fill="FFFFFF" w:themeFill="background1"/>
          </w:tcPr>
          <w:p w14:paraId="622D9C41" w14:textId="77777777" w:rsidR="00C947E1" w:rsidRPr="00D20401" w:rsidRDefault="00C947E1" w:rsidP="001131B6">
            <w:pPr>
              <w:keepNext/>
              <w:tabs>
                <w:tab w:val="left" w:pos="1134"/>
              </w:tabs>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w:t>
            </w:r>
          </w:p>
        </w:tc>
        <w:tc>
          <w:tcPr>
            <w:tcW w:w="0" w:type="auto"/>
            <w:tcBorders>
              <w:bottom w:val="single" w:sz="4" w:space="0" w:color="auto"/>
            </w:tcBorders>
            <w:shd w:val="clear" w:color="auto" w:fill="FFFFFF" w:themeFill="background1"/>
          </w:tcPr>
          <w:p w14:paraId="0AD0591C" w14:textId="77777777" w:rsidR="00C947E1" w:rsidRPr="001131B6" w:rsidRDefault="00C947E1" w:rsidP="001131B6">
            <w:pPr>
              <w:keepNext/>
              <w:tabs>
                <w:tab w:val="left" w:pos="1134"/>
              </w:tabs>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IME/USP</w:t>
            </w:r>
          </w:p>
        </w:tc>
        <w:tc>
          <w:tcPr>
            <w:tcW w:w="0" w:type="auto"/>
            <w:gridSpan w:val="2"/>
            <w:tcBorders>
              <w:bottom w:val="single" w:sz="4" w:space="0" w:color="auto"/>
            </w:tcBorders>
            <w:shd w:val="clear" w:color="auto" w:fill="FFFFFF" w:themeFill="background1"/>
          </w:tcPr>
          <w:p w14:paraId="75F7456F" w14:textId="77777777" w:rsidR="00C947E1" w:rsidRPr="00456493" w:rsidRDefault="00C947E1" w:rsidP="001131B6">
            <w:pPr>
              <w:keepNext/>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Rodrigo Campiolo</w:t>
            </w:r>
          </w:p>
          <w:p w14:paraId="2A2FB15B" w14:textId="77777777" w:rsidR="00C947E1" w:rsidRPr="00D20401" w:rsidRDefault="00C947E1" w:rsidP="00D20401">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Detecção antecipada de ameaças à segurança usando fontes de dados heterogêneas e abertas</w:t>
            </w:r>
          </w:p>
        </w:tc>
        <w:tc>
          <w:tcPr>
            <w:tcW w:w="0" w:type="auto"/>
            <w:tcBorders>
              <w:bottom w:val="single" w:sz="4" w:space="0" w:color="auto"/>
            </w:tcBorders>
            <w:shd w:val="clear" w:color="auto" w:fill="FFFFFF" w:themeFill="background1"/>
          </w:tcPr>
          <w:p w14:paraId="02B3B79F" w14:textId="77777777" w:rsidR="00C947E1" w:rsidRPr="00A8232D" w:rsidRDefault="00C947E1" w:rsidP="001131B6">
            <w:pPr>
              <w:keepNext/>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Daniel Batista</w:t>
            </w:r>
          </w:p>
        </w:tc>
      </w:tr>
      <w:tr w:rsidR="00C947E1" w:rsidRPr="00196171" w14:paraId="788403AD" w14:textId="77777777" w:rsidTr="00C947E1">
        <w:tc>
          <w:tcPr>
            <w:tcW w:w="0" w:type="auto"/>
            <w:tcBorders>
              <w:bottom w:val="single" w:sz="4" w:space="0" w:color="auto"/>
            </w:tcBorders>
            <w:shd w:val="clear" w:color="auto" w:fill="FFFFFF" w:themeFill="background1"/>
          </w:tcPr>
          <w:p w14:paraId="3689F324" w14:textId="77777777" w:rsidR="00C947E1" w:rsidRPr="00D20401" w:rsidRDefault="00C947E1" w:rsidP="00E056B5">
            <w:pPr>
              <w:keepNext/>
              <w:spacing w:before="40" w:after="40"/>
              <w:jc w:val="right"/>
              <w:rPr>
                <w:rFonts w:ascii="umr10" w:eastAsia="Times New Roman" w:hAnsi="umr10" w:cs="Times New Roman"/>
                <w:sz w:val="20"/>
                <w:szCs w:val="20"/>
                <w:lang w:val="pt-BR"/>
              </w:rPr>
            </w:pPr>
            <w:r w:rsidRPr="00D20401">
              <w:rPr>
                <w:rFonts w:ascii="umr10" w:eastAsia="Times New Roman" w:hAnsi="umr10" w:cs="Times New Roman"/>
                <w:sz w:val="20"/>
                <w:szCs w:val="20"/>
                <w:lang w:val="pt-BR"/>
              </w:rPr>
              <w:t>11</w:t>
            </w:r>
            <w:r>
              <w:rPr>
                <w:rFonts w:ascii="umr10" w:eastAsia="Times New Roman" w:hAnsi="umr10" w:cs="Times New Roman"/>
                <w:sz w:val="20"/>
                <w:szCs w:val="20"/>
                <w:lang w:val="pt-BR"/>
              </w:rPr>
              <w:t>.</w:t>
            </w:r>
          </w:p>
        </w:tc>
        <w:tc>
          <w:tcPr>
            <w:tcW w:w="0" w:type="auto"/>
            <w:tcBorders>
              <w:bottom w:val="single" w:sz="4" w:space="0" w:color="auto"/>
            </w:tcBorders>
            <w:shd w:val="clear" w:color="auto" w:fill="FFFFFF" w:themeFill="background1"/>
          </w:tcPr>
          <w:p w14:paraId="6541829E" w14:textId="77777777" w:rsidR="00C947E1" w:rsidRPr="00D20401" w:rsidRDefault="00C947E1" w:rsidP="00E056B5">
            <w:pPr>
              <w:keepNext/>
              <w:tabs>
                <w:tab w:val="left" w:pos="1134"/>
              </w:tabs>
              <w:spacing w:before="40" w:after="40"/>
              <w:rPr>
                <w:rFonts w:ascii="umr10" w:eastAsia="Times New Roman" w:hAnsi="umr10" w:cs="Times New Roman"/>
                <w:sz w:val="20"/>
                <w:szCs w:val="20"/>
                <w:lang w:val="pt-BR"/>
              </w:rPr>
            </w:pPr>
            <w:r w:rsidRPr="00D20401">
              <w:rPr>
                <w:rFonts w:ascii="umr10" w:eastAsia="Times New Roman" w:hAnsi="umr10" w:cs="Times New Roman"/>
                <w:sz w:val="20"/>
                <w:szCs w:val="20"/>
                <w:lang w:val="pt-BR"/>
              </w:rPr>
              <w:t>2014</w:t>
            </w:r>
          </w:p>
        </w:tc>
        <w:tc>
          <w:tcPr>
            <w:tcW w:w="0" w:type="auto"/>
            <w:tcBorders>
              <w:bottom w:val="single" w:sz="4" w:space="0" w:color="auto"/>
            </w:tcBorders>
            <w:shd w:val="clear" w:color="auto" w:fill="FFFFFF" w:themeFill="background1"/>
          </w:tcPr>
          <w:p w14:paraId="1D3CDFBC" w14:textId="77777777" w:rsidR="00C947E1" w:rsidRDefault="00C947E1" w:rsidP="00E056B5">
            <w:pPr>
              <w:keepNext/>
              <w:tabs>
                <w:tab w:val="left" w:pos="1134"/>
              </w:tabs>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UFMG</w:t>
            </w:r>
          </w:p>
        </w:tc>
        <w:tc>
          <w:tcPr>
            <w:tcW w:w="0" w:type="auto"/>
            <w:gridSpan w:val="2"/>
            <w:tcBorders>
              <w:bottom w:val="single" w:sz="4" w:space="0" w:color="auto"/>
            </w:tcBorders>
            <w:shd w:val="clear" w:color="auto" w:fill="FFFFFF" w:themeFill="background1"/>
          </w:tcPr>
          <w:p w14:paraId="435FFE32" w14:textId="77777777" w:rsidR="00C947E1" w:rsidRPr="00456493" w:rsidRDefault="00C947E1" w:rsidP="00E056B5">
            <w:pPr>
              <w:keepNext/>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Luciana Lourdes Silva</w:t>
            </w:r>
          </w:p>
          <w:p w14:paraId="54A7A844" w14:textId="77777777" w:rsidR="00C947E1" w:rsidRPr="00D20401" w:rsidRDefault="00C947E1" w:rsidP="00E056B5">
            <w:pPr>
              <w:spacing w:before="40" w:after="40"/>
              <w:rPr>
                <w:rFonts w:ascii="umr10" w:eastAsia="Times New Roman" w:hAnsi="umr10" w:cs="Times New Roman"/>
                <w:sz w:val="20"/>
                <w:szCs w:val="20"/>
                <w:lang w:val="pt-BR"/>
              </w:rPr>
            </w:pPr>
            <w:r w:rsidRPr="00D20401">
              <w:rPr>
                <w:rFonts w:ascii="umr10" w:eastAsia="Times New Roman" w:hAnsi="umr10" w:cs="Times New Roman"/>
                <w:sz w:val="20"/>
                <w:szCs w:val="20"/>
                <w:lang w:val="pt-BR"/>
              </w:rPr>
              <w:t xml:space="preserve">Avaliação </w:t>
            </w:r>
            <w:r>
              <w:rPr>
                <w:rFonts w:ascii="umr10" w:eastAsia="Times New Roman" w:hAnsi="umr10" w:cs="Times New Roman"/>
                <w:sz w:val="20"/>
                <w:szCs w:val="20"/>
                <w:lang w:val="pt-BR"/>
              </w:rPr>
              <w:t>d</w:t>
            </w:r>
            <w:r w:rsidRPr="00D20401">
              <w:rPr>
                <w:rFonts w:ascii="umr10" w:eastAsia="Times New Roman" w:hAnsi="umr10" w:cs="Times New Roman"/>
                <w:sz w:val="20"/>
                <w:szCs w:val="20"/>
                <w:lang w:val="pt-BR"/>
              </w:rPr>
              <w:t>e Modularidade Usando Co-Change Clusters</w:t>
            </w:r>
          </w:p>
        </w:tc>
        <w:tc>
          <w:tcPr>
            <w:tcW w:w="0" w:type="auto"/>
            <w:tcBorders>
              <w:bottom w:val="single" w:sz="4" w:space="0" w:color="auto"/>
            </w:tcBorders>
            <w:shd w:val="clear" w:color="auto" w:fill="FFFFFF" w:themeFill="background1"/>
          </w:tcPr>
          <w:p w14:paraId="3EEF2C51" w14:textId="77777777" w:rsidR="00C947E1" w:rsidRPr="00A8232D" w:rsidRDefault="00C947E1" w:rsidP="00E056B5">
            <w:pPr>
              <w:keepNext/>
              <w:spacing w:before="40" w:after="40"/>
              <w:rPr>
                <w:rFonts w:ascii="umr10" w:eastAsia="Times New Roman" w:hAnsi="umr10" w:cs="Times New Roman"/>
                <w:sz w:val="20"/>
                <w:szCs w:val="20"/>
                <w:lang w:val="pt-BR"/>
              </w:rPr>
            </w:pPr>
            <w:r w:rsidRPr="00A8232D">
              <w:rPr>
                <w:rFonts w:ascii="umr10" w:eastAsia="Times New Roman" w:hAnsi="umr10" w:cs="Times New Roman"/>
                <w:sz w:val="20"/>
                <w:szCs w:val="20"/>
                <w:lang w:val="pt-BR"/>
              </w:rPr>
              <w:t>Marco Túlio de Oliveira Valente</w:t>
            </w:r>
          </w:p>
        </w:tc>
      </w:tr>
      <w:tr w:rsidR="00C947E1" w:rsidRPr="001131B6" w14:paraId="0D399A93" w14:textId="77777777" w:rsidTr="00C947E1">
        <w:tc>
          <w:tcPr>
            <w:tcW w:w="0" w:type="auto"/>
          </w:tcPr>
          <w:p w14:paraId="7B8E0565"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0" w:type="auto"/>
          </w:tcPr>
          <w:p w14:paraId="1271F625" w14:textId="77777777" w:rsidR="00C947E1" w:rsidRPr="001131B6" w:rsidRDefault="00C947E1" w:rsidP="00E056B5">
            <w:pPr>
              <w:spacing w:before="40" w:after="40"/>
              <w:rPr>
                <w:rFonts w:ascii="umr10" w:eastAsia="Times New Roman" w:hAnsi="umr10" w:cs="Times New Roman"/>
                <w:bCs/>
                <w:sz w:val="20"/>
                <w:szCs w:val="20"/>
                <w:lang w:val="pt-BR"/>
              </w:rPr>
            </w:pPr>
            <w:r>
              <w:rPr>
                <w:rFonts w:ascii="umr10" w:eastAsia="Times New Roman" w:hAnsi="umr10" w:cs="Times New Roman"/>
                <w:bCs/>
                <w:sz w:val="20"/>
                <w:szCs w:val="20"/>
                <w:lang w:val="pt-BR"/>
              </w:rPr>
              <w:t>2013</w:t>
            </w:r>
          </w:p>
        </w:tc>
        <w:tc>
          <w:tcPr>
            <w:tcW w:w="0" w:type="auto"/>
          </w:tcPr>
          <w:p w14:paraId="38FCA60F"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ITA</w:t>
            </w:r>
          </w:p>
        </w:tc>
        <w:tc>
          <w:tcPr>
            <w:tcW w:w="0" w:type="auto"/>
            <w:gridSpan w:val="2"/>
          </w:tcPr>
          <w:p w14:paraId="4F7B6544" w14:textId="77777777" w:rsidR="00C947E1" w:rsidRPr="00456493" w:rsidRDefault="00C947E1" w:rsidP="00E056B5">
            <w:pPr>
              <w:spacing w:before="40" w:after="40"/>
              <w:rPr>
                <w:rFonts w:ascii="umr10" w:eastAsia="Times New Roman" w:hAnsi="umr10" w:cs="Times New Roman"/>
                <w:b/>
                <w:sz w:val="20"/>
                <w:szCs w:val="20"/>
              </w:rPr>
            </w:pPr>
            <w:r w:rsidRPr="00456493">
              <w:rPr>
                <w:rFonts w:ascii="umr10" w:eastAsia="Times New Roman" w:hAnsi="umr10" w:cs="Times New Roman"/>
                <w:b/>
                <w:sz w:val="20"/>
                <w:szCs w:val="20"/>
              </w:rPr>
              <w:t>Mauro Carlos Pichiliani</w:t>
            </w:r>
          </w:p>
          <w:p w14:paraId="4BE8B70C" w14:textId="77777777" w:rsidR="00C947E1" w:rsidRPr="000A5C4D" w:rsidRDefault="00C947E1" w:rsidP="00E056B5">
            <w:pPr>
              <w:spacing w:before="40" w:after="40"/>
              <w:rPr>
                <w:rFonts w:ascii="umr10" w:eastAsia="Times New Roman" w:hAnsi="umr10" w:cs="Times New Roman"/>
                <w:sz w:val="20"/>
                <w:szCs w:val="20"/>
              </w:rPr>
            </w:pPr>
            <w:r w:rsidRPr="000A5C4D">
              <w:rPr>
                <w:rFonts w:ascii="umr10" w:eastAsia="Times New Roman" w:hAnsi="umr10" w:cs="Times New Roman"/>
                <w:sz w:val="20"/>
                <w:szCs w:val="20"/>
              </w:rPr>
              <w:t>Adaptation of Single-User Multi-touch Components to Support Synchronous Mobile Collaboration</w:t>
            </w:r>
          </w:p>
        </w:tc>
        <w:tc>
          <w:tcPr>
            <w:tcW w:w="0" w:type="auto"/>
          </w:tcPr>
          <w:p w14:paraId="39C31CEE" w14:textId="77777777" w:rsidR="00C947E1" w:rsidRPr="001131B6" w:rsidRDefault="00C947E1" w:rsidP="00E056B5">
            <w:pPr>
              <w:spacing w:before="40" w:after="40"/>
              <w:rPr>
                <w:rFonts w:ascii="umr10" w:eastAsia="Times New Roman" w:hAnsi="umr10" w:cs="Times New Roman"/>
                <w:sz w:val="20"/>
                <w:szCs w:val="20"/>
              </w:rPr>
            </w:pPr>
            <w:r>
              <w:rPr>
                <w:rFonts w:ascii="umr10" w:eastAsia="Times New Roman" w:hAnsi="umr10" w:cs="Times New Roman"/>
                <w:sz w:val="20"/>
                <w:szCs w:val="20"/>
              </w:rPr>
              <w:t>Hirata, C.M.</w:t>
            </w:r>
          </w:p>
        </w:tc>
      </w:tr>
      <w:tr w:rsidR="00C947E1" w:rsidRPr="001131B6" w14:paraId="3ABEAA98" w14:textId="77777777" w:rsidTr="00C947E1">
        <w:tc>
          <w:tcPr>
            <w:tcW w:w="0" w:type="auto"/>
          </w:tcPr>
          <w:p w14:paraId="75EBB125"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0" w:type="auto"/>
          </w:tcPr>
          <w:p w14:paraId="6DF7DE09"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590DFA60"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084B1F80" w14:textId="77777777" w:rsidR="00C947E1" w:rsidRPr="00503396" w:rsidRDefault="00C947E1" w:rsidP="00E056B5">
            <w:pPr>
              <w:spacing w:before="40" w:after="40"/>
              <w:rPr>
                <w:rFonts w:ascii="umr10" w:eastAsia="Times New Roman" w:hAnsi="umr10" w:cs="Times New Roman"/>
                <w:b/>
                <w:sz w:val="20"/>
                <w:szCs w:val="20"/>
                <w:lang w:val="pt-BR"/>
              </w:rPr>
            </w:pPr>
            <w:r w:rsidRPr="00503396">
              <w:rPr>
                <w:rFonts w:ascii="umr10" w:eastAsia="Times New Roman" w:hAnsi="umr10" w:cs="Times New Roman"/>
                <w:b/>
                <w:sz w:val="20"/>
                <w:szCs w:val="20"/>
                <w:lang w:val="pt-BR"/>
              </w:rPr>
              <w:t>Victor Williams Stafusa da Silva</w:t>
            </w:r>
          </w:p>
          <w:p w14:paraId="4504372F"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Bem-Te-Vic: Uma linguagem de programação para o desenvolvimento de sistemas distribuídos para computação em nuvem</w:t>
            </w:r>
          </w:p>
        </w:tc>
        <w:tc>
          <w:tcPr>
            <w:tcW w:w="0" w:type="auto"/>
          </w:tcPr>
          <w:p w14:paraId="4DC5DD11" w14:textId="77777777" w:rsidR="00C947E1" w:rsidRPr="001131B6" w:rsidRDefault="00C947E1" w:rsidP="00E056B5">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GUBITOSO, M.D.</w:t>
            </w:r>
          </w:p>
        </w:tc>
      </w:tr>
      <w:tr w:rsidR="00C947E1" w:rsidRPr="001131B6" w14:paraId="60463A79" w14:textId="77777777" w:rsidTr="00C947E1">
        <w:tc>
          <w:tcPr>
            <w:tcW w:w="0" w:type="auto"/>
          </w:tcPr>
          <w:p w14:paraId="3FA365C1"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7A838376"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2574AB8"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09DA2A45" w14:textId="77777777" w:rsidR="00C947E1" w:rsidRPr="00503396" w:rsidRDefault="00C947E1" w:rsidP="00E056B5">
            <w:pPr>
              <w:spacing w:before="40" w:after="40"/>
              <w:rPr>
                <w:rFonts w:ascii="umr10" w:eastAsia="Times New Roman" w:hAnsi="umr10" w:cs="Times New Roman"/>
                <w:b/>
                <w:sz w:val="20"/>
                <w:szCs w:val="20"/>
              </w:rPr>
            </w:pPr>
            <w:r w:rsidRPr="00503396">
              <w:rPr>
                <w:rFonts w:ascii="umr10" w:eastAsia="Times New Roman" w:hAnsi="umr10" w:cs="Times New Roman"/>
                <w:b/>
                <w:sz w:val="20"/>
                <w:szCs w:val="20"/>
              </w:rPr>
              <w:t>Claudia de Oliveira Melo</w:t>
            </w:r>
          </w:p>
          <w:p w14:paraId="1194601A" w14:textId="77777777" w:rsidR="00C947E1" w:rsidRPr="001131B6" w:rsidRDefault="00C947E1" w:rsidP="00E056B5">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Productivity of Agile Teams: An Empirical Evaluation of Factors and Monitoring</w:t>
            </w:r>
          </w:p>
        </w:tc>
        <w:tc>
          <w:tcPr>
            <w:tcW w:w="0" w:type="auto"/>
          </w:tcPr>
          <w:p w14:paraId="0437806B"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KON, F.</w:t>
            </w:r>
          </w:p>
        </w:tc>
      </w:tr>
      <w:tr w:rsidR="00C947E1" w:rsidRPr="001131B6" w14:paraId="7DE6A3A6" w14:textId="77777777" w:rsidTr="00C947E1">
        <w:tc>
          <w:tcPr>
            <w:tcW w:w="0" w:type="auto"/>
          </w:tcPr>
          <w:p w14:paraId="013E173E"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tcPr>
          <w:p w14:paraId="460E4C7C"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D991C46"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65DE6598" w14:textId="77777777" w:rsidR="00C947E1" w:rsidRPr="00456493" w:rsidRDefault="00C947E1" w:rsidP="00E056B5">
            <w:pPr>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Viviane Almeida dos Santos</w:t>
            </w:r>
          </w:p>
          <w:p w14:paraId="1FEC72F4"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Compartilhamento de conhecimento inter-equipe no desenvolvimento ágil de software: Uma estratégia orientada a pessoas</w:t>
            </w:r>
          </w:p>
        </w:tc>
        <w:tc>
          <w:tcPr>
            <w:tcW w:w="0" w:type="auto"/>
          </w:tcPr>
          <w:p w14:paraId="4D02C259"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C947E1" w:rsidRPr="001131B6" w14:paraId="4472359D" w14:textId="77777777" w:rsidTr="00C947E1">
        <w:tc>
          <w:tcPr>
            <w:tcW w:w="0" w:type="auto"/>
          </w:tcPr>
          <w:p w14:paraId="142116E9"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tcPr>
          <w:p w14:paraId="5478A902"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3F88CB1"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613A2968" w14:textId="77777777" w:rsidR="00C947E1" w:rsidRPr="00503396" w:rsidRDefault="00C947E1" w:rsidP="00E056B5">
            <w:pPr>
              <w:spacing w:before="40" w:after="40"/>
              <w:rPr>
                <w:rFonts w:ascii="umr10" w:eastAsia="Times New Roman" w:hAnsi="umr10" w:cs="Times New Roman"/>
                <w:b/>
                <w:sz w:val="20"/>
                <w:szCs w:val="20"/>
              </w:rPr>
            </w:pPr>
            <w:r w:rsidRPr="00503396">
              <w:rPr>
                <w:rFonts w:ascii="umr10" w:eastAsia="Times New Roman" w:hAnsi="umr10" w:cs="Times New Roman"/>
                <w:b/>
                <w:sz w:val="20"/>
                <w:szCs w:val="20"/>
              </w:rPr>
              <w:t>Nelson Posse Lago</w:t>
            </w:r>
          </w:p>
          <w:p w14:paraId="0F536316" w14:textId="77777777" w:rsidR="00C947E1" w:rsidRPr="001131B6" w:rsidRDefault="00C947E1" w:rsidP="00E056B5">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Monitoring in Large Scale Heterogeneous Dynamic Computing Systems: Flexible Monitoring for Large Scale Choreographies</w:t>
            </w:r>
          </w:p>
        </w:tc>
        <w:tc>
          <w:tcPr>
            <w:tcW w:w="0" w:type="auto"/>
          </w:tcPr>
          <w:p w14:paraId="0D0CF07A"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KON, F.</w:t>
            </w:r>
          </w:p>
        </w:tc>
      </w:tr>
      <w:tr w:rsidR="00C947E1" w:rsidRPr="001131B6" w14:paraId="31238645" w14:textId="77777777" w:rsidTr="00C947E1">
        <w:tc>
          <w:tcPr>
            <w:tcW w:w="0" w:type="auto"/>
          </w:tcPr>
          <w:p w14:paraId="6C7F91D6"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750ABBB8"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7D08126"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4F759A8" w14:textId="77777777" w:rsidR="00C947E1" w:rsidRPr="00456493" w:rsidRDefault="00C947E1" w:rsidP="00E056B5">
            <w:pPr>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Nelson Posse Lago</w:t>
            </w:r>
          </w:p>
          <w:p w14:paraId="30376D7B"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Abordagens para o aumento do impacto de sistemas de recomendação musical</w:t>
            </w:r>
          </w:p>
        </w:tc>
        <w:tc>
          <w:tcPr>
            <w:tcW w:w="0" w:type="auto"/>
          </w:tcPr>
          <w:p w14:paraId="596FCD4A"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KON, F.</w:t>
            </w:r>
          </w:p>
        </w:tc>
      </w:tr>
      <w:tr w:rsidR="00C947E1" w:rsidRPr="001131B6" w14:paraId="034C4C70" w14:textId="77777777" w:rsidTr="00C947E1">
        <w:tc>
          <w:tcPr>
            <w:tcW w:w="0" w:type="auto"/>
          </w:tcPr>
          <w:p w14:paraId="3AE2DE9B"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Pr>
          <w:p w14:paraId="2C82BC79"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2E853178"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46C79552" w14:textId="77777777" w:rsidR="00C947E1" w:rsidRPr="00456493" w:rsidRDefault="00C947E1" w:rsidP="00E056B5">
            <w:pPr>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Christian Noriega Guerra</w:t>
            </w:r>
          </w:p>
          <w:p w14:paraId="71B844A0"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 framework para ambientes inteligentes baseado em interações formais.</w:t>
            </w:r>
          </w:p>
        </w:tc>
        <w:tc>
          <w:tcPr>
            <w:tcW w:w="0" w:type="auto"/>
          </w:tcPr>
          <w:p w14:paraId="452DA629"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SILVA, F. S. C.</w:t>
            </w:r>
          </w:p>
        </w:tc>
      </w:tr>
      <w:tr w:rsidR="00C947E1" w:rsidRPr="001131B6" w14:paraId="6ED0769F" w14:textId="77777777" w:rsidTr="00C947E1">
        <w:tc>
          <w:tcPr>
            <w:tcW w:w="0" w:type="auto"/>
          </w:tcPr>
          <w:p w14:paraId="211D1A7D"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748DF0EC"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04607178"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ITA</w:t>
            </w:r>
          </w:p>
        </w:tc>
        <w:tc>
          <w:tcPr>
            <w:tcW w:w="0" w:type="auto"/>
            <w:gridSpan w:val="2"/>
          </w:tcPr>
          <w:p w14:paraId="02EDB315" w14:textId="77777777" w:rsidR="00C947E1" w:rsidRPr="00503396" w:rsidRDefault="00C947E1" w:rsidP="00E056B5">
            <w:pPr>
              <w:spacing w:before="40" w:after="40"/>
              <w:rPr>
                <w:rFonts w:ascii="umr10" w:eastAsia="Times New Roman" w:hAnsi="umr10" w:cs="Times New Roman"/>
                <w:b/>
                <w:sz w:val="20"/>
                <w:szCs w:val="20"/>
              </w:rPr>
            </w:pPr>
            <w:r w:rsidRPr="00503396">
              <w:rPr>
                <w:rFonts w:ascii="umr10" w:eastAsia="Times New Roman" w:hAnsi="umr10" w:cs="Times New Roman"/>
                <w:b/>
                <w:sz w:val="20"/>
                <w:szCs w:val="20"/>
              </w:rPr>
              <w:t>Juliana de Melo Bezerra</w:t>
            </w:r>
          </w:p>
          <w:p w14:paraId="73FBDFBA" w14:textId="77777777" w:rsidR="00C947E1" w:rsidRPr="001131B6" w:rsidRDefault="00C947E1" w:rsidP="00E056B5">
            <w:pPr>
              <w:spacing w:before="40" w:after="40"/>
              <w:rPr>
                <w:rFonts w:ascii="umr10" w:eastAsia="Times New Roman" w:hAnsi="umr10" w:cs="Times New Roman"/>
                <w:sz w:val="20"/>
                <w:szCs w:val="20"/>
              </w:rPr>
            </w:pPr>
            <w:r w:rsidRPr="001131B6">
              <w:rPr>
                <w:rFonts w:ascii="umr10" w:eastAsia="Times New Roman" w:hAnsi="umr10" w:cs="Times New Roman"/>
                <w:sz w:val="20"/>
                <w:szCs w:val="20"/>
              </w:rPr>
              <w:t>Approaches of motivation and conflicts for increasing participation in virtual communities</w:t>
            </w:r>
          </w:p>
        </w:tc>
        <w:tc>
          <w:tcPr>
            <w:tcW w:w="0" w:type="auto"/>
          </w:tcPr>
          <w:p w14:paraId="20C2DE22" w14:textId="77777777" w:rsidR="00C947E1" w:rsidRPr="001131B6" w:rsidRDefault="00C947E1" w:rsidP="00E056B5">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Celso HIRATA</w:t>
            </w:r>
          </w:p>
        </w:tc>
      </w:tr>
      <w:tr w:rsidR="00C947E1" w:rsidRPr="001131B6" w14:paraId="652AFA73" w14:textId="77777777" w:rsidTr="00C947E1">
        <w:tc>
          <w:tcPr>
            <w:tcW w:w="0" w:type="auto"/>
          </w:tcPr>
          <w:p w14:paraId="4E639B69"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5E4DE97A"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6E02E175"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7F90342B" w14:textId="77777777" w:rsidR="00C947E1" w:rsidRPr="00456493" w:rsidRDefault="00C947E1" w:rsidP="00E056B5">
            <w:pPr>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Sirley Ambrosia Vitorio Oliveira</w:t>
            </w:r>
          </w:p>
          <w:p w14:paraId="5A2E60C3"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Adaptação de informações utilizando contexto: aplicações em sistemas de Governo Eletrônico</w:t>
            </w:r>
          </w:p>
        </w:tc>
        <w:tc>
          <w:tcPr>
            <w:tcW w:w="0" w:type="auto"/>
          </w:tcPr>
          <w:p w14:paraId="4042FE85"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SILVA, F. S. C.</w:t>
            </w:r>
          </w:p>
        </w:tc>
      </w:tr>
      <w:tr w:rsidR="00C947E1" w:rsidRPr="001131B6" w14:paraId="4EBC07E9" w14:textId="77777777" w:rsidTr="00C947E1">
        <w:tc>
          <w:tcPr>
            <w:tcW w:w="0" w:type="auto"/>
          </w:tcPr>
          <w:p w14:paraId="3CD6E837" w14:textId="77777777" w:rsidR="00C947E1" w:rsidRPr="001131B6" w:rsidRDefault="00C947E1" w:rsidP="00E056B5">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1B97690A" w14:textId="77777777" w:rsidR="00C947E1" w:rsidRPr="001131B6" w:rsidRDefault="00C947E1" w:rsidP="00E056B5">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1AA55D0E" w14:textId="77777777" w:rsidR="00C947E1" w:rsidRPr="001131B6" w:rsidRDefault="00C947E1" w:rsidP="00E056B5">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4EFB34F" w14:textId="77777777" w:rsidR="00C947E1" w:rsidRPr="00456493" w:rsidRDefault="00C947E1" w:rsidP="00E056B5">
            <w:pPr>
              <w:spacing w:before="40" w:after="40"/>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Paulo Roberto Miranda Meirelles</w:t>
            </w:r>
          </w:p>
          <w:p w14:paraId="0ABEB3A5"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Métricas e Ferramentas para Automação da Avaliação de Código-Fonte</w:t>
            </w:r>
          </w:p>
        </w:tc>
        <w:tc>
          <w:tcPr>
            <w:tcW w:w="0" w:type="auto"/>
          </w:tcPr>
          <w:p w14:paraId="50FE8187" w14:textId="77777777" w:rsidR="00C947E1" w:rsidRPr="001131B6" w:rsidRDefault="00C947E1" w:rsidP="00E056B5">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KON, F.</w:t>
            </w:r>
          </w:p>
        </w:tc>
      </w:tr>
    </w:tbl>
    <w:p w14:paraId="1E8856C1" w14:textId="3B05E395" w:rsidR="001131B6" w:rsidRPr="001131B6" w:rsidRDefault="009808A2" w:rsidP="001E3E67">
      <w:pPr>
        <w:pStyle w:val="Heading3"/>
      </w:pPr>
      <w:bookmarkStart w:id="407" w:name="_Ref327946125"/>
      <w:r>
        <w:t>Bancas de M</w:t>
      </w:r>
      <w:r w:rsidR="001131B6" w:rsidRPr="001131B6">
        <w:t>estrado</w:t>
      </w:r>
      <w:bookmarkEnd w:id="404"/>
      <w:bookmarkEnd w:id="405"/>
      <w:r w:rsidR="008E6530">
        <w:t xml:space="preserve"> (2</w:t>
      </w:r>
      <w:r w:rsidR="00525254">
        <w:t>4</w:t>
      </w:r>
      <w:r w:rsidR="001131B6" w:rsidRPr="001131B6">
        <w:t>)</w:t>
      </w:r>
      <w:bookmarkEnd w:id="407"/>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616"/>
        <w:gridCol w:w="1202"/>
        <w:gridCol w:w="2686"/>
        <w:gridCol w:w="2650"/>
        <w:gridCol w:w="2195"/>
      </w:tblGrid>
      <w:tr w:rsidR="001131B6" w:rsidRPr="001131B6" w14:paraId="092FA387" w14:textId="77777777" w:rsidTr="001131B6">
        <w:trPr>
          <w:jc w:val="center"/>
        </w:trPr>
        <w:tc>
          <w:tcPr>
            <w:tcW w:w="0" w:type="auto"/>
            <w:tcBorders>
              <w:bottom w:val="single" w:sz="4" w:space="0" w:color="auto"/>
            </w:tcBorders>
            <w:shd w:val="clear" w:color="auto" w:fill="D9D9D9"/>
          </w:tcPr>
          <w:p w14:paraId="6F74ED2C"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3BBA0A0"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000E0CD8"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360F718B"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w:t>
            </w:r>
          </w:p>
        </w:tc>
        <w:tc>
          <w:tcPr>
            <w:tcW w:w="0" w:type="auto"/>
            <w:tcBorders>
              <w:bottom w:val="single" w:sz="4" w:space="0" w:color="auto"/>
            </w:tcBorders>
            <w:shd w:val="clear" w:color="auto" w:fill="D9D9D9"/>
          </w:tcPr>
          <w:p w14:paraId="0983A862"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1ADF7246"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Orientador</w:t>
            </w:r>
          </w:p>
        </w:tc>
      </w:tr>
      <w:tr w:rsidR="00525254" w:rsidRPr="00525254" w14:paraId="70D62F4C" w14:textId="77777777" w:rsidTr="00C947E1">
        <w:trPr>
          <w:jc w:val="center"/>
        </w:trPr>
        <w:tc>
          <w:tcPr>
            <w:tcW w:w="0" w:type="auto"/>
          </w:tcPr>
          <w:p w14:paraId="0033E3A2" w14:textId="547620DD" w:rsidR="00525254" w:rsidRDefault="00525254" w:rsidP="0005178B">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24.</w:t>
            </w:r>
          </w:p>
        </w:tc>
        <w:tc>
          <w:tcPr>
            <w:tcW w:w="0" w:type="auto"/>
          </w:tcPr>
          <w:p w14:paraId="61B06590" w14:textId="336F9B3F" w:rsidR="00525254" w:rsidRDefault="00525254" w:rsidP="001131B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4735407D" w14:textId="76E341C6" w:rsidR="00525254" w:rsidRDefault="00525254" w:rsidP="001131B6">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UNICAMP</w:t>
            </w:r>
          </w:p>
        </w:tc>
        <w:tc>
          <w:tcPr>
            <w:tcW w:w="0" w:type="auto"/>
            <w:gridSpan w:val="2"/>
          </w:tcPr>
          <w:p w14:paraId="1DB2CE2A" w14:textId="77777777" w:rsidR="00525254" w:rsidRPr="00525254" w:rsidRDefault="00525254" w:rsidP="00F42B7D">
            <w:pPr>
              <w:rPr>
                <w:rFonts w:ascii="umr10" w:hAnsi="umr10" w:cs="Arial"/>
                <w:b/>
                <w:bCs/>
                <w:color w:val="222222"/>
                <w:sz w:val="20"/>
                <w:szCs w:val="20"/>
                <w:shd w:val="clear" w:color="auto" w:fill="FFFFFF"/>
              </w:rPr>
            </w:pPr>
            <w:r w:rsidRPr="00525254">
              <w:rPr>
                <w:rFonts w:ascii="umr10" w:hAnsi="umr10"/>
                <w:b/>
                <w:bCs/>
                <w:color w:val="222222"/>
                <w:sz w:val="20"/>
                <w:szCs w:val="20"/>
                <w:shd w:val="clear" w:color="auto" w:fill="FFFFFF"/>
              </w:rPr>
              <w:t>Sheila Katherine Venero Ferro</w:t>
            </w:r>
            <w:r w:rsidRPr="00525254">
              <w:rPr>
                <w:rFonts w:ascii="umr10" w:hAnsi="umr10" w:cs="Arial"/>
                <w:b/>
                <w:bCs/>
                <w:color w:val="222222"/>
                <w:sz w:val="20"/>
                <w:szCs w:val="20"/>
                <w:shd w:val="clear" w:color="auto" w:fill="FFFFFF"/>
              </w:rPr>
              <w:t>  </w:t>
            </w:r>
          </w:p>
          <w:p w14:paraId="60F7DCAA" w14:textId="54332A97" w:rsidR="00525254" w:rsidRPr="00525254" w:rsidRDefault="00525254" w:rsidP="00F42B7D">
            <w:pPr>
              <w:rPr>
                <w:rFonts w:ascii="umr10" w:eastAsia="Times New Roman" w:hAnsi="umr10" w:cs="Times New Roman"/>
                <w:i/>
                <w:sz w:val="20"/>
                <w:szCs w:val="20"/>
              </w:rPr>
            </w:pPr>
            <w:r w:rsidRPr="00525254">
              <w:rPr>
                <w:rFonts w:ascii="umr10" w:hAnsi="umr10"/>
                <w:bCs/>
                <w:i/>
                <w:color w:val="222222"/>
                <w:sz w:val="20"/>
                <w:szCs w:val="20"/>
                <w:shd w:val="clear" w:color="auto" w:fill="FFFFFF"/>
              </w:rPr>
              <w:t>DW-SAAArch: A reference Architecture for Dynamic Self-aptation in Workflows</w:t>
            </w:r>
          </w:p>
        </w:tc>
        <w:tc>
          <w:tcPr>
            <w:tcW w:w="0" w:type="auto"/>
          </w:tcPr>
          <w:p w14:paraId="1FD95D1F" w14:textId="39947F7D" w:rsidR="00525254" w:rsidRPr="00525254" w:rsidRDefault="00525254" w:rsidP="001131B6">
            <w:pPr>
              <w:rPr>
                <w:rFonts w:ascii="umr10" w:eastAsia="Times New Roman" w:hAnsi="umr10" w:cs="Times New Roman"/>
                <w:sz w:val="20"/>
                <w:szCs w:val="20"/>
              </w:rPr>
            </w:pPr>
            <w:r w:rsidRPr="00525254">
              <w:rPr>
                <w:rFonts w:ascii="umr10" w:hAnsi="umr10"/>
                <w:bCs/>
                <w:color w:val="222222"/>
                <w:sz w:val="20"/>
                <w:szCs w:val="20"/>
                <w:shd w:val="clear" w:color="auto" w:fill="FFFFFF"/>
              </w:rPr>
              <w:t>Cecilia Mary Fischer Rubira</w:t>
            </w:r>
          </w:p>
        </w:tc>
      </w:tr>
      <w:tr w:rsidR="00C947E1" w:rsidRPr="00196171" w14:paraId="1FB02899" w14:textId="77777777" w:rsidTr="00C947E1">
        <w:trPr>
          <w:jc w:val="center"/>
        </w:trPr>
        <w:tc>
          <w:tcPr>
            <w:tcW w:w="0" w:type="auto"/>
          </w:tcPr>
          <w:p w14:paraId="03A11916" w14:textId="77777777" w:rsidR="00C947E1" w:rsidRDefault="005A5B36" w:rsidP="0005178B">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w:t>
            </w:r>
            <w:r w:rsidR="0005178B">
              <w:rPr>
                <w:rFonts w:ascii="umr10" w:eastAsia="Times New Roman" w:hAnsi="umr10" w:cs="Times New Roman"/>
                <w:color w:val="000000"/>
                <w:sz w:val="20"/>
                <w:szCs w:val="20"/>
                <w:lang w:val="pt-BR"/>
              </w:rPr>
              <w:t>3</w:t>
            </w:r>
            <w:r>
              <w:rPr>
                <w:rFonts w:ascii="umr10" w:eastAsia="Times New Roman" w:hAnsi="umr10" w:cs="Times New Roman"/>
                <w:color w:val="000000"/>
                <w:sz w:val="20"/>
                <w:szCs w:val="20"/>
                <w:lang w:val="pt-BR"/>
              </w:rPr>
              <w:t>.</w:t>
            </w:r>
          </w:p>
        </w:tc>
        <w:tc>
          <w:tcPr>
            <w:tcW w:w="0" w:type="auto"/>
          </w:tcPr>
          <w:p w14:paraId="564C0675" w14:textId="77777777" w:rsidR="00C947E1" w:rsidRDefault="005A5B36" w:rsidP="001131B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3DA08973" w14:textId="77777777" w:rsidR="00C947E1" w:rsidRDefault="0005178B" w:rsidP="001131B6">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COPPE/</w:t>
            </w:r>
            <w:r>
              <w:rPr>
                <w:rFonts w:ascii="umr10" w:eastAsia="Times New Roman" w:hAnsi="umr10" w:cs="Times New Roman"/>
                <w:b/>
                <w:bCs/>
                <w:sz w:val="20"/>
                <w:szCs w:val="20"/>
                <w:lang w:val="pt-BR"/>
              </w:rPr>
              <w:br/>
              <w:t>UFRJ</w:t>
            </w:r>
          </w:p>
        </w:tc>
        <w:tc>
          <w:tcPr>
            <w:tcW w:w="0" w:type="auto"/>
            <w:gridSpan w:val="2"/>
          </w:tcPr>
          <w:p w14:paraId="52C5DD8A" w14:textId="77777777" w:rsidR="008E6530" w:rsidRDefault="0005178B" w:rsidP="00F42B7D">
            <w:pPr>
              <w:rPr>
                <w:rFonts w:ascii="umr10" w:eastAsia="Times New Roman" w:hAnsi="umr10" w:cs="Times New Roman"/>
                <w:b/>
                <w:sz w:val="20"/>
                <w:szCs w:val="20"/>
                <w:lang w:val="pt-BR"/>
              </w:rPr>
            </w:pPr>
            <w:r>
              <w:rPr>
                <w:rFonts w:ascii="umr10" w:eastAsia="Times New Roman" w:hAnsi="umr10" w:cs="Times New Roman"/>
                <w:b/>
                <w:sz w:val="20"/>
                <w:szCs w:val="20"/>
                <w:lang w:val="pt-BR"/>
              </w:rPr>
              <w:t>Francisco Werther Silva de Santana</w:t>
            </w:r>
          </w:p>
          <w:p w14:paraId="0BD0CC08" w14:textId="77777777" w:rsidR="005A5B36" w:rsidRPr="005A5B36" w:rsidRDefault="0005178B" w:rsidP="005A5B36">
            <w:pPr>
              <w:rPr>
                <w:rFonts w:ascii="umr10" w:eastAsia="Times New Roman" w:hAnsi="umr10" w:cs="Times New Roman"/>
                <w:i/>
                <w:sz w:val="20"/>
                <w:szCs w:val="20"/>
                <w:lang w:val="pt-BR"/>
              </w:rPr>
            </w:pPr>
            <w:r>
              <w:rPr>
                <w:rFonts w:ascii="umr10" w:eastAsia="Times New Roman" w:hAnsi="umr10" w:cs="Times New Roman"/>
                <w:i/>
                <w:sz w:val="20"/>
                <w:szCs w:val="20"/>
                <w:lang w:val="pt-BR"/>
              </w:rPr>
              <w:t>Evoltrack-Process: Um ambiente para a visualização da colaboração em processos de software</w:t>
            </w:r>
          </w:p>
        </w:tc>
        <w:tc>
          <w:tcPr>
            <w:tcW w:w="0" w:type="auto"/>
          </w:tcPr>
          <w:p w14:paraId="642FFAAA" w14:textId="77777777" w:rsidR="00C947E1" w:rsidRPr="00C947E1" w:rsidRDefault="0005178B" w:rsidP="001131B6">
            <w:pPr>
              <w:rPr>
                <w:rFonts w:ascii="umr10" w:eastAsia="Times New Roman" w:hAnsi="umr10" w:cs="Times New Roman"/>
                <w:sz w:val="20"/>
                <w:szCs w:val="20"/>
                <w:lang w:val="pt-BR"/>
              </w:rPr>
            </w:pPr>
            <w:r>
              <w:rPr>
                <w:rFonts w:ascii="umr10" w:eastAsia="Times New Roman" w:hAnsi="umr10" w:cs="Times New Roman"/>
                <w:sz w:val="20"/>
                <w:szCs w:val="20"/>
                <w:lang w:val="pt-BR"/>
              </w:rPr>
              <w:t>Claudia Werner e Andréa Magdaleno</w:t>
            </w:r>
          </w:p>
        </w:tc>
      </w:tr>
      <w:tr w:rsidR="0005178B" w:rsidRPr="008E6530" w14:paraId="56F07EE1" w14:textId="77777777" w:rsidTr="00AB46B3">
        <w:trPr>
          <w:jc w:val="center"/>
        </w:trPr>
        <w:tc>
          <w:tcPr>
            <w:tcW w:w="0" w:type="auto"/>
          </w:tcPr>
          <w:p w14:paraId="44122B15" w14:textId="77777777" w:rsidR="0005178B" w:rsidRDefault="0005178B" w:rsidP="00AB46B3">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22.</w:t>
            </w:r>
          </w:p>
        </w:tc>
        <w:tc>
          <w:tcPr>
            <w:tcW w:w="0" w:type="auto"/>
          </w:tcPr>
          <w:p w14:paraId="080B92A2" w14:textId="77777777" w:rsidR="0005178B" w:rsidRDefault="0005178B" w:rsidP="00AB46B3">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3F0507B3" w14:textId="77777777" w:rsidR="0005178B" w:rsidRDefault="0005178B" w:rsidP="00AB46B3">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UFLA</w:t>
            </w:r>
          </w:p>
        </w:tc>
        <w:tc>
          <w:tcPr>
            <w:tcW w:w="0" w:type="auto"/>
            <w:gridSpan w:val="2"/>
          </w:tcPr>
          <w:p w14:paraId="3F05365E" w14:textId="77777777" w:rsidR="0005178B" w:rsidRDefault="0005178B" w:rsidP="00AB46B3">
            <w:pPr>
              <w:rPr>
                <w:rFonts w:ascii="umr10" w:eastAsia="Times New Roman" w:hAnsi="umr10" w:cs="Times New Roman"/>
                <w:b/>
                <w:sz w:val="20"/>
                <w:szCs w:val="20"/>
                <w:lang w:val="pt-BR"/>
              </w:rPr>
            </w:pPr>
            <w:r>
              <w:rPr>
                <w:rFonts w:ascii="umr10" w:eastAsia="Times New Roman" w:hAnsi="umr10" w:cs="Times New Roman"/>
                <w:b/>
                <w:sz w:val="20"/>
                <w:szCs w:val="20"/>
                <w:lang w:val="pt-BR"/>
              </w:rPr>
              <w:t>Mariana de Azevedo Santos</w:t>
            </w:r>
          </w:p>
          <w:p w14:paraId="460393E8" w14:textId="77777777" w:rsidR="0005178B" w:rsidRPr="005A5B36" w:rsidRDefault="0005178B" w:rsidP="00AB46B3">
            <w:pPr>
              <w:rPr>
                <w:rFonts w:ascii="umr10" w:eastAsia="Times New Roman" w:hAnsi="umr10" w:cs="Times New Roman"/>
                <w:i/>
                <w:sz w:val="20"/>
                <w:szCs w:val="20"/>
                <w:lang w:val="pt-BR"/>
              </w:rPr>
            </w:pPr>
            <w:r w:rsidRPr="005A5B36">
              <w:rPr>
                <w:rFonts w:ascii="umr10" w:eastAsia="Times New Roman" w:hAnsi="umr10" w:cs="Times New Roman"/>
                <w:i/>
                <w:sz w:val="20"/>
                <w:szCs w:val="20"/>
                <w:lang w:val="pt-BR"/>
              </w:rPr>
              <w:t>Um Estudo Quantitativo para Caracterização da Q</w:t>
            </w:r>
            <w:r>
              <w:rPr>
                <w:rFonts w:ascii="umr10" w:eastAsia="Times New Roman" w:hAnsi="umr10" w:cs="Times New Roman"/>
                <w:i/>
                <w:sz w:val="20"/>
                <w:szCs w:val="20"/>
                <w:lang w:val="pt-BR"/>
              </w:rPr>
              <w:t xml:space="preserve">ualidade Interna de Sistemas de </w:t>
            </w:r>
            <w:r w:rsidRPr="005A5B36">
              <w:rPr>
                <w:rFonts w:ascii="umr10" w:eastAsia="Times New Roman" w:hAnsi="umr10" w:cs="Times New Roman"/>
                <w:i/>
                <w:sz w:val="20"/>
                <w:szCs w:val="20"/>
                <w:lang w:val="pt-BR"/>
              </w:rPr>
              <w:t>Software O</w:t>
            </w:r>
            <w:r>
              <w:rPr>
                <w:rFonts w:ascii="umr10" w:eastAsia="Times New Roman" w:hAnsi="umr10" w:cs="Times New Roman"/>
                <w:i/>
                <w:sz w:val="20"/>
                <w:szCs w:val="20"/>
                <w:lang w:val="pt-BR"/>
              </w:rPr>
              <w:t>rientados a Objetos Open-Source</w:t>
            </w:r>
          </w:p>
        </w:tc>
        <w:tc>
          <w:tcPr>
            <w:tcW w:w="0" w:type="auto"/>
          </w:tcPr>
          <w:p w14:paraId="124E0A5E" w14:textId="77777777" w:rsidR="0005178B" w:rsidRPr="00C947E1" w:rsidRDefault="0005178B" w:rsidP="00AB46B3">
            <w:pPr>
              <w:rPr>
                <w:rFonts w:ascii="umr10" w:eastAsia="Times New Roman" w:hAnsi="umr10" w:cs="Times New Roman"/>
                <w:sz w:val="20"/>
                <w:szCs w:val="20"/>
                <w:lang w:val="pt-BR"/>
              </w:rPr>
            </w:pPr>
            <w:r>
              <w:rPr>
                <w:rFonts w:ascii="umr10" w:eastAsia="Times New Roman" w:hAnsi="umr10" w:cs="Times New Roman"/>
                <w:sz w:val="20"/>
                <w:szCs w:val="20"/>
                <w:lang w:val="pt-BR"/>
              </w:rPr>
              <w:t>Heitor Costa</w:t>
            </w:r>
          </w:p>
        </w:tc>
      </w:tr>
      <w:tr w:rsidR="005A5B36" w:rsidRPr="008E6530" w14:paraId="779BFAC4" w14:textId="77777777" w:rsidTr="00C947E1">
        <w:trPr>
          <w:jc w:val="center"/>
        </w:trPr>
        <w:tc>
          <w:tcPr>
            <w:tcW w:w="0" w:type="auto"/>
          </w:tcPr>
          <w:p w14:paraId="6340698F" w14:textId="77777777" w:rsidR="005A5B36" w:rsidRDefault="005A5B36" w:rsidP="005A5B3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21.</w:t>
            </w:r>
          </w:p>
        </w:tc>
        <w:tc>
          <w:tcPr>
            <w:tcW w:w="0" w:type="auto"/>
          </w:tcPr>
          <w:p w14:paraId="391E7B66" w14:textId="77777777" w:rsidR="005A5B36" w:rsidRDefault="005A5B36" w:rsidP="005A5B3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6170D9D6" w14:textId="77777777" w:rsidR="005A5B36" w:rsidRDefault="005A5B36" w:rsidP="005A5B36">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UFAM</w:t>
            </w:r>
          </w:p>
        </w:tc>
        <w:tc>
          <w:tcPr>
            <w:tcW w:w="0" w:type="auto"/>
            <w:gridSpan w:val="2"/>
          </w:tcPr>
          <w:p w14:paraId="4161C228" w14:textId="77777777" w:rsidR="005A5B36" w:rsidRPr="005A5B36" w:rsidRDefault="005A5B36" w:rsidP="005A5B36">
            <w:pPr>
              <w:rPr>
                <w:rFonts w:ascii="umr10" w:eastAsia="Times New Roman" w:hAnsi="umr10" w:cs="Times New Roman"/>
                <w:b/>
                <w:sz w:val="20"/>
                <w:szCs w:val="20"/>
                <w:lang w:val="pt-BR"/>
              </w:rPr>
            </w:pPr>
            <w:r w:rsidRPr="005A5B36">
              <w:rPr>
                <w:rFonts w:ascii="umr10" w:eastAsia="Times New Roman" w:hAnsi="umr10" w:cs="Times New Roman"/>
                <w:b/>
                <w:sz w:val="20"/>
                <w:szCs w:val="20"/>
                <w:lang w:val="pt-BR"/>
              </w:rPr>
              <w:t>Dhanielly Paulina Rodrigues de Lima</w:t>
            </w:r>
          </w:p>
          <w:p w14:paraId="5E624315" w14:textId="77777777" w:rsidR="005A5B36" w:rsidRPr="005A5B36" w:rsidRDefault="005A5B36" w:rsidP="005A5B36">
            <w:pPr>
              <w:rPr>
                <w:rFonts w:ascii="umr10" w:eastAsia="Times New Roman" w:hAnsi="umr10" w:cs="Times New Roman"/>
                <w:b/>
                <w:sz w:val="20"/>
                <w:szCs w:val="20"/>
                <w:lang w:val="pt-BR"/>
              </w:rPr>
            </w:pPr>
            <w:r w:rsidRPr="008E6530">
              <w:rPr>
                <w:rFonts w:ascii="umr10" w:eastAsia="Times New Roman" w:hAnsi="umr10" w:cs="Times New Roman"/>
                <w:i/>
                <w:sz w:val="20"/>
                <w:szCs w:val="20"/>
                <w:lang w:val="pt-BR"/>
              </w:rPr>
              <w:t>Um Sistema multiagente de identifica</w:t>
            </w:r>
            <w:r>
              <w:rPr>
                <w:rFonts w:ascii="umr10" w:eastAsia="Times New Roman" w:hAnsi="umr10" w:cs="Times New Roman"/>
                <w:i/>
                <w:sz w:val="20"/>
                <w:szCs w:val="20"/>
                <w:lang w:val="pt-BR"/>
              </w:rPr>
              <w:t>ção e caracterização de relações sociais de alunos em um ambiente virtual de aprendizagem</w:t>
            </w:r>
          </w:p>
        </w:tc>
        <w:tc>
          <w:tcPr>
            <w:tcW w:w="0" w:type="auto"/>
          </w:tcPr>
          <w:p w14:paraId="7AB47290" w14:textId="77777777" w:rsidR="005A5B36" w:rsidRDefault="005A5B36" w:rsidP="005A5B36">
            <w:pPr>
              <w:rPr>
                <w:rFonts w:ascii="umr10" w:eastAsia="Times New Roman" w:hAnsi="umr10" w:cs="Times New Roman"/>
                <w:sz w:val="20"/>
                <w:szCs w:val="20"/>
                <w:lang w:val="pt-BR"/>
              </w:rPr>
            </w:pPr>
            <w:r>
              <w:rPr>
                <w:rFonts w:ascii="umr10" w:eastAsia="Times New Roman" w:hAnsi="umr10" w:cs="Times New Roman"/>
                <w:sz w:val="20"/>
                <w:szCs w:val="20"/>
                <w:lang w:val="pt-BR"/>
              </w:rPr>
              <w:t>Netto, J.F.M.</w:t>
            </w:r>
          </w:p>
        </w:tc>
      </w:tr>
      <w:tr w:rsidR="005A5B36" w:rsidRPr="00C947E1" w14:paraId="4DB20724" w14:textId="77777777" w:rsidTr="00C947E1">
        <w:trPr>
          <w:jc w:val="center"/>
        </w:trPr>
        <w:tc>
          <w:tcPr>
            <w:tcW w:w="0" w:type="auto"/>
          </w:tcPr>
          <w:p w14:paraId="35F0262B" w14:textId="77777777" w:rsidR="005A5B36" w:rsidRDefault="005A5B36" w:rsidP="005A5B3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20.</w:t>
            </w:r>
          </w:p>
        </w:tc>
        <w:tc>
          <w:tcPr>
            <w:tcW w:w="0" w:type="auto"/>
          </w:tcPr>
          <w:p w14:paraId="58F507ED" w14:textId="77777777" w:rsidR="005A5B36" w:rsidRDefault="005A5B36" w:rsidP="005A5B3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2014</w:t>
            </w:r>
          </w:p>
        </w:tc>
        <w:tc>
          <w:tcPr>
            <w:tcW w:w="0" w:type="auto"/>
          </w:tcPr>
          <w:p w14:paraId="4B3DF3CD" w14:textId="77777777" w:rsidR="005A5B36" w:rsidRDefault="005A5B36" w:rsidP="005A5B36">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ITA</w:t>
            </w:r>
          </w:p>
        </w:tc>
        <w:tc>
          <w:tcPr>
            <w:tcW w:w="0" w:type="auto"/>
            <w:gridSpan w:val="2"/>
          </w:tcPr>
          <w:p w14:paraId="22BEDE1C"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José Roberto Campos Perillo</w:t>
            </w:r>
          </w:p>
          <w:p w14:paraId="0F5B9B76" w14:textId="77777777" w:rsidR="005A5B36" w:rsidRPr="00456493" w:rsidRDefault="005A5B36" w:rsidP="005A5B36">
            <w:pPr>
              <w:rPr>
                <w:rFonts w:ascii="umr10" w:eastAsia="Times New Roman" w:hAnsi="umr10" w:cs="Times New Roman"/>
                <w:b/>
                <w:sz w:val="20"/>
                <w:szCs w:val="20"/>
                <w:lang w:val="pt-BR"/>
              </w:rPr>
            </w:pPr>
            <w:r w:rsidRPr="00C947E1">
              <w:rPr>
                <w:rFonts w:ascii="umr10" w:eastAsia="Times New Roman" w:hAnsi="umr10" w:cs="Times New Roman"/>
                <w:i/>
                <w:sz w:val="20"/>
                <w:szCs w:val="20"/>
              </w:rPr>
              <w:t>A Reference Architecture for visually Managing Metadata-based components</w:t>
            </w:r>
          </w:p>
        </w:tc>
        <w:tc>
          <w:tcPr>
            <w:tcW w:w="0" w:type="auto"/>
          </w:tcPr>
          <w:p w14:paraId="4867B5B0" w14:textId="77777777" w:rsidR="005A5B36" w:rsidRPr="00C947E1" w:rsidRDefault="005A5B36" w:rsidP="005A5B36">
            <w:pPr>
              <w:rPr>
                <w:rFonts w:ascii="umr10" w:eastAsia="Times New Roman" w:hAnsi="umr10" w:cs="Times New Roman"/>
                <w:sz w:val="20"/>
                <w:szCs w:val="20"/>
                <w:lang w:val="pt-BR"/>
              </w:rPr>
            </w:pPr>
            <w:r w:rsidRPr="00C947E1">
              <w:rPr>
                <w:rFonts w:ascii="umr10" w:eastAsia="Times New Roman" w:hAnsi="umr10" w:cs="Times New Roman"/>
                <w:sz w:val="20"/>
                <w:szCs w:val="20"/>
                <w:lang w:val="pt-BR"/>
              </w:rPr>
              <w:t>Clovis T. Fernandes</w:t>
            </w:r>
          </w:p>
        </w:tc>
      </w:tr>
      <w:tr w:rsidR="005A5B36" w:rsidRPr="00F42B7D" w14:paraId="49879D0B" w14:textId="77777777" w:rsidTr="00C947E1">
        <w:trPr>
          <w:jc w:val="center"/>
        </w:trPr>
        <w:tc>
          <w:tcPr>
            <w:tcW w:w="0" w:type="auto"/>
          </w:tcPr>
          <w:p w14:paraId="41C8C0A0" w14:textId="77777777" w:rsidR="005A5B36" w:rsidRDefault="005A5B36" w:rsidP="005A5B3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19.</w:t>
            </w:r>
          </w:p>
        </w:tc>
        <w:tc>
          <w:tcPr>
            <w:tcW w:w="0" w:type="auto"/>
          </w:tcPr>
          <w:p w14:paraId="4D929E14" w14:textId="77777777" w:rsidR="005A5B36" w:rsidRDefault="005A5B36" w:rsidP="005A5B3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2014</w:t>
            </w:r>
          </w:p>
        </w:tc>
        <w:tc>
          <w:tcPr>
            <w:tcW w:w="0" w:type="auto"/>
          </w:tcPr>
          <w:p w14:paraId="0CC74AF2" w14:textId="77777777" w:rsidR="005A5B36" w:rsidRPr="001131B6" w:rsidRDefault="005A5B36" w:rsidP="005A5B36">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UFRN</w:t>
            </w:r>
          </w:p>
        </w:tc>
        <w:tc>
          <w:tcPr>
            <w:tcW w:w="0" w:type="auto"/>
            <w:gridSpan w:val="2"/>
          </w:tcPr>
          <w:p w14:paraId="5492EC0C"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Jalerson Raposo Ferreira de Lima</w:t>
            </w:r>
          </w:p>
          <w:p w14:paraId="237662CD" w14:textId="77777777" w:rsidR="005A5B36" w:rsidRPr="001A01DC" w:rsidRDefault="005A5B36" w:rsidP="005A5B36">
            <w:pPr>
              <w:rPr>
                <w:rFonts w:ascii="umr10" w:eastAsia="Times New Roman" w:hAnsi="umr10" w:cs="Times New Roman"/>
                <w:i/>
                <w:sz w:val="20"/>
                <w:szCs w:val="20"/>
                <w:lang w:val="pt-BR"/>
              </w:rPr>
            </w:pPr>
            <w:r w:rsidRPr="00F42B7D">
              <w:rPr>
                <w:rFonts w:ascii="umr10" w:eastAsia="Times New Roman" w:hAnsi="umr10" w:cs="Times New Roman"/>
                <w:i/>
                <w:sz w:val="20"/>
                <w:szCs w:val="20"/>
                <w:lang w:val="pt-BR"/>
              </w:rPr>
              <w:t>Uma Abordagem de Apoio a Gerência de Projetos de Software para Análise da Contribuição de Desenvolvedores</w:t>
            </w:r>
          </w:p>
        </w:tc>
        <w:tc>
          <w:tcPr>
            <w:tcW w:w="0" w:type="auto"/>
          </w:tcPr>
          <w:p w14:paraId="0FB90F2B" w14:textId="77777777" w:rsidR="005A5B36" w:rsidRPr="001A01DC" w:rsidRDefault="005A5B36" w:rsidP="005A5B36">
            <w:pPr>
              <w:rPr>
                <w:rFonts w:ascii="umr10" w:eastAsia="Times New Roman" w:hAnsi="umr10" w:cs="Times New Roman"/>
                <w:sz w:val="20"/>
                <w:szCs w:val="20"/>
                <w:lang w:val="pt-BR"/>
              </w:rPr>
            </w:pPr>
            <w:r w:rsidRPr="00F42B7D">
              <w:rPr>
                <w:rFonts w:ascii="umr10" w:eastAsia="Times New Roman" w:hAnsi="umr10" w:cs="Times New Roman"/>
                <w:sz w:val="20"/>
                <w:szCs w:val="20"/>
                <w:lang w:val="pt-BR"/>
              </w:rPr>
              <w:t>Uirá Kulesza</w:t>
            </w:r>
          </w:p>
        </w:tc>
      </w:tr>
      <w:tr w:rsidR="005A5B36" w:rsidRPr="001A01DC" w14:paraId="282ACAC1" w14:textId="77777777" w:rsidTr="00C947E1">
        <w:trPr>
          <w:jc w:val="center"/>
        </w:trPr>
        <w:tc>
          <w:tcPr>
            <w:tcW w:w="0" w:type="auto"/>
          </w:tcPr>
          <w:p w14:paraId="72A08037" w14:textId="77777777" w:rsidR="005A5B36" w:rsidRPr="001131B6" w:rsidRDefault="005A5B36" w:rsidP="005A5B3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lastRenderedPageBreak/>
              <w:t>18.</w:t>
            </w:r>
          </w:p>
        </w:tc>
        <w:tc>
          <w:tcPr>
            <w:tcW w:w="0" w:type="auto"/>
          </w:tcPr>
          <w:p w14:paraId="1263BA4A" w14:textId="77777777" w:rsidR="005A5B36" w:rsidRPr="001131B6" w:rsidRDefault="005A5B36" w:rsidP="005A5B3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2013</w:t>
            </w:r>
          </w:p>
        </w:tc>
        <w:tc>
          <w:tcPr>
            <w:tcW w:w="0" w:type="auto"/>
          </w:tcPr>
          <w:p w14:paraId="16EE698C"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UFCG</w:t>
            </w:r>
          </w:p>
        </w:tc>
        <w:tc>
          <w:tcPr>
            <w:tcW w:w="0" w:type="auto"/>
            <w:gridSpan w:val="2"/>
          </w:tcPr>
          <w:p w14:paraId="5353F055"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Adabriand Furtado</w:t>
            </w:r>
          </w:p>
          <w:p w14:paraId="5637C9DD" w14:textId="77777777" w:rsidR="005A5B36" w:rsidRPr="001131B6" w:rsidRDefault="005A5B36" w:rsidP="005A5B36">
            <w:pPr>
              <w:rPr>
                <w:rFonts w:ascii="umr10" w:eastAsia="Times New Roman" w:hAnsi="umr10" w:cs="Times New Roman"/>
                <w:i/>
                <w:sz w:val="20"/>
                <w:szCs w:val="20"/>
                <w:lang w:val="pt-BR"/>
              </w:rPr>
            </w:pPr>
            <w:r w:rsidRPr="001A01DC">
              <w:rPr>
                <w:rFonts w:ascii="umr10" w:eastAsia="Times New Roman" w:hAnsi="umr10" w:cs="Times New Roman"/>
                <w:i/>
                <w:sz w:val="20"/>
                <w:szCs w:val="20"/>
                <w:lang w:val="pt-BR"/>
              </w:rPr>
              <w:t>Perfis de contribuidores na construção coletiva de conhecimento em sites de Q&amp;A</w:t>
            </w:r>
          </w:p>
        </w:tc>
        <w:tc>
          <w:tcPr>
            <w:tcW w:w="0" w:type="auto"/>
          </w:tcPr>
          <w:p w14:paraId="35480D16" w14:textId="77777777" w:rsidR="005A5B36" w:rsidRPr="001131B6" w:rsidRDefault="005A5B36" w:rsidP="005A5B36">
            <w:pPr>
              <w:rPr>
                <w:rFonts w:ascii="umr10" w:eastAsia="Times New Roman" w:hAnsi="umr10" w:cs="Times New Roman"/>
                <w:sz w:val="20"/>
                <w:szCs w:val="20"/>
                <w:lang w:val="pt-BR"/>
              </w:rPr>
            </w:pPr>
            <w:r w:rsidRPr="001A01DC">
              <w:rPr>
                <w:rFonts w:ascii="umr10" w:eastAsia="Times New Roman" w:hAnsi="umr10" w:cs="Times New Roman"/>
                <w:sz w:val="20"/>
                <w:szCs w:val="20"/>
                <w:lang w:val="pt-BR"/>
              </w:rPr>
              <w:t>ANDRADE, N.</w:t>
            </w:r>
          </w:p>
        </w:tc>
      </w:tr>
      <w:tr w:rsidR="005A5B36" w:rsidRPr="001131B6" w14:paraId="5354E83A" w14:textId="77777777" w:rsidTr="00C947E1">
        <w:trPr>
          <w:jc w:val="center"/>
        </w:trPr>
        <w:tc>
          <w:tcPr>
            <w:tcW w:w="0" w:type="auto"/>
          </w:tcPr>
          <w:p w14:paraId="0CB105B7"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17.</w:t>
            </w:r>
          </w:p>
        </w:tc>
        <w:tc>
          <w:tcPr>
            <w:tcW w:w="0" w:type="auto"/>
          </w:tcPr>
          <w:p w14:paraId="7E34E869"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4EC5076B"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77BA76B3"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Victoriano Alfonso Phocco Diaz</w:t>
            </w:r>
          </w:p>
          <w:p w14:paraId="4768A145"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Detecção de violações de SLA em coreografia de serviços Web</w:t>
            </w:r>
          </w:p>
        </w:tc>
        <w:tc>
          <w:tcPr>
            <w:tcW w:w="0" w:type="auto"/>
          </w:tcPr>
          <w:p w14:paraId="13FFB1CE"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BATISTA, D.M.</w:t>
            </w:r>
          </w:p>
        </w:tc>
      </w:tr>
      <w:tr w:rsidR="005A5B36" w:rsidRPr="001131B6" w14:paraId="3D1C70B0" w14:textId="77777777" w:rsidTr="00C947E1">
        <w:trPr>
          <w:jc w:val="center"/>
        </w:trPr>
        <w:tc>
          <w:tcPr>
            <w:tcW w:w="0" w:type="auto"/>
          </w:tcPr>
          <w:p w14:paraId="7B5DE257"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16.</w:t>
            </w:r>
          </w:p>
        </w:tc>
        <w:tc>
          <w:tcPr>
            <w:tcW w:w="0" w:type="auto"/>
          </w:tcPr>
          <w:p w14:paraId="5BC12BAD"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1CB5604B"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UEM</w:t>
            </w:r>
          </w:p>
        </w:tc>
        <w:tc>
          <w:tcPr>
            <w:tcW w:w="0" w:type="auto"/>
            <w:gridSpan w:val="2"/>
          </w:tcPr>
          <w:p w14:paraId="753BEBEB"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Rafael Leonardo Vivian</w:t>
            </w:r>
          </w:p>
          <w:p w14:paraId="16D68BF0"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Uma abordagem para percepção de contexto sobre artefatos de software no desenvolvimento distribuído de software</w:t>
            </w:r>
          </w:p>
        </w:tc>
        <w:tc>
          <w:tcPr>
            <w:tcW w:w="0" w:type="auto"/>
          </w:tcPr>
          <w:p w14:paraId="3FC32984"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HUZITA, E.H.M</w:t>
            </w:r>
          </w:p>
        </w:tc>
      </w:tr>
      <w:tr w:rsidR="005A5B36" w:rsidRPr="001131B6" w14:paraId="144F9CBF" w14:textId="77777777" w:rsidTr="00C947E1">
        <w:trPr>
          <w:jc w:val="center"/>
        </w:trPr>
        <w:tc>
          <w:tcPr>
            <w:tcW w:w="0" w:type="auto"/>
          </w:tcPr>
          <w:p w14:paraId="071BF193"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15.</w:t>
            </w:r>
          </w:p>
        </w:tc>
        <w:tc>
          <w:tcPr>
            <w:tcW w:w="0" w:type="auto"/>
          </w:tcPr>
          <w:p w14:paraId="560F3B84"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216B09C0"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UFF</w:t>
            </w:r>
          </w:p>
        </w:tc>
        <w:tc>
          <w:tcPr>
            <w:tcW w:w="0" w:type="auto"/>
            <w:gridSpan w:val="2"/>
          </w:tcPr>
          <w:p w14:paraId="2261D994"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Rafael de Souza Santos</w:t>
            </w:r>
          </w:p>
          <w:p w14:paraId="1EE4B98A"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Avaliação do esforço de integração de ramos em sistemas de controle de versão</w:t>
            </w:r>
          </w:p>
        </w:tc>
        <w:tc>
          <w:tcPr>
            <w:tcW w:w="0" w:type="auto"/>
          </w:tcPr>
          <w:p w14:paraId="47AEB481"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MURTA, L. G. P.</w:t>
            </w:r>
          </w:p>
        </w:tc>
      </w:tr>
      <w:tr w:rsidR="005A5B36" w:rsidRPr="001131B6" w14:paraId="7937AFC1" w14:textId="77777777" w:rsidTr="00C947E1">
        <w:trPr>
          <w:jc w:val="center"/>
        </w:trPr>
        <w:tc>
          <w:tcPr>
            <w:tcW w:w="0" w:type="auto"/>
          </w:tcPr>
          <w:p w14:paraId="4D3D03BB"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14.</w:t>
            </w:r>
          </w:p>
        </w:tc>
        <w:tc>
          <w:tcPr>
            <w:tcW w:w="0" w:type="auto"/>
          </w:tcPr>
          <w:p w14:paraId="38C50D8D"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7AA5B449"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42023B19"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 xml:space="preserve">Renan de Melo Oliveira </w:t>
            </w:r>
          </w:p>
          <w:p w14:paraId="6AA1FB2E"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Um Estudo sistemático sobre o espaço de trabalho informativo e o acompanhamento em equipes ágeis de desenvolvimento de software</w:t>
            </w:r>
          </w:p>
        </w:tc>
        <w:tc>
          <w:tcPr>
            <w:tcW w:w="0" w:type="auto"/>
          </w:tcPr>
          <w:p w14:paraId="632E1064"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5A5B36" w:rsidRPr="001131B6" w14:paraId="08EB0FE8" w14:textId="77777777" w:rsidTr="00C947E1">
        <w:trPr>
          <w:jc w:val="center"/>
        </w:trPr>
        <w:tc>
          <w:tcPr>
            <w:tcW w:w="0" w:type="auto"/>
          </w:tcPr>
          <w:p w14:paraId="685E80BD"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13.</w:t>
            </w:r>
          </w:p>
        </w:tc>
        <w:tc>
          <w:tcPr>
            <w:tcW w:w="0" w:type="auto"/>
          </w:tcPr>
          <w:p w14:paraId="0C7DB5CB"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4DB3EC23"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0A76C7D2"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Tássia Camões Araujo</w:t>
            </w:r>
          </w:p>
          <w:p w14:paraId="09DC733F"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AppRecommender: um recomendador de aplicativos GNU/Linux</w:t>
            </w:r>
          </w:p>
        </w:tc>
        <w:tc>
          <w:tcPr>
            <w:tcW w:w="0" w:type="auto"/>
          </w:tcPr>
          <w:p w14:paraId="693DF4F3"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MANDEL, A.</w:t>
            </w:r>
          </w:p>
        </w:tc>
      </w:tr>
      <w:tr w:rsidR="005A5B36" w:rsidRPr="001131B6" w14:paraId="215A2809" w14:textId="77777777" w:rsidTr="00C947E1">
        <w:trPr>
          <w:jc w:val="center"/>
        </w:trPr>
        <w:tc>
          <w:tcPr>
            <w:tcW w:w="0" w:type="auto"/>
          </w:tcPr>
          <w:p w14:paraId="3CCDF3E6"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12.</w:t>
            </w:r>
          </w:p>
        </w:tc>
        <w:tc>
          <w:tcPr>
            <w:tcW w:w="0" w:type="auto"/>
          </w:tcPr>
          <w:p w14:paraId="4412965F"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181F8FDC"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UFPA</w:t>
            </w:r>
          </w:p>
        </w:tc>
        <w:tc>
          <w:tcPr>
            <w:tcW w:w="0" w:type="auto"/>
            <w:gridSpan w:val="2"/>
          </w:tcPr>
          <w:p w14:paraId="0DDE9A21"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Marco Antônio Balieiro da Silva</w:t>
            </w:r>
          </w:p>
          <w:p w14:paraId="2FCBA819"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Uma Ferramenta para Coleta, Análise e Visualização de Projetos de Software Livre usando Redes sociais</w:t>
            </w:r>
          </w:p>
        </w:tc>
        <w:tc>
          <w:tcPr>
            <w:tcW w:w="0" w:type="auto"/>
          </w:tcPr>
          <w:p w14:paraId="32FCA531"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SOUZA, C.</w:t>
            </w:r>
          </w:p>
        </w:tc>
      </w:tr>
      <w:tr w:rsidR="005A5B36" w:rsidRPr="001131B6" w14:paraId="196E5A54" w14:textId="77777777" w:rsidTr="00C947E1">
        <w:trPr>
          <w:jc w:val="center"/>
        </w:trPr>
        <w:tc>
          <w:tcPr>
            <w:tcW w:w="0" w:type="auto"/>
          </w:tcPr>
          <w:p w14:paraId="1ABEB5F1"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11.</w:t>
            </w:r>
          </w:p>
        </w:tc>
        <w:tc>
          <w:tcPr>
            <w:tcW w:w="0" w:type="auto"/>
          </w:tcPr>
          <w:p w14:paraId="21569BC5"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12A29768"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USP</w:t>
            </w:r>
          </w:p>
        </w:tc>
        <w:tc>
          <w:tcPr>
            <w:tcW w:w="0" w:type="auto"/>
            <w:gridSpan w:val="2"/>
          </w:tcPr>
          <w:p w14:paraId="02972529"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Rafael de Holanda Barroso</w:t>
            </w:r>
          </w:p>
          <w:p w14:paraId="7B794818"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Transformando dados em informação: um estudo através de exemplos</w:t>
            </w:r>
          </w:p>
        </w:tc>
        <w:tc>
          <w:tcPr>
            <w:tcW w:w="0" w:type="auto"/>
          </w:tcPr>
          <w:p w14:paraId="76CFB562"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5A5B36" w:rsidRPr="001131B6" w14:paraId="6E851B86" w14:textId="77777777" w:rsidTr="00C947E1">
        <w:trPr>
          <w:cantSplit/>
          <w:jc w:val="center"/>
        </w:trPr>
        <w:tc>
          <w:tcPr>
            <w:tcW w:w="0" w:type="auto"/>
          </w:tcPr>
          <w:p w14:paraId="398C0762"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10.</w:t>
            </w:r>
          </w:p>
        </w:tc>
        <w:tc>
          <w:tcPr>
            <w:tcW w:w="0" w:type="auto"/>
          </w:tcPr>
          <w:p w14:paraId="4C03FD4A"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5018CCAF"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62713661"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Reginaldo Rideaki Kamiya</w:t>
            </w:r>
          </w:p>
          <w:p w14:paraId="2C401B27" w14:textId="77777777" w:rsidR="005A5B36" w:rsidRPr="001131B6" w:rsidRDefault="005A5B36" w:rsidP="005A5B36">
            <w:pPr>
              <w:rPr>
                <w:rFonts w:ascii="umr10" w:eastAsia="Times New Roman" w:hAnsi="umr10" w:cs="Times New Roman"/>
                <w:i/>
                <w:sz w:val="20"/>
                <w:szCs w:val="20"/>
                <w:lang w:val="pt-BR"/>
              </w:rPr>
            </w:pPr>
            <w:r>
              <w:rPr>
                <w:rFonts w:ascii="umr10" w:eastAsia="Times New Roman" w:hAnsi="umr10" w:cs="Times New Roman"/>
                <w:i/>
                <w:sz w:val="20"/>
                <w:szCs w:val="20"/>
                <w:lang w:val="pt-BR"/>
              </w:rPr>
              <w:t>iVProg</w:t>
            </w:r>
            <w:r w:rsidRPr="001131B6">
              <w:rPr>
                <w:rFonts w:ascii="umr10" w:eastAsia="Times New Roman" w:hAnsi="umr10" w:cs="Times New Roman"/>
                <w:i/>
                <w:sz w:val="20"/>
                <w:szCs w:val="20"/>
                <w:lang w:val="pt-BR"/>
              </w:rPr>
              <w:t>: um sistema visual para ensino/aprendizagem de programação via Web</w:t>
            </w:r>
          </w:p>
        </w:tc>
        <w:tc>
          <w:tcPr>
            <w:tcW w:w="0" w:type="auto"/>
          </w:tcPr>
          <w:p w14:paraId="325E80EF"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BRANDÃO, L.O.</w:t>
            </w:r>
          </w:p>
        </w:tc>
      </w:tr>
      <w:tr w:rsidR="005A5B36" w:rsidRPr="001131B6" w14:paraId="57A8B0E3" w14:textId="77777777" w:rsidTr="00C947E1">
        <w:trPr>
          <w:jc w:val="center"/>
        </w:trPr>
        <w:tc>
          <w:tcPr>
            <w:tcW w:w="0" w:type="auto"/>
          </w:tcPr>
          <w:p w14:paraId="037DE78F"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9.</w:t>
            </w:r>
          </w:p>
        </w:tc>
        <w:tc>
          <w:tcPr>
            <w:tcW w:w="0" w:type="auto"/>
          </w:tcPr>
          <w:p w14:paraId="10290071"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100297F7"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4E8C98F3"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Patrícia Alves Rodrigues</w:t>
            </w:r>
          </w:p>
          <w:p w14:paraId="02D4814A"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iTarefa: componente Moodle para incorporar Módulos de Aprendizagem Interativa em cursos Web</w:t>
            </w:r>
          </w:p>
        </w:tc>
        <w:tc>
          <w:tcPr>
            <w:tcW w:w="0" w:type="auto"/>
          </w:tcPr>
          <w:p w14:paraId="2D70B3A6"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BRANDÃO, L.O.</w:t>
            </w:r>
          </w:p>
        </w:tc>
      </w:tr>
      <w:tr w:rsidR="005A5B36" w:rsidRPr="00196171" w14:paraId="1E1C22EB" w14:textId="77777777" w:rsidTr="00C947E1">
        <w:trPr>
          <w:jc w:val="center"/>
        </w:trPr>
        <w:tc>
          <w:tcPr>
            <w:tcW w:w="0" w:type="auto"/>
          </w:tcPr>
          <w:p w14:paraId="7D96CD2D"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8.</w:t>
            </w:r>
          </w:p>
        </w:tc>
        <w:tc>
          <w:tcPr>
            <w:tcW w:w="0" w:type="auto"/>
          </w:tcPr>
          <w:p w14:paraId="1D4A39F3"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439DE9D5"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UFRJ</w:t>
            </w:r>
          </w:p>
        </w:tc>
        <w:tc>
          <w:tcPr>
            <w:tcW w:w="0" w:type="auto"/>
            <w:gridSpan w:val="2"/>
          </w:tcPr>
          <w:p w14:paraId="1C205FF5"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Luiz Carlos Lopes Silva Junior</w:t>
            </w:r>
          </w:p>
          <w:p w14:paraId="210DE9BC"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Etnografia Colaborativa: Uma abordagem para elicitação de conhecimento em ambientes complexo</w:t>
            </w:r>
          </w:p>
        </w:tc>
        <w:tc>
          <w:tcPr>
            <w:tcW w:w="0" w:type="auto"/>
          </w:tcPr>
          <w:p w14:paraId="2DCC9FD3"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BORGES, M.R.S., CARVALHO, P.V.R.</w:t>
            </w:r>
          </w:p>
        </w:tc>
      </w:tr>
      <w:tr w:rsidR="005A5B36" w:rsidRPr="001131B6" w14:paraId="498761F7" w14:textId="77777777" w:rsidTr="00C947E1">
        <w:trPr>
          <w:jc w:val="center"/>
        </w:trPr>
        <w:tc>
          <w:tcPr>
            <w:tcW w:w="0" w:type="auto"/>
          </w:tcPr>
          <w:p w14:paraId="38744CDD"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7.</w:t>
            </w:r>
          </w:p>
        </w:tc>
        <w:tc>
          <w:tcPr>
            <w:tcW w:w="0" w:type="auto"/>
          </w:tcPr>
          <w:p w14:paraId="60B59CAA"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3248128E"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UFES</w:t>
            </w:r>
          </w:p>
        </w:tc>
        <w:tc>
          <w:tcPr>
            <w:tcW w:w="0" w:type="auto"/>
            <w:gridSpan w:val="2"/>
          </w:tcPr>
          <w:p w14:paraId="11FCA18A"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Lucas Augusto Scotta Merlo</w:t>
            </w:r>
          </w:p>
          <w:p w14:paraId="23CDD758"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Edição Colaborativa de Documentos NCL: Estudo, Definição e Implementação de Mecanismos de Controle de Concorrência e Consistência</w:t>
            </w:r>
          </w:p>
        </w:tc>
        <w:tc>
          <w:tcPr>
            <w:tcW w:w="0" w:type="auto"/>
          </w:tcPr>
          <w:p w14:paraId="2ACB04E4"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GOMES, R.L.</w:t>
            </w:r>
          </w:p>
        </w:tc>
      </w:tr>
      <w:tr w:rsidR="005A5B36" w:rsidRPr="001131B6" w14:paraId="14887CF0" w14:textId="77777777" w:rsidTr="00C947E1">
        <w:trPr>
          <w:jc w:val="center"/>
        </w:trPr>
        <w:tc>
          <w:tcPr>
            <w:tcW w:w="0" w:type="auto"/>
          </w:tcPr>
          <w:p w14:paraId="69C610FA"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6.</w:t>
            </w:r>
          </w:p>
        </w:tc>
        <w:tc>
          <w:tcPr>
            <w:tcW w:w="0" w:type="auto"/>
          </w:tcPr>
          <w:p w14:paraId="6E863543"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2DB64181"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UNICAMP</w:t>
            </w:r>
          </w:p>
        </w:tc>
        <w:tc>
          <w:tcPr>
            <w:tcW w:w="0" w:type="auto"/>
            <w:gridSpan w:val="2"/>
          </w:tcPr>
          <w:p w14:paraId="43FBB693"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Leonel Aguilar Gayard</w:t>
            </w:r>
          </w:p>
          <w:p w14:paraId="2A97EE89"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CosmosLoader: Uma ferramenta de Apoio à Montagem de Configurações Arquiteturais Baseado no Modelo Cosmos</w:t>
            </w:r>
          </w:p>
        </w:tc>
        <w:tc>
          <w:tcPr>
            <w:tcW w:w="0" w:type="auto"/>
          </w:tcPr>
          <w:p w14:paraId="21A6BC0A"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RUBIRA, C.M.F.</w:t>
            </w:r>
          </w:p>
        </w:tc>
      </w:tr>
      <w:tr w:rsidR="005A5B36" w:rsidRPr="001131B6" w14:paraId="3195A7EF" w14:textId="77777777" w:rsidTr="00C947E1">
        <w:trPr>
          <w:jc w:val="center"/>
        </w:trPr>
        <w:tc>
          <w:tcPr>
            <w:tcW w:w="0" w:type="auto"/>
          </w:tcPr>
          <w:p w14:paraId="532DCA98"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5.</w:t>
            </w:r>
          </w:p>
        </w:tc>
        <w:tc>
          <w:tcPr>
            <w:tcW w:w="0" w:type="auto"/>
          </w:tcPr>
          <w:p w14:paraId="1EC20708"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14948145"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UNICAMP</w:t>
            </w:r>
          </w:p>
        </w:tc>
        <w:tc>
          <w:tcPr>
            <w:tcW w:w="0" w:type="auto"/>
            <w:gridSpan w:val="2"/>
          </w:tcPr>
          <w:p w14:paraId="202FF2DC"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Pedro Henrique Borges de Almeida</w:t>
            </w:r>
          </w:p>
          <w:p w14:paraId="6A849DA3"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Desenvolvimento e Análise de Impacto de uma Aplicação Colaborativa Voltada para o Aprendizado Utilizando Interação Pen-Based</w:t>
            </w:r>
          </w:p>
        </w:tc>
        <w:tc>
          <w:tcPr>
            <w:tcW w:w="0" w:type="auto"/>
          </w:tcPr>
          <w:p w14:paraId="7CA06D7F"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AZEVEDO, R.J.</w:t>
            </w:r>
          </w:p>
        </w:tc>
      </w:tr>
      <w:tr w:rsidR="005A5B36" w:rsidRPr="001131B6" w14:paraId="7AF873ED" w14:textId="77777777" w:rsidTr="00C947E1">
        <w:trPr>
          <w:jc w:val="center"/>
        </w:trPr>
        <w:tc>
          <w:tcPr>
            <w:tcW w:w="0" w:type="auto"/>
          </w:tcPr>
          <w:p w14:paraId="55584CF8"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4.</w:t>
            </w:r>
          </w:p>
        </w:tc>
        <w:tc>
          <w:tcPr>
            <w:tcW w:w="0" w:type="auto"/>
          </w:tcPr>
          <w:p w14:paraId="378DBB6F"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535C5608"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UNISINOS</w:t>
            </w:r>
          </w:p>
        </w:tc>
        <w:tc>
          <w:tcPr>
            <w:tcW w:w="0" w:type="auto"/>
            <w:gridSpan w:val="2"/>
          </w:tcPr>
          <w:p w14:paraId="185D6067"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Giovane Oliveira Barcelos</w:t>
            </w:r>
          </w:p>
          <w:p w14:paraId="51480DAF"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inSOA - Uma Linguagem para Composição de Serviços para Dispositivos Móveis</w:t>
            </w:r>
          </w:p>
        </w:tc>
        <w:tc>
          <w:tcPr>
            <w:tcW w:w="0" w:type="auto"/>
          </w:tcPr>
          <w:p w14:paraId="5441CA3D"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PINTO, S.C.C.S.</w:t>
            </w:r>
          </w:p>
        </w:tc>
      </w:tr>
      <w:tr w:rsidR="005A5B36" w:rsidRPr="001131B6" w14:paraId="1AD25B5C" w14:textId="77777777" w:rsidTr="00C947E1">
        <w:trPr>
          <w:jc w:val="center"/>
        </w:trPr>
        <w:tc>
          <w:tcPr>
            <w:tcW w:w="0" w:type="auto"/>
          </w:tcPr>
          <w:p w14:paraId="28844F46"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3.</w:t>
            </w:r>
          </w:p>
        </w:tc>
        <w:tc>
          <w:tcPr>
            <w:tcW w:w="0" w:type="auto"/>
          </w:tcPr>
          <w:p w14:paraId="76E1F3CA"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55527189"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6DA7700"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Alexandre Luis Kundrat Eisenmann</w:t>
            </w:r>
          </w:p>
          <w:p w14:paraId="161419DD"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IComb: Um Sistema para o Ensino e Aprendizagem de Combinatória em Ambiente Web</w:t>
            </w:r>
          </w:p>
        </w:tc>
        <w:tc>
          <w:tcPr>
            <w:tcW w:w="0" w:type="auto"/>
          </w:tcPr>
          <w:p w14:paraId="1C30E51D"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BRANDAO, L.O.</w:t>
            </w:r>
          </w:p>
        </w:tc>
      </w:tr>
      <w:tr w:rsidR="005A5B36" w:rsidRPr="001131B6" w14:paraId="2A4FC483" w14:textId="77777777" w:rsidTr="00C947E1">
        <w:trPr>
          <w:jc w:val="center"/>
        </w:trPr>
        <w:tc>
          <w:tcPr>
            <w:tcW w:w="0" w:type="auto"/>
          </w:tcPr>
          <w:p w14:paraId="13079963"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2.</w:t>
            </w:r>
          </w:p>
        </w:tc>
        <w:tc>
          <w:tcPr>
            <w:tcW w:w="0" w:type="auto"/>
          </w:tcPr>
          <w:p w14:paraId="259430F3"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w:t>
            </w:r>
          </w:p>
        </w:tc>
        <w:tc>
          <w:tcPr>
            <w:tcW w:w="0" w:type="auto"/>
          </w:tcPr>
          <w:p w14:paraId="4126A6C8"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UNIFESP</w:t>
            </w:r>
          </w:p>
        </w:tc>
        <w:tc>
          <w:tcPr>
            <w:tcW w:w="0" w:type="auto"/>
            <w:gridSpan w:val="2"/>
          </w:tcPr>
          <w:p w14:paraId="02D90B98"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Daniel Lico dos Anjos Afonso</w:t>
            </w:r>
          </w:p>
          <w:p w14:paraId="5B9E7DE4"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Computador de mão como apoio didático à disciplina de técnica operatória e cirurgia experimental: adaptação do conteúdo</w:t>
            </w:r>
          </w:p>
        </w:tc>
        <w:tc>
          <w:tcPr>
            <w:tcW w:w="0" w:type="auto"/>
          </w:tcPr>
          <w:p w14:paraId="6A506C18"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WAINER, J.</w:t>
            </w:r>
          </w:p>
        </w:tc>
      </w:tr>
      <w:tr w:rsidR="005A5B36" w:rsidRPr="001131B6" w14:paraId="00C88A9C" w14:textId="77777777" w:rsidTr="00C947E1">
        <w:trPr>
          <w:jc w:val="center"/>
        </w:trPr>
        <w:tc>
          <w:tcPr>
            <w:tcW w:w="0" w:type="auto"/>
          </w:tcPr>
          <w:p w14:paraId="5132AFBA" w14:textId="77777777" w:rsidR="005A5B36" w:rsidRPr="001131B6" w:rsidRDefault="005A5B36" w:rsidP="005A5B3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w:t>
            </w:r>
          </w:p>
        </w:tc>
        <w:tc>
          <w:tcPr>
            <w:tcW w:w="0" w:type="auto"/>
          </w:tcPr>
          <w:p w14:paraId="208C601E" w14:textId="77777777" w:rsidR="005A5B36" w:rsidRPr="001131B6" w:rsidRDefault="005A5B36" w:rsidP="005A5B3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445027CE" w14:textId="77777777" w:rsidR="005A5B36" w:rsidRPr="001131B6" w:rsidRDefault="005A5B36" w:rsidP="005A5B3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PUC-Rio</w:t>
            </w:r>
          </w:p>
        </w:tc>
        <w:tc>
          <w:tcPr>
            <w:tcW w:w="0" w:type="auto"/>
            <w:gridSpan w:val="2"/>
          </w:tcPr>
          <w:p w14:paraId="5213D98F" w14:textId="77777777" w:rsidR="005A5B36" w:rsidRPr="00456493" w:rsidRDefault="005A5B36" w:rsidP="005A5B3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Anna Carolina Stiebler da Costa</w:t>
            </w:r>
          </w:p>
          <w:p w14:paraId="5E8E26FA" w14:textId="77777777" w:rsidR="005A5B36" w:rsidRPr="001131B6" w:rsidRDefault="005A5B36" w:rsidP="005A5B36">
            <w:pPr>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Aspectos Econômicos do Desenvolvimento e Uso de Componentes de Software</w:t>
            </w:r>
          </w:p>
        </w:tc>
        <w:tc>
          <w:tcPr>
            <w:tcW w:w="0" w:type="auto"/>
          </w:tcPr>
          <w:p w14:paraId="0E7A3178" w14:textId="77777777" w:rsidR="005A5B36" w:rsidRPr="001131B6" w:rsidRDefault="005A5B36" w:rsidP="005A5B3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w:t>
            </w:r>
          </w:p>
        </w:tc>
      </w:tr>
    </w:tbl>
    <w:p w14:paraId="287A3720" w14:textId="77777777" w:rsidR="001131B6" w:rsidRPr="001131B6" w:rsidRDefault="009808A2" w:rsidP="001E3E67">
      <w:pPr>
        <w:pStyle w:val="Heading3"/>
      </w:pPr>
      <w:bookmarkStart w:id="408" w:name="_Ref327946193"/>
      <w:r>
        <w:t>Bancas de Qualificação de M</w:t>
      </w:r>
      <w:r w:rsidR="001131B6" w:rsidRPr="001131B6">
        <w:t>estrado (</w:t>
      </w:r>
      <w:r w:rsidR="00082E14">
        <w:t>2</w:t>
      </w:r>
      <w:r w:rsidR="00274168">
        <w:t>3</w:t>
      </w:r>
      <w:r w:rsidR="001131B6" w:rsidRPr="001131B6">
        <w:t>)</w:t>
      </w:r>
      <w:bookmarkEnd w:id="408"/>
    </w:p>
    <w:tbl>
      <w:tblPr>
        <w:tblStyle w:val="Tabelacomgrade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3"/>
        <w:gridCol w:w="616"/>
        <w:gridCol w:w="1368"/>
        <w:gridCol w:w="4626"/>
        <w:gridCol w:w="732"/>
        <w:gridCol w:w="2006"/>
      </w:tblGrid>
      <w:tr w:rsidR="00274168" w:rsidRPr="001131B6" w14:paraId="4819AA59" w14:textId="77777777" w:rsidTr="001131B6">
        <w:tc>
          <w:tcPr>
            <w:tcW w:w="0" w:type="auto"/>
            <w:tcBorders>
              <w:bottom w:val="single" w:sz="4" w:space="0" w:color="auto"/>
            </w:tcBorders>
            <w:shd w:val="clear" w:color="auto" w:fill="D9D9D9"/>
          </w:tcPr>
          <w:p w14:paraId="73A17FCB"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15B08ACB"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30C9492A"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3508ABAC"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w:t>
            </w:r>
            <w:r w:rsidR="00274168">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28AEB00A" w14:textId="77777777" w:rsidR="001131B6" w:rsidRPr="001131B6" w:rsidRDefault="001131B6" w:rsidP="001131B6">
            <w:pPr>
              <w:keepNext/>
              <w:spacing w:before="40" w:after="40"/>
              <w:rPr>
                <w:rFonts w:ascii="umr10" w:eastAsia="Times New Roman" w:hAnsi="umr10" w:cs="Times New Roman"/>
                <w:b/>
                <w:sz w:val="20"/>
                <w:szCs w:val="20"/>
                <w:lang w:val="pt-BR"/>
              </w:rPr>
            </w:pPr>
          </w:p>
        </w:tc>
        <w:tc>
          <w:tcPr>
            <w:tcW w:w="0" w:type="auto"/>
            <w:tcBorders>
              <w:bottom w:val="single" w:sz="4" w:space="0" w:color="auto"/>
            </w:tcBorders>
            <w:shd w:val="clear" w:color="auto" w:fill="D9D9D9"/>
          </w:tcPr>
          <w:p w14:paraId="50A43F35"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Orientador</w:t>
            </w:r>
          </w:p>
        </w:tc>
      </w:tr>
      <w:tr w:rsidR="00274168" w:rsidRPr="00274168" w14:paraId="6BB51738" w14:textId="77777777" w:rsidTr="00C947E1">
        <w:tc>
          <w:tcPr>
            <w:tcW w:w="0" w:type="auto"/>
          </w:tcPr>
          <w:p w14:paraId="1BA8E6DC" w14:textId="77777777" w:rsidR="00274168" w:rsidRDefault="00274168"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23.</w:t>
            </w:r>
          </w:p>
        </w:tc>
        <w:tc>
          <w:tcPr>
            <w:tcW w:w="0" w:type="auto"/>
          </w:tcPr>
          <w:p w14:paraId="39AD472F" w14:textId="77777777" w:rsidR="00274168" w:rsidRDefault="00274168" w:rsidP="001131B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4790B7EE" w14:textId="77777777" w:rsidR="00274168" w:rsidRPr="00274168" w:rsidRDefault="00274168" w:rsidP="001131B6">
            <w:pPr>
              <w:rPr>
                <w:rFonts w:ascii="umr10" w:eastAsia="Times New Roman" w:hAnsi="umr10" w:cs="Times New Roman"/>
                <w:b/>
                <w:bCs/>
                <w:sz w:val="20"/>
                <w:szCs w:val="20"/>
                <w:lang w:val="pt-BR"/>
              </w:rPr>
            </w:pPr>
            <w:r w:rsidRPr="00274168">
              <w:rPr>
                <w:rFonts w:ascii="umr10" w:eastAsia="Times New Roman" w:hAnsi="umr10" w:cs="Times New Roman"/>
                <w:b/>
                <w:bCs/>
                <w:sz w:val="20"/>
                <w:szCs w:val="20"/>
                <w:lang w:val="pt-BR"/>
              </w:rPr>
              <w:t>ICMC/USP</w:t>
            </w:r>
          </w:p>
        </w:tc>
        <w:tc>
          <w:tcPr>
            <w:tcW w:w="0" w:type="auto"/>
            <w:gridSpan w:val="2"/>
          </w:tcPr>
          <w:p w14:paraId="15ED07D8" w14:textId="77777777" w:rsidR="00274168" w:rsidRPr="00274168" w:rsidRDefault="00274168" w:rsidP="00274168">
            <w:pPr>
              <w:jc w:val="both"/>
              <w:rPr>
                <w:rFonts w:ascii="umr10" w:hAnsi="umr10"/>
                <w:b/>
                <w:color w:val="000000"/>
                <w:sz w:val="20"/>
                <w:szCs w:val="20"/>
                <w:shd w:val="clear" w:color="auto" w:fill="FFFFFF"/>
                <w:lang w:val="pt-BR"/>
              </w:rPr>
            </w:pPr>
            <w:r w:rsidRPr="00274168">
              <w:rPr>
                <w:rFonts w:ascii="umr10" w:hAnsi="umr10"/>
                <w:b/>
                <w:color w:val="000000"/>
                <w:sz w:val="20"/>
                <w:szCs w:val="20"/>
                <w:shd w:val="clear" w:color="auto" w:fill="FFFFFF"/>
                <w:lang w:val="pt-BR"/>
              </w:rPr>
              <w:t>Diógenes Dias Simão</w:t>
            </w:r>
          </w:p>
          <w:p w14:paraId="4152AFE7" w14:textId="77777777" w:rsidR="00274168" w:rsidRPr="007846C5" w:rsidRDefault="00274168" w:rsidP="00274168">
            <w:pPr>
              <w:jc w:val="both"/>
              <w:rPr>
                <w:rFonts w:ascii="umr10" w:hAnsi="umr10" w:cs="Arial"/>
                <w:color w:val="222222"/>
                <w:sz w:val="20"/>
                <w:szCs w:val="20"/>
                <w:shd w:val="clear" w:color="auto" w:fill="FFFFFF"/>
                <w:lang w:val="pt-BR"/>
              </w:rPr>
            </w:pPr>
            <w:r w:rsidRPr="00274168">
              <w:rPr>
                <w:rFonts w:ascii="umr10" w:hAnsi="umr10" w:cs="Arial"/>
                <w:color w:val="222222"/>
                <w:sz w:val="20"/>
                <w:szCs w:val="20"/>
                <w:shd w:val="clear" w:color="auto" w:fill="FFFFFF"/>
                <w:lang w:val="pt-BR"/>
              </w:rPr>
              <w:t>Caracterização de Informações</w:t>
            </w:r>
            <w:r w:rsidR="007846C5">
              <w:rPr>
                <w:rFonts w:ascii="umr10" w:hAnsi="umr10" w:cs="Arial"/>
                <w:color w:val="222222"/>
                <w:sz w:val="20"/>
                <w:szCs w:val="20"/>
                <w:shd w:val="clear" w:color="auto" w:fill="FFFFFF"/>
                <w:lang w:val="pt-BR"/>
              </w:rPr>
              <w:t xml:space="preserve"> de Teste de Software </w:t>
            </w:r>
            <w:r w:rsidRPr="00274168">
              <w:rPr>
                <w:rFonts w:ascii="umr10" w:hAnsi="umr10" w:cs="Arial"/>
                <w:color w:val="222222"/>
                <w:sz w:val="20"/>
                <w:szCs w:val="20"/>
                <w:shd w:val="clear" w:color="auto" w:fill="FFFFFF"/>
                <w:lang w:val="pt-BR"/>
              </w:rPr>
              <w:t>no Processo de Esta</w:t>
            </w:r>
            <w:r w:rsidR="007846C5">
              <w:rPr>
                <w:rFonts w:ascii="umr10" w:hAnsi="umr10" w:cs="Arial"/>
                <w:color w:val="222222"/>
                <w:sz w:val="20"/>
                <w:szCs w:val="20"/>
                <w:shd w:val="clear" w:color="auto" w:fill="FFFFFF"/>
                <w:lang w:val="pt-BR"/>
              </w:rPr>
              <w:t xml:space="preserve">belecimento de Arquiteturas de </w:t>
            </w:r>
            <w:r w:rsidRPr="00274168">
              <w:rPr>
                <w:rFonts w:ascii="umr10" w:hAnsi="umr10" w:cs="Arial"/>
                <w:color w:val="222222"/>
                <w:sz w:val="20"/>
                <w:szCs w:val="20"/>
                <w:shd w:val="clear" w:color="auto" w:fill="FFFFFF"/>
                <w:lang w:val="pt-BR"/>
              </w:rPr>
              <w:t>Referência</w:t>
            </w:r>
          </w:p>
        </w:tc>
        <w:tc>
          <w:tcPr>
            <w:tcW w:w="0" w:type="auto"/>
          </w:tcPr>
          <w:p w14:paraId="1C3300DE" w14:textId="77777777" w:rsidR="00274168" w:rsidRPr="001131B6" w:rsidRDefault="00274168" w:rsidP="00274168">
            <w:pPr>
              <w:rPr>
                <w:rFonts w:ascii="umr10" w:eastAsia="Times New Roman" w:hAnsi="umr10" w:cs="Times New Roman"/>
                <w:sz w:val="20"/>
                <w:szCs w:val="20"/>
                <w:lang w:val="pt-BR"/>
              </w:rPr>
            </w:pPr>
            <w:r>
              <w:rPr>
                <w:rFonts w:ascii="umr10" w:eastAsia="Times New Roman" w:hAnsi="umr10" w:cs="Times New Roman"/>
                <w:sz w:val="20"/>
                <w:szCs w:val="20"/>
                <w:lang w:val="pt-BR"/>
              </w:rPr>
              <w:t xml:space="preserve">MALDONADO, J.C. </w:t>
            </w:r>
          </w:p>
        </w:tc>
      </w:tr>
      <w:tr w:rsidR="00274168" w:rsidRPr="00082E14" w14:paraId="2F29FE07" w14:textId="77777777" w:rsidTr="00C947E1">
        <w:tc>
          <w:tcPr>
            <w:tcW w:w="0" w:type="auto"/>
          </w:tcPr>
          <w:p w14:paraId="1D489FA1" w14:textId="77777777" w:rsidR="00082E14" w:rsidRDefault="00082E14"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22.</w:t>
            </w:r>
          </w:p>
        </w:tc>
        <w:tc>
          <w:tcPr>
            <w:tcW w:w="0" w:type="auto"/>
          </w:tcPr>
          <w:p w14:paraId="0620A6B4" w14:textId="77777777" w:rsidR="00082E14" w:rsidRPr="001131B6" w:rsidRDefault="00082E14" w:rsidP="001131B6">
            <w:pPr>
              <w:rPr>
                <w:rFonts w:ascii="umr10" w:eastAsia="Times New Roman" w:hAnsi="umr10" w:cs="Times New Roman"/>
                <w:bCs/>
                <w:sz w:val="20"/>
                <w:szCs w:val="20"/>
                <w:lang w:val="pt-BR"/>
              </w:rPr>
            </w:pPr>
            <w:r>
              <w:rPr>
                <w:rFonts w:ascii="umr10" w:eastAsia="Times New Roman" w:hAnsi="umr10" w:cs="Times New Roman"/>
                <w:bCs/>
                <w:sz w:val="20"/>
                <w:szCs w:val="20"/>
                <w:lang w:val="pt-BR"/>
              </w:rPr>
              <w:t>2015</w:t>
            </w:r>
          </w:p>
        </w:tc>
        <w:tc>
          <w:tcPr>
            <w:tcW w:w="0" w:type="auto"/>
          </w:tcPr>
          <w:p w14:paraId="2DA7F83F" w14:textId="77777777" w:rsidR="00082E14" w:rsidRPr="001131B6" w:rsidRDefault="00082E14" w:rsidP="001131B6">
            <w:pPr>
              <w:rPr>
                <w:rFonts w:ascii="umr10" w:eastAsia="Times New Roman" w:hAnsi="umr10" w:cs="Times New Roman"/>
                <w:b/>
                <w:bCs/>
                <w:sz w:val="20"/>
                <w:szCs w:val="20"/>
                <w:lang w:val="pt-BR"/>
              </w:rPr>
            </w:pPr>
            <w:r>
              <w:rPr>
                <w:rFonts w:ascii="umr10" w:eastAsia="Times New Roman" w:hAnsi="umr10" w:cs="Times New Roman"/>
                <w:b/>
                <w:bCs/>
                <w:sz w:val="20"/>
                <w:szCs w:val="20"/>
                <w:lang w:val="pt-BR"/>
              </w:rPr>
              <w:t>IME/USP</w:t>
            </w:r>
          </w:p>
        </w:tc>
        <w:tc>
          <w:tcPr>
            <w:tcW w:w="0" w:type="auto"/>
            <w:gridSpan w:val="2"/>
          </w:tcPr>
          <w:p w14:paraId="1FEB4CD9" w14:textId="77777777" w:rsidR="00082E14" w:rsidRPr="00082E14" w:rsidRDefault="00082E14" w:rsidP="001131B6">
            <w:pPr>
              <w:rPr>
                <w:rFonts w:ascii="umr10" w:hAnsi="umr10" w:cs="Arial"/>
                <w:b/>
                <w:color w:val="222222"/>
                <w:sz w:val="20"/>
                <w:szCs w:val="20"/>
                <w:shd w:val="clear" w:color="auto" w:fill="FFFFFF"/>
                <w:lang w:val="pt-BR"/>
              </w:rPr>
            </w:pPr>
            <w:r w:rsidRPr="00082E14">
              <w:rPr>
                <w:rFonts w:ascii="umr10" w:hAnsi="umr10" w:cs="Arial"/>
                <w:b/>
                <w:color w:val="222222"/>
                <w:sz w:val="20"/>
                <w:szCs w:val="20"/>
                <w:shd w:val="clear" w:color="auto" w:fill="FFFFFF"/>
                <w:lang w:val="pt-BR"/>
              </w:rPr>
              <w:t>Diogo de Jesus Pina</w:t>
            </w:r>
          </w:p>
          <w:p w14:paraId="20EFF102" w14:textId="77777777" w:rsidR="00082E14" w:rsidRPr="00456493" w:rsidRDefault="00082E14" w:rsidP="001131B6">
            <w:pPr>
              <w:rPr>
                <w:rFonts w:ascii="umr10" w:eastAsia="Times New Roman" w:hAnsi="umr10" w:cs="Times New Roman"/>
                <w:b/>
                <w:sz w:val="20"/>
                <w:szCs w:val="20"/>
                <w:lang w:val="pt-BR"/>
              </w:rPr>
            </w:pPr>
            <w:r w:rsidRPr="00082E14">
              <w:rPr>
                <w:rFonts w:ascii="umr10" w:hAnsi="umr10" w:cs="Arial"/>
                <w:color w:val="222222"/>
                <w:sz w:val="20"/>
                <w:szCs w:val="20"/>
                <w:shd w:val="clear" w:color="auto" w:fill="FFFFFF"/>
                <w:lang w:val="pt-BR"/>
              </w:rPr>
              <w:t>Desenvolvimento de u</w:t>
            </w:r>
            <w:r w:rsidR="007846C5">
              <w:rPr>
                <w:rFonts w:ascii="umr10" w:hAnsi="umr10" w:cs="Arial"/>
                <w:color w:val="222222"/>
                <w:sz w:val="20"/>
                <w:szCs w:val="20"/>
                <w:shd w:val="clear" w:color="auto" w:fill="FFFFFF"/>
                <w:lang w:val="pt-BR"/>
              </w:rPr>
              <w:t xml:space="preserve">ma Ferramenta Livre Integrada a </w:t>
            </w:r>
            <w:r w:rsidRPr="00082E14">
              <w:rPr>
                <w:rFonts w:ascii="umr10" w:hAnsi="umr10" w:cs="Arial"/>
                <w:color w:val="222222"/>
                <w:sz w:val="20"/>
                <w:szCs w:val="20"/>
                <w:shd w:val="clear" w:color="auto" w:fill="FFFFFF"/>
                <w:lang w:val="pt-BR"/>
              </w:rPr>
              <w:t>Plataforma Sonar Qube para</w:t>
            </w:r>
            <w:r w:rsidR="007846C5">
              <w:rPr>
                <w:rFonts w:ascii="umr10" w:hAnsi="umr10" w:cs="Arial"/>
                <w:color w:val="222222"/>
                <w:sz w:val="20"/>
                <w:szCs w:val="20"/>
                <w:shd w:val="clear" w:color="auto" w:fill="FFFFFF"/>
                <w:lang w:val="pt-BR"/>
              </w:rPr>
              <w:t xml:space="preserve"> Identificar, Medir e Monitorar </w:t>
            </w:r>
            <w:r w:rsidRPr="00082E14">
              <w:rPr>
                <w:rFonts w:ascii="umr10" w:hAnsi="umr10" w:cs="Arial"/>
                <w:color w:val="222222"/>
                <w:sz w:val="20"/>
                <w:szCs w:val="20"/>
                <w:shd w:val="clear" w:color="auto" w:fill="FFFFFF"/>
                <w:lang w:val="pt-BR"/>
              </w:rPr>
              <w:t>Dívida Técnica</w:t>
            </w:r>
          </w:p>
        </w:tc>
        <w:tc>
          <w:tcPr>
            <w:tcW w:w="0" w:type="auto"/>
          </w:tcPr>
          <w:p w14:paraId="2FFD9AD7" w14:textId="77777777" w:rsidR="00082E14" w:rsidRPr="001131B6" w:rsidRDefault="00082E14"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274168" w:rsidRPr="001131B6" w14:paraId="4E058012" w14:textId="77777777" w:rsidTr="00C947E1">
        <w:tc>
          <w:tcPr>
            <w:tcW w:w="0" w:type="auto"/>
          </w:tcPr>
          <w:p w14:paraId="790316CD"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21.</w:t>
            </w:r>
          </w:p>
        </w:tc>
        <w:tc>
          <w:tcPr>
            <w:tcW w:w="0" w:type="auto"/>
          </w:tcPr>
          <w:p w14:paraId="068EA286"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2013</w:t>
            </w:r>
          </w:p>
        </w:tc>
        <w:tc>
          <w:tcPr>
            <w:tcW w:w="0" w:type="auto"/>
          </w:tcPr>
          <w:p w14:paraId="28FD9F76"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ICMC/USP</w:t>
            </w:r>
          </w:p>
        </w:tc>
        <w:tc>
          <w:tcPr>
            <w:tcW w:w="0" w:type="auto"/>
            <w:gridSpan w:val="2"/>
          </w:tcPr>
          <w:p w14:paraId="24DB2EDC"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Lívia Castro Degrossi</w:t>
            </w:r>
          </w:p>
          <w:p w14:paraId="07A18238"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Uma abordagem para o desenvolvimento de uma plataforma geoespacial colaborativa orientada a serviço para gestão do risco de inundações</w:t>
            </w:r>
          </w:p>
        </w:tc>
        <w:tc>
          <w:tcPr>
            <w:tcW w:w="0" w:type="auto"/>
          </w:tcPr>
          <w:p w14:paraId="5A0D5F15"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ALBUQUERQUE, J.P.</w:t>
            </w:r>
          </w:p>
        </w:tc>
      </w:tr>
      <w:tr w:rsidR="00274168" w:rsidRPr="001131B6" w14:paraId="05B1572E" w14:textId="77777777" w:rsidTr="00C947E1">
        <w:tc>
          <w:tcPr>
            <w:tcW w:w="0" w:type="auto"/>
          </w:tcPr>
          <w:p w14:paraId="440F0B67"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lastRenderedPageBreak/>
              <w:t>20.</w:t>
            </w:r>
          </w:p>
        </w:tc>
        <w:tc>
          <w:tcPr>
            <w:tcW w:w="0" w:type="auto"/>
          </w:tcPr>
          <w:p w14:paraId="10355898"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69948174"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IPT</w:t>
            </w:r>
          </w:p>
        </w:tc>
        <w:tc>
          <w:tcPr>
            <w:tcW w:w="0" w:type="auto"/>
            <w:gridSpan w:val="2"/>
          </w:tcPr>
          <w:p w14:paraId="01372EDD"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Rogério Chaves Pires</w:t>
            </w:r>
          </w:p>
          <w:p w14:paraId="3D0D8118"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 estudo retrospectivo sobre dívida técnica em processos de desenvolvimento de software usando métodos ágeis num portal de internet</w:t>
            </w:r>
          </w:p>
        </w:tc>
        <w:tc>
          <w:tcPr>
            <w:tcW w:w="0" w:type="auto"/>
          </w:tcPr>
          <w:p w14:paraId="4A1E4106"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274168" w:rsidRPr="001131B6" w14:paraId="048B8130" w14:textId="77777777" w:rsidTr="00C947E1">
        <w:tc>
          <w:tcPr>
            <w:tcW w:w="0" w:type="auto"/>
          </w:tcPr>
          <w:p w14:paraId="7F6A2492"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19.</w:t>
            </w:r>
          </w:p>
        </w:tc>
        <w:tc>
          <w:tcPr>
            <w:tcW w:w="0" w:type="auto"/>
          </w:tcPr>
          <w:p w14:paraId="260A0354"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692E84F4"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38AF83DF"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Pedro Paulo de Souza Bento da Silva</w:t>
            </w:r>
          </w:p>
          <w:p w14:paraId="4062C5D2"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Uma abordagem transacional para o tratamento de exceções em processos de negócio.</w:t>
            </w:r>
          </w:p>
        </w:tc>
        <w:tc>
          <w:tcPr>
            <w:tcW w:w="0" w:type="auto"/>
          </w:tcPr>
          <w:p w14:paraId="284BF1E4"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FERREIRA, J. E.</w:t>
            </w:r>
          </w:p>
        </w:tc>
      </w:tr>
      <w:tr w:rsidR="00274168" w:rsidRPr="001131B6" w14:paraId="08FF21B9" w14:textId="77777777" w:rsidTr="00C947E1">
        <w:tc>
          <w:tcPr>
            <w:tcW w:w="0" w:type="auto"/>
          </w:tcPr>
          <w:p w14:paraId="76E7BB3E"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18.</w:t>
            </w:r>
          </w:p>
        </w:tc>
        <w:tc>
          <w:tcPr>
            <w:tcW w:w="0" w:type="auto"/>
          </w:tcPr>
          <w:p w14:paraId="33072B31"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3510BF68"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E8BD2FE"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Herbert Juvenal Limachi Laricano</w:t>
            </w:r>
          </w:p>
          <w:p w14:paraId="352A4ECA"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Casamento de grafos-chave para detecção de objetos em ambientes internos com a utilização de dispositivos móveis</w:t>
            </w:r>
          </w:p>
        </w:tc>
        <w:tc>
          <w:tcPr>
            <w:tcW w:w="0" w:type="auto"/>
          </w:tcPr>
          <w:p w14:paraId="331D602B"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HIRATA, R.</w:t>
            </w:r>
          </w:p>
        </w:tc>
      </w:tr>
      <w:tr w:rsidR="00274168" w:rsidRPr="001131B6" w14:paraId="58525815" w14:textId="77777777" w:rsidTr="00C947E1">
        <w:tc>
          <w:tcPr>
            <w:tcW w:w="0" w:type="auto"/>
          </w:tcPr>
          <w:p w14:paraId="3EBD705A"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17.</w:t>
            </w:r>
          </w:p>
        </w:tc>
        <w:tc>
          <w:tcPr>
            <w:tcW w:w="0" w:type="auto"/>
          </w:tcPr>
          <w:p w14:paraId="048C04BD"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0A9E8A8C"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7F35E610"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Rafael Will Macedo de Araujo</w:t>
            </w:r>
          </w:p>
          <w:p w14:paraId="51C7DF69"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Autenticação e Comunicação Segura em Dispositivos Móveis de Poder Computacional Restrito</w:t>
            </w:r>
          </w:p>
        </w:tc>
        <w:tc>
          <w:tcPr>
            <w:tcW w:w="0" w:type="auto"/>
          </w:tcPr>
          <w:p w14:paraId="7BD292B0"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TERADA, R.</w:t>
            </w:r>
          </w:p>
        </w:tc>
      </w:tr>
      <w:tr w:rsidR="00274168" w:rsidRPr="001131B6" w14:paraId="29DBB434" w14:textId="77777777" w:rsidTr="00C947E1">
        <w:tc>
          <w:tcPr>
            <w:tcW w:w="0" w:type="auto"/>
          </w:tcPr>
          <w:p w14:paraId="6A09F811"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16.</w:t>
            </w:r>
          </w:p>
        </w:tc>
        <w:tc>
          <w:tcPr>
            <w:tcW w:w="0" w:type="auto"/>
          </w:tcPr>
          <w:p w14:paraId="1B7E873C"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c>
          <w:tcPr>
            <w:tcW w:w="0" w:type="auto"/>
          </w:tcPr>
          <w:p w14:paraId="6016C137"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63FF5290"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Lucas Piva Rocha Corrêa</w:t>
            </w:r>
          </w:p>
          <w:p w14:paraId="550F5A9E"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 Modelo para Análise de QoS em Coreografias</w:t>
            </w:r>
          </w:p>
        </w:tc>
        <w:tc>
          <w:tcPr>
            <w:tcW w:w="0" w:type="auto"/>
          </w:tcPr>
          <w:p w14:paraId="4914465A"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274168" w:rsidRPr="001131B6" w14:paraId="47F1FD8F" w14:textId="77777777" w:rsidTr="00C947E1">
        <w:tc>
          <w:tcPr>
            <w:tcW w:w="0" w:type="auto"/>
          </w:tcPr>
          <w:p w14:paraId="6C9CE9A2"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15.</w:t>
            </w:r>
          </w:p>
        </w:tc>
        <w:tc>
          <w:tcPr>
            <w:tcW w:w="0" w:type="auto"/>
          </w:tcPr>
          <w:p w14:paraId="5ABBD546"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72F1CE25"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FFCLRP /USP</w:t>
            </w:r>
          </w:p>
        </w:tc>
        <w:tc>
          <w:tcPr>
            <w:tcW w:w="0" w:type="auto"/>
            <w:gridSpan w:val="2"/>
          </w:tcPr>
          <w:p w14:paraId="417E5AFA"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Flávia Akemi Miyazaki</w:t>
            </w:r>
          </w:p>
          <w:p w14:paraId="2774F446"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Uma Abordagem Baseada em Ontologias e Conectores para a Integração Semântica de Ferramentas de Análise de Expressão Gênica</w:t>
            </w:r>
          </w:p>
        </w:tc>
        <w:tc>
          <w:tcPr>
            <w:tcW w:w="0" w:type="auto"/>
          </w:tcPr>
          <w:p w14:paraId="4CCBF7E5"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FARIAS, C.R.G. </w:t>
            </w:r>
          </w:p>
        </w:tc>
      </w:tr>
      <w:tr w:rsidR="00274168" w:rsidRPr="001131B6" w14:paraId="4A973E52" w14:textId="77777777" w:rsidTr="00C947E1">
        <w:tc>
          <w:tcPr>
            <w:tcW w:w="0" w:type="auto"/>
          </w:tcPr>
          <w:p w14:paraId="299929F9"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14.</w:t>
            </w:r>
          </w:p>
        </w:tc>
        <w:tc>
          <w:tcPr>
            <w:tcW w:w="0" w:type="auto"/>
          </w:tcPr>
          <w:p w14:paraId="73EBF2D2"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DCF596D"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6A67D3E"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Renan de Melo Oliveira</w:t>
            </w:r>
          </w:p>
          <w:p w14:paraId="4C1F9AC6"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Adaptação em Métodos Ágeis: A Importância do Acompanhamento</w:t>
            </w:r>
          </w:p>
        </w:tc>
        <w:tc>
          <w:tcPr>
            <w:tcW w:w="0" w:type="auto"/>
          </w:tcPr>
          <w:p w14:paraId="7381834E"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274168" w:rsidRPr="001131B6" w14:paraId="75E48C2E" w14:textId="77777777" w:rsidTr="00C947E1">
        <w:tc>
          <w:tcPr>
            <w:tcW w:w="0" w:type="auto"/>
          </w:tcPr>
          <w:p w14:paraId="273EBAB7"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13.</w:t>
            </w:r>
          </w:p>
        </w:tc>
        <w:tc>
          <w:tcPr>
            <w:tcW w:w="0" w:type="auto"/>
          </w:tcPr>
          <w:p w14:paraId="2C8DB9AD"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5418E85B"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A96C1F9"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Israel Danilo Lacerra</w:t>
            </w:r>
          </w:p>
          <w:p w14:paraId="649C6245"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Módulo de consultas distribuídas do Infinispan</w:t>
            </w:r>
          </w:p>
        </w:tc>
        <w:tc>
          <w:tcPr>
            <w:tcW w:w="0" w:type="auto"/>
          </w:tcPr>
          <w:p w14:paraId="5E72D1B9"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REVERBEL, F.C.R.</w:t>
            </w:r>
          </w:p>
        </w:tc>
      </w:tr>
      <w:tr w:rsidR="00274168" w:rsidRPr="001131B6" w14:paraId="41BED738" w14:textId="77777777" w:rsidTr="00C947E1">
        <w:trPr>
          <w:cantSplit/>
        </w:trPr>
        <w:tc>
          <w:tcPr>
            <w:tcW w:w="0" w:type="auto"/>
          </w:tcPr>
          <w:p w14:paraId="5BE2C914"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12.</w:t>
            </w:r>
          </w:p>
        </w:tc>
        <w:tc>
          <w:tcPr>
            <w:tcW w:w="0" w:type="auto"/>
          </w:tcPr>
          <w:p w14:paraId="2648F496"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57DBDCAE"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28ADF646"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Rodrigo Constantin Ctenas Zaccara</w:t>
            </w:r>
          </w:p>
          <w:p w14:paraId="34CDA6F5"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Classi</w:t>
            </w:r>
            <w:r w:rsidRPr="001131B6">
              <w:rPr>
                <w:rFonts w:ascii="umr10" w:eastAsia="Times New Roman" w:hAnsi="umr10" w:cs="Times New Roman"/>
                <w:sz w:val="20"/>
                <w:szCs w:val="20"/>
                <w:lang w:val="pt-BR"/>
              </w:rPr>
              <w:br w:type="page"/>
              <w:t>ficação automática de notícias em</w:t>
            </w:r>
          </w:p>
          <w:p w14:paraId="508AE270"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Português Brasileiro</w:t>
            </w:r>
          </w:p>
        </w:tc>
        <w:tc>
          <w:tcPr>
            <w:tcW w:w="0" w:type="auto"/>
          </w:tcPr>
          <w:p w14:paraId="7B1DCFEE"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rPr>
              <w:t>FINGER, M.</w:t>
            </w:r>
          </w:p>
        </w:tc>
      </w:tr>
      <w:tr w:rsidR="00274168" w:rsidRPr="001131B6" w14:paraId="77D07B1E" w14:textId="77777777" w:rsidTr="00C947E1">
        <w:tc>
          <w:tcPr>
            <w:tcW w:w="0" w:type="auto"/>
          </w:tcPr>
          <w:p w14:paraId="51535FA0"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11.</w:t>
            </w:r>
          </w:p>
        </w:tc>
        <w:tc>
          <w:tcPr>
            <w:tcW w:w="0" w:type="auto"/>
          </w:tcPr>
          <w:p w14:paraId="068866A1"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9D5D860"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5BDAA2F4"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Maurício Chui Rodrigues</w:t>
            </w:r>
          </w:p>
          <w:p w14:paraId="6DAA60CD"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Tratamento de Eventos Aplicado à Composição de Serviços Web</w:t>
            </w:r>
          </w:p>
        </w:tc>
        <w:tc>
          <w:tcPr>
            <w:tcW w:w="0" w:type="auto"/>
          </w:tcPr>
          <w:p w14:paraId="3C508379"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FERREIRA, J.E.</w:t>
            </w:r>
          </w:p>
        </w:tc>
      </w:tr>
      <w:tr w:rsidR="00274168" w:rsidRPr="001131B6" w14:paraId="06CC3E42" w14:textId="77777777" w:rsidTr="00C947E1">
        <w:tc>
          <w:tcPr>
            <w:tcW w:w="0" w:type="auto"/>
          </w:tcPr>
          <w:p w14:paraId="141016A7"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10.</w:t>
            </w:r>
          </w:p>
        </w:tc>
        <w:tc>
          <w:tcPr>
            <w:tcW w:w="0" w:type="auto"/>
          </w:tcPr>
          <w:p w14:paraId="4841B5BF"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1BE63941"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6A2F366C" w14:textId="77777777" w:rsidR="00C947E1" w:rsidRPr="00456493" w:rsidRDefault="00C947E1" w:rsidP="001131B6">
            <w:pPr>
              <w:rPr>
                <w:rFonts w:ascii="umr10" w:eastAsia="Times New Roman" w:hAnsi="umr10" w:cs="Times New Roman"/>
                <w:b/>
                <w:sz w:val="20"/>
                <w:szCs w:val="20"/>
                <w:lang w:val="pt-BR"/>
              </w:rPr>
            </w:pPr>
            <w:r w:rsidRPr="00456493">
              <w:rPr>
                <w:rFonts w:ascii="umr10" w:eastAsia="Times New Roman" w:hAnsi="umr10" w:cs="Times New Roman"/>
                <w:b/>
                <w:sz w:val="20"/>
                <w:szCs w:val="20"/>
                <w:lang w:val="pt-BR"/>
              </w:rPr>
              <w:t>Tássia Camões Araujo</w:t>
            </w:r>
          </w:p>
          <w:p w14:paraId="3047B5D6"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Aplicação de Estratégias de Recomendação ao Domínio de Componentes de Software</w:t>
            </w:r>
          </w:p>
        </w:tc>
        <w:tc>
          <w:tcPr>
            <w:tcW w:w="0" w:type="auto"/>
          </w:tcPr>
          <w:p w14:paraId="4A179C19"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MANDEL, A.</w:t>
            </w:r>
          </w:p>
        </w:tc>
      </w:tr>
      <w:tr w:rsidR="00274168" w:rsidRPr="001131B6" w14:paraId="1B838A9D" w14:textId="77777777" w:rsidTr="00C947E1">
        <w:tc>
          <w:tcPr>
            <w:tcW w:w="0" w:type="auto"/>
          </w:tcPr>
          <w:p w14:paraId="647D0EEA"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9.</w:t>
            </w:r>
          </w:p>
        </w:tc>
        <w:tc>
          <w:tcPr>
            <w:tcW w:w="0" w:type="auto"/>
          </w:tcPr>
          <w:p w14:paraId="2CB215E7"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46FF122A"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4268A787"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Danilo Leite Dalmon</w:t>
            </w:r>
          </w:p>
          <w:p w14:paraId="43EFD0D1"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Desenvolvimento de uma Linha de Produto de Software para Módulos de Aprendizagem Interativa.</w:t>
            </w:r>
          </w:p>
        </w:tc>
        <w:tc>
          <w:tcPr>
            <w:tcW w:w="0" w:type="auto"/>
          </w:tcPr>
          <w:p w14:paraId="622AB58B"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BRANDÃO, L.O.</w:t>
            </w:r>
          </w:p>
        </w:tc>
      </w:tr>
      <w:tr w:rsidR="00274168" w:rsidRPr="001131B6" w14:paraId="64A117EB" w14:textId="77777777" w:rsidTr="00C947E1">
        <w:tc>
          <w:tcPr>
            <w:tcW w:w="0" w:type="auto"/>
          </w:tcPr>
          <w:p w14:paraId="206958D7" w14:textId="77777777" w:rsidR="00C947E1" w:rsidRPr="001131B6" w:rsidRDefault="00C947E1" w:rsidP="001131B6">
            <w:pPr>
              <w:jc w:val="right"/>
              <w:rPr>
                <w:rFonts w:ascii="umr10" w:eastAsia="Times New Roman" w:hAnsi="umr10" w:cs="Times New Roman"/>
                <w:color w:val="000000"/>
                <w:sz w:val="20"/>
                <w:szCs w:val="20"/>
                <w:lang w:val="pt-BR"/>
              </w:rPr>
            </w:pPr>
            <w:r>
              <w:rPr>
                <w:rFonts w:ascii="umr10" w:eastAsia="Times New Roman" w:hAnsi="umr10" w:cs="Times New Roman"/>
                <w:color w:val="000000"/>
                <w:sz w:val="20"/>
                <w:szCs w:val="20"/>
                <w:lang w:val="pt-BR"/>
              </w:rPr>
              <w:t>8.</w:t>
            </w:r>
          </w:p>
        </w:tc>
        <w:tc>
          <w:tcPr>
            <w:tcW w:w="0" w:type="auto"/>
          </w:tcPr>
          <w:p w14:paraId="0482059A"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0B1DA217"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0AE0083A"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Diogo Vernier dos Santos</w:t>
            </w:r>
          </w:p>
          <w:p w14:paraId="4FA85191"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Uma aplicação de Sistemas Conceituais de</w:t>
            </w:r>
          </w:p>
          <w:p w14:paraId="074DFFDF"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Informação a um desenvolvimento semi-iterativo de modelos em detecção de fraude</w:t>
            </w:r>
          </w:p>
        </w:tc>
        <w:tc>
          <w:tcPr>
            <w:tcW w:w="0" w:type="auto"/>
          </w:tcPr>
          <w:p w14:paraId="565DB978"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LAGO, A. P.</w:t>
            </w:r>
          </w:p>
        </w:tc>
      </w:tr>
      <w:tr w:rsidR="00274168" w:rsidRPr="001131B6" w14:paraId="12E3DFBF" w14:textId="77777777" w:rsidTr="00C947E1">
        <w:tc>
          <w:tcPr>
            <w:tcW w:w="0" w:type="auto"/>
          </w:tcPr>
          <w:p w14:paraId="131F7EB8"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7.</w:t>
            </w:r>
          </w:p>
        </w:tc>
        <w:tc>
          <w:tcPr>
            <w:tcW w:w="0" w:type="auto"/>
          </w:tcPr>
          <w:p w14:paraId="3A4D2559"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w:t>
            </w:r>
          </w:p>
        </w:tc>
        <w:tc>
          <w:tcPr>
            <w:tcW w:w="0" w:type="auto"/>
          </w:tcPr>
          <w:p w14:paraId="3C9E8C44"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2977EABD"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Victoriano Alfonso Phocco Diaz</w:t>
            </w:r>
          </w:p>
          <w:p w14:paraId="78752CEC"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Detecção de Violações de SLA em Coreografias de Serviços Web</w:t>
            </w:r>
          </w:p>
        </w:tc>
        <w:tc>
          <w:tcPr>
            <w:tcW w:w="0" w:type="auto"/>
          </w:tcPr>
          <w:p w14:paraId="424958E3"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BATISTA, D.</w:t>
            </w:r>
          </w:p>
        </w:tc>
      </w:tr>
      <w:tr w:rsidR="00274168" w:rsidRPr="001131B6" w14:paraId="4C79F01D" w14:textId="77777777" w:rsidTr="00C947E1">
        <w:tc>
          <w:tcPr>
            <w:tcW w:w="0" w:type="auto"/>
          </w:tcPr>
          <w:p w14:paraId="4B0B6FB6"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6.</w:t>
            </w:r>
          </w:p>
        </w:tc>
        <w:tc>
          <w:tcPr>
            <w:tcW w:w="0" w:type="auto"/>
          </w:tcPr>
          <w:p w14:paraId="10C98458"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2010</w:t>
            </w:r>
          </w:p>
        </w:tc>
        <w:tc>
          <w:tcPr>
            <w:tcW w:w="0" w:type="auto"/>
          </w:tcPr>
          <w:p w14:paraId="1DE6D4AD"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3B79A6DF"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Paulo Cheque Bernardo</w:t>
            </w:r>
          </w:p>
          <w:p w14:paraId="4503916D"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 Guia para Testes Automatizados de Qualidade</w:t>
            </w:r>
          </w:p>
        </w:tc>
        <w:tc>
          <w:tcPr>
            <w:tcW w:w="0" w:type="auto"/>
          </w:tcPr>
          <w:p w14:paraId="34EEE953"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KON, F.</w:t>
            </w:r>
          </w:p>
        </w:tc>
      </w:tr>
      <w:tr w:rsidR="00274168" w:rsidRPr="001131B6" w14:paraId="539C4C16" w14:textId="77777777" w:rsidTr="00C947E1">
        <w:tc>
          <w:tcPr>
            <w:tcW w:w="0" w:type="auto"/>
          </w:tcPr>
          <w:p w14:paraId="7CFD7601"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5.</w:t>
            </w:r>
          </w:p>
        </w:tc>
        <w:tc>
          <w:tcPr>
            <w:tcW w:w="0" w:type="auto"/>
          </w:tcPr>
          <w:p w14:paraId="22A4ECAA"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2C18099B"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31353C9A"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Eduardo Teruo Katayama</w:t>
            </w:r>
          </w:p>
          <w:p w14:paraId="6262A9BF"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 indústria da manufatura e sua relação com métodos ágeis de desenvolvimento de software: histórico, apanhado sistemático e situação atual</w:t>
            </w:r>
          </w:p>
        </w:tc>
        <w:tc>
          <w:tcPr>
            <w:tcW w:w="0" w:type="auto"/>
          </w:tcPr>
          <w:p w14:paraId="7E17015D"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274168" w:rsidRPr="001131B6" w14:paraId="6B5D363C" w14:textId="77777777" w:rsidTr="00C947E1">
        <w:tc>
          <w:tcPr>
            <w:tcW w:w="0" w:type="auto"/>
          </w:tcPr>
          <w:p w14:paraId="2E1FD936"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4.</w:t>
            </w:r>
          </w:p>
        </w:tc>
        <w:tc>
          <w:tcPr>
            <w:tcW w:w="0" w:type="auto"/>
          </w:tcPr>
          <w:p w14:paraId="16DCB1B4"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2B9A0C00"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4FCB2C06"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Ariel Martini</w:t>
            </w:r>
          </w:p>
          <w:p w14:paraId="4064BBB8"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Colaboração e trabalho em grupo nos ambientes de suporte ao ensino e aprendizado eletrônico: atividades, acompanhamento e avaliação</w:t>
            </w:r>
          </w:p>
        </w:tc>
        <w:tc>
          <w:tcPr>
            <w:tcW w:w="0" w:type="auto"/>
          </w:tcPr>
          <w:p w14:paraId="73825E01"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MORIMOTO, C.H. </w:t>
            </w:r>
          </w:p>
        </w:tc>
      </w:tr>
      <w:tr w:rsidR="00274168" w:rsidRPr="001131B6" w14:paraId="5E97A384" w14:textId="77777777" w:rsidTr="00C947E1">
        <w:tc>
          <w:tcPr>
            <w:tcW w:w="0" w:type="auto"/>
          </w:tcPr>
          <w:p w14:paraId="71F68EF5"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3.</w:t>
            </w:r>
          </w:p>
        </w:tc>
        <w:tc>
          <w:tcPr>
            <w:tcW w:w="0" w:type="auto"/>
          </w:tcPr>
          <w:p w14:paraId="1AD75441"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51C7EFD8"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7E490E14"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Reginaldo Rideaki Kamiya</w:t>
            </w:r>
          </w:p>
          <w:p w14:paraId="53AE0296"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AliceWeb: Ensino de Programação</w:t>
            </w:r>
          </w:p>
        </w:tc>
        <w:tc>
          <w:tcPr>
            <w:tcW w:w="0" w:type="auto"/>
          </w:tcPr>
          <w:p w14:paraId="55A60EEE"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BRANDÃO, L. O.</w:t>
            </w:r>
          </w:p>
        </w:tc>
      </w:tr>
      <w:tr w:rsidR="00274168" w:rsidRPr="001131B6" w14:paraId="08999022" w14:textId="77777777" w:rsidTr="00C947E1">
        <w:tc>
          <w:tcPr>
            <w:tcW w:w="0" w:type="auto"/>
          </w:tcPr>
          <w:p w14:paraId="7A68DDBC"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2.</w:t>
            </w:r>
          </w:p>
        </w:tc>
        <w:tc>
          <w:tcPr>
            <w:tcW w:w="0" w:type="auto"/>
          </w:tcPr>
          <w:p w14:paraId="240F6CE2"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w:t>
            </w:r>
          </w:p>
        </w:tc>
        <w:tc>
          <w:tcPr>
            <w:tcW w:w="0" w:type="auto"/>
          </w:tcPr>
          <w:p w14:paraId="7ED0F00A"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3095BCF3"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Hugo Corbucci</w:t>
            </w:r>
          </w:p>
          <w:p w14:paraId="7B7E7FEE"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Métodos Ágeis e software livre:</w:t>
            </w:r>
          </w:p>
          <w:p w14:paraId="3EFEBC81" w14:textId="77777777" w:rsidR="00C947E1" w:rsidRPr="001131B6" w:rsidRDefault="00C947E1" w:rsidP="0045649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Propostas de como aumentar a interação</w:t>
            </w:r>
            <w:r w:rsidR="00456493">
              <w:rPr>
                <w:rFonts w:ascii="umr10" w:eastAsia="Times New Roman" w:hAnsi="umr10" w:cs="Times New Roman"/>
                <w:sz w:val="20"/>
                <w:szCs w:val="20"/>
                <w:lang w:val="pt-BR"/>
              </w:rPr>
              <w:t xml:space="preserve"> </w:t>
            </w:r>
            <w:r w:rsidRPr="001131B6">
              <w:rPr>
                <w:rFonts w:ascii="umr10" w:eastAsia="Times New Roman" w:hAnsi="umr10" w:cs="Times New Roman"/>
                <w:sz w:val="20"/>
                <w:szCs w:val="20"/>
                <w:lang w:val="pt-BR"/>
              </w:rPr>
              <w:t>entre estas duas comunidades</w:t>
            </w:r>
          </w:p>
        </w:tc>
        <w:tc>
          <w:tcPr>
            <w:tcW w:w="0" w:type="auto"/>
          </w:tcPr>
          <w:p w14:paraId="4D928232"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w:t>
            </w:r>
          </w:p>
        </w:tc>
      </w:tr>
      <w:tr w:rsidR="00274168" w:rsidRPr="001131B6" w14:paraId="478F9369" w14:textId="77777777" w:rsidTr="00C947E1">
        <w:trPr>
          <w:trHeight w:val="189"/>
        </w:trPr>
        <w:tc>
          <w:tcPr>
            <w:tcW w:w="0" w:type="auto"/>
          </w:tcPr>
          <w:p w14:paraId="063B2546" w14:textId="77777777" w:rsidR="00C947E1" w:rsidRPr="001131B6" w:rsidRDefault="00C947E1" w:rsidP="001131B6">
            <w:pPr>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w:t>
            </w:r>
          </w:p>
        </w:tc>
        <w:tc>
          <w:tcPr>
            <w:tcW w:w="0" w:type="auto"/>
          </w:tcPr>
          <w:p w14:paraId="26119565" w14:textId="77777777" w:rsidR="00C947E1" w:rsidRPr="001131B6" w:rsidRDefault="00C947E1" w:rsidP="001131B6">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w:t>
            </w:r>
          </w:p>
        </w:tc>
        <w:tc>
          <w:tcPr>
            <w:tcW w:w="0" w:type="auto"/>
          </w:tcPr>
          <w:p w14:paraId="0B9D088E" w14:textId="77777777" w:rsidR="00C947E1" w:rsidRPr="001131B6" w:rsidRDefault="00C947E1" w:rsidP="001131B6">
            <w:pPr>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IME/USP</w:t>
            </w:r>
          </w:p>
        </w:tc>
        <w:tc>
          <w:tcPr>
            <w:tcW w:w="0" w:type="auto"/>
            <w:gridSpan w:val="2"/>
          </w:tcPr>
          <w:p w14:paraId="225DE04B" w14:textId="77777777" w:rsidR="00C947E1" w:rsidRPr="00C947E1" w:rsidRDefault="00C947E1" w:rsidP="001131B6">
            <w:pPr>
              <w:rPr>
                <w:rFonts w:ascii="umr10" w:eastAsia="Times New Roman" w:hAnsi="umr10" w:cs="Times New Roman"/>
                <w:b/>
                <w:sz w:val="20"/>
                <w:szCs w:val="20"/>
                <w:lang w:val="pt-BR"/>
              </w:rPr>
            </w:pPr>
            <w:r w:rsidRPr="00C947E1">
              <w:rPr>
                <w:rFonts w:ascii="umr10" w:eastAsia="Times New Roman" w:hAnsi="umr10" w:cs="Times New Roman"/>
                <w:b/>
                <w:sz w:val="20"/>
                <w:szCs w:val="20"/>
                <w:lang w:val="pt-BR"/>
              </w:rPr>
              <w:t>Wellington Ricardo Pinheiro</w:t>
            </w:r>
          </w:p>
          <w:p w14:paraId="06725346"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Uma Aplicação do Diagnóstico Hierárquico Baseado em Modelos no Auxílio ao Aprendizado de Programação</w:t>
            </w:r>
          </w:p>
        </w:tc>
        <w:tc>
          <w:tcPr>
            <w:tcW w:w="0" w:type="auto"/>
          </w:tcPr>
          <w:p w14:paraId="6AF1567B" w14:textId="77777777" w:rsidR="00C947E1" w:rsidRPr="001131B6" w:rsidRDefault="00C947E1" w:rsidP="001131B6">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BARROS, L.N.</w:t>
            </w:r>
          </w:p>
        </w:tc>
      </w:tr>
    </w:tbl>
    <w:p w14:paraId="6A16FE2E" w14:textId="77777777" w:rsidR="001131B6" w:rsidRPr="001131B6" w:rsidRDefault="001E12CA" w:rsidP="004150F3">
      <w:pPr>
        <w:pStyle w:val="Heading2"/>
      </w:pPr>
      <w:bookmarkStart w:id="409" w:name="_Toc352574588"/>
      <w:bookmarkStart w:id="410" w:name="_Toc262663679"/>
      <w:bookmarkStart w:id="411" w:name="_Toc262663777"/>
      <w:bookmarkStart w:id="412" w:name="_Ref306612123"/>
      <w:r>
        <w:t xml:space="preserve"> </w:t>
      </w:r>
      <w:bookmarkStart w:id="413" w:name="_Toc436470907"/>
      <w:r w:rsidR="001131B6" w:rsidRPr="001131B6">
        <w:t xml:space="preserve">Bancas de </w:t>
      </w:r>
      <w:r w:rsidR="009808A2">
        <w:t>A</w:t>
      </w:r>
      <w:r w:rsidR="001131B6" w:rsidRPr="001131B6">
        <w:t xml:space="preserve">lunos de </w:t>
      </w:r>
      <w:r w:rsidR="009808A2">
        <w:t>G</w:t>
      </w:r>
      <w:r w:rsidR="001131B6" w:rsidRPr="001131B6">
        <w:t>raduação (18)</w:t>
      </w:r>
      <w:bookmarkEnd w:id="409"/>
      <w:bookmarkEnd w:id="413"/>
    </w:p>
    <w:p w14:paraId="0F221F27"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Ao todo já participei de </w:t>
      </w:r>
      <w:r w:rsidRPr="001131B6">
        <w:rPr>
          <w:rFonts w:ascii="umr10" w:eastAsia="Times New Roman" w:hAnsi="umr10" w:cs="Times New Roman"/>
          <w:b/>
          <w:szCs w:val="20"/>
          <w:lang w:val="pt-BR" w:eastAsia="en-US"/>
        </w:rPr>
        <w:t>18 bancas de trabalhos de graduação</w:t>
      </w:r>
      <w:r w:rsidRPr="001131B6">
        <w:rPr>
          <w:rFonts w:ascii="umr10" w:eastAsia="Times New Roman" w:hAnsi="umr10" w:cs="Times New Roman"/>
          <w:szCs w:val="20"/>
          <w:lang w:val="pt-BR" w:eastAsia="en-US"/>
        </w:rPr>
        <w:t xml:space="preserve">, desconsiderando aquelas em que fui orientador do trabalho. </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72"/>
        <w:gridCol w:w="616"/>
        <w:gridCol w:w="1200"/>
        <w:gridCol w:w="5256"/>
        <w:gridCol w:w="2277"/>
      </w:tblGrid>
      <w:tr w:rsidR="001131B6" w:rsidRPr="001131B6" w14:paraId="30DF80EC" w14:textId="77777777" w:rsidTr="001131B6">
        <w:trPr>
          <w:tblHeader/>
          <w:jc w:val="center"/>
        </w:trPr>
        <w:tc>
          <w:tcPr>
            <w:tcW w:w="0" w:type="auto"/>
            <w:tcBorders>
              <w:bottom w:val="single" w:sz="4" w:space="0" w:color="auto"/>
            </w:tcBorders>
            <w:shd w:val="clear" w:color="auto" w:fill="D9D9D9"/>
          </w:tcPr>
          <w:bookmarkEnd w:id="410"/>
          <w:bookmarkEnd w:id="411"/>
          <w:bookmarkEnd w:id="412"/>
          <w:p w14:paraId="2B11D8FC" w14:textId="77777777" w:rsidR="001131B6" w:rsidRPr="001131B6" w:rsidRDefault="001131B6"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6BE0FC4"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246FB257" w14:textId="77777777" w:rsidR="001131B6" w:rsidRPr="001131B6" w:rsidRDefault="001131B6"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6C1968CD"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0" w:type="auto"/>
            <w:tcBorders>
              <w:bottom w:val="single" w:sz="4" w:space="0" w:color="auto"/>
            </w:tcBorders>
            <w:shd w:val="clear" w:color="auto" w:fill="D9D9D9"/>
          </w:tcPr>
          <w:p w14:paraId="25D67F54" w14:textId="77777777" w:rsidR="001131B6" w:rsidRPr="001131B6" w:rsidRDefault="001131B6"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Orientador</w:t>
            </w:r>
          </w:p>
        </w:tc>
      </w:tr>
      <w:tr w:rsidR="001131B6" w:rsidRPr="001131B6" w14:paraId="65B8CD23" w14:textId="77777777" w:rsidTr="001131B6">
        <w:trPr>
          <w:jc w:val="center"/>
        </w:trPr>
        <w:tc>
          <w:tcPr>
            <w:tcW w:w="0" w:type="auto"/>
          </w:tcPr>
          <w:p w14:paraId="0961BB8C"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18.</w:t>
            </w:r>
          </w:p>
        </w:tc>
        <w:tc>
          <w:tcPr>
            <w:tcW w:w="0" w:type="auto"/>
          </w:tcPr>
          <w:p w14:paraId="0564AD39"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02562280"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UVV</w:t>
            </w:r>
          </w:p>
        </w:tc>
        <w:tc>
          <w:tcPr>
            <w:tcW w:w="0" w:type="auto"/>
          </w:tcPr>
          <w:p w14:paraId="3D76443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Carlos Manoel Ferreira &amp; Leandro Dalvi</w:t>
            </w:r>
          </w:p>
        </w:tc>
        <w:tc>
          <w:tcPr>
            <w:tcW w:w="0" w:type="auto"/>
          </w:tcPr>
          <w:p w14:paraId="7D23E94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Vinicius Rosalen</w:t>
            </w:r>
          </w:p>
        </w:tc>
      </w:tr>
      <w:tr w:rsidR="001131B6" w:rsidRPr="001131B6" w14:paraId="211DC020" w14:textId="77777777" w:rsidTr="001131B6">
        <w:trPr>
          <w:jc w:val="center"/>
        </w:trPr>
        <w:tc>
          <w:tcPr>
            <w:tcW w:w="0" w:type="auto"/>
          </w:tcPr>
          <w:p w14:paraId="7DA2A63B"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17.</w:t>
            </w:r>
          </w:p>
        </w:tc>
        <w:tc>
          <w:tcPr>
            <w:tcW w:w="0" w:type="auto"/>
          </w:tcPr>
          <w:p w14:paraId="63D02290"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c>
          <w:tcPr>
            <w:tcW w:w="0" w:type="auto"/>
          </w:tcPr>
          <w:p w14:paraId="42CAD557"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UVV</w:t>
            </w:r>
          </w:p>
        </w:tc>
        <w:tc>
          <w:tcPr>
            <w:tcW w:w="0" w:type="auto"/>
          </w:tcPr>
          <w:p w14:paraId="7A673B13"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Débora Bueno &amp; Driely Bertoloni</w:t>
            </w:r>
          </w:p>
        </w:tc>
        <w:tc>
          <w:tcPr>
            <w:tcW w:w="0" w:type="auto"/>
          </w:tcPr>
          <w:p w14:paraId="65524B4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Otacílio José Pereira</w:t>
            </w:r>
          </w:p>
        </w:tc>
      </w:tr>
      <w:tr w:rsidR="001131B6" w:rsidRPr="001131B6" w14:paraId="3A178B8C" w14:textId="77777777" w:rsidTr="001131B6">
        <w:trPr>
          <w:jc w:val="center"/>
        </w:trPr>
        <w:tc>
          <w:tcPr>
            <w:tcW w:w="0" w:type="auto"/>
          </w:tcPr>
          <w:p w14:paraId="0D60585B"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lastRenderedPageBreak/>
              <w:t>16.</w:t>
            </w:r>
          </w:p>
        </w:tc>
        <w:tc>
          <w:tcPr>
            <w:tcW w:w="0" w:type="auto"/>
          </w:tcPr>
          <w:p w14:paraId="442A4E89"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2613AF7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UVV</w:t>
            </w:r>
          </w:p>
        </w:tc>
        <w:tc>
          <w:tcPr>
            <w:tcW w:w="0" w:type="auto"/>
          </w:tcPr>
          <w:p w14:paraId="5C3E5B7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Cristiane Pereira Klein Viana</w:t>
            </w:r>
          </w:p>
        </w:tc>
        <w:tc>
          <w:tcPr>
            <w:tcW w:w="0" w:type="auto"/>
          </w:tcPr>
          <w:p w14:paraId="5F46CC4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Cirstiano Biancard</w:t>
            </w:r>
          </w:p>
        </w:tc>
      </w:tr>
      <w:tr w:rsidR="001131B6" w:rsidRPr="001131B6" w14:paraId="0AE18C08" w14:textId="77777777" w:rsidTr="001131B6">
        <w:trPr>
          <w:jc w:val="center"/>
        </w:trPr>
        <w:tc>
          <w:tcPr>
            <w:tcW w:w="0" w:type="auto"/>
          </w:tcPr>
          <w:p w14:paraId="345145D6"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15.</w:t>
            </w:r>
          </w:p>
        </w:tc>
        <w:tc>
          <w:tcPr>
            <w:tcW w:w="0" w:type="auto"/>
          </w:tcPr>
          <w:p w14:paraId="2CF103A0"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3524E5A5"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UVV</w:t>
            </w:r>
          </w:p>
        </w:tc>
        <w:tc>
          <w:tcPr>
            <w:tcW w:w="0" w:type="auto"/>
          </w:tcPr>
          <w:p w14:paraId="638AC095"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Duílio Rosa Góis &amp; João Paulo Rocon</w:t>
            </w:r>
          </w:p>
        </w:tc>
        <w:tc>
          <w:tcPr>
            <w:tcW w:w="0" w:type="auto"/>
          </w:tcPr>
          <w:p w14:paraId="5D0B0592"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Claudinete Borges</w:t>
            </w:r>
          </w:p>
        </w:tc>
      </w:tr>
      <w:tr w:rsidR="001131B6" w:rsidRPr="001131B6" w14:paraId="6B8F0186" w14:textId="77777777" w:rsidTr="001131B6">
        <w:trPr>
          <w:jc w:val="center"/>
        </w:trPr>
        <w:tc>
          <w:tcPr>
            <w:tcW w:w="0" w:type="auto"/>
          </w:tcPr>
          <w:p w14:paraId="09C5C828"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14.</w:t>
            </w:r>
          </w:p>
        </w:tc>
        <w:tc>
          <w:tcPr>
            <w:tcW w:w="0" w:type="auto"/>
          </w:tcPr>
          <w:p w14:paraId="039C5152"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c>
          <w:tcPr>
            <w:tcW w:w="0" w:type="auto"/>
          </w:tcPr>
          <w:p w14:paraId="1EE85F67"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UVV</w:t>
            </w:r>
          </w:p>
        </w:tc>
        <w:tc>
          <w:tcPr>
            <w:tcW w:w="0" w:type="auto"/>
          </w:tcPr>
          <w:p w14:paraId="53A0B720"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Marcos de Paiva Santos &amp; Rodrigo César Mathias</w:t>
            </w:r>
          </w:p>
        </w:tc>
        <w:tc>
          <w:tcPr>
            <w:tcW w:w="0" w:type="auto"/>
          </w:tcPr>
          <w:p w14:paraId="579E361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Juliana Pezzin</w:t>
            </w:r>
          </w:p>
        </w:tc>
      </w:tr>
      <w:tr w:rsidR="001131B6" w:rsidRPr="001131B6" w14:paraId="6A6175AE" w14:textId="77777777" w:rsidTr="001131B6">
        <w:trPr>
          <w:jc w:val="center"/>
        </w:trPr>
        <w:tc>
          <w:tcPr>
            <w:tcW w:w="0" w:type="auto"/>
          </w:tcPr>
          <w:p w14:paraId="683A6FB5"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13.</w:t>
            </w:r>
          </w:p>
        </w:tc>
        <w:tc>
          <w:tcPr>
            <w:tcW w:w="0" w:type="auto"/>
          </w:tcPr>
          <w:p w14:paraId="24DC60AD"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0" w:type="auto"/>
          </w:tcPr>
          <w:p w14:paraId="3575923B"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7A77C2E9"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João Gomes de Souza, Patrícia Nogueira de Aquino, Tito Fernando Ferreira de Souza</w:t>
            </w:r>
          </w:p>
        </w:tc>
        <w:tc>
          <w:tcPr>
            <w:tcW w:w="0" w:type="auto"/>
          </w:tcPr>
          <w:p w14:paraId="5F7D70E9"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Marcelo Gisler</w:t>
            </w:r>
          </w:p>
        </w:tc>
      </w:tr>
      <w:tr w:rsidR="001131B6" w:rsidRPr="001131B6" w14:paraId="43B42AD4" w14:textId="77777777" w:rsidTr="001131B6">
        <w:trPr>
          <w:jc w:val="center"/>
        </w:trPr>
        <w:tc>
          <w:tcPr>
            <w:tcW w:w="0" w:type="auto"/>
          </w:tcPr>
          <w:p w14:paraId="37EC88A6"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12.</w:t>
            </w:r>
          </w:p>
        </w:tc>
        <w:tc>
          <w:tcPr>
            <w:tcW w:w="0" w:type="auto"/>
          </w:tcPr>
          <w:p w14:paraId="08432C7D"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2005</w:t>
            </w:r>
          </w:p>
        </w:tc>
        <w:tc>
          <w:tcPr>
            <w:tcW w:w="0" w:type="auto"/>
          </w:tcPr>
          <w:p w14:paraId="140E6545"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074FC1D7"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Leonardo Bruno de Almeida, Leonardo Bomfim Taranto &amp; Thiago Meireles Silva</w:t>
            </w:r>
          </w:p>
        </w:tc>
        <w:tc>
          <w:tcPr>
            <w:tcW w:w="0" w:type="auto"/>
          </w:tcPr>
          <w:p w14:paraId="19CC0A4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Hamilton Lima</w:t>
            </w:r>
          </w:p>
        </w:tc>
      </w:tr>
      <w:tr w:rsidR="001131B6" w:rsidRPr="001131B6" w14:paraId="5787B610" w14:textId="77777777" w:rsidTr="001131B6">
        <w:trPr>
          <w:jc w:val="center"/>
        </w:trPr>
        <w:tc>
          <w:tcPr>
            <w:tcW w:w="0" w:type="auto"/>
          </w:tcPr>
          <w:p w14:paraId="71DBCE58"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11.</w:t>
            </w:r>
          </w:p>
        </w:tc>
        <w:tc>
          <w:tcPr>
            <w:tcW w:w="0" w:type="auto"/>
          </w:tcPr>
          <w:p w14:paraId="1888032D"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34EE9CE8"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410635A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Pablo Roberto L. de Azevedo, Micheline Alves de Carvalho, Sissi Ewerton</w:t>
            </w:r>
          </w:p>
        </w:tc>
        <w:tc>
          <w:tcPr>
            <w:tcW w:w="0" w:type="auto"/>
          </w:tcPr>
          <w:p w14:paraId="26459C3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Cezar Simplício Fernandez</w:t>
            </w:r>
          </w:p>
        </w:tc>
      </w:tr>
      <w:tr w:rsidR="001131B6" w:rsidRPr="001131B6" w14:paraId="2C3F7B1D" w14:textId="77777777" w:rsidTr="001131B6">
        <w:trPr>
          <w:jc w:val="center"/>
        </w:trPr>
        <w:tc>
          <w:tcPr>
            <w:tcW w:w="0" w:type="auto"/>
          </w:tcPr>
          <w:p w14:paraId="0C605EDB"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10.</w:t>
            </w:r>
          </w:p>
        </w:tc>
        <w:tc>
          <w:tcPr>
            <w:tcW w:w="0" w:type="auto"/>
          </w:tcPr>
          <w:p w14:paraId="68239F45"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39A1FE3F"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16A38B1C"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Marcelo Nogueira Trindade, Carlos Fagundes Soares Neto</w:t>
            </w:r>
          </w:p>
        </w:tc>
        <w:tc>
          <w:tcPr>
            <w:tcW w:w="0" w:type="auto"/>
          </w:tcPr>
          <w:p w14:paraId="1B1C6AF2"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Cezar Simplício Fernandez</w:t>
            </w:r>
          </w:p>
        </w:tc>
      </w:tr>
      <w:tr w:rsidR="001131B6" w:rsidRPr="001131B6" w14:paraId="60786690" w14:textId="77777777" w:rsidTr="001131B6">
        <w:trPr>
          <w:jc w:val="center"/>
        </w:trPr>
        <w:tc>
          <w:tcPr>
            <w:tcW w:w="0" w:type="auto"/>
          </w:tcPr>
          <w:p w14:paraId="1A62E007"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9.</w:t>
            </w:r>
          </w:p>
        </w:tc>
        <w:tc>
          <w:tcPr>
            <w:tcW w:w="0" w:type="auto"/>
          </w:tcPr>
          <w:p w14:paraId="5E3933E0"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5387EF37"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20F0FED4"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Hélio Antonio Rodrigues dos Reis</w:t>
            </w:r>
          </w:p>
        </w:tc>
        <w:tc>
          <w:tcPr>
            <w:tcW w:w="0" w:type="auto"/>
          </w:tcPr>
          <w:p w14:paraId="586CC96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Cezar Simplício Fernandez</w:t>
            </w:r>
          </w:p>
        </w:tc>
      </w:tr>
      <w:tr w:rsidR="001131B6" w:rsidRPr="001131B6" w14:paraId="65954E83" w14:textId="77777777" w:rsidTr="001131B6">
        <w:trPr>
          <w:jc w:val="center"/>
        </w:trPr>
        <w:tc>
          <w:tcPr>
            <w:tcW w:w="0" w:type="auto"/>
          </w:tcPr>
          <w:p w14:paraId="060387D8"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8.</w:t>
            </w:r>
          </w:p>
        </w:tc>
        <w:tc>
          <w:tcPr>
            <w:tcW w:w="0" w:type="auto"/>
          </w:tcPr>
          <w:p w14:paraId="507F21AA"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c>
          <w:tcPr>
            <w:tcW w:w="0" w:type="auto"/>
          </w:tcPr>
          <w:p w14:paraId="383B5970"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57E2FFF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Vagner Santos Pires, Vanessa Huber Levandovski</w:t>
            </w:r>
          </w:p>
        </w:tc>
        <w:tc>
          <w:tcPr>
            <w:tcW w:w="0" w:type="auto"/>
          </w:tcPr>
          <w:p w14:paraId="3A83991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Cezar Simplício Fernandez</w:t>
            </w:r>
          </w:p>
        </w:tc>
      </w:tr>
      <w:tr w:rsidR="001131B6" w:rsidRPr="001131B6" w14:paraId="4AD9315F" w14:textId="77777777" w:rsidTr="001131B6">
        <w:trPr>
          <w:jc w:val="center"/>
        </w:trPr>
        <w:tc>
          <w:tcPr>
            <w:tcW w:w="0" w:type="auto"/>
          </w:tcPr>
          <w:p w14:paraId="2BF1F027"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7.</w:t>
            </w:r>
          </w:p>
        </w:tc>
        <w:tc>
          <w:tcPr>
            <w:tcW w:w="0" w:type="auto"/>
          </w:tcPr>
          <w:p w14:paraId="7B96C59B"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6227C969"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2B66B5F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Mariana Lucia de Andrade</w:t>
            </w:r>
          </w:p>
        </w:tc>
        <w:tc>
          <w:tcPr>
            <w:tcW w:w="0" w:type="auto"/>
          </w:tcPr>
          <w:p w14:paraId="1E5F58AA"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Marcos Archanjo</w:t>
            </w:r>
          </w:p>
        </w:tc>
      </w:tr>
      <w:tr w:rsidR="001131B6" w:rsidRPr="001131B6" w14:paraId="74960420" w14:textId="77777777" w:rsidTr="001131B6">
        <w:trPr>
          <w:jc w:val="center"/>
        </w:trPr>
        <w:tc>
          <w:tcPr>
            <w:tcW w:w="0" w:type="auto"/>
          </w:tcPr>
          <w:p w14:paraId="0947EB86"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6.</w:t>
            </w:r>
          </w:p>
        </w:tc>
        <w:tc>
          <w:tcPr>
            <w:tcW w:w="0" w:type="auto"/>
          </w:tcPr>
          <w:p w14:paraId="27231746"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084096A0"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30DF227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Fabiana Dillon</w:t>
            </w:r>
          </w:p>
        </w:tc>
        <w:tc>
          <w:tcPr>
            <w:tcW w:w="0" w:type="auto"/>
          </w:tcPr>
          <w:p w14:paraId="7B39D464" w14:textId="77777777" w:rsidR="001131B6" w:rsidRPr="001131B6" w:rsidRDefault="001131B6" w:rsidP="001131B6">
            <w:pPr>
              <w:spacing w:before="40" w:after="40"/>
              <w:jc w:val="both"/>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Marcos Archanjo</w:t>
            </w:r>
          </w:p>
        </w:tc>
      </w:tr>
      <w:tr w:rsidR="001131B6" w:rsidRPr="00196171" w14:paraId="787AB737" w14:textId="77777777" w:rsidTr="001131B6">
        <w:trPr>
          <w:jc w:val="center"/>
        </w:trPr>
        <w:tc>
          <w:tcPr>
            <w:tcW w:w="0" w:type="auto"/>
          </w:tcPr>
          <w:p w14:paraId="3A292CF2"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5.</w:t>
            </w:r>
          </w:p>
        </w:tc>
        <w:tc>
          <w:tcPr>
            <w:tcW w:w="0" w:type="auto"/>
          </w:tcPr>
          <w:p w14:paraId="58AE1A5A"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2A35D1C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6DBC918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Júlio César Coimbra de Oliveira, Michele Silva dos Santos, Rodrigo Gustavo Corrêa Coelho</w:t>
            </w:r>
          </w:p>
        </w:tc>
        <w:tc>
          <w:tcPr>
            <w:tcW w:w="0" w:type="auto"/>
          </w:tcPr>
          <w:p w14:paraId="762805FD"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Julio Tadeu Carvalho da Silveira</w:t>
            </w:r>
          </w:p>
        </w:tc>
      </w:tr>
      <w:tr w:rsidR="001131B6" w:rsidRPr="001131B6" w14:paraId="48B7F052" w14:textId="77777777" w:rsidTr="001131B6">
        <w:trPr>
          <w:jc w:val="center"/>
        </w:trPr>
        <w:tc>
          <w:tcPr>
            <w:tcW w:w="0" w:type="auto"/>
          </w:tcPr>
          <w:p w14:paraId="16D3A002"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4.</w:t>
            </w:r>
          </w:p>
        </w:tc>
        <w:tc>
          <w:tcPr>
            <w:tcW w:w="0" w:type="auto"/>
          </w:tcPr>
          <w:p w14:paraId="4FAE3D46"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6A718A62"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20D6B74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Moacir Tomé de Medeiros Júnior, Fred Henrique Lima da Silva</w:t>
            </w:r>
          </w:p>
        </w:tc>
        <w:tc>
          <w:tcPr>
            <w:tcW w:w="0" w:type="auto"/>
          </w:tcPr>
          <w:p w14:paraId="68420B49"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Luis Alfredo V. Carvalho</w:t>
            </w:r>
          </w:p>
        </w:tc>
      </w:tr>
      <w:tr w:rsidR="001131B6" w:rsidRPr="001131B6" w14:paraId="0852C28D" w14:textId="77777777" w:rsidTr="001131B6">
        <w:trPr>
          <w:jc w:val="center"/>
        </w:trPr>
        <w:tc>
          <w:tcPr>
            <w:tcW w:w="0" w:type="auto"/>
          </w:tcPr>
          <w:p w14:paraId="538B5CD8"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3.</w:t>
            </w:r>
          </w:p>
        </w:tc>
        <w:tc>
          <w:tcPr>
            <w:tcW w:w="0" w:type="auto"/>
          </w:tcPr>
          <w:p w14:paraId="2475A941"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2003</w:t>
            </w:r>
          </w:p>
        </w:tc>
        <w:tc>
          <w:tcPr>
            <w:tcW w:w="0" w:type="auto"/>
          </w:tcPr>
          <w:p w14:paraId="50EAF3D6"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60992EAF"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Marcelo Castelão, Marcelo Félix, Marcus Vinícius, Vinícius Oliveira</w:t>
            </w:r>
          </w:p>
        </w:tc>
        <w:tc>
          <w:tcPr>
            <w:tcW w:w="0" w:type="auto"/>
          </w:tcPr>
          <w:p w14:paraId="6FA0D686"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Marcelo Gisler</w:t>
            </w:r>
          </w:p>
        </w:tc>
      </w:tr>
      <w:tr w:rsidR="001131B6" w:rsidRPr="001131B6" w14:paraId="6765E18C" w14:textId="77777777" w:rsidTr="001131B6">
        <w:trPr>
          <w:jc w:val="center"/>
        </w:trPr>
        <w:tc>
          <w:tcPr>
            <w:tcW w:w="0" w:type="auto"/>
          </w:tcPr>
          <w:p w14:paraId="69FE560A"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2.</w:t>
            </w:r>
          </w:p>
        </w:tc>
        <w:tc>
          <w:tcPr>
            <w:tcW w:w="0" w:type="auto"/>
          </w:tcPr>
          <w:p w14:paraId="5D37AE06"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0" w:type="auto"/>
          </w:tcPr>
          <w:p w14:paraId="3C1C07B4"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1A6050F8"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Kelly Gomes, Renata Macedo, Felipe Paiva</w:t>
            </w:r>
          </w:p>
        </w:tc>
        <w:tc>
          <w:tcPr>
            <w:tcW w:w="0" w:type="auto"/>
          </w:tcPr>
          <w:p w14:paraId="7C0F05FE"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Cezar Simplício Fernandez</w:t>
            </w:r>
          </w:p>
        </w:tc>
      </w:tr>
      <w:tr w:rsidR="001131B6" w:rsidRPr="001131B6" w14:paraId="636FED63" w14:textId="77777777" w:rsidTr="001131B6">
        <w:trPr>
          <w:jc w:val="center"/>
        </w:trPr>
        <w:tc>
          <w:tcPr>
            <w:tcW w:w="0" w:type="auto"/>
          </w:tcPr>
          <w:p w14:paraId="4A8AB6DD" w14:textId="77777777" w:rsidR="001131B6" w:rsidRPr="001131B6" w:rsidRDefault="001131B6" w:rsidP="001131B6">
            <w:pPr>
              <w:spacing w:before="40" w:after="40"/>
              <w:jc w:val="right"/>
              <w:rPr>
                <w:rFonts w:ascii="umr10" w:eastAsia="Times New Roman" w:hAnsi="umr10" w:cs="Times New Roman"/>
                <w:color w:val="000000"/>
                <w:sz w:val="20"/>
                <w:szCs w:val="20"/>
                <w:lang w:val="pt-BR"/>
              </w:rPr>
            </w:pPr>
            <w:r w:rsidRPr="001131B6">
              <w:rPr>
                <w:rFonts w:ascii="umr10" w:eastAsia="Times New Roman" w:hAnsi="umr10" w:cs="Times New Roman"/>
                <w:color w:val="000000"/>
                <w:sz w:val="20"/>
                <w:szCs w:val="20"/>
                <w:lang w:val="pt-BR"/>
              </w:rPr>
              <w:t>1.</w:t>
            </w:r>
          </w:p>
        </w:tc>
        <w:tc>
          <w:tcPr>
            <w:tcW w:w="0" w:type="auto"/>
          </w:tcPr>
          <w:p w14:paraId="4696118E" w14:textId="77777777" w:rsidR="001131B6" w:rsidRPr="001131B6" w:rsidRDefault="001131B6" w:rsidP="001131B6">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2002</w:t>
            </w:r>
          </w:p>
        </w:tc>
        <w:tc>
          <w:tcPr>
            <w:tcW w:w="0" w:type="auto"/>
          </w:tcPr>
          <w:p w14:paraId="062C4331" w14:textId="77777777" w:rsidR="001131B6" w:rsidRPr="001131B6" w:rsidRDefault="001131B6" w:rsidP="001131B6">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UniCarioca</w:t>
            </w:r>
          </w:p>
        </w:tc>
        <w:tc>
          <w:tcPr>
            <w:tcW w:w="0" w:type="auto"/>
          </w:tcPr>
          <w:p w14:paraId="6B1A50AB"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Marcelos do Nascimento, Carlos Wesley Aiello</w:t>
            </w:r>
          </w:p>
        </w:tc>
        <w:tc>
          <w:tcPr>
            <w:tcW w:w="0" w:type="auto"/>
          </w:tcPr>
          <w:p w14:paraId="6B958DDB" w14:textId="77777777" w:rsidR="001131B6" w:rsidRPr="001131B6" w:rsidRDefault="001131B6" w:rsidP="001131B6">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Cezar Simplício Fernandez</w:t>
            </w:r>
          </w:p>
        </w:tc>
      </w:tr>
    </w:tbl>
    <w:p w14:paraId="57F2DF48" w14:textId="77777777" w:rsidR="001131B6" w:rsidRPr="001131B6" w:rsidRDefault="001131B6" w:rsidP="001131B6">
      <w:pPr>
        <w:spacing w:after="0" w:line="240" w:lineRule="auto"/>
        <w:ind w:left="1440"/>
        <w:jc w:val="both"/>
        <w:rPr>
          <w:rFonts w:ascii="umr10" w:eastAsia="Times New Roman" w:hAnsi="umr10" w:cs="Times New Roman"/>
          <w:b/>
          <w:szCs w:val="24"/>
          <w:lang w:val="pt-BR" w:eastAsia="en-US"/>
        </w:rPr>
      </w:pPr>
    </w:p>
    <w:p w14:paraId="1B6CB1B6" w14:textId="77777777" w:rsidR="001131B6" w:rsidRPr="001131B6" w:rsidRDefault="001131B6" w:rsidP="001131B6">
      <w:pPr>
        <w:spacing w:after="0" w:line="240" w:lineRule="auto"/>
        <w:ind w:left="1418"/>
        <w:jc w:val="both"/>
        <w:rPr>
          <w:rFonts w:ascii="umr10" w:eastAsia="Times New Roman" w:hAnsi="umr10" w:cs="Times New Roman"/>
          <w:szCs w:val="24"/>
          <w:lang w:val="pt-BR" w:eastAsia="en-US"/>
        </w:rPr>
      </w:pPr>
    </w:p>
    <w:p w14:paraId="33EA63D1" w14:textId="77777777" w:rsidR="00F42B7D" w:rsidRDefault="00F42B7D">
      <w:pPr>
        <w:rPr>
          <w:rFonts w:ascii="umr10" w:eastAsia="Times New Roman" w:hAnsi="umr10" w:cs="Arial"/>
          <w:b/>
          <w:i/>
          <w:sz w:val="48"/>
          <w:szCs w:val="44"/>
          <w:lang w:val="pt-BR" w:eastAsia="en-US"/>
        </w:rPr>
      </w:pPr>
      <w:bookmarkStart w:id="414" w:name="_Toc352574528"/>
      <w:bookmarkStart w:id="415" w:name="_Toc262663727"/>
      <w:r>
        <w:rPr>
          <w:rFonts w:ascii="umr10" w:eastAsia="Times New Roman" w:hAnsi="umr10" w:cs="Arial"/>
          <w:b/>
          <w:i/>
          <w:sz w:val="48"/>
          <w:szCs w:val="44"/>
          <w:lang w:val="pt-BR" w:eastAsia="en-US"/>
        </w:rPr>
        <w:br w:type="page"/>
      </w:r>
    </w:p>
    <w:p w14:paraId="42041474" w14:textId="77777777" w:rsidR="00480518" w:rsidRPr="001131B6" w:rsidRDefault="00480518" w:rsidP="00480518">
      <w:pPr>
        <w:pBdr>
          <w:top w:val="single" w:sz="4" w:space="1" w:color="auto"/>
          <w:left w:val="single" w:sz="4" w:space="4" w:color="auto"/>
          <w:bottom w:val="single" w:sz="4" w:space="1" w:color="auto"/>
          <w:right w:val="single" w:sz="4" w:space="4" w:color="auto"/>
        </w:pBdr>
        <w:shd w:val="clear" w:color="auto" w:fill="F2F2F2"/>
        <w:spacing w:after="200" w:line="276" w:lineRule="auto"/>
        <w:jc w:val="center"/>
        <w:outlineLvl w:val="0"/>
        <w:rPr>
          <w:rFonts w:ascii="umr10" w:eastAsia="Times New Roman" w:hAnsi="umr10" w:cs="Arial"/>
          <w:b/>
          <w:i/>
          <w:sz w:val="48"/>
          <w:szCs w:val="44"/>
          <w:lang w:val="pt-BR" w:eastAsia="en-US"/>
        </w:rPr>
      </w:pPr>
      <w:bookmarkStart w:id="416" w:name="_Toc436470908"/>
      <w:r w:rsidRPr="001131B6">
        <w:rPr>
          <w:rFonts w:ascii="umr10" w:eastAsia="Times New Roman" w:hAnsi="umr10" w:cs="Arial"/>
          <w:b/>
          <w:i/>
          <w:sz w:val="48"/>
          <w:szCs w:val="44"/>
          <w:lang w:val="pt-BR" w:eastAsia="en-US"/>
        </w:rPr>
        <w:lastRenderedPageBreak/>
        <w:t xml:space="preserve">PARTE </w:t>
      </w:r>
      <w:r>
        <w:rPr>
          <w:rFonts w:ascii="umr10" w:eastAsia="Times New Roman" w:hAnsi="umr10" w:cs="Arial"/>
          <w:b/>
          <w:i/>
          <w:sz w:val="48"/>
          <w:szCs w:val="44"/>
          <w:lang w:val="pt-BR" w:eastAsia="en-US"/>
        </w:rPr>
        <w:t>V</w:t>
      </w:r>
      <w:r w:rsidRPr="001131B6">
        <w:rPr>
          <w:rFonts w:ascii="umr10" w:eastAsia="Times New Roman" w:hAnsi="umr10" w:cs="Arial"/>
          <w:b/>
          <w:i/>
          <w:sz w:val="48"/>
          <w:szCs w:val="44"/>
          <w:lang w:val="pt-BR" w:eastAsia="en-US"/>
        </w:rPr>
        <w:t xml:space="preserve"> </w:t>
      </w:r>
      <w:r w:rsidRPr="001131B6">
        <w:rPr>
          <w:rFonts w:ascii="umr10" w:eastAsia="Times New Roman" w:hAnsi="umr10" w:cs="Arial"/>
          <w:b/>
          <w:i/>
          <w:sz w:val="48"/>
          <w:szCs w:val="44"/>
          <w:lang w:val="pt-BR" w:eastAsia="en-US"/>
        </w:rPr>
        <w:br/>
        <w:t>ENSINO</w:t>
      </w:r>
      <w:bookmarkEnd w:id="414"/>
      <w:bookmarkEnd w:id="416"/>
      <w:r w:rsidRPr="001131B6">
        <w:rPr>
          <w:rFonts w:ascii="umr10" w:eastAsia="Times New Roman" w:hAnsi="umr10" w:cs="Arial"/>
          <w:b/>
          <w:i/>
          <w:sz w:val="48"/>
          <w:szCs w:val="44"/>
          <w:lang w:val="pt-BR" w:eastAsia="en-US"/>
        </w:rPr>
        <w:t xml:space="preserve"> </w:t>
      </w:r>
    </w:p>
    <w:p w14:paraId="31918394" w14:textId="77777777" w:rsidR="00480518" w:rsidRPr="001131B6" w:rsidRDefault="00480518" w:rsidP="00DF15EC">
      <w:pPr>
        <w:pStyle w:val="Heading1"/>
      </w:pPr>
      <w:bookmarkStart w:id="417" w:name="_Ref306908615"/>
      <w:bookmarkStart w:id="418" w:name="_Ref327686274"/>
      <w:bookmarkStart w:id="419" w:name="_Toc352574529"/>
      <w:bookmarkStart w:id="420" w:name="_Toc436470909"/>
      <w:bookmarkEnd w:id="415"/>
      <w:r w:rsidRPr="001131B6">
        <w:t xml:space="preserve">Atividades </w:t>
      </w:r>
      <w:bookmarkEnd w:id="417"/>
      <w:r w:rsidRPr="001131B6">
        <w:t xml:space="preserve">ligadas </w:t>
      </w:r>
      <w:bookmarkEnd w:id="418"/>
      <w:bookmarkEnd w:id="419"/>
      <w:r w:rsidRPr="001131B6">
        <w:t>ao ensino</w:t>
      </w:r>
      <w:bookmarkEnd w:id="420"/>
    </w:p>
    <w:p w14:paraId="36718BA6" w14:textId="77777777" w:rsidR="00480518"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Atividades de ensino ocupam uma parte substancial do tempo de um professor-pesquisador e são de grande importância para a sociedade, uma vez que </w:t>
      </w:r>
      <w:r>
        <w:rPr>
          <w:rFonts w:ascii="umr10" w:eastAsia="Times New Roman" w:hAnsi="umr10" w:cs="Times New Roman"/>
          <w:szCs w:val="24"/>
          <w:lang w:val="pt-BR" w:eastAsia="en-US"/>
        </w:rPr>
        <w:t xml:space="preserve">por meio delas </w:t>
      </w:r>
      <w:r w:rsidRPr="001131B6">
        <w:rPr>
          <w:rFonts w:ascii="umr10" w:eastAsia="Times New Roman" w:hAnsi="umr10" w:cs="Times New Roman"/>
          <w:szCs w:val="24"/>
          <w:lang w:val="pt-BR" w:eastAsia="en-US"/>
        </w:rPr>
        <w:t xml:space="preserve">são formandos os profissionais que irão trabalhar no setor produtivo. </w:t>
      </w:r>
      <w:r>
        <w:rPr>
          <w:rFonts w:ascii="umr10" w:eastAsia="Times New Roman" w:hAnsi="umr10" w:cs="Times New Roman"/>
          <w:szCs w:val="24"/>
          <w:lang w:val="pt-BR" w:eastAsia="en-US"/>
        </w:rPr>
        <w:t>Através</w:t>
      </w:r>
      <w:r w:rsidRPr="001131B6">
        <w:rPr>
          <w:rFonts w:ascii="umr10" w:eastAsia="Times New Roman" w:hAnsi="umr10" w:cs="Times New Roman"/>
          <w:szCs w:val="24"/>
          <w:lang w:val="pt-BR" w:eastAsia="en-US"/>
        </w:rPr>
        <w:t xml:space="preserve"> do </w:t>
      </w:r>
      <w:r>
        <w:rPr>
          <w:rFonts w:ascii="umr10" w:eastAsia="Times New Roman" w:hAnsi="umr10" w:cs="Times New Roman"/>
          <w:szCs w:val="24"/>
          <w:lang w:val="pt-BR" w:eastAsia="en-US"/>
        </w:rPr>
        <w:t>E</w:t>
      </w:r>
      <w:r w:rsidRPr="001131B6">
        <w:rPr>
          <w:rFonts w:ascii="umr10" w:eastAsia="Times New Roman" w:hAnsi="umr10" w:cs="Times New Roman"/>
          <w:szCs w:val="24"/>
          <w:lang w:val="pt-BR" w:eastAsia="en-US"/>
        </w:rPr>
        <w:t>nsino também ocorre a transferência de conhecimento da universidade para a sociedade e são capacitados aqueles que serão os pesquisadores do futuro.</w:t>
      </w:r>
    </w:p>
    <w:p w14:paraId="3D0732B3" w14:textId="77777777" w:rsidR="00F42B7D" w:rsidRDefault="00F42B7D" w:rsidP="00A37953">
      <w:pPr>
        <w:tabs>
          <w:tab w:val="left" w:pos="1134"/>
        </w:tabs>
        <w:jc w:val="both"/>
        <w:rPr>
          <w:rFonts w:ascii="umr10" w:eastAsia="Times New Roman" w:hAnsi="umr10" w:cs="Times New Roman"/>
          <w:b/>
          <w:sz w:val="20"/>
          <w:szCs w:val="20"/>
          <w:lang w:val="pt-BR"/>
        </w:rPr>
        <w:sectPr w:rsidR="00F42B7D" w:rsidSect="00F42B7D">
          <w:headerReference w:type="first" r:id="rId230"/>
          <w:type w:val="continuous"/>
          <w:pgSz w:w="11909" w:h="16834" w:code="9"/>
          <w:pgMar w:top="1152" w:right="1152" w:bottom="1152" w:left="1152" w:header="720" w:footer="720" w:gutter="0"/>
          <w:cols w:space="720"/>
          <w:docGrid w:linePitch="360"/>
        </w:sectPr>
      </w:pP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02"/>
        <w:gridCol w:w="650"/>
        <w:gridCol w:w="648"/>
        <w:gridCol w:w="823"/>
        <w:gridCol w:w="735"/>
      </w:tblGrid>
      <w:tr w:rsidR="00480518" w:rsidRPr="001131B6" w14:paraId="53361F93" w14:textId="77777777" w:rsidTr="00F42B7D">
        <w:trPr>
          <w:jc w:val="center"/>
        </w:trPr>
        <w:tc>
          <w:tcPr>
            <w:tcW w:w="0" w:type="auto"/>
            <w:shd w:val="clear" w:color="auto" w:fill="D9D9D9"/>
          </w:tcPr>
          <w:p w14:paraId="5830DD3C" w14:textId="77777777" w:rsidR="00480518" w:rsidRPr="001131B6" w:rsidRDefault="00480518" w:rsidP="00A37953">
            <w:pPr>
              <w:tabs>
                <w:tab w:val="left" w:pos="1134"/>
              </w:tabs>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lastRenderedPageBreak/>
              <w:t>Tipo</w:t>
            </w:r>
          </w:p>
        </w:tc>
        <w:tc>
          <w:tcPr>
            <w:tcW w:w="0" w:type="auto"/>
            <w:shd w:val="clear" w:color="auto" w:fill="D9D9D9"/>
          </w:tcPr>
          <w:p w14:paraId="65A42953" w14:textId="77777777" w:rsidR="00480518" w:rsidRPr="001131B6" w:rsidRDefault="00480518" w:rsidP="00A37953">
            <w:pPr>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Qtde</w:t>
            </w:r>
          </w:p>
        </w:tc>
        <w:tc>
          <w:tcPr>
            <w:tcW w:w="0" w:type="auto"/>
            <w:shd w:val="clear" w:color="auto" w:fill="D9D9D9"/>
          </w:tcPr>
          <w:p w14:paraId="65D24FE2"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Disc</w:t>
            </w:r>
            <w:r>
              <w:rPr>
                <w:rFonts w:ascii="umr10" w:eastAsia="Times New Roman" w:hAnsi="umr10" w:cs="Times New Roman"/>
                <w:b/>
                <w:sz w:val="20"/>
                <w:szCs w:val="20"/>
                <w:lang w:val="pt-BR"/>
              </w:rPr>
              <w:t>.</w:t>
            </w:r>
          </w:p>
        </w:tc>
        <w:tc>
          <w:tcPr>
            <w:tcW w:w="0" w:type="auto"/>
            <w:shd w:val="clear" w:color="auto" w:fill="D9D9D9"/>
          </w:tcPr>
          <w:p w14:paraId="504F7F2C"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735" w:type="dxa"/>
            <w:shd w:val="clear" w:color="auto" w:fill="D9D9D9"/>
          </w:tcPr>
          <w:p w14:paraId="14CE8E4F"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r>
      <w:tr w:rsidR="00480518" w:rsidRPr="001131B6" w14:paraId="00FBBB8F" w14:textId="77777777" w:rsidTr="00F42B7D">
        <w:trPr>
          <w:jc w:val="center"/>
        </w:trPr>
        <w:tc>
          <w:tcPr>
            <w:tcW w:w="0" w:type="auto"/>
          </w:tcPr>
          <w:p w14:paraId="5E66310D" w14:textId="77777777" w:rsidR="00480518" w:rsidRPr="00EF20FD" w:rsidRDefault="00480518" w:rsidP="00A37953">
            <w:pPr>
              <w:rPr>
                <w:rFonts w:ascii="umr10" w:eastAsia="Times New Roman" w:hAnsi="umr10" w:cs="Times New Roman"/>
                <w:bCs/>
                <w:sz w:val="20"/>
                <w:szCs w:val="20"/>
                <w:lang w:val="pt-BR"/>
              </w:rPr>
            </w:pPr>
            <w:r>
              <w:rPr>
                <w:rFonts w:ascii="umr10" w:eastAsia="Times New Roman" w:hAnsi="umr10" w:cs="Times New Roman"/>
                <w:bCs/>
                <w:sz w:val="20"/>
                <w:szCs w:val="20"/>
                <w:lang w:val="pt-BR"/>
              </w:rPr>
              <w:t>Turmas pós-grad.</w:t>
            </w:r>
          </w:p>
        </w:tc>
        <w:tc>
          <w:tcPr>
            <w:tcW w:w="0" w:type="auto"/>
          </w:tcPr>
          <w:p w14:paraId="1174BA15"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39</w:t>
            </w:r>
          </w:p>
        </w:tc>
        <w:tc>
          <w:tcPr>
            <w:tcW w:w="0" w:type="auto"/>
          </w:tcPr>
          <w:p w14:paraId="461382DB"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14</w:t>
            </w:r>
          </w:p>
        </w:tc>
        <w:tc>
          <w:tcPr>
            <w:tcW w:w="0" w:type="auto"/>
          </w:tcPr>
          <w:p w14:paraId="758FF37B"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385</w:t>
            </w:r>
          </w:p>
        </w:tc>
        <w:tc>
          <w:tcPr>
            <w:tcW w:w="735" w:type="dxa"/>
          </w:tcPr>
          <w:p w14:paraId="2E7CB36A"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2828</w:t>
            </w:r>
          </w:p>
        </w:tc>
      </w:tr>
      <w:tr w:rsidR="00480518" w:rsidRPr="00EF20FD" w14:paraId="348C4AF9" w14:textId="77777777" w:rsidTr="00F42B7D">
        <w:trPr>
          <w:jc w:val="center"/>
        </w:trPr>
        <w:tc>
          <w:tcPr>
            <w:tcW w:w="0" w:type="auto"/>
          </w:tcPr>
          <w:p w14:paraId="54570C74" w14:textId="77777777" w:rsidR="00480518" w:rsidRPr="00EF20FD" w:rsidRDefault="00480518" w:rsidP="00A37953">
            <w:pPr>
              <w:rPr>
                <w:rFonts w:ascii="umr10" w:eastAsia="Times New Roman" w:hAnsi="umr10" w:cs="Times New Roman"/>
                <w:bCs/>
                <w:sz w:val="20"/>
                <w:szCs w:val="20"/>
                <w:lang w:val="pt-BR"/>
              </w:rPr>
            </w:pPr>
            <w:r>
              <w:rPr>
                <w:rFonts w:ascii="umr10" w:eastAsia="Times New Roman" w:hAnsi="umr10" w:cs="Times New Roman"/>
                <w:bCs/>
                <w:sz w:val="20"/>
                <w:szCs w:val="20"/>
                <w:lang w:val="pt-BR"/>
              </w:rPr>
              <w:t>Turmas graduação</w:t>
            </w:r>
          </w:p>
        </w:tc>
        <w:tc>
          <w:tcPr>
            <w:tcW w:w="0" w:type="auto"/>
          </w:tcPr>
          <w:p w14:paraId="2A859E20"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73</w:t>
            </w:r>
          </w:p>
        </w:tc>
        <w:tc>
          <w:tcPr>
            <w:tcW w:w="0" w:type="auto"/>
          </w:tcPr>
          <w:p w14:paraId="63100AB7"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20</w:t>
            </w:r>
          </w:p>
        </w:tc>
        <w:tc>
          <w:tcPr>
            <w:tcW w:w="0" w:type="auto"/>
          </w:tcPr>
          <w:p w14:paraId="7977E731"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2103</w:t>
            </w:r>
          </w:p>
        </w:tc>
        <w:tc>
          <w:tcPr>
            <w:tcW w:w="735" w:type="dxa"/>
          </w:tcPr>
          <w:p w14:paraId="07ED4568"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4630</w:t>
            </w:r>
          </w:p>
        </w:tc>
      </w:tr>
      <w:tr w:rsidR="00480518" w:rsidRPr="001131B6" w14:paraId="3E9E592F" w14:textId="77777777" w:rsidTr="00F42B7D">
        <w:trPr>
          <w:jc w:val="center"/>
        </w:trPr>
        <w:tc>
          <w:tcPr>
            <w:tcW w:w="0" w:type="auto"/>
            <w:shd w:val="clear" w:color="auto" w:fill="D9D9D9"/>
          </w:tcPr>
          <w:p w14:paraId="05250209" w14:textId="77777777" w:rsidR="00480518" w:rsidRPr="001131B6" w:rsidRDefault="00480518" w:rsidP="00A37953">
            <w:pPr>
              <w:jc w:val="both"/>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77CBC2FF" w14:textId="77777777" w:rsidR="00480518" w:rsidRPr="001131B6" w:rsidRDefault="00480518" w:rsidP="00A37953">
            <w:pPr>
              <w:jc w:val="right"/>
              <w:rPr>
                <w:rFonts w:ascii="umr10" w:eastAsia="Times New Roman" w:hAnsi="umr10" w:cs="Times New Roman"/>
                <w:b/>
                <w:sz w:val="20"/>
                <w:szCs w:val="20"/>
                <w:lang w:val="pt-BR"/>
              </w:rPr>
            </w:pPr>
            <w:r w:rsidRPr="00250A14">
              <w:t>112</w:t>
            </w:r>
          </w:p>
        </w:tc>
        <w:tc>
          <w:tcPr>
            <w:tcW w:w="0" w:type="auto"/>
            <w:shd w:val="clear" w:color="auto" w:fill="D9D9D9"/>
          </w:tcPr>
          <w:p w14:paraId="5F04A586" w14:textId="77777777" w:rsidR="00480518" w:rsidRPr="001131B6" w:rsidRDefault="00480518" w:rsidP="00A37953">
            <w:pPr>
              <w:jc w:val="right"/>
              <w:rPr>
                <w:rFonts w:ascii="umr10" w:eastAsia="Times New Roman" w:hAnsi="umr10" w:cs="Times New Roman"/>
                <w:b/>
                <w:sz w:val="20"/>
                <w:szCs w:val="20"/>
                <w:lang w:val="pt-BR"/>
              </w:rPr>
            </w:pPr>
            <w:r w:rsidRPr="00250A14">
              <w:t>34</w:t>
            </w:r>
          </w:p>
        </w:tc>
        <w:tc>
          <w:tcPr>
            <w:tcW w:w="0" w:type="auto"/>
            <w:shd w:val="clear" w:color="auto" w:fill="D9D9D9"/>
          </w:tcPr>
          <w:p w14:paraId="504EED4E" w14:textId="77777777" w:rsidR="00480518" w:rsidRPr="001131B6" w:rsidRDefault="00480518" w:rsidP="00A37953">
            <w:pPr>
              <w:jc w:val="right"/>
              <w:rPr>
                <w:rFonts w:ascii="umr10" w:eastAsia="Times New Roman" w:hAnsi="umr10" w:cs="Times New Roman"/>
                <w:b/>
                <w:sz w:val="20"/>
                <w:szCs w:val="20"/>
                <w:lang w:val="pt-BR"/>
              </w:rPr>
            </w:pPr>
            <w:r w:rsidRPr="00250A14">
              <w:t>2488</w:t>
            </w:r>
          </w:p>
        </w:tc>
        <w:tc>
          <w:tcPr>
            <w:tcW w:w="735" w:type="dxa"/>
            <w:shd w:val="clear" w:color="auto" w:fill="D9D9D9"/>
          </w:tcPr>
          <w:p w14:paraId="7EF2AB30" w14:textId="77777777" w:rsidR="00480518" w:rsidRPr="001131B6" w:rsidRDefault="00480518" w:rsidP="00A37953">
            <w:pPr>
              <w:jc w:val="right"/>
              <w:rPr>
                <w:rFonts w:ascii="umr10" w:eastAsia="Times New Roman" w:hAnsi="umr10" w:cs="Times New Roman"/>
                <w:b/>
                <w:sz w:val="20"/>
                <w:szCs w:val="20"/>
                <w:lang w:val="pt-BR"/>
              </w:rPr>
            </w:pPr>
            <w:r w:rsidRPr="00250A14">
              <w:t>7458</w:t>
            </w:r>
          </w:p>
        </w:tc>
      </w:tr>
    </w:tbl>
    <w:p w14:paraId="5BD02695" w14:textId="77777777" w:rsidR="00480518" w:rsidRPr="003F51F4" w:rsidRDefault="00480518" w:rsidP="00F42B7D">
      <w:pPr>
        <w:keepNext/>
        <w:spacing w:after="0" w:line="240" w:lineRule="auto"/>
        <w:jc w:val="center"/>
        <w:rPr>
          <w:rFonts w:ascii="umr10" w:eastAsia="Times New Roman" w:hAnsi="umr10" w:cs="Times New Roman"/>
          <w:b/>
          <w:bCs/>
          <w:sz w:val="2"/>
          <w:szCs w:val="2"/>
          <w:lang w:val="pt-BR" w:eastAsia="en-US"/>
        </w:rPr>
      </w:pPr>
      <w:bookmarkStart w:id="421" w:name="_Ref327369126"/>
      <w:bookmarkStart w:id="422" w:name="_Toc352574599"/>
      <w:bookmarkStart w:id="423" w:name="_Toc380759054"/>
      <w:r w:rsidRPr="001131B6">
        <w:rPr>
          <w:rFonts w:ascii="umr10" w:eastAsia="Times New Roman" w:hAnsi="umr10" w:cs="Times New Roman"/>
          <w:b/>
          <w:bCs/>
          <w:sz w:val="20"/>
          <w:szCs w:val="20"/>
          <w:lang w:val="pt-BR" w:eastAsia="en-US"/>
        </w:rPr>
        <w:lastRenderedPageBreak/>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8</w:t>
      </w:r>
      <w:r w:rsidRPr="001131B6">
        <w:rPr>
          <w:rFonts w:ascii="umr10" w:eastAsia="Times New Roman" w:hAnsi="umr10" w:cs="Times New Roman"/>
          <w:b/>
          <w:bCs/>
          <w:noProof/>
          <w:sz w:val="20"/>
          <w:szCs w:val="20"/>
          <w:lang w:val="pt-BR" w:eastAsia="en-US"/>
        </w:rPr>
        <w:fldChar w:fldCharType="end"/>
      </w:r>
      <w:bookmarkEnd w:id="421"/>
      <w:r w:rsidRPr="001131B6">
        <w:rPr>
          <w:rFonts w:ascii="umr10" w:eastAsia="Times New Roman" w:hAnsi="umr10" w:cs="Times New Roman"/>
          <w:b/>
          <w:bCs/>
          <w:sz w:val="20"/>
          <w:szCs w:val="20"/>
          <w:lang w:val="pt-BR" w:eastAsia="en-US"/>
        </w:rPr>
        <w:t xml:space="preserve">. </w:t>
      </w:r>
      <w:bookmarkEnd w:id="422"/>
      <w:bookmarkEnd w:id="423"/>
      <w:r>
        <w:rPr>
          <w:rFonts w:ascii="umr10" w:eastAsia="Times New Roman" w:hAnsi="umr10" w:cs="Times New Roman"/>
          <w:b/>
          <w:bCs/>
          <w:sz w:val="20"/>
          <w:szCs w:val="20"/>
          <w:lang w:val="pt-BR" w:eastAsia="en-US"/>
        </w:rPr>
        <w:t>Turmas ministradas</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22"/>
        <w:gridCol w:w="650"/>
        <w:gridCol w:w="648"/>
        <w:gridCol w:w="823"/>
        <w:gridCol w:w="617"/>
      </w:tblGrid>
      <w:tr w:rsidR="00480518" w:rsidRPr="001131B6" w14:paraId="55DF283F" w14:textId="77777777" w:rsidTr="00A37953">
        <w:trPr>
          <w:jc w:val="center"/>
        </w:trPr>
        <w:tc>
          <w:tcPr>
            <w:tcW w:w="0" w:type="auto"/>
            <w:shd w:val="clear" w:color="auto" w:fill="D9D9D9"/>
          </w:tcPr>
          <w:p w14:paraId="5B64F90B" w14:textId="77777777" w:rsidR="00480518" w:rsidRPr="001131B6" w:rsidRDefault="00480518" w:rsidP="00F42B7D">
            <w:pPr>
              <w:keepNext/>
              <w:tabs>
                <w:tab w:val="left" w:pos="1134"/>
              </w:tabs>
              <w:jc w:val="both"/>
              <w:rPr>
                <w:rFonts w:ascii="umr10" w:eastAsia="Times New Roman" w:hAnsi="umr10" w:cs="Times New Roman"/>
                <w:b/>
                <w:sz w:val="20"/>
                <w:szCs w:val="20"/>
                <w:lang w:val="pt-BR"/>
              </w:rPr>
            </w:pPr>
            <w:r>
              <w:rPr>
                <w:rFonts w:ascii="umr10" w:eastAsia="Times New Roman" w:hAnsi="umr10" w:cs="Times New Roman"/>
                <w:b/>
                <w:bCs/>
                <w:sz w:val="20"/>
                <w:szCs w:val="20"/>
                <w:lang w:val="pt-BR"/>
              </w:rPr>
              <w:br w:type="column"/>
            </w:r>
            <w:r w:rsidRPr="001131B6">
              <w:rPr>
                <w:rFonts w:ascii="umr10" w:eastAsia="Times New Roman" w:hAnsi="umr10" w:cs="Times New Roman"/>
                <w:b/>
                <w:sz w:val="20"/>
                <w:szCs w:val="20"/>
                <w:lang w:val="pt-BR"/>
              </w:rPr>
              <w:t>Tipo</w:t>
            </w:r>
          </w:p>
        </w:tc>
        <w:tc>
          <w:tcPr>
            <w:tcW w:w="0" w:type="auto"/>
            <w:shd w:val="clear" w:color="auto" w:fill="D9D9D9"/>
          </w:tcPr>
          <w:p w14:paraId="4BB30FCF" w14:textId="77777777" w:rsidR="00480518" w:rsidRPr="001131B6" w:rsidRDefault="00480518" w:rsidP="00F42B7D">
            <w:pPr>
              <w:keepNext/>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Qtde</w:t>
            </w:r>
          </w:p>
        </w:tc>
        <w:tc>
          <w:tcPr>
            <w:tcW w:w="0" w:type="auto"/>
            <w:shd w:val="clear" w:color="auto" w:fill="D9D9D9"/>
          </w:tcPr>
          <w:p w14:paraId="2F7258DC" w14:textId="77777777" w:rsidR="00480518" w:rsidRPr="001131B6" w:rsidRDefault="00480518" w:rsidP="00F42B7D">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Disc</w:t>
            </w:r>
            <w:r>
              <w:rPr>
                <w:rFonts w:ascii="umr10" w:eastAsia="Times New Roman" w:hAnsi="umr10" w:cs="Times New Roman"/>
                <w:b/>
                <w:sz w:val="20"/>
                <w:szCs w:val="20"/>
                <w:lang w:val="pt-BR"/>
              </w:rPr>
              <w:t>.</w:t>
            </w:r>
          </w:p>
        </w:tc>
        <w:tc>
          <w:tcPr>
            <w:tcW w:w="0" w:type="auto"/>
            <w:shd w:val="clear" w:color="auto" w:fill="D9D9D9"/>
          </w:tcPr>
          <w:p w14:paraId="50C7AF89" w14:textId="77777777" w:rsidR="00480518" w:rsidRPr="001131B6" w:rsidRDefault="00480518" w:rsidP="00F42B7D">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617" w:type="dxa"/>
            <w:shd w:val="clear" w:color="auto" w:fill="D9D9D9"/>
          </w:tcPr>
          <w:p w14:paraId="17A5FCC7" w14:textId="77777777" w:rsidR="00480518" w:rsidRPr="001131B6" w:rsidRDefault="00480518" w:rsidP="00F42B7D">
            <w:pPr>
              <w:keepNext/>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r>
      <w:tr w:rsidR="00480518" w:rsidRPr="001131B6" w14:paraId="44025306" w14:textId="77777777" w:rsidTr="00A37953">
        <w:trPr>
          <w:jc w:val="center"/>
        </w:trPr>
        <w:tc>
          <w:tcPr>
            <w:tcW w:w="0" w:type="auto"/>
          </w:tcPr>
          <w:p w14:paraId="6D17DD70" w14:textId="77777777" w:rsidR="00480518" w:rsidRPr="00EF20FD" w:rsidRDefault="00480518" w:rsidP="00A37953">
            <w:pPr>
              <w:rPr>
                <w:rFonts w:ascii="umr10" w:eastAsia="Times New Roman" w:hAnsi="umr10" w:cs="Times New Roman"/>
                <w:bCs/>
                <w:sz w:val="20"/>
                <w:szCs w:val="20"/>
                <w:lang w:val="pt-BR"/>
              </w:rPr>
            </w:pPr>
            <w:r>
              <w:rPr>
                <w:rFonts w:ascii="umr10" w:eastAsia="Times New Roman" w:hAnsi="umr10" w:cs="Times New Roman"/>
                <w:bCs/>
                <w:sz w:val="20"/>
                <w:szCs w:val="20"/>
                <w:lang w:val="pt-BR"/>
              </w:rPr>
              <w:t>Criação de disc.</w:t>
            </w:r>
          </w:p>
        </w:tc>
        <w:tc>
          <w:tcPr>
            <w:tcW w:w="0" w:type="auto"/>
          </w:tcPr>
          <w:p w14:paraId="479708C0"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27</w:t>
            </w:r>
          </w:p>
        </w:tc>
        <w:tc>
          <w:tcPr>
            <w:tcW w:w="0" w:type="auto"/>
          </w:tcPr>
          <w:p w14:paraId="0837795B"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0" w:type="auto"/>
          </w:tcPr>
          <w:p w14:paraId="53375619"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617" w:type="dxa"/>
          </w:tcPr>
          <w:p w14:paraId="0CEEE636"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480518" w:rsidRPr="00EF20FD" w14:paraId="30586F28" w14:textId="77777777" w:rsidTr="00A37953">
        <w:trPr>
          <w:jc w:val="center"/>
        </w:trPr>
        <w:tc>
          <w:tcPr>
            <w:tcW w:w="0" w:type="auto"/>
          </w:tcPr>
          <w:p w14:paraId="2837E9DE" w14:textId="77777777" w:rsidR="00480518" w:rsidRPr="00EF20FD" w:rsidRDefault="00480518" w:rsidP="00A37953">
            <w:pPr>
              <w:rPr>
                <w:rFonts w:ascii="umr10" w:eastAsia="Times New Roman" w:hAnsi="umr10" w:cs="Times New Roman"/>
                <w:bCs/>
                <w:sz w:val="20"/>
                <w:szCs w:val="20"/>
                <w:lang w:val="pt-BR"/>
              </w:rPr>
            </w:pPr>
            <w:r>
              <w:rPr>
                <w:rFonts w:ascii="umr10" w:eastAsia="Times New Roman" w:hAnsi="umr10" w:cs="Times New Roman"/>
                <w:bCs/>
                <w:sz w:val="20"/>
                <w:szCs w:val="20"/>
                <w:lang w:val="pt-BR"/>
              </w:rPr>
              <w:t>Material didático</w:t>
            </w:r>
          </w:p>
        </w:tc>
        <w:tc>
          <w:tcPr>
            <w:tcW w:w="0" w:type="auto"/>
          </w:tcPr>
          <w:p w14:paraId="0413B794"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20</w:t>
            </w:r>
          </w:p>
        </w:tc>
        <w:tc>
          <w:tcPr>
            <w:tcW w:w="0" w:type="auto"/>
          </w:tcPr>
          <w:p w14:paraId="037658A6"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0" w:type="auto"/>
          </w:tcPr>
          <w:p w14:paraId="6E338E67"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617" w:type="dxa"/>
          </w:tcPr>
          <w:p w14:paraId="4AEAE4CD"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480518" w:rsidRPr="00EF20FD" w14:paraId="5AB97827" w14:textId="77777777" w:rsidTr="00A37953">
        <w:trPr>
          <w:jc w:val="center"/>
        </w:trPr>
        <w:tc>
          <w:tcPr>
            <w:tcW w:w="0" w:type="auto"/>
          </w:tcPr>
          <w:p w14:paraId="4BAD0D79" w14:textId="77777777" w:rsidR="00480518" w:rsidRDefault="00480518" w:rsidP="00A37953">
            <w:pPr>
              <w:rPr>
                <w:rFonts w:ascii="umr10" w:eastAsia="Times New Roman" w:hAnsi="umr10" w:cs="Times New Roman"/>
                <w:bCs/>
                <w:sz w:val="20"/>
                <w:szCs w:val="20"/>
                <w:lang w:val="pt-BR"/>
              </w:rPr>
            </w:pPr>
            <w:r>
              <w:rPr>
                <w:rFonts w:ascii="umr10" w:eastAsia="Times New Roman" w:hAnsi="umr10" w:cs="Times New Roman"/>
                <w:bCs/>
                <w:sz w:val="20"/>
                <w:szCs w:val="20"/>
                <w:lang w:val="pt-BR"/>
              </w:rPr>
              <w:t>Outras</w:t>
            </w:r>
          </w:p>
        </w:tc>
        <w:tc>
          <w:tcPr>
            <w:tcW w:w="0" w:type="auto"/>
          </w:tcPr>
          <w:p w14:paraId="48EAC0C9" w14:textId="77777777" w:rsidR="00480518"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0" w:type="auto"/>
          </w:tcPr>
          <w:p w14:paraId="70F2B316" w14:textId="77777777" w:rsidR="00480518"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c>
          <w:tcPr>
            <w:tcW w:w="0" w:type="auto"/>
          </w:tcPr>
          <w:p w14:paraId="29CD4B8E" w14:textId="77777777" w:rsidR="00480518"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874</w:t>
            </w:r>
          </w:p>
        </w:tc>
        <w:tc>
          <w:tcPr>
            <w:tcW w:w="617" w:type="dxa"/>
          </w:tcPr>
          <w:p w14:paraId="43D8441A" w14:textId="77777777" w:rsidR="00480518"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480518" w:rsidRPr="001131B6" w14:paraId="7512CE4D" w14:textId="77777777" w:rsidTr="00A37953">
        <w:trPr>
          <w:jc w:val="center"/>
        </w:trPr>
        <w:tc>
          <w:tcPr>
            <w:tcW w:w="0" w:type="auto"/>
            <w:shd w:val="clear" w:color="auto" w:fill="D9D9D9"/>
          </w:tcPr>
          <w:p w14:paraId="184360CA" w14:textId="77777777" w:rsidR="00480518" w:rsidRPr="001131B6" w:rsidRDefault="00480518" w:rsidP="00A37953">
            <w:pPr>
              <w:jc w:val="both"/>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6BE4D915" w14:textId="77777777" w:rsidR="00480518" w:rsidRPr="001131B6" w:rsidRDefault="00480518" w:rsidP="00A37953">
            <w:pPr>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47</w:t>
            </w:r>
          </w:p>
        </w:tc>
        <w:tc>
          <w:tcPr>
            <w:tcW w:w="0" w:type="auto"/>
            <w:shd w:val="clear" w:color="auto" w:fill="D9D9D9"/>
          </w:tcPr>
          <w:p w14:paraId="4568E135" w14:textId="77777777" w:rsidR="00480518" w:rsidRPr="001131B6" w:rsidRDefault="00480518" w:rsidP="00A37953">
            <w:pPr>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w:t>
            </w:r>
          </w:p>
        </w:tc>
        <w:tc>
          <w:tcPr>
            <w:tcW w:w="0" w:type="auto"/>
            <w:shd w:val="clear" w:color="auto" w:fill="D9D9D9"/>
          </w:tcPr>
          <w:p w14:paraId="63947B5A" w14:textId="77777777" w:rsidR="00480518" w:rsidRPr="001131B6" w:rsidRDefault="00480518" w:rsidP="00A37953">
            <w:pPr>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w:t>
            </w:r>
          </w:p>
        </w:tc>
        <w:tc>
          <w:tcPr>
            <w:tcW w:w="617" w:type="dxa"/>
            <w:shd w:val="clear" w:color="auto" w:fill="D9D9D9"/>
          </w:tcPr>
          <w:p w14:paraId="524D2860" w14:textId="77777777" w:rsidR="00480518" w:rsidRPr="001131B6" w:rsidRDefault="00480518" w:rsidP="00A37953">
            <w:pPr>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w:t>
            </w:r>
          </w:p>
        </w:tc>
      </w:tr>
    </w:tbl>
    <w:p w14:paraId="6D816199" w14:textId="77777777" w:rsidR="00F42B7D" w:rsidRDefault="00480518" w:rsidP="00F42B7D">
      <w:pPr>
        <w:keepNext/>
        <w:spacing w:after="240" w:line="240" w:lineRule="auto"/>
        <w:jc w:val="center"/>
        <w:rPr>
          <w:rFonts w:ascii="umr10" w:eastAsia="Times New Roman" w:hAnsi="umr10" w:cs="Times New Roman"/>
          <w:b/>
          <w:bCs/>
          <w:sz w:val="20"/>
          <w:szCs w:val="20"/>
          <w:lang w:val="pt-BR" w:eastAsia="en-US"/>
        </w:rPr>
      </w:pPr>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9</w:t>
      </w:r>
      <w:r w:rsidRPr="001131B6">
        <w:rPr>
          <w:rFonts w:ascii="umr10" w:eastAsia="Times New Roman" w:hAnsi="umr10" w:cs="Times New Roman"/>
          <w:b/>
          <w:bCs/>
          <w:noProof/>
          <w:sz w:val="20"/>
          <w:szCs w:val="20"/>
          <w:lang w:val="pt-BR" w:eastAsia="en-US"/>
        </w:rPr>
        <w:fldChar w:fldCharType="end"/>
      </w:r>
      <w:r w:rsidRPr="001131B6">
        <w:rPr>
          <w:rFonts w:ascii="umr10" w:eastAsia="Times New Roman" w:hAnsi="umr10" w:cs="Times New Roman"/>
          <w:b/>
          <w:bCs/>
          <w:sz w:val="20"/>
          <w:szCs w:val="20"/>
          <w:lang w:val="pt-BR" w:eastAsia="en-US"/>
        </w:rPr>
        <w:t xml:space="preserve">. </w:t>
      </w:r>
      <w:r>
        <w:rPr>
          <w:rFonts w:ascii="umr10" w:eastAsia="Times New Roman" w:hAnsi="umr10" w:cs="Times New Roman"/>
          <w:b/>
          <w:bCs/>
          <w:sz w:val="20"/>
          <w:szCs w:val="20"/>
          <w:lang w:val="pt-BR" w:eastAsia="en-US"/>
        </w:rPr>
        <w:t>Outras atividades</w:t>
      </w:r>
    </w:p>
    <w:p w14:paraId="178A0DB7" w14:textId="77777777" w:rsidR="00F42B7D" w:rsidRDefault="00F42B7D" w:rsidP="00F42B7D">
      <w:pPr>
        <w:spacing w:after="120" w:line="360" w:lineRule="auto"/>
        <w:jc w:val="both"/>
        <w:rPr>
          <w:rFonts w:ascii="umr10" w:eastAsia="Times New Roman" w:hAnsi="umr10" w:cs="Times New Roman"/>
          <w:szCs w:val="24"/>
          <w:lang w:val="pt-BR" w:eastAsia="en-US"/>
        </w:rPr>
        <w:sectPr w:rsidR="00F42B7D" w:rsidSect="00F42B7D">
          <w:type w:val="continuous"/>
          <w:pgSz w:w="11909" w:h="16834" w:code="9"/>
          <w:pgMar w:top="1152" w:right="1152" w:bottom="1152" w:left="1152" w:header="720" w:footer="720" w:gutter="0"/>
          <w:cols w:num="2" w:space="720"/>
          <w:docGrid w:linePitch="360"/>
        </w:sectPr>
      </w:pPr>
    </w:p>
    <w:p w14:paraId="263CE4F2" w14:textId="77777777" w:rsidR="00480518" w:rsidRPr="001131B6" w:rsidRDefault="00480518" w:rsidP="00F42B7D">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lastRenderedPageBreak/>
        <w:t>Iniciei formalmente minha carreira como docente em 2002, logo após a conclusão do mestrado. Nesses 12 anos de experiência, ministrei 3</w:t>
      </w:r>
      <w:r>
        <w:rPr>
          <w:rFonts w:ascii="umr10" w:eastAsia="Times New Roman" w:hAnsi="umr10" w:cs="Times New Roman"/>
          <w:szCs w:val="24"/>
          <w:lang w:val="pt-BR" w:eastAsia="en-US"/>
        </w:rPr>
        <w:t>4</w:t>
      </w:r>
      <w:r w:rsidRPr="001131B6">
        <w:rPr>
          <w:rFonts w:ascii="umr10" w:eastAsia="Times New Roman" w:hAnsi="umr10" w:cs="Times New Roman"/>
          <w:szCs w:val="24"/>
          <w:lang w:val="pt-BR" w:eastAsia="en-US"/>
        </w:rPr>
        <w:t xml:space="preserve"> disciplinas diferentes, para 11</w:t>
      </w:r>
      <w:r>
        <w:rPr>
          <w:rFonts w:ascii="umr10" w:eastAsia="Times New Roman" w:hAnsi="umr10" w:cs="Times New Roman"/>
          <w:szCs w:val="24"/>
          <w:lang w:val="pt-BR" w:eastAsia="en-US"/>
        </w:rPr>
        <w:t>2</w:t>
      </w:r>
      <w:r w:rsidRPr="001131B6">
        <w:rPr>
          <w:rFonts w:ascii="umr10" w:eastAsia="Times New Roman" w:hAnsi="umr10" w:cs="Times New Roman"/>
          <w:szCs w:val="24"/>
          <w:lang w:val="pt-BR" w:eastAsia="en-US"/>
        </w:rPr>
        <w:t xml:space="preserve"> turmas, de </w:t>
      </w:r>
      <w:r>
        <w:rPr>
          <w:rFonts w:ascii="umr10" w:eastAsia="Times New Roman" w:hAnsi="umr10" w:cs="Times New Roman"/>
          <w:szCs w:val="24"/>
          <w:lang w:val="pt-BR" w:eastAsia="en-US"/>
        </w:rPr>
        <w:t>6</w:t>
      </w:r>
      <w:r w:rsidRPr="001131B6">
        <w:rPr>
          <w:rFonts w:ascii="umr10" w:eastAsia="Times New Roman" w:hAnsi="umr10" w:cs="Times New Roman"/>
          <w:szCs w:val="24"/>
          <w:lang w:val="pt-BR" w:eastAsia="en-US"/>
        </w:rPr>
        <w:t xml:space="preserve"> instituições, totalizando 7.4</w:t>
      </w:r>
      <w:r>
        <w:rPr>
          <w:rFonts w:ascii="umr10" w:eastAsia="Times New Roman" w:hAnsi="umr10" w:cs="Times New Roman"/>
          <w:szCs w:val="24"/>
          <w:lang w:val="pt-BR" w:eastAsia="en-US"/>
        </w:rPr>
        <w:t>58</w:t>
      </w:r>
      <w:r w:rsidRPr="001131B6">
        <w:rPr>
          <w:rFonts w:ascii="umr10" w:eastAsia="Times New Roman" w:hAnsi="umr10" w:cs="Times New Roman"/>
          <w:szCs w:val="24"/>
          <w:lang w:val="pt-BR" w:eastAsia="en-US"/>
        </w:rPr>
        <w:t xml:space="preserve"> horas para 2.4</w:t>
      </w:r>
      <w:r>
        <w:rPr>
          <w:rFonts w:ascii="umr10" w:eastAsia="Times New Roman" w:hAnsi="umr10" w:cs="Times New Roman"/>
          <w:szCs w:val="24"/>
          <w:lang w:val="pt-BR" w:eastAsia="en-US"/>
        </w:rPr>
        <w:t>88</w:t>
      </w:r>
      <w:r w:rsidRPr="001131B6">
        <w:rPr>
          <w:rFonts w:ascii="umr10" w:eastAsia="Times New Roman" w:hAnsi="umr10" w:cs="Times New Roman"/>
          <w:szCs w:val="24"/>
          <w:lang w:val="pt-BR" w:eastAsia="en-US"/>
        </w:rPr>
        <w:t xml:space="preserve"> alunos, conforme apresentado na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_Ref327369126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sidRPr="00946024">
        <w:rPr>
          <w:rFonts w:ascii="umr10" w:eastAsia="Times New Roman" w:hAnsi="umr10" w:cs="Times New Roman"/>
          <w:szCs w:val="24"/>
          <w:lang w:val="pt-BR" w:eastAsia="en-US"/>
        </w:rPr>
        <w:t>Tabela 8</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Somando-se todas as atividades de atuação no ensino já contribuí diretamente para a formação de 3.3</w:t>
      </w:r>
      <w:r>
        <w:rPr>
          <w:rFonts w:ascii="umr10" w:eastAsia="Times New Roman" w:hAnsi="umr10" w:cs="Times New Roman"/>
          <w:szCs w:val="24"/>
          <w:lang w:val="pt-BR" w:eastAsia="en-US"/>
        </w:rPr>
        <w:t>62</w:t>
      </w:r>
      <w:r w:rsidRPr="001131B6">
        <w:rPr>
          <w:rFonts w:ascii="umr10" w:eastAsia="Times New Roman" w:hAnsi="umr10" w:cs="Times New Roman"/>
          <w:szCs w:val="24"/>
          <w:lang w:val="pt-BR" w:eastAsia="en-US"/>
        </w:rPr>
        <w:t xml:space="preserve"> alunos. A seguir são apresentados mais detalhes sobre as atividades ligadas ao ensino que realizei ao longo da carreira.</w:t>
      </w:r>
    </w:p>
    <w:p w14:paraId="0927EBFD" w14:textId="77777777" w:rsidR="00480518" w:rsidRPr="001131B6" w:rsidRDefault="001E12CA" w:rsidP="004150F3">
      <w:pPr>
        <w:pStyle w:val="Heading2"/>
      </w:pPr>
      <w:bookmarkStart w:id="424" w:name="_Toc352574530"/>
      <w:bookmarkStart w:id="425" w:name="_Toc262663646"/>
      <w:bookmarkStart w:id="426" w:name="_Toc262663728"/>
      <w:bookmarkStart w:id="427" w:name="_Ref327342107"/>
      <w:r>
        <w:t xml:space="preserve"> </w:t>
      </w:r>
      <w:bookmarkStart w:id="428" w:name="_Toc436470910"/>
      <w:r w:rsidR="009808A2">
        <w:t>Principais D</w:t>
      </w:r>
      <w:r w:rsidR="00480518" w:rsidRPr="001131B6">
        <w:t xml:space="preserve">estaques na </w:t>
      </w:r>
      <w:r w:rsidR="009808A2">
        <w:t>A</w:t>
      </w:r>
      <w:r w:rsidR="00480518" w:rsidRPr="001131B6">
        <w:t>tuação no Ensino</w:t>
      </w:r>
      <w:bookmarkEnd w:id="424"/>
      <w:bookmarkEnd w:id="428"/>
      <w:r w:rsidR="00480518" w:rsidRPr="001131B6">
        <w:t xml:space="preserve"> </w:t>
      </w:r>
    </w:p>
    <w:p w14:paraId="5B94F4BE"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12 anos de experiência</w:t>
      </w:r>
      <w:r w:rsidRPr="001131B6">
        <w:rPr>
          <w:rFonts w:ascii="umr10" w:eastAsia="Times New Roman" w:hAnsi="umr10" w:cs="Times New Roman"/>
          <w:szCs w:val="20"/>
          <w:lang w:val="pt-BR" w:eastAsia="en-US"/>
        </w:rPr>
        <w:t xml:space="preserve"> em ensino na graduação e pós-graduação (Seções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_Ref348110177 \r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e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_Ref348558464 \r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18.3</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tendo contribuído diretamente para formação de </w:t>
      </w:r>
      <w:r>
        <w:rPr>
          <w:rFonts w:ascii="umr10" w:eastAsia="Times New Roman" w:hAnsi="umr10" w:cs="Times New Roman"/>
          <w:szCs w:val="20"/>
          <w:lang w:val="pt-BR" w:eastAsia="en-US"/>
        </w:rPr>
        <w:t>milhares de alunos</w:t>
      </w:r>
      <w:r w:rsidRPr="001131B6">
        <w:rPr>
          <w:rFonts w:ascii="umr10" w:eastAsia="Times New Roman" w:hAnsi="umr10" w:cs="Times New Roman"/>
          <w:szCs w:val="20"/>
          <w:lang w:val="pt-BR" w:eastAsia="en-US"/>
        </w:rPr>
        <w:t>.</w:t>
      </w:r>
    </w:p>
    <w:p w14:paraId="7C7E00D3" w14:textId="77777777" w:rsidR="00480518" w:rsidRPr="00E2099A"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b/>
          <w:szCs w:val="24"/>
          <w:lang w:val="pt-BR" w:eastAsia="en-US"/>
        </w:rPr>
        <w:t>Diversidade</w:t>
      </w:r>
      <w:r w:rsidRPr="001131B6">
        <w:rPr>
          <w:rFonts w:ascii="umr10" w:eastAsia="Times New Roman" w:hAnsi="umr10" w:cs="Times New Roman"/>
          <w:szCs w:val="24"/>
          <w:lang w:val="pt-BR" w:eastAsia="en-US"/>
        </w:rPr>
        <w:t xml:space="preserve">: Ministrei disciplinas </w:t>
      </w:r>
      <w:r>
        <w:rPr>
          <w:rFonts w:ascii="umr10" w:eastAsia="Times New Roman" w:hAnsi="umr10" w:cs="Times New Roman"/>
          <w:szCs w:val="24"/>
          <w:lang w:val="pt-BR" w:eastAsia="en-US"/>
        </w:rPr>
        <w:t>sobre vários assuntos em 6</w:t>
      </w:r>
      <w:r w:rsidRPr="001131B6">
        <w:rPr>
          <w:rFonts w:ascii="umr10" w:eastAsia="Times New Roman" w:hAnsi="umr10" w:cs="Times New Roman"/>
          <w:szCs w:val="24"/>
          <w:lang w:val="pt-BR" w:eastAsia="en-US"/>
        </w:rPr>
        <w:t xml:space="preserve"> instituições</w:t>
      </w:r>
      <w:r>
        <w:rPr>
          <w:rFonts w:ascii="umr10" w:eastAsia="Times New Roman" w:hAnsi="umr10" w:cs="Times New Roman"/>
          <w:szCs w:val="24"/>
          <w:lang w:val="pt-BR" w:eastAsia="en-US"/>
        </w:rPr>
        <w:t xml:space="preserve"> (totalizando 34 disciplinas diferentes)</w:t>
      </w:r>
    </w:p>
    <w:p w14:paraId="08F29CC3"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Pr>
          <w:rFonts w:ascii="umr10" w:eastAsia="Times New Roman" w:hAnsi="umr10" w:cs="Times New Roman"/>
          <w:b/>
          <w:szCs w:val="24"/>
          <w:lang w:val="pt-BR" w:eastAsia="en-US"/>
        </w:rPr>
        <w:t>Experiência no exterior</w:t>
      </w:r>
      <w:r w:rsidRPr="00E2099A">
        <w:rPr>
          <w:rFonts w:ascii="umr10" w:eastAsia="Times New Roman" w:hAnsi="umr10" w:cs="Times New Roman"/>
          <w:szCs w:val="20"/>
          <w:lang w:val="pt-BR" w:eastAsia="en-US"/>
        </w:rPr>
        <w:t>.</w:t>
      </w:r>
      <w:r>
        <w:rPr>
          <w:rFonts w:ascii="umr10" w:eastAsia="Times New Roman" w:hAnsi="umr10" w:cs="Times New Roman"/>
          <w:szCs w:val="20"/>
          <w:lang w:val="pt-BR" w:eastAsia="en-US"/>
        </w:rPr>
        <w:t xml:space="preserve"> Ministrei uma disciplina na pós graduação da Universidade da Califórnia em Irvine (2014). </w:t>
      </w:r>
    </w:p>
    <w:p w14:paraId="5E748CED"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 xml:space="preserve">Atuação </w:t>
      </w:r>
      <w:r>
        <w:rPr>
          <w:rFonts w:ascii="umr10" w:eastAsia="Times New Roman" w:hAnsi="umr10" w:cs="Times New Roman"/>
          <w:b/>
          <w:szCs w:val="20"/>
          <w:lang w:val="pt-BR" w:eastAsia="en-US"/>
        </w:rPr>
        <w:t>regular</w:t>
      </w:r>
      <w:r w:rsidRPr="001131B6">
        <w:rPr>
          <w:rFonts w:ascii="umr10" w:eastAsia="Times New Roman" w:hAnsi="umr10" w:cs="Times New Roman"/>
          <w:b/>
          <w:szCs w:val="20"/>
          <w:lang w:val="pt-BR" w:eastAsia="en-US"/>
        </w:rPr>
        <w:t xml:space="preserve"> na graduação e pós</w:t>
      </w:r>
      <w:r w:rsidRPr="001131B6">
        <w:rPr>
          <w:rFonts w:ascii="umr10" w:eastAsia="Times New Roman" w:hAnsi="umr10" w:cs="Times New Roman"/>
          <w:szCs w:val="20"/>
          <w:lang w:val="pt-BR" w:eastAsia="en-US"/>
        </w:rPr>
        <w:t>, com uma média de 1,8 e 3,2 turmas por ano respectivamente nos últimos 5 anos.</w:t>
      </w:r>
    </w:p>
    <w:p w14:paraId="384F40C2"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Coordenação de 4 cursos diferentes em 2 instituições</w:t>
      </w:r>
      <w:r w:rsidRPr="001131B6">
        <w:rPr>
          <w:rFonts w:ascii="umr10" w:eastAsia="Times New Roman" w:hAnsi="umr10" w:cs="Times New Roman"/>
          <w:szCs w:val="20"/>
          <w:lang w:val="pt-BR" w:eastAsia="en-US"/>
        </w:rPr>
        <w:t xml:space="preserve">, sendo que em um deles reformulei consideravelmente a grade curricular (Seção </w:t>
      </w:r>
      <w:r>
        <w:rPr>
          <w:rFonts w:ascii="umr10" w:eastAsia="Times New Roman" w:hAnsi="umr10" w:cs="Times New Roman"/>
          <w:szCs w:val="20"/>
          <w:lang w:val="pt-BR" w:eastAsia="en-US"/>
        </w:rPr>
        <w:fldChar w:fldCharType="begin"/>
      </w:r>
      <w:r>
        <w:rPr>
          <w:rFonts w:ascii="umr10" w:eastAsia="Times New Roman" w:hAnsi="umr10" w:cs="Times New Roman"/>
          <w:szCs w:val="20"/>
          <w:lang w:val="pt-BR" w:eastAsia="en-US"/>
        </w:rPr>
        <w:instrText xml:space="preserve"> REF _Ref380786796 \r \h </w:instrText>
      </w:r>
      <w:r>
        <w:rPr>
          <w:rFonts w:ascii="umr10" w:eastAsia="Times New Roman" w:hAnsi="umr10" w:cs="Times New Roman"/>
          <w:szCs w:val="20"/>
          <w:lang w:val="pt-BR" w:eastAsia="en-US"/>
        </w:rPr>
      </w:r>
      <w:r>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18.3.3</w:t>
      </w:r>
      <w:r>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53741217"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Criação de </w:t>
      </w:r>
      <w:r w:rsidRPr="001131B6">
        <w:rPr>
          <w:rFonts w:ascii="umr10" w:eastAsia="Times New Roman" w:hAnsi="umr10" w:cs="Times New Roman"/>
          <w:b/>
          <w:szCs w:val="20"/>
          <w:lang w:val="pt-BR" w:eastAsia="en-US"/>
        </w:rPr>
        <w:t>4 disciplinas na pós-graduação</w:t>
      </w:r>
      <w:r w:rsidRPr="001131B6">
        <w:rPr>
          <w:rFonts w:ascii="umr10" w:eastAsia="Times New Roman" w:hAnsi="umr10" w:cs="Times New Roman"/>
          <w:szCs w:val="20"/>
          <w:lang w:val="pt-BR" w:eastAsia="en-US"/>
        </w:rPr>
        <w:t xml:space="preserve"> do IME/USP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_Ref348558505 \r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18.2.2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e de </w:t>
      </w:r>
      <w:r w:rsidRPr="001131B6">
        <w:rPr>
          <w:rFonts w:ascii="umr10" w:eastAsia="Times New Roman" w:hAnsi="umr10" w:cs="Times New Roman"/>
          <w:b/>
          <w:szCs w:val="20"/>
          <w:lang w:val="pt-BR" w:eastAsia="en-US"/>
        </w:rPr>
        <w:t>16 disciplinas na graduação</w:t>
      </w:r>
      <w:r w:rsidRPr="001131B6">
        <w:rPr>
          <w:rFonts w:ascii="umr10" w:eastAsia="Times New Roman" w:hAnsi="umr10" w:cs="Times New Roman"/>
          <w:szCs w:val="20"/>
          <w:lang w:val="pt-BR" w:eastAsia="en-US"/>
        </w:rPr>
        <w:t xml:space="preserve"> (Seção </w:t>
      </w:r>
      <w:r>
        <w:rPr>
          <w:rFonts w:ascii="umr10" w:eastAsia="Times New Roman" w:hAnsi="umr10" w:cs="Times New Roman"/>
          <w:szCs w:val="20"/>
          <w:lang w:val="pt-BR" w:eastAsia="en-US"/>
        </w:rPr>
        <w:fldChar w:fldCharType="begin"/>
      </w:r>
      <w:r>
        <w:rPr>
          <w:rFonts w:ascii="umr10" w:eastAsia="Times New Roman" w:hAnsi="umr10" w:cs="Times New Roman"/>
          <w:szCs w:val="20"/>
          <w:lang w:val="pt-BR" w:eastAsia="en-US"/>
        </w:rPr>
        <w:instrText xml:space="preserve"> REF _Ref380786796 \r \h </w:instrText>
      </w:r>
      <w:r>
        <w:rPr>
          <w:rFonts w:ascii="umr10" w:eastAsia="Times New Roman" w:hAnsi="umr10" w:cs="Times New Roman"/>
          <w:szCs w:val="20"/>
          <w:lang w:val="pt-BR" w:eastAsia="en-US"/>
        </w:rPr>
      </w:r>
      <w:r>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18.3.3</w:t>
      </w:r>
      <w:r>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r>
        <w:rPr>
          <w:rFonts w:ascii="umr10" w:eastAsia="Times New Roman" w:hAnsi="umr10" w:cs="Times New Roman"/>
          <w:szCs w:val="20"/>
          <w:lang w:val="pt-BR" w:eastAsia="en-US"/>
        </w:rPr>
        <w:t xml:space="preserve"> </w:t>
      </w:r>
      <w:r w:rsidRPr="001131B6">
        <w:rPr>
          <w:rFonts w:ascii="umr10" w:eastAsia="Times New Roman" w:hAnsi="umr10" w:cs="Times New Roman"/>
          <w:szCs w:val="20"/>
          <w:lang w:val="pt-BR" w:eastAsia="en-US"/>
        </w:rPr>
        <w:t xml:space="preserve">para suprir demandas dos alunos, atualizar os currículos e aproximar os alunos de minhas áreas de pesquisa. </w:t>
      </w:r>
    </w:p>
    <w:p w14:paraId="26E6DE5D"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Desenvolvimento de ferramentas computacionais</w:t>
      </w:r>
      <w:r w:rsidRPr="001131B6">
        <w:rPr>
          <w:rFonts w:ascii="umr10" w:eastAsia="Times New Roman" w:hAnsi="umr10" w:cs="Times New Roman"/>
          <w:szCs w:val="20"/>
          <w:lang w:val="pt-BR" w:eastAsia="en-US"/>
        </w:rPr>
        <w:t xml:space="preserve"> para apoio à educação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_Ref352160525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18.4.5</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1ED5FBE"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Abordagens inovadoras</w:t>
      </w:r>
      <w:r w:rsidRPr="001131B6">
        <w:rPr>
          <w:rFonts w:ascii="umr10" w:eastAsia="Times New Roman" w:hAnsi="umr10" w:cs="Times New Roman"/>
          <w:szCs w:val="20"/>
          <w:lang w:val="pt-BR" w:eastAsia="en-US"/>
        </w:rPr>
        <w:t xml:space="preserve"> no ensino de disciplinas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_Ref352160573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18.5</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A7EBA38"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b/>
          <w:szCs w:val="20"/>
          <w:lang w:val="pt-BR" w:eastAsia="en-US"/>
        </w:rPr>
      </w:pPr>
      <w:r w:rsidRPr="001131B6">
        <w:rPr>
          <w:rFonts w:ascii="umr10" w:eastAsia="Times New Roman" w:hAnsi="umr10" w:cs="Times New Roman"/>
          <w:b/>
          <w:szCs w:val="20"/>
          <w:lang w:val="pt-BR" w:eastAsia="en-US"/>
        </w:rPr>
        <w:t xml:space="preserve">Realização de pesquisas </w:t>
      </w:r>
      <w:r w:rsidRPr="001131B6">
        <w:rPr>
          <w:rFonts w:ascii="umr10" w:eastAsia="Times New Roman" w:hAnsi="umr10" w:cs="Times New Roman"/>
          <w:szCs w:val="20"/>
          <w:lang w:val="pt-BR" w:eastAsia="en-US"/>
        </w:rPr>
        <w:t>ligada</w:t>
      </w:r>
      <w:r>
        <w:rPr>
          <w:rFonts w:ascii="umr10" w:eastAsia="Times New Roman" w:hAnsi="umr10" w:cs="Times New Roman"/>
          <w:szCs w:val="20"/>
          <w:lang w:val="pt-BR" w:eastAsia="en-US"/>
        </w:rPr>
        <w:t>s</w:t>
      </w:r>
      <w:r w:rsidRPr="001131B6">
        <w:rPr>
          <w:rFonts w:ascii="umr10" w:eastAsia="Times New Roman" w:hAnsi="umr10" w:cs="Times New Roman"/>
          <w:szCs w:val="20"/>
          <w:lang w:val="pt-BR" w:eastAsia="en-US"/>
        </w:rPr>
        <w:t xml:space="preserve"> ao Ensino (ver Seção </w:t>
      </w:r>
      <w:r>
        <w:rPr>
          <w:rFonts w:ascii="umr10" w:eastAsia="Times New Roman" w:hAnsi="umr10" w:cs="Times New Roman"/>
          <w:szCs w:val="20"/>
          <w:lang w:val="pt-BR" w:eastAsia="en-US"/>
        </w:rPr>
        <w:fldChar w:fldCharType="begin"/>
      </w:r>
      <w:r>
        <w:rPr>
          <w:rFonts w:ascii="umr10" w:eastAsia="Times New Roman" w:hAnsi="umr10" w:cs="Times New Roman"/>
          <w:szCs w:val="20"/>
          <w:lang w:val="pt-BR" w:eastAsia="en-US"/>
        </w:rPr>
        <w:instrText xml:space="preserve"> REF _Ref380786849 \r \h </w:instrText>
      </w:r>
      <w:r>
        <w:rPr>
          <w:rFonts w:ascii="umr10" w:eastAsia="Times New Roman" w:hAnsi="umr10" w:cs="Times New Roman"/>
          <w:szCs w:val="20"/>
          <w:lang w:val="pt-BR" w:eastAsia="en-US"/>
        </w:rPr>
      </w:r>
      <w:r>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18.6</w:t>
      </w:r>
      <w:r>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3ABAA0AE"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b/>
          <w:szCs w:val="20"/>
          <w:lang w:val="pt-BR" w:eastAsia="en-US"/>
        </w:rPr>
      </w:pPr>
      <w:r>
        <w:rPr>
          <w:rFonts w:ascii="umr10" w:eastAsia="Times New Roman" w:hAnsi="umr10" w:cs="Times New Roman"/>
          <w:b/>
          <w:szCs w:val="20"/>
          <w:lang w:val="pt-BR" w:eastAsia="en-US"/>
        </w:rPr>
        <w:t>P</w:t>
      </w:r>
      <w:r w:rsidRPr="001131B6">
        <w:rPr>
          <w:rFonts w:ascii="umr10" w:eastAsia="Times New Roman" w:hAnsi="umr10" w:cs="Times New Roman"/>
          <w:b/>
          <w:szCs w:val="20"/>
          <w:lang w:val="pt-BR" w:eastAsia="en-US"/>
        </w:rPr>
        <w:t>rodução de material didático</w:t>
      </w:r>
      <w:r>
        <w:rPr>
          <w:rFonts w:ascii="umr10" w:eastAsia="Times New Roman" w:hAnsi="umr10" w:cs="Times New Roman"/>
          <w:szCs w:val="20"/>
          <w:lang w:val="pt-BR" w:eastAsia="en-US"/>
        </w:rPr>
        <w:t xml:space="preserve"> para apoiar </w:t>
      </w:r>
      <w:r w:rsidRPr="001131B6">
        <w:rPr>
          <w:rFonts w:ascii="umr10" w:eastAsia="Times New Roman" w:hAnsi="umr10" w:cs="Times New Roman"/>
          <w:szCs w:val="20"/>
          <w:lang w:val="pt-BR" w:eastAsia="en-US"/>
        </w:rPr>
        <w:t xml:space="preserve">disciplinas (ver </w:t>
      </w:r>
      <w:r w:rsidRPr="00D93B5C">
        <w:rPr>
          <w:rFonts w:ascii="umr10" w:eastAsia="Times New Roman" w:hAnsi="umr10" w:cs="Times New Roman"/>
          <w:szCs w:val="20"/>
          <w:lang w:val="pt-BR" w:eastAsia="en-US"/>
        </w:rPr>
        <w:t xml:space="preserve">Seção </w:t>
      </w:r>
      <w:r w:rsidRPr="00D93B5C">
        <w:rPr>
          <w:rFonts w:ascii="umr10" w:eastAsia="Times New Roman" w:hAnsi="umr10" w:cs="Times New Roman"/>
          <w:szCs w:val="20"/>
          <w:lang w:val="pt-BR" w:eastAsia="en-US"/>
        </w:rPr>
        <w:fldChar w:fldCharType="begin"/>
      </w:r>
      <w:r w:rsidRPr="00D93B5C">
        <w:rPr>
          <w:rFonts w:ascii="umr10" w:eastAsia="Times New Roman" w:hAnsi="umr10" w:cs="Times New Roman"/>
          <w:szCs w:val="20"/>
          <w:lang w:val="pt-BR" w:eastAsia="en-US"/>
        </w:rPr>
        <w:instrText xml:space="preserve"> REF _Ref352161225 \n \h  \* MERGEFORMAT </w:instrText>
      </w:r>
      <w:r w:rsidRPr="00D93B5C">
        <w:rPr>
          <w:rFonts w:ascii="umr10" w:eastAsia="Times New Roman" w:hAnsi="umr10" w:cs="Times New Roman"/>
          <w:szCs w:val="20"/>
          <w:lang w:val="pt-BR" w:eastAsia="en-US"/>
        </w:rPr>
      </w:r>
      <w:r w:rsidRPr="00D93B5C">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18.4</w:t>
      </w:r>
      <w:r w:rsidRPr="00D93B5C">
        <w:rPr>
          <w:rFonts w:ascii="umr10" w:eastAsia="Times New Roman" w:hAnsi="umr10" w:cs="Times New Roman"/>
          <w:szCs w:val="20"/>
          <w:lang w:val="pt-BR" w:eastAsia="en-US"/>
        </w:rPr>
        <w:fldChar w:fldCharType="end"/>
      </w:r>
      <w:r w:rsidRPr="00D93B5C">
        <w:rPr>
          <w:rFonts w:ascii="umr10" w:eastAsia="Times New Roman" w:hAnsi="umr10" w:cs="Times New Roman"/>
          <w:szCs w:val="20"/>
          <w:lang w:val="pt-BR" w:eastAsia="en-US"/>
        </w:rPr>
        <w:t>).</w:t>
      </w:r>
    </w:p>
    <w:p w14:paraId="24B315BC" w14:textId="77777777" w:rsidR="00480518" w:rsidRPr="001131B6" w:rsidRDefault="00480518" w:rsidP="001D13FE">
      <w:pPr>
        <w:numPr>
          <w:ilvl w:val="0"/>
          <w:numId w:val="3"/>
        </w:numPr>
        <w:spacing w:after="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b/>
          <w:szCs w:val="20"/>
          <w:lang w:val="pt-BR" w:eastAsia="en-US"/>
        </w:rPr>
        <w:t>Reconhecimento dos alunos</w:t>
      </w:r>
      <w:r w:rsidRPr="001131B6">
        <w:rPr>
          <w:rFonts w:ascii="umr10" w:eastAsia="Times New Roman" w:hAnsi="umr10" w:cs="Times New Roman"/>
          <w:szCs w:val="20"/>
          <w:lang w:val="pt-BR" w:eastAsia="en-US"/>
        </w:rPr>
        <w:t xml:space="preserve">, já tendo sido patrono e professor homenageado em turmas de formandos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_Ref352161233 \n \h  \* MERGEFORMAT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18.10</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05559262" w14:textId="77777777" w:rsidR="00480518" w:rsidRDefault="001E12CA" w:rsidP="004150F3">
      <w:pPr>
        <w:pStyle w:val="Heading2"/>
      </w:pPr>
      <w:bookmarkStart w:id="429" w:name="_Ref348096721"/>
      <w:bookmarkStart w:id="430" w:name="_Ref348099897"/>
      <w:bookmarkStart w:id="431" w:name="_Ref348110177"/>
      <w:bookmarkStart w:id="432" w:name="_Toc352574531"/>
      <w:r>
        <w:lastRenderedPageBreak/>
        <w:t xml:space="preserve"> </w:t>
      </w:r>
      <w:bookmarkStart w:id="433" w:name="_Toc436470911"/>
      <w:r w:rsidR="009808A2">
        <w:t>Atuação na P</w:t>
      </w:r>
      <w:r w:rsidR="00480518" w:rsidRPr="001131B6">
        <w:t>ós-graduação</w:t>
      </w:r>
      <w:bookmarkEnd w:id="429"/>
      <w:bookmarkEnd w:id="430"/>
      <w:bookmarkEnd w:id="431"/>
      <w:bookmarkEnd w:id="432"/>
      <w:bookmarkEnd w:id="433"/>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55"/>
        <w:gridCol w:w="896"/>
        <w:gridCol w:w="1160"/>
        <w:gridCol w:w="823"/>
        <w:gridCol w:w="617"/>
      </w:tblGrid>
      <w:tr w:rsidR="00480518" w:rsidRPr="001131B6" w14:paraId="54B7DFE1" w14:textId="77777777" w:rsidTr="00A37953">
        <w:trPr>
          <w:jc w:val="center"/>
        </w:trPr>
        <w:tc>
          <w:tcPr>
            <w:tcW w:w="0" w:type="auto"/>
            <w:shd w:val="clear" w:color="auto" w:fill="D9D9D9"/>
          </w:tcPr>
          <w:p w14:paraId="3EDD7F36" w14:textId="77777777" w:rsidR="00480518" w:rsidRPr="001131B6" w:rsidRDefault="00480518" w:rsidP="00A37953">
            <w:pPr>
              <w:tabs>
                <w:tab w:val="left" w:pos="1134"/>
              </w:tabs>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Tipo</w:t>
            </w:r>
          </w:p>
        </w:tc>
        <w:tc>
          <w:tcPr>
            <w:tcW w:w="0" w:type="auto"/>
            <w:shd w:val="clear" w:color="auto" w:fill="D9D9D9"/>
          </w:tcPr>
          <w:p w14:paraId="52660AA4"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Turmas</w:t>
            </w:r>
          </w:p>
        </w:tc>
        <w:tc>
          <w:tcPr>
            <w:tcW w:w="0" w:type="auto"/>
            <w:shd w:val="clear" w:color="auto" w:fill="D9D9D9"/>
          </w:tcPr>
          <w:p w14:paraId="2FB30F1E"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Disciplinas</w:t>
            </w:r>
          </w:p>
        </w:tc>
        <w:tc>
          <w:tcPr>
            <w:tcW w:w="0" w:type="auto"/>
            <w:shd w:val="clear" w:color="auto" w:fill="D9D9D9"/>
          </w:tcPr>
          <w:p w14:paraId="0357CE10"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617" w:type="dxa"/>
            <w:shd w:val="clear" w:color="auto" w:fill="D9D9D9"/>
          </w:tcPr>
          <w:p w14:paraId="5A88FF52"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r>
      <w:tr w:rsidR="00480518" w:rsidRPr="001131B6" w14:paraId="471E3205" w14:textId="77777777" w:rsidTr="00A37953">
        <w:trPr>
          <w:jc w:val="center"/>
        </w:trPr>
        <w:tc>
          <w:tcPr>
            <w:tcW w:w="0" w:type="auto"/>
          </w:tcPr>
          <w:p w14:paraId="2D149494" w14:textId="77777777" w:rsidR="00480518" w:rsidRPr="00EF20FD"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Pós </w:t>
            </w:r>
            <w:r w:rsidRPr="001131B6">
              <w:rPr>
                <w:rFonts w:ascii="umr10" w:eastAsia="Times New Roman" w:hAnsi="umr10" w:cs="Times New Roman"/>
                <w:bCs/>
                <w:i/>
                <w:sz w:val="20"/>
                <w:szCs w:val="20"/>
                <w:lang w:val="pt-BR"/>
              </w:rPr>
              <w:t>stricto sensu</w:t>
            </w:r>
            <w:r>
              <w:rPr>
                <w:rFonts w:ascii="umr10" w:eastAsia="Times New Roman" w:hAnsi="umr10" w:cs="Times New Roman"/>
                <w:bCs/>
                <w:sz w:val="20"/>
                <w:szCs w:val="20"/>
                <w:lang w:val="pt-BR"/>
              </w:rPr>
              <w:t xml:space="preserve"> no IME/USP</w:t>
            </w:r>
          </w:p>
        </w:tc>
        <w:tc>
          <w:tcPr>
            <w:tcW w:w="0" w:type="auto"/>
          </w:tcPr>
          <w:p w14:paraId="0994C371"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17</w:t>
            </w:r>
          </w:p>
        </w:tc>
        <w:tc>
          <w:tcPr>
            <w:tcW w:w="0" w:type="auto"/>
          </w:tcPr>
          <w:p w14:paraId="2B1A7914"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0" w:type="auto"/>
          </w:tcPr>
          <w:p w14:paraId="31A3C27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146</w:t>
            </w:r>
          </w:p>
        </w:tc>
        <w:tc>
          <w:tcPr>
            <w:tcW w:w="617" w:type="dxa"/>
          </w:tcPr>
          <w:p w14:paraId="72692786"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1800</w:t>
            </w:r>
          </w:p>
        </w:tc>
      </w:tr>
      <w:tr w:rsidR="00480518" w:rsidRPr="00EF20FD" w14:paraId="1F7F2EF6" w14:textId="77777777" w:rsidTr="00A37953">
        <w:trPr>
          <w:jc w:val="center"/>
        </w:trPr>
        <w:tc>
          <w:tcPr>
            <w:tcW w:w="0" w:type="auto"/>
          </w:tcPr>
          <w:p w14:paraId="6C71CAD9" w14:textId="77777777" w:rsidR="00480518" w:rsidRPr="00EF20FD"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Pós </w:t>
            </w:r>
            <w:r w:rsidRPr="001131B6">
              <w:rPr>
                <w:rFonts w:ascii="umr10" w:eastAsia="Times New Roman" w:hAnsi="umr10" w:cs="Times New Roman"/>
                <w:bCs/>
                <w:i/>
                <w:sz w:val="20"/>
                <w:szCs w:val="20"/>
                <w:lang w:val="pt-BR"/>
              </w:rPr>
              <w:t>stricto sensu</w:t>
            </w:r>
            <w:r>
              <w:rPr>
                <w:rFonts w:ascii="umr10" w:eastAsia="Times New Roman" w:hAnsi="umr10" w:cs="Times New Roman"/>
                <w:bCs/>
                <w:sz w:val="20"/>
                <w:szCs w:val="20"/>
                <w:lang w:val="pt-BR"/>
              </w:rPr>
              <w:t xml:space="preserve"> em outras inst.</w:t>
            </w:r>
          </w:p>
        </w:tc>
        <w:tc>
          <w:tcPr>
            <w:tcW w:w="0" w:type="auto"/>
          </w:tcPr>
          <w:p w14:paraId="647FC949"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p>
        </w:tc>
        <w:tc>
          <w:tcPr>
            <w:tcW w:w="0" w:type="auto"/>
          </w:tcPr>
          <w:p w14:paraId="1559E970"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w:t>
            </w:r>
          </w:p>
        </w:tc>
        <w:tc>
          <w:tcPr>
            <w:tcW w:w="0" w:type="auto"/>
          </w:tcPr>
          <w:p w14:paraId="355D2117"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c>
          <w:tcPr>
            <w:tcW w:w="617" w:type="dxa"/>
          </w:tcPr>
          <w:p w14:paraId="50CB3A0F" w14:textId="77777777" w:rsidR="00480518" w:rsidRPr="001131B6" w:rsidRDefault="00480518"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26</w:t>
            </w:r>
          </w:p>
        </w:tc>
      </w:tr>
      <w:tr w:rsidR="00480518" w:rsidRPr="001131B6" w14:paraId="1D6DCA73" w14:textId="77777777" w:rsidTr="00A37953">
        <w:trPr>
          <w:jc w:val="center"/>
        </w:trPr>
        <w:tc>
          <w:tcPr>
            <w:tcW w:w="0" w:type="auto"/>
          </w:tcPr>
          <w:p w14:paraId="6D396137"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Pós </w:t>
            </w:r>
            <w:r w:rsidRPr="001131B6">
              <w:rPr>
                <w:rFonts w:ascii="umr10" w:eastAsia="Times New Roman" w:hAnsi="umr10" w:cs="Times New Roman"/>
                <w:bCs/>
                <w:i/>
                <w:sz w:val="20"/>
                <w:szCs w:val="20"/>
                <w:lang w:val="pt-BR"/>
              </w:rPr>
              <w:t>latu sensu</w:t>
            </w:r>
          </w:p>
        </w:tc>
        <w:tc>
          <w:tcPr>
            <w:tcW w:w="0" w:type="auto"/>
          </w:tcPr>
          <w:p w14:paraId="4D53709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tcPr>
          <w:p w14:paraId="15143E22"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44A064EF"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104</w:t>
            </w:r>
          </w:p>
        </w:tc>
        <w:tc>
          <w:tcPr>
            <w:tcW w:w="617" w:type="dxa"/>
          </w:tcPr>
          <w:p w14:paraId="584D02B5"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132</w:t>
            </w:r>
          </w:p>
        </w:tc>
      </w:tr>
      <w:tr w:rsidR="00480518" w:rsidRPr="001131B6" w14:paraId="3F260133" w14:textId="77777777" w:rsidTr="00A37953">
        <w:trPr>
          <w:jc w:val="center"/>
        </w:trPr>
        <w:tc>
          <w:tcPr>
            <w:tcW w:w="0" w:type="auto"/>
          </w:tcPr>
          <w:p w14:paraId="17FC5873"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Atuação informal como docente</w:t>
            </w:r>
          </w:p>
        </w:tc>
        <w:tc>
          <w:tcPr>
            <w:tcW w:w="0" w:type="auto"/>
          </w:tcPr>
          <w:p w14:paraId="46D9EFDF"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0" w:type="auto"/>
          </w:tcPr>
          <w:p w14:paraId="31D40B6A"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2EC6AD56"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124</w:t>
            </w:r>
          </w:p>
        </w:tc>
        <w:tc>
          <w:tcPr>
            <w:tcW w:w="617" w:type="dxa"/>
          </w:tcPr>
          <w:p w14:paraId="16F48F31"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870</w:t>
            </w:r>
          </w:p>
        </w:tc>
      </w:tr>
      <w:tr w:rsidR="00480518" w:rsidRPr="001131B6" w14:paraId="242ED334" w14:textId="77777777" w:rsidTr="00A37953">
        <w:trPr>
          <w:jc w:val="center"/>
        </w:trPr>
        <w:tc>
          <w:tcPr>
            <w:tcW w:w="0" w:type="auto"/>
          </w:tcPr>
          <w:p w14:paraId="3008D66C"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Elaboração e criação de disciplinas</w:t>
            </w:r>
          </w:p>
        </w:tc>
        <w:tc>
          <w:tcPr>
            <w:tcW w:w="0" w:type="auto"/>
          </w:tcPr>
          <w:p w14:paraId="5E16BF5B"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29B7E2E5"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0" w:type="auto"/>
          </w:tcPr>
          <w:p w14:paraId="0E88470F"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617" w:type="dxa"/>
          </w:tcPr>
          <w:p w14:paraId="1D1AB217"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15912B00" w14:textId="77777777" w:rsidTr="00A37953">
        <w:trPr>
          <w:jc w:val="center"/>
        </w:trPr>
        <w:tc>
          <w:tcPr>
            <w:tcW w:w="0" w:type="auto"/>
          </w:tcPr>
          <w:p w14:paraId="33694A3B"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Orientações</w:t>
            </w:r>
          </w:p>
        </w:tc>
        <w:tc>
          <w:tcPr>
            <w:tcW w:w="0" w:type="auto"/>
          </w:tcPr>
          <w:p w14:paraId="69519931"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7A6ECBE2"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07908A33"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23</w:t>
            </w:r>
          </w:p>
        </w:tc>
        <w:tc>
          <w:tcPr>
            <w:tcW w:w="617" w:type="dxa"/>
          </w:tcPr>
          <w:p w14:paraId="4F128BF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15BF1455" w14:textId="77777777" w:rsidTr="00A37953">
        <w:trPr>
          <w:jc w:val="center"/>
        </w:trPr>
        <w:tc>
          <w:tcPr>
            <w:tcW w:w="0" w:type="auto"/>
          </w:tcPr>
          <w:p w14:paraId="7D2B5A6A"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Bancas</w:t>
            </w:r>
          </w:p>
        </w:tc>
        <w:tc>
          <w:tcPr>
            <w:tcW w:w="0" w:type="auto"/>
          </w:tcPr>
          <w:p w14:paraId="0338964A"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2CEA3913"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309C5D7B"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48</w:t>
            </w:r>
          </w:p>
        </w:tc>
        <w:tc>
          <w:tcPr>
            <w:tcW w:w="617" w:type="dxa"/>
          </w:tcPr>
          <w:p w14:paraId="79BAFE6A"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4D79FAEA" w14:textId="77777777" w:rsidTr="00A37953">
        <w:trPr>
          <w:jc w:val="center"/>
        </w:trPr>
        <w:tc>
          <w:tcPr>
            <w:tcW w:w="0" w:type="auto"/>
            <w:shd w:val="clear" w:color="auto" w:fill="D9D9D9"/>
          </w:tcPr>
          <w:p w14:paraId="5E7BC30A" w14:textId="77777777" w:rsidR="00480518" w:rsidRPr="001131B6" w:rsidRDefault="00480518" w:rsidP="00A37953">
            <w:pPr>
              <w:jc w:val="both"/>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4CF63F62" w14:textId="77777777" w:rsidR="00480518" w:rsidRPr="001131B6" w:rsidRDefault="00480518" w:rsidP="00A37953">
            <w:pPr>
              <w:jc w:val="right"/>
              <w:rPr>
                <w:rFonts w:ascii="umr10" w:eastAsia="Times New Roman" w:hAnsi="umr10" w:cs="Times New Roman"/>
                <w:b/>
                <w:sz w:val="20"/>
                <w:szCs w:val="20"/>
                <w:lang w:val="pt-BR"/>
              </w:rPr>
            </w:pPr>
            <w:r>
              <w:rPr>
                <w:rFonts w:ascii="umr10" w:eastAsia="Times New Roman" w:hAnsi="umr10" w:cs="Times New Roman"/>
                <w:b/>
                <w:sz w:val="20"/>
                <w:szCs w:val="20"/>
                <w:lang w:val="pt-BR"/>
              </w:rPr>
              <w:t>39</w:t>
            </w:r>
          </w:p>
        </w:tc>
        <w:tc>
          <w:tcPr>
            <w:tcW w:w="0" w:type="auto"/>
            <w:shd w:val="clear" w:color="auto" w:fill="D9D9D9"/>
          </w:tcPr>
          <w:p w14:paraId="1DEA69E5" w14:textId="77777777" w:rsidR="00480518" w:rsidRPr="001131B6" w:rsidRDefault="00480518" w:rsidP="00A37953">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w:t>
            </w:r>
            <w:r>
              <w:rPr>
                <w:rFonts w:ascii="umr10" w:eastAsia="Times New Roman" w:hAnsi="umr10" w:cs="Times New Roman"/>
                <w:b/>
                <w:sz w:val="20"/>
                <w:szCs w:val="20"/>
                <w:lang w:val="pt-BR"/>
              </w:rPr>
              <w:t>5</w:t>
            </w:r>
          </w:p>
        </w:tc>
        <w:tc>
          <w:tcPr>
            <w:tcW w:w="0" w:type="auto"/>
            <w:shd w:val="clear" w:color="auto" w:fill="D9D9D9"/>
          </w:tcPr>
          <w:p w14:paraId="44ED411F" w14:textId="77777777" w:rsidR="00480518" w:rsidRPr="001131B6" w:rsidRDefault="00480518" w:rsidP="00A37953">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4</w:t>
            </w:r>
            <w:r>
              <w:rPr>
                <w:rFonts w:ascii="umr10" w:eastAsia="Times New Roman" w:hAnsi="umr10" w:cs="Times New Roman"/>
                <w:b/>
                <w:sz w:val="20"/>
                <w:szCs w:val="20"/>
                <w:lang w:val="pt-BR"/>
              </w:rPr>
              <w:t>56</w:t>
            </w:r>
          </w:p>
        </w:tc>
        <w:tc>
          <w:tcPr>
            <w:tcW w:w="617" w:type="dxa"/>
            <w:shd w:val="clear" w:color="auto" w:fill="D9D9D9"/>
          </w:tcPr>
          <w:p w14:paraId="5CE80E50" w14:textId="77777777" w:rsidR="00480518" w:rsidRPr="001131B6" w:rsidRDefault="00480518" w:rsidP="00A37953">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28</w:t>
            </w:r>
            <w:r>
              <w:rPr>
                <w:rFonts w:ascii="umr10" w:eastAsia="Times New Roman" w:hAnsi="umr10" w:cs="Times New Roman"/>
                <w:b/>
                <w:sz w:val="20"/>
                <w:szCs w:val="20"/>
                <w:lang w:val="pt-BR"/>
              </w:rPr>
              <w:t>28</w:t>
            </w:r>
          </w:p>
        </w:tc>
      </w:tr>
    </w:tbl>
    <w:p w14:paraId="5B9BB368" w14:textId="77777777" w:rsidR="00480518" w:rsidRPr="00BE71E8" w:rsidRDefault="00480518" w:rsidP="00480518">
      <w:pPr>
        <w:spacing w:after="120" w:line="360" w:lineRule="auto"/>
        <w:jc w:val="both"/>
        <w:rPr>
          <w:rFonts w:ascii="umr10" w:eastAsia="Times New Roman" w:hAnsi="umr10" w:cs="Times New Roman"/>
          <w:sz w:val="4"/>
          <w:szCs w:val="4"/>
          <w:lang w:eastAsia="en-US"/>
        </w:rPr>
      </w:pPr>
    </w:p>
    <w:p w14:paraId="7F3E72CC" w14:textId="77777777" w:rsidR="00480518"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Venho atuando na pós-graduação desde o início da minha carreira docente. </w:t>
      </w:r>
      <w:r>
        <w:rPr>
          <w:rFonts w:ascii="umr10" w:eastAsia="Times New Roman" w:hAnsi="umr10" w:cs="Times New Roman"/>
          <w:szCs w:val="24"/>
          <w:lang w:val="pt-BR" w:eastAsia="en-US"/>
        </w:rPr>
        <w:t>N</w:t>
      </w:r>
      <w:r w:rsidRPr="001131B6">
        <w:rPr>
          <w:rFonts w:ascii="umr10" w:eastAsia="Times New Roman" w:hAnsi="umr10" w:cs="Times New Roman"/>
          <w:szCs w:val="24"/>
          <w:lang w:val="pt-BR" w:eastAsia="en-US"/>
        </w:rPr>
        <w:t xml:space="preserve">a PUC-Rio atuei em conjunto com meu orientador como um dos docentes de suas disciplinas, atuando na concepção dos cursos, ministrando aulas e corrigindo tarefas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_Ref348556607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18.2.1.4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Uma dessas disciplinas foi criada por conta de meu assunto de doutorado</w:t>
      </w:r>
      <w:r>
        <w:rPr>
          <w:rFonts w:ascii="umr10" w:eastAsia="Times New Roman" w:hAnsi="umr10" w:cs="Times New Roman"/>
          <w:szCs w:val="24"/>
          <w:lang w:val="pt-BR" w:eastAsia="en-US"/>
        </w:rPr>
        <w:t xml:space="preserve"> (Engenharia de Groupware)</w:t>
      </w:r>
      <w:r w:rsidRPr="001131B6">
        <w:rPr>
          <w:rFonts w:ascii="umr10" w:eastAsia="Times New Roman" w:hAnsi="umr10" w:cs="Times New Roman"/>
          <w:szCs w:val="24"/>
          <w:lang w:val="pt-BR" w:eastAsia="en-US"/>
        </w:rPr>
        <w:t xml:space="preserve">. Ao terminar o mestrado e ser contratado na UniCarioca, comecei a atuar também na pós-graduação </w:t>
      </w:r>
      <w:r w:rsidRPr="001131B6">
        <w:rPr>
          <w:rFonts w:ascii="umr10" w:eastAsia="Times New Roman" w:hAnsi="umr10" w:cs="Times New Roman"/>
          <w:i/>
          <w:szCs w:val="24"/>
          <w:lang w:val="pt-BR" w:eastAsia="en-US"/>
        </w:rPr>
        <w:t>latu sensu</w:t>
      </w:r>
      <w:r w:rsidRPr="001131B6">
        <w:rPr>
          <w:rFonts w:ascii="umr10" w:eastAsia="Times New Roman" w:hAnsi="umr10" w:cs="Times New Roman"/>
          <w:szCs w:val="24"/>
          <w:lang w:val="pt-BR" w:eastAsia="en-US"/>
        </w:rPr>
        <w:t xml:space="preserve"> (ver Seção </w:t>
      </w:r>
      <w:r>
        <w:rPr>
          <w:rFonts w:ascii="umr10" w:eastAsia="Times New Roman" w:hAnsi="umr10" w:cs="Times New Roman"/>
          <w:szCs w:val="24"/>
          <w:lang w:val="pt-BR" w:eastAsia="en-US"/>
        </w:rPr>
        <w:fldChar w:fldCharType="begin"/>
      </w:r>
      <w:r>
        <w:rPr>
          <w:rFonts w:ascii="umr10" w:eastAsia="Times New Roman" w:hAnsi="umr10" w:cs="Times New Roman"/>
          <w:szCs w:val="24"/>
          <w:lang w:val="pt-BR" w:eastAsia="en-US"/>
        </w:rPr>
        <w:instrText xml:space="preserve"> REF _Ref384661688 \r \h </w:instrText>
      </w:r>
      <w:r>
        <w:rPr>
          <w:rFonts w:ascii="umr10" w:eastAsia="Times New Roman" w:hAnsi="umr10" w:cs="Times New Roman"/>
          <w:szCs w:val="24"/>
          <w:lang w:val="pt-BR" w:eastAsia="en-US"/>
        </w:rPr>
      </w:r>
      <w:r>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18.2.1.3</w:t>
      </w:r>
      <w:r>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Pr>
          <w:rFonts w:ascii="umr10" w:eastAsia="Times New Roman" w:hAnsi="umr10" w:cs="Times New Roman"/>
          <w:szCs w:val="24"/>
          <w:lang w:val="pt-BR" w:eastAsia="en-US"/>
        </w:rPr>
        <w:t xml:space="preserve"> </w:t>
      </w:r>
    </w:p>
    <w:p w14:paraId="19C6EA08"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N</w:t>
      </w:r>
      <w:r w:rsidRPr="001131B6">
        <w:rPr>
          <w:rFonts w:ascii="umr10" w:eastAsia="Times New Roman" w:hAnsi="umr10" w:cs="Times New Roman"/>
          <w:szCs w:val="24"/>
          <w:lang w:val="pt-BR" w:eastAsia="en-US"/>
        </w:rPr>
        <w:t xml:space="preserve">o IME/USP, desde meu primeiro semestre como docente venho ministrando regularmente disciplinas na pós-graduação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_Ref348558776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18.2.1.1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Nos últimos 5 anos, ministrei uma média de 3,2 turmas por ano e sou um dos responsáveis por 11 disciplinas do programa, sendo que fui o principal responsável pela criação de 4 delas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_Ref348558505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r>
        <w:rPr>
          <w:rFonts w:ascii="umr10" w:eastAsia="Times New Roman" w:hAnsi="umr10" w:cs="Times New Roman"/>
          <w:szCs w:val="24"/>
          <w:lang w:val="pt-BR" w:eastAsia="en-US"/>
        </w:rPr>
        <w:t xml:space="preserve"> No total, ministrei</w:t>
      </w:r>
      <w:r w:rsidRPr="001131B6">
        <w:rPr>
          <w:rFonts w:ascii="umr10" w:eastAsia="Times New Roman" w:hAnsi="umr10" w:cs="Times New Roman"/>
          <w:szCs w:val="24"/>
          <w:lang w:val="pt-BR" w:eastAsia="en-US"/>
        </w:rPr>
        <w:t xml:space="preserve"> 3</w:t>
      </w:r>
      <w:r>
        <w:rPr>
          <w:rFonts w:ascii="umr10" w:eastAsia="Times New Roman" w:hAnsi="umr10" w:cs="Times New Roman"/>
          <w:szCs w:val="24"/>
          <w:lang w:val="pt-BR" w:eastAsia="en-US"/>
        </w:rPr>
        <w:t>9</w:t>
      </w:r>
      <w:r w:rsidRPr="001131B6">
        <w:rPr>
          <w:rFonts w:ascii="umr10" w:eastAsia="Times New Roman" w:hAnsi="umr10" w:cs="Times New Roman"/>
          <w:szCs w:val="24"/>
          <w:lang w:val="pt-BR" w:eastAsia="en-US"/>
        </w:rPr>
        <w:t xml:space="preserve"> turmas para um total de </w:t>
      </w:r>
      <w:r>
        <w:rPr>
          <w:rFonts w:ascii="umr10" w:eastAsia="Times New Roman" w:hAnsi="umr10" w:cs="Times New Roman"/>
          <w:szCs w:val="24"/>
          <w:lang w:val="pt-BR" w:eastAsia="en-US"/>
        </w:rPr>
        <w:t>385</w:t>
      </w:r>
      <w:r w:rsidRPr="001131B6">
        <w:rPr>
          <w:rFonts w:ascii="umr10" w:eastAsia="Times New Roman" w:hAnsi="umr10" w:cs="Times New Roman"/>
          <w:szCs w:val="24"/>
          <w:lang w:val="pt-BR" w:eastAsia="en-US"/>
        </w:rPr>
        <w:t xml:space="preserve"> pós-graduandos. Somando-se a essas atuações, as orientações e as participações em bancas, contribu</w:t>
      </w:r>
      <w:r>
        <w:rPr>
          <w:rFonts w:ascii="umr10" w:eastAsia="Times New Roman" w:hAnsi="umr10" w:cs="Times New Roman"/>
          <w:szCs w:val="24"/>
          <w:lang w:val="pt-BR" w:eastAsia="en-US"/>
        </w:rPr>
        <w:t>i</w:t>
      </w:r>
      <w:r w:rsidRPr="001131B6">
        <w:rPr>
          <w:rFonts w:ascii="umr10" w:eastAsia="Times New Roman" w:hAnsi="umr10" w:cs="Times New Roman"/>
          <w:szCs w:val="24"/>
          <w:lang w:val="pt-BR" w:eastAsia="en-US"/>
        </w:rPr>
        <w:t xml:space="preserve"> diretamente para a </w:t>
      </w:r>
      <w:r>
        <w:rPr>
          <w:rFonts w:ascii="umr10" w:eastAsia="Times New Roman" w:hAnsi="umr10" w:cs="Times New Roman"/>
          <w:szCs w:val="24"/>
          <w:lang w:val="pt-BR" w:eastAsia="en-US"/>
        </w:rPr>
        <w:t>pós-graduação</w:t>
      </w:r>
      <w:r w:rsidRPr="001131B6">
        <w:rPr>
          <w:rFonts w:ascii="umr10" w:eastAsia="Times New Roman" w:hAnsi="umr10" w:cs="Times New Roman"/>
          <w:szCs w:val="24"/>
          <w:lang w:val="pt-BR" w:eastAsia="en-US"/>
        </w:rPr>
        <w:t xml:space="preserve"> de 4</w:t>
      </w:r>
      <w:r>
        <w:rPr>
          <w:rFonts w:ascii="umr10" w:eastAsia="Times New Roman" w:hAnsi="umr10" w:cs="Times New Roman"/>
          <w:szCs w:val="24"/>
          <w:lang w:val="pt-BR" w:eastAsia="en-US"/>
        </w:rPr>
        <w:t>56</w:t>
      </w:r>
      <w:r w:rsidRPr="001131B6">
        <w:rPr>
          <w:rFonts w:ascii="umr10" w:eastAsia="Times New Roman" w:hAnsi="umr10" w:cs="Times New Roman"/>
          <w:szCs w:val="24"/>
          <w:lang w:val="pt-BR" w:eastAsia="en-US"/>
        </w:rPr>
        <w:t xml:space="preserve"> alunos.  </w:t>
      </w:r>
    </w:p>
    <w:p w14:paraId="7F0CFA5C" w14:textId="77777777" w:rsidR="00480518" w:rsidRPr="001131B6" w:rsidRDefault="00480518" w:rsidP="00480518">
      <w:pPr>
        <w:pStyle w:val="Heading3"/>
      </w:pPr>
      <w:r w:rsidRPr="001131B6">
        <w:t xml:space="preserve">Turmas </w:t>
      </w:r>
      <w:r w:rsidR="009808A2">
        <w:t>M</w:t>
      </w:r>
      <w:r>
        <w:t xml:space="preserve">inistradas na </w:t>
      </w:r>
      <w:r w:rsidR="009808A2">
        <w:t>P</w:t>
      </w:r>
      <w:r>
        <w:t>ós-graduação (39)</w:t>
      </w:r>
    </w:p>
    <w:bookmarkStart w:id="434" w:name="_MON_1422294002"/>
    <w:bookmarkEnd w:id="434"/>
    <w:p w14:paraId="2FEDAA3D" w14:textId="77777777" w:rsidR="00480518" w:rsidRPr="001131B6" w:rsidRDefault="00210110" w:rsidP="00480518">
      <w:pPr>
        <w:keepNext/>
        <w:spacing w:after="0" w:line="240" w:lineRule="auto"/>
        <w:jc w:val="center"/>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object w:dxaOrig="8112" w:dyaOrig="2919" w14:anchorId="1549D638">
          <v:shape id="_x0000_i1034" type="#_x0000_t75" style="width:405.1pt;height:146pt" o:ole="" o:preferrelative="f">
            <v:imagedata r:id="rId231" o:title=""/>
            <o:lock v:ext="edit" aspectratio="f"/>
          </v:shape>
          <o:OLEObject Type="Embed" ProgID="Excel.Sheet.12" ShapeID="_x0000_i1034" DrawAspect="Content" ObjectID="_1510212758" r:id="rId232"/>
        </w:object>
      </w:r>
    </w:p>
    <w:p w14:paraId="4BA8A1BA" w14:textId="77777777" w:rsidR="00480518" w:rsidRPr="001131B6" w:rsidRDefault="009808A2" w:rsidP="00480518">
      <w:pPr>
        <w:pStyle w:val="Heading4"/>
      </w:pPr>
      <w:bookmarkStart w:id="435" w:name="_Ref348558776"/>
      <w:r>
        <w:t>Turmas de P</w:t>
      </w:r>
      <w:r w:rsidR="00480518" w:rsidRPr="001131B6">
        <w:t xml:space="preserve">ós-graduação </w:t>
      </w:r>
      <w:r w:rsidR="00480518" w:rsidRPr="001131B6">
        <w:rPr>
          <w:i/>
        </w:rPr>
        <w:t>stricto sensu</w:t>
      </w:r>
      <w:bookmarkEnd w:id="425"/>
      <w:bookmarkEnd w:id="426"/>
      <w:bookmarkEnd w:id="427"/>
      <w:r w:rsidR="00480518" w:rsidRPr="001131B6">
        <w:t xml:space="preserve"> </w:t>
      </w:r>
      <w:r w:rsidR="00480518">
        <w:t xml:space="preserve">no IME/USP </w:t>
      </w:r>
      <w:r w:rsidR="00480518" w:rsidRPr="001131B6">
        <w:t>(17)</w:t>
      </w:r>
      <w:bookmarkEnd w:id="435"/>
    </w:p>
    <w:tbl>
      <w:tblPr>
        <w:tblStyle w:val="Tabelacomgrade2"/>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395"/>
        <w:gridCol w:w="1201"/>
        <w:gridCol w:w="783"/>
        <w:gridCol w:w="992"/>
        <w:gridCol w:w="2268"/>
      </w:tblGrid>
      <w:tr w:rsidR="00480518" w:rsidRPr="001131B6" w14:paraId="2E8E89D9" w14:textId="77777777" w:rsidTr="00A37953">
        <w:trPr>
          <w:jc w:val="center"/>
        </w:trPr>
        <w:tc>
          <w:tcPr>
            <w:tcW w:w="4395" w:type="dxa"/>
            <w:tcBorders>
              <w:bottom w:val="single" w:sz="4" w:space="0" w:color="auto"/>
            </w:tcBorders>
            <w:shd w:val="clear" w:color="auto" w:fill="D9D9D9"/>
          </w:tcPr>
          <w:p w14:paraId="1F5145EC"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bookmarkStart w:id="436" w:name="_MON_1410357550"/>
            <w:bookmarkEnd w:id="436"/>
            <w:r w:rsidRPr="001131B6">
              <w:rPr>
                <w:rFonts w:ascii="umr10" w:eastAsia="Times New Roman" w:hAnsi="umr10" w:cs="Times New Roman"/>
                <w:b/>
                <w:sz w:val="20"/>
                <w:szCs w:val="20"/>
                <w:lang w:val="pt-BR"/>
              </w:rPr>
              <w:t>Nome</w:t>
            </w:r>
          </w:p>
        </w:tc>
        <w:tc>
          <w:tcPr>
            <w:tcW w:w="1201" w:type="dxa"/>
            <w:tcBorders>
              <w:bottom w:val="single" w:sz="4" w:space="0" w:color="auto"/>
            </w:tcBorders>
            <w:shd w:val="clear" w:color="auto" w:fill="D9D9D9"/>
          </w:tcPr>
          <w:p w14:paraId="0BF4310D"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Semestre</w:t>
            </w:r>
          </w:p>
        </w:tc>
        <w:tc>
          <w:tcPr>
            <w:tcW w:w="783" w:type="dxa"/>
            <w:tcBorders>
              <w:bottom w:val="single" w:sz="4" w:space="0" w:color="auto"/>
            </w:tcBorders>
            <w:shd w:val="clear" w:color="auto" w:fill="D9D9D9"/>
          </w:tcPr>
          <w:p w14:paraId="320A69AF"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c>
          <w:tcPr>
            <w:tcW w:w="992" w:type="dxa"/>
            <w:tcBorders>
              <w:bottom w:val="single" w:sz="4" w:space="0" w:color="auto"/>
            </w:tcBorders>
            <w:shd w:val="clear" w:color="auto" w:fill="D9D9D9"/>
          </w:tcPr>
          <w:p w14:paraId="54852D9F"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2268" w:type="dxa"/>
            <w:tcBorders>
              <w:bottom w:val="single" w:sz="4" w:space="0" w:color="auto"/>
            </w:tcBorders>
            <w:shd w:val="clear" w:color="auto" w:fill="D9D9D9"/>
          </w:tcPr>
          <w:p w14:paraId="14341ECE"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OBS</w:t>
            </w:r>
          </w:p>
        </w:tc>
      </w:tr>
      <w:tr w:rsidR="00480518" w:rsidRPr="009B3E29" w14:paraId="3C084C12" w14:textId="77777777" w:rsidTr="00A37953">
        <w:trPr>
          <w:jc w:val="center"/>
        </w:trPr>
        <w:tc>
          <w:tcPr>
            <w:tcW w:w="4395" w:type="dxa"/>
            <w:tcBorders>
              <w:bottom w:val="single" w:sz="4" w:space="0" w:color="auto"/>
            </w:tcBorders>
            <w:shd w:val="clear" w:color="auto" w:fill="FFFFFF" w:themeFill="background1"/>
          </w:tcPr>
          <w:p w14:paraId="2D4B0879" w14:textId="77777777" w:rsidR="00480518" w:rsidRPr="009B3E29" w:rsidRDefault="00480518" w:rsidP="00A37953">
            <w:pPr>
              <w:keepNext/>
              <w:tabs>
                <w:tab w:val="left" w:pos="1134"/>
              </w:tabs>
              <w:spacing w:before="40" w:after="40"/>
              <w:rPr>
                <w:rFonts w:ascii="umr10" w:eastAsia="Times New Roman" w:hAnsi="umr10" w:cs="Times New Roman"/>
                <w:sz w:val="20"/>
                <w:szCs w:val="20"/>
                <w:lang w:val="pt-BR"/>
              </w:rPr>
            </w:pPr>
            <w:r>
              <w:rPr>
                <w:rFonts w:ascii="umr10" w:eastAsia="Times New Roman" w:hAnsi="umr10" w:cs="Times New Roman"/>
                <w:b/>
                <w:sz w:val="20"/>
                <w:szCs w:val="20"/>
                <w:lang w:val="pt-BR"/>
              </w:rPr>
              <w:t xml:space="preserve">Ambientes de Desenvolvimento de Software </w:t>
            </w:r>
            <w:r>
              <w:rPr>
                <w:rFonts w:ascii="umr10" w:eastAsia="Times New Roman" w:hAnsi="umr10" w:cs="Times New Roman"/>
                <w:sz w:val="20"/>
                <w:szCs w:val="20"/>
                <w:lang w:val="pt-BR"/>
              </w:rPr>
              <w:t>(MAC6912)</w:t>
            </w:r>
          </w:p>
        </w:tc>
        <w:tc>
          <w:tcPr>
            <w:tcW w:w="1201" w:type="dxa"/>
            <w:tcBorders>
              <w:bottom w:val="single" w:sz="4" w:space="0" w:color="auto"/>
            </w:tcBorders>
            <w:shd w:val="clear" w:color="auto" w:fill="FFFFFF" w:themeFill="background1"/>
          </w:tcPr>
          <w:p w14:paraId="3290DE1A" w14:textId="77777777" w:rsidR="00480518" w:rsidRPr="009B3E29" w:rsidRDefault="00480518" w:rsidP="00A37953">
            <w:pPr>
              <w:keepNext/>
              <w:spacing w:before="40" w:after="40"/>
              <w:jc w:val="center"/>
              <w:rPr>
                <w:rFonts w:ascii="umr10" w:eastAsia="Times New Roman" w:hAnsi="umr10" w:cs="Times New Roman"/>
                <w:sz w:val="20"/>
                <w:szCs w:val="20"/>
                <w:lang w:val="pt-BR"/>
              </w:rPr>
            </w:pPr>
            <w:r>
              <w:rPr>
                <w:rFonts w:ascii="umr10" w:eastAsia="Times New Roman" w:hAnsi="umr10" w:cs="Times New Roman"/>
                <w:sz w:val="20"/>
                <w:szCs w:val="20"/>
                <w:lang w:val="pt-BR"/>
              </w:rPr>
              <w:t>2014.2</w:t>
            </w:r>
          </w:p>
        </w:tc>
        <w:tc>
          <w:tcPr>
            <w:tcW w:w="783" w:type="dxa"/>
            <w:tcBorders>
              <w:bottom w:val="single" w:sz="4" w:space="0" w:color="auto"/>
            </w:tcBorders>
            <w:shd w:val="clear" w:color="auto" w:fill="FFFFFF" w:themeFill="background1"/>
          </w:tcPr>
          <w:p w14:paraId="7AA5649B"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sz w:val="20"/>
                <w:szCs w:val="20"/>
                <w:lang w:val="pt-BR"/>
              </w:rPr>
              <w:t>120</w:t>
            </w:r>
          </w:p>
        </w:tc>
        <w:tc>
          <w:tcPr>
            <w:tcW w:w="992" w:type="dxa"/>
            <w:tcBorders>
              <w:bottom w:val="single" w:sz="4" w:space="0" w:color="auto"/>
            </w:tcBorders>
            <w:shd w:val="clear" w:color="auto" w:fill="FFFFFF" w:themeFill="background1"/>
          </w:tcPr>
          <w:p w14:paraId="3611945B" w14:textId="77777777" w:rsidR="00480518" w:rsidRPr="009B3E29"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2268" w:type="dxa"/>
            <w:tcBorders>
              <w:bottom w:val="single" w:sz="4" w:space="0" w:color="auto"/>
            </w:tcBorders>
            <w:shd w:val="clear" w:color="auto" w:fill="FFFFFF" w:themeFill="background1"/>
          </w:tcPr>
          <w:p w14:paraId="5B753F3F" w14:textId="77777777" w:rsidR="00480518" w:rsidRPr="009B3E29" w:rsidRDefault="00480518" w:rsidP="00A37953">
            <w:pPr>
              <w:spacing w:before="40" w:after="40"/>
              <w:rPr>
                <w:rFonts w:ascii="umr10" w:eastAsia="Times New Roman" w:hAnsi="umr10" w:cs="Times New Roman"/>
                <w:i/>
                <w:sz w:val="18"/>
                <w:szCs w:val="18"/>
                <w:lang w:val="pt-BR"/>
              </w:rPr>
            </w:pPr>
            <w:r w:rsidRPr="009B3E29">
              <w:rPr>
                <w:rFonts w:ascii="umr10" w:eastAsia="Times New Roman" w:hAnsi="umr10" w:cs="Times New Roman"/>
                <w:i/>
                <w:sz w:val="18"/>
                <w:szCs w:val="18"/>
                <w:lang w:val="pt-BR"/>
              </w:rPr>
              <w:t>-</w:t>
            </w:r>
          </w:p>
        </w:tc>
      </w:tr>
      <w:tr w:rsidR="00480518" w:rsidRPr="001131B6" w14:paraId="5F3C9E0A" w14:textId="77777777" w:rsidTr="00A37953">
        <w:trPr>
          <w:jc w:val="center"/>
        </w:trPr>
        <w:tc>
          <w:tcPr>
            <w:tcW w:w="4395" w:type="dxa"/>
            <w:tcBorders>
              <w:bottom w:val="nil"/>
            </w:tcBorders>
          </w:tcPr>
          <w:p w14:paraId="255B35DE"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Engenharia de Software Experimental </w:t>
            </w:r>
            <w:r w:rsidRPr="001131B6">
              <w:rPr>
                <w:rFonts w:ascii="umr10" w:eastAsia="Times New Roman" w:hAnsi="umr10" w:cs="Times New Roman"/>
                <w:bCs/>
                <w:sz w:val="20"/>
                <w:szCs w:val="20"/>
                <w:lang w:val="pt-BR"/>
              </w:rPr>
              <w:t>(MAC5779)</w:t>
            </w:r>
          </w:p>
        </w:tc>
        <w:tc>
          <w:tcPr>
            <w:tcW w:w="1201" w:type="dxa"/>
            <w:tcBorders>
              <w:bottom w:val="single" w:sz="2" w:space="0" w:color="auto"/>
            </w:tcBorders>
          </w:tcPr>
          <w:p w14:paraId="372E4BA2"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2013.1</w:t>
            </w:r>
          </w:p>
        </w:tc>
        <w:tc>
          <w:tcPr>
            <w:tcW w:w="783" w:type="dxa"/>
            <w:tcBorders>
              <w:bottom w:val="single" w:sz="2" w:space="0" w:color="auto"/>
            </w:tcBorders>
          </w:tcPr>
          <w:p w14:paraId="0618525B"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6E1C31F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2268" w:type="dxa"/>
            <w:tcBorders>
              <w:bottom w:val="single" w:sz="2" w:space="0" w:color="auto"/>
            </w:tcBorders>
          </w:tcPr>
          <w:p w14:paraId="4AB6BB4F"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w:t>
            </w:r>
          </w:p>
        </w:tc>
      </w:tr>
      <w:tr w:rsidR="00480518" w:rsidRPr="001131B6" w14:paraId="7771B9A1" w14:textId="77777777" w:rsidTr="00A37953">
        <w:trPr>
          <w:jc w:val="center"/>
        </w:trPr>
        <w:tc>
          <w:tcPr>
            <w:tcW w:w="4395" w:type="dxa"/>
            <w:tcBorders>
              <w:top w:val="nil"/>
              <w:bottom w:val="single" w:sz="4" w:space="0" w:color="auto"/>
            </w:tcBorders>
          </w:tcPr>
          <w:p w14:paraId="3387C564"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7AAC6C69"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783" w:type="dxa"/>
            <w:tcBorders>
              <w:bottom w:val="single" w:sz="2" w:space="0" w:color="auto"/>
            </w:tcBorders>
          </w:tcPr>
          <w:p w14:paraId="43C7E53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66B240FB"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c>
          <w:tcPr>
            <w:tcW w:w="2268" w:type="dxa"/>
            <w:tcBorders>
              <w:bottom w:val="single" w:sz="2" w:space="0" w:color="auto"/>
            </w:tcBorders>
          </w:tcPr>
          <w:p w14:paraId="5F73C5A2"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w:t>
            </w:r>
          </w:p>
        </w:tc>
      </w:tr>
      <w:tr w:rsidR="00480518" w:rsidRPr="00196171" w14:paraId="09D9C2E8" w14:textId="77777777" w:rsidTr="00A37953">
        <w:trPr>
          <w:jc w:val="center"/>
        </w:trPr>
        <w:tc>
          <w:tcPr>
            <w:tcW w:w="4395" w:type="dxa"/>
            <w:tcBorders>
              <w:bottom w:val="nil"/>
            </w:tcBorders>
          </w:tcPr>
          <w:p w14:paraId="60EB5743"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Tópicos Especiais em Desenvolvimento para Web </w:t>
            </w:r>
            <w:r w:rsidRPr="001131B6">
              <w:rPr>
                <w:rFonts w:ascii="umr10" w:eastAsia="Times New Roman" w:hAnsi="umr10" w:cs="Times New Roman"/>
                <w:bCs/>
                <w:sz w:val="20"/>
                <w:szCs w:val="20"/>
                <w:lang w:val="pt-BR"/>
              </w:rPr>
              <w:t>(MAC5855)</w:t>
            </w:r>
          </w:p>
        </w:tc>
        <w:tc>
          <w:tcPr>
            <w:tcW w:w="1201" w:type="dxa"/>
            <w:tcBorders>
              <w:bottom w:val="single" w:sz="2" w:space="0" w:color="auto"/>
            </w:tcBorders>
          </w:tcPr>
          <w:p w14:paraId="3F7F9642"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783" w:type="dxa"/>
            <w:tcBorders>
              <w:bottom w:val="single" w:sz="2" w:space="0" w:color="auto"/>
            </w:tcBorders>
          </w:tcPr>
          <w:p w14:paraId="1CB4318E"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47DDC451"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2268" w:type="dxa"/>
            <w:tcBorders>
              <w:bottom w:val="single" w:sz="2" w:space="0" w:color="auto"/>
            </w:tcBorders>
          </w:tcPr>
          <w:p w14:paraId="21C125F4"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Em conjunto com a graduação</w:t>
            </w:r>
          </w:p>
        </w:tc>
      </w:tr>
      <w:tr w:rsidR="00480518" w:rsidRPr="00196171" w14:paraId="3B2F3108" w14:textId="77777777" w:rsidTr="00A37953">
        <w:trPr>
          <w:jc w:val="center"/>
        </w:trPr>
        <w:tc>
          <w:tcPr>
            <w:tcW w:w="4395" w:type="dxa"/>
            <w:tcBorders>
              <w:top w:val="nil"/>
              <w:bottom w:val="nil"/>
            </w:tcBorders>
          </w:tcPr>
          <w:p w14:paraId="0216F9C7"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4679034F"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2012.1</w:t>
            </w:r>
          </w:p>
        </w:tc>
        <w:tc>
          <w:tcPr>
            <w:tcW w:w="783" w:type="dxa"/>
            <w:tcBorders>
              <w:bottom w:val="single" w:sz="2" w:space="0" w:color="auto"/>
            </w:tcBorders>
          </w:tcPr>
          <w:p w14:paraId="2B80DA80"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094B2118"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2268" w:type="dxa"/>
            <w:tcBorders>
              <w:bottom w:val="single" w:sz="2" w:space="0" w:color="auto"/>
            </w:tcBorders>
          </w:tcPr>
          <w:p w14:paraId="224138DD"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Ministrada em Campo Mourão (DINTER)</w:t>
            </w:r>
          </w:p>
        </w:tc>
      </w:tr>
      <w:tr w:rsidR="00480518" w:rsidRPr="001131B6" w14:paraId="7E885B44" w14:textId="77777777" w:rsidTr="00A37953">
        <w:trPr>
          <w:jc w:val="center"/>
        </w:trPr>
        <w:tc>
          <w:tcPr>
            <w:tcW w:w="4395" w:type="dxa"/>
            <w:tcBorders>
              <w:top w:val="nil"/>
              <w:bottom w:val="nil"/>
            </w:tcBorders>
          </w:tcPr>
          <w:p w14:paraId="1C78C2F8"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5FDC6D5F"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2010.2</w:t>
            </w:r>
          </w:p>
        </w:tc>
        <w:tc>
          <w:tcPr>
            <w:tcW w:w="783" w:type="dxa"/>
            <w:tcBorders>
              <w:bottom w:val="single" w:sz="2" w:space="0" w:color="auto"/>
            </w:tcBorders>
          </w:tcPr>
          <w:p w14:paraId="265CC814"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507476B0"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2268" w:type="dxa"/>
            <w:tcBorders>
              <w:bottom w:val="single" w:sz="2" w:space="0" w:color="auto"/>
            </w:tcBorders>
          </w:tcPr>
          <w:p w14:paraId="1EFA2C76"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w:t>
            </w:r>
          </w:p>
        </w:tc>
      </w:tr>
      <w:tr w:rsidR="00480518" w:rsidRPr="001131B6" w14:paraId="47D1CFE0" w14:textId="77777777" w:rsidTr="00A37953">
        <w:trPr>
          <w:jc w:val="center"/>
        </w:trPr>
        <w:tc>
          <w:tcPr>
            <w:tcW w:w="4395" w:type="dxa"/>
            <w:tcBorders>
              <w:top w:val="nil"/>
              <w:bottom w:val="single" w:sz="4" w:space="0" w:color="auto"/>
            </w:tcBorders>
          </w:tcPr>
          <w:p w14:paraId="50224CF1"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4EEEA286"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2009.1</w:t>
            </w:r>
          </w:p>
        </w:tc>
        <w:tc>
          <w:tcPr>
            <w:tcW w:w="783" w:type="dxa"/>
            <w:tcBorders>
              <w:bottom w:val="single" w:sz="2" w:space="0" w:color="auto"/>
            </w:tcBorders>
          </w:tcPr>
          <w:p w14:paraId="33DDDAE1"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6122A84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27</w:t>
            </w:r>
          </w:p>
        </w:tc>
        <w:tc>
          <w:tcPr>
            <w:tcW w:w="2268" w:type="dxa"/>
            <w:tcBorders>
              <w:bottom w:val="single" w:sz="2" w:space="0" w:color="auto"/>
            </w:tcBorders>
          </w:tcPr>
          <w:p w14:paraId="099F8584"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w:t>
            </w:r>
          </w:p>
        </w:tc>
      </w:tr>
      <w:tr w:rsidR="00480518" w:rsidRPr="00196171" w14:paraId="2049E618" w14:textId="77777777" w:rsidTr="00A37953">
        <w:trPr>
          <w:jc w:val="center"/>
        </w:trPr>
        <w:tc>
          <w:tcPr>
            <w:tcW w:w="4395" w:type="dxa"/>
            <w:tcBorders>
              <w:top w:val="single" w:sz="4" w:space="0" w:color="auto"/>
              <w:bottom w:val="single" w:sz="2" w:space="0" w:color="auto"/>
            </w:tcBorders>
          </w:tcPr>
          <w:p w14:paraId="5720A3AF"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Tópicos Avançados de Composição de Serviços Web: Orquestrações e Coreografias </w:t>
            </w:r>
            <w:r w:rsidRPr="001131B6">
              <w:rPr>
                <w:rFonts w:ascii="umr10" w:eastAsia="Times New Roman" w:hAnsi="umr10" w:cs="Times New Roman"/>
                <w:bCs/>
                <w:sz w:val="20"/>
                <w:szCs w:val="20"/>
                <w:lang w:val="pt-BR"/>
              </w:rPr>
              <w:t>(MAC6907)</w:t>
            </w:r>
          </w:p>
        </w:tc>
        <w:tc>
          <w:tcPr>
            <w:tcW w:w="1201" w:type="dxa"/>
            <w:tcBorders>
              <w:bottom w:val="single" w:sz="2" w:space="0" w:color="auto"/>
            </w:tcBorders>
          </w:tcPr>
          <w:p w14:paraId="1A344C37"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2013.1</w:t>
            </w:r>
          </w:p>
        </w:tc>
        <w:tc>
          <w:tcPr>
            <w:tcW w:w="783" w:type="dxa"/>
            <w:tcBorders>
              <w:bottom w:val="single" w:sz="2" w:space="0" w:color="auto"/>
            </w:tcBorders>
          </w:tcPr>
          <w:p w14:paraId="635C9313"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71832979"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2268" w:type="dxa"/>
            <w:tcBorders>
              <w:bottom w:val="single" w:sz="2" w:space="0" w:color="auto"/>
            </w:tcBorders>
          </w:tcPr>
          <w:p w14:paraId="4FDB0489"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Em conjunto com outros 2 professores</w:t>
            </w:r>
          </w:p>
        </w:tc>
      </w:tr>
      <w:tr w:rsidR="00480518" w:rsidRPr="00196171" w14:paraId="6078C675" w14:textId="77777777" w:rsidTr="00A37953">
        <w:trPr>
          <w:jc w:val="center"/>
        </w:trPr>
        <w:tc>
          <w:tcPr>
            <w:tcW w:w="4395" w:type="dxa"/>
            <w:tcBorders>
              <w:top w:val="single" w:sz="4" w:space="0" w:color="auto"/>
              <w:bottom w:val="single" w:sz="2" w:space="0" w:color="auto"/>
            </w:tcBorders>
          </w:tcPr>
          <w:p w14:paraId="4E0CF6E4"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Tópicos Avançados de Coreografias de Serviços Web </w:t>
            </w:r>
            <w:r w:rsidRPr="001131B6">
              <w:rPr>
                <w:rFonts w:ascii="umr10" w:eastAsia="Times New Roman" w:hAnsi="umr10" w:cs="Times New Roman"/>
                <w:bCs/>
                <w:sz w:val="20"/>
                <w:szCs w:val="20"/>
                <w:lang w:val="pt-BR"/>
              </w:rPr>
              <w:t>(MAC6900)</w:t>
            </w:r>
          </w:p>
        </w:tc>
        <w:tc>
          <w:tcPr>
            <w:tcW w:w="1201" w:type="dxa"/>
            <w:tcBorders>
              <w:bottom w:val="single" w:sz="2" w:space="0" w:color="auto"/>
            </w:tcBorders>
          </w:tcPr>
          <w:p w14:paraId="6268704D"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2012.1</w:t>
            </w:r>
          </w:p>
        </w:tc>
        <w:tc>
          <w:tcPr>
            <w:tcW w:w="783" w:type="dxa"/>
            <w:tcBorders>
              <w:bottom w:val="single" w:sz="2" w:space="0" w:color="auto"/>
            </w:tcBorders>
          </w:tcPr>
          <w:p w14:paraId="5BA93441"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05468C3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2268" w:type="dxa"/>
            <w:tcBorders>
              <w:bottom w:val="single" w:sz="2" w:space="0" w:color="auto"/>
            </w:tcBorders>
          </w:tcPr>
          <w:p w14:paraId="7E7EC5D7"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Em conjunto com outros 2 professores</w:t>
            </w:r>
          </w:p>
        </w:tc>
      </w:tr>
      <w:tr w:rsidR="00480518" w:rsidRPr="00196171" w14:paraId="488B9DFF" w14:textId="77777777" w:rsidTr="00A37953">
        <w:trPr>
          <w:jc w:val="center"/>
        </w:trPr>
        <w:tc>
          <w:tcPr>
            <w:tcW w:w="4395" w:type="dxa"/>
            <w:tcBorders>
              <w:top w:val="single" w:sz="4" w:space="0" w:color="auto"/>
              <w:bottom w:val="nil"/>
            </w:tcBorders>
          </w:tcPr>
          <w:p w14:paraId="1462725D"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lastRenderedPageBreak/>
              <w:t xml:space="preserve">Engenharia de Software </w:t>
            </w:r>
            <w:r w:rsidRPr="001131B6">
              <w:rPr>
                <w:rFonts w:ascii="umr10" w:eastAsia="Times New Roman" w:hAnsi="umr10" w:cs="Times New Roman"/>
                <w:bCs/>
                <w:sz w:val="20"/>
                <w:szCs w:val="20"/>
                <w:lang w:val="pt-BR"/>
              </w:rPr>
              <w:t>(MAC5783)</w:t>
            </w:r>
          </w:p>
        </w:tc>
        <w:tc>
          <w:tcPr>
            <w:tcW w:w="1201" w:type="dxa"/>
            <w:tcBorders>
              <w:bottom w:val="single" w:sz="2" w:space="0" w:color="auto"/>
            </w:tcBorders>
          </w:tcPr>
          <w:p w14:paraId="1FCA16EE"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783" w:type="dxa"/>
            <w:tcBorders>
              <w:bottom w:val="single" w:sz="2" w:space="0" w:color="auto"/>
            </w:tcBorders>
          </w:tcPr>
          <w:p w14:paraId="26DE6455"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3CBBC960"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2268" w:type="dxa"/>
            <w:tcBorders>
              <w:bottom w:val="single" w:sz="2" w:space="0" w:color="auto"/>
            </w:tcBorders>
          </w:tcPr>
          <w:p w14:paraId="0B294012"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Em conjunto com a graduação</w:t>
            </w:r>
          </w:p>
        </w:tc>
      </w:tr>
      <w:tr w:rsidR="00480518" w:rsidRPr="00196171" w14:paraId="36C12E1C" w14:textId="77777777" w:rsidTr="00A37953">
        <w:trPr>
          <w:jc w:val="center"/>
        </w:trPr>
        <w:tc>
          <w:tcPr>
            <w:tcW w:w="4395" w:type="dxa"/>
            <w:tcBorders>
              <w:top w:val="nil"/>
              <w:bottom w:val="single" w:sz="4" w:space="0" w:color="auto"/>
            </w:tcBorders>
          </w:tcPr>
          <w:p w14:paraId="2F3926F7"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3E9897B7"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783" w:type="dxa"/>
            <w:tcBorders>
              <w:bottom w:val="single" w:sz="2" w:space="0" w:color="auto"/>
            </w:tcBorders>
          </w:tcPr>
          <w:p w14:paraId="7F0113FB"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67686F7B"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2268" w:type="dxa"/>
            <w:tcBorders>
              <w:bottom w:val="single" w:sz="2" w:space="0" w:color="auto"/>
            </w:tcBorders>
          </w:tcPr>
          <w:p w14:paraId="2C899FB8"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Em conjunto com a graduação</w:t>
            </w:r>
          </w:p>
        </w:tc>
      </w:tr>
      <w:tr w:rsidR="00480518" w:rsidRPr="00196171" w14:paraId="1CA61D18" w14:textId="77777777" w:rsidTr="00A37953">
        <w:trPr>
          <w:jc w:val="center"/>
        </w:trPr>
        <w:tc>
          <w:tcPr>
            <w:tcW w:w="4395" w:type="dxa"/>
            <w:tcBorders>
              <w:top w:val="single" w:sz="4" w:space="0" w:color="auto"/>
              <w:bottom w:val="single" w:sz="4" w:space="0" w:color="auto"/>
            </w:tcBorders>
          </w:tcPr>
          <w:p w14:paraId="2C12C0F7"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Tópicos em Engenharia de Software </w:t>
            </w:r>
            <w:r w:rsidRPr="001131B6">
              <w:rPr>
                <w:rFonts w:ascii="umr10" w:eastAsia="Times New Roman" w:hAnsi="umr10" w:cs="Times New Roman"/>
                <w:bCs/>
                <w:sz w:val="20"/>
                <w:szCs w:val="20"/>
                <w:lang w:val="pt-BR"/>
              </w:rPr>
              <w:t>(MAC5764)</w:t>
            </w:r>
          </w:p>
        </w:tc>
        <w:tc>
          <w:tcPr>
            <w:tcW w:w="1201" w:type="dxa"/>
            <w:tcBorders>
              <w:bottom w:val="single" w:sz="2" w:space="0" w:color="auto"/>
            </w:tcBorders>
          </w:tcPr>
          <w:p w14:paraId="66818092"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2009.2</w:t>
            </w:r>
          </w:p>
        </w:tc>
        <w:tc>
          <w:tcPr>
            <w:tcW w:w="783" w:type="dxa"/>
            <w:tcBorders>
              <w:bottom w:val="single" w:sz="2" w:space="0" w:color="auto"/>
            </w:tcBorders>
          </w:tcPr>
          <w:p w14:paraId="112E4DC3"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3869FAD2"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2268" w:type="dxa"/>
            <w:tcBorders>
              <w:bottom w:val="single" w:sz="2" w:space="0" w:color="auto"/>
            </w:tcBorders>
          </w:tcPr>
          <w:p w14:paraId="54C820FB" w14:textId="77777777" w:rsidR="00480518" w:rsidRPr="001131B6" w:rsidRDefault="00480518" w:rsidP="00A37953">
            <w:pPr>
              <w:spacing w:before="40" w:after="40"/>
              <w:rPr>
                <w:rFonts w:ascii="umr10" w:eastAsia="Times New Roman" w:hAnsi="umr10" w:cs="Times New Roman"/>
                <w:i/>
                <w:sz w:val="18"/>
                <w:szCs w:val="18"/>
                <w:lang w:val="pt-BR"/>
              </w:rPr>
            </w:pPr>
            <w:r w:rsidRPr="001131B6">
              <w:rPr>
                <w:rFonts w:ascii="umr10" w:eastAsia="Times New Roman" w:hAnsi="umr10" w:cs="Times New Roman"/>
                <w:i/>
                <w:sz w:val="18"/>
                <w:szCs w:val="18"/>
                <w:lang w:val="pt-BR"/>
              </w:rPr>
              <w:t>Em conjunto com a graduação</w:t>
            </w:r>
          </w:p>
        </w:tc>
      </w:tr>
      <w:tr w:rsidR="00480518" w:rsidRPr="001131B6" w14:paraId="1A6EF458" w14:textId="77777777" w:rsidTr="00A37953">
        <w:trPr>
          <w:jc w:val="center"/>
        </w:trPr>
        <w:tc>
          <w:tcPr>
            <w:tcW w:w="4395" w:type="dxa"/>
            <w:tcBorders>
              <w:top w:val="single" w:sz="4" w:space="0" w:color="auto"/>
              <w:bottom w:val="nil"/>
            </w:tcBorders>
          </w:tcPr>
          <w:p w14:paraId="2BB6E861"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Desenvolvimento de Sistemas Colaborativos </w:t>
            </w:r>
            <w:r w:rsidRPr="001131B6">
              <w:rPr>
                <w:rFonts w:ascii="umr10" w:eastAsia="Times New Roman" w:hAnsi="umr10" w:cs="Times New Roman"/>
                <w:bCs/>
                <w:sz w:val="20"/>
                <w:szCs w:val="20"/>
                <w:lang w:val="pt-BR"/>
              </w:rPr>
              <w:t>(MAC5798)</w:t>
            </w:r>
          </w:p>
        </w:tc>
        <w:tc>
          <w:tcPr>
            <w:tcW w:w="1201" w:type="dxa"/>
            <w:tcBorders>
              <w:bottom w:val="single" w:sz="2" w:space="0" w:color="auto"/>
            </w:tcBorders>
          </w:tcPr>
          <w:p w14:paraId="22FD8FBB"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2009.2</w:t>
            </w:r>
          </w:p>
        </w:tc>
        <w:tc>
          <w:tcPr>
            <w:tcW w:w="783" w:type="dxa"/>
            <w:tcBorders>
              <w:bottom w:val="single" w:sz="2" w:space="0" w:color="auto"/>
            </w:tcBorders>
          </w:tcPr>
          <w:p w14:paraId="747FBF23"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63D4A97C"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2268" w:type="dxa"/>
            <w:tcBorders>
              <w:bottom w:val="single" w:sz="2" w:space="0" w:color="auto"/>
            </w:tcBorders>
          </w:tcPr>
          <w:p w14:paraId="7076D8FA"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w:t>
            </w:r>
          </w:p>
        </w:tc>
      </w:tr>
      <w:tr w:rsidR="00480518" w:rsidRPr="001131B6" w14:paraId="0C89109D" w14:textId="77777777" w:rsidTr="00A37953">
        <w:trPr>
          <w:jc w:val="center"/>
        </w:trPr>
        <w:tc>
          <w:tcPr>
            <w:tcW w:w="4395" w:type="dxa"/>
            <w:tcBorders>
              <w:top w:val="nil"/>
              <w:bottom w:val="single" w:sz="2" w:space="0" w:color="auto"/>
            </w:tcBorders>
          </w:tcPr>
          <w:p w14:paraId="2DA0A1D2"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066CC491"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2008.2</w:t>
            </w:r>
          </w:p>
        </w:tc>
        <w:tc>
          <w:tcPr>
            <w:tcW w:w="783" w:type="dxa"/>
            <w:tcBorders>
              <w:bottom w:val="single" w:sz="2" w:space="0" w:color="auto"/>
            </w:tcBorders>
          </w:tcPr>
          <w:p w14:paraId="15BDA8E6"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120</w:t>
            </w:r>
          </w:p>
        </w:tc>
        <w:tc>
          <w:tcPr>
            <w:tcW w:w="992" w:type="dxa"/>
            <w:tcBorders>
              <w:bottom w:val="single" w:sz="2" w:space="0" w:color="auto"/>
            </w:tcBorders>
          </w:tcPr>
          <w:p w14:paraId="28053834"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2268" w:type="dxa"/>
            <w:tcBorders>
              <w:bottom w:val="single" w:sz="2" w:space="0" w:color="auto"/>
            </w:tcBorders>
          </w:tcPr>
          <w:p w14:paraId="6B49E2A7"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w:t>
            </w:r>
          </w:p>
        </w:tc>
      </w:tr>
      <w:tr w:rsidR="00480518" w:rsidRPr="001131B6" w14:paraId="3C125B97" w14:textId="77777777" w:rsidTr="00A37953">
        <w:trPr>
          <w:jc w:val="center"/>
        </w:trPr>
        <w:tc>
          <w:tcPr>
            <w:tcW w:w="4395" w:type="dxa"/>
            <w:tcBorders>
              <w:top w:val="single" w:sz="2" w:space="0" w:color="auto"/>
              <w:bottom w:val="nil"/>
            </w:tcBorders>
          </w:tcPr>
          <w:p w14:paraId="014F18E7"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Desenvolvimento de Sistemas de Computação </w:t>
            </w:r>
            <w:r w:rsidRPr="001131B6">
              <w:rPr>
                <w:rFonts w:ascii="umr10" w:eastAsia="Times New Roman" w:hAnsi="umr10" w:cs="Times New Roman"/>
                <w:bCs/>
                <w:sz w:val="20"/>
                <w:szCs w:val="20"/>
                <w:lang w:val="pt-BR"/>
              </w:rPr>
              <w:t>(MAC5853)</w:t>
            </w:r>
          </w:p>
        </w:tc>
        <w:tc>
          <w:tcPr>
            <w:tcW w:w="1201" w:type="dxa"/>
            <w:tcBorders>
              <w:bottom w:val="single" w:sz="2" w:space="0" w:color="auto"/>
            </w:tcBorders>
          </w:tcPr>
          <w:p w14:paraId="527AFC6E"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2013.1</w:t>
            </w:r>
          </w:p>
        </w:tc>
        <w:tc>
          <w:tcPr>
            <w:tcW w:w="783" w:type="dxa"/>
            <w:tcBorders>
              <w:bottom w:val="single" w:sz="2" w:space="0" w:color="auto"/>
            </w:tcBorders>
          </w:tcPr>
          <w:p w14:paraId="5332EFB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992" w:type="dxa"/>
            <w:tcBorders>
              <w:bottom w:val="single" w:sz="2" w:space="0" w:color="auto"/>
            </w:tcBorders>
          </w:tcPr>
          <w:p w14:paraId="6423FA8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2268" w:type="dxa"/>
            <w:tcBorders>
              <w:bottom w:val="single" w:sz="2" w:space="0" w:color="auto"/>
            </w:tcBorders>
          </w:tcPr>
          <w:p w14:paraId="534FEBB5"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S</w:t>
            </w:r>
            <w:r w:rsidRPr="001131B6">
              <w:rPr>
                <w:rFonts w:ascii="umr10" w:eastAsia="Times New Roman" w:hAnsi="umr10" w:cs="Times New Roman"/>
                <w:i/>
                <w:sz w:val="18"/>
                <w:szCs w:val="18"/>
                <w:lang w:val="pt-BR"/>
              </w:rPr>
              <w:t>em aula presencial</w:t>
            </w:r>
          </w:p>
        </w:tc>
      </w:tr>
      <w:tr w:rsidR="00480518" w:rsidRPr="001131B6" w14:paraId="53CF40C5" w14:textId="77777777" w:rsidTr="00A37953">
        <w:trPr>
          <w:jc w:val="center"/>
        </w:trPr>
        <w:tc>
          <w:tcPr>
            <w:tcW w:w="4395" w:type="dxa"/>
            <w:tcBorders>
              <w:top w:val="nil"/>
              <w:bottom w:val="nil"/>
            </w:tcBorders>
          </w:tcPr>
          <w:p w14:paraId="27508BB8"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580CDFD8"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2011.1</w:t>
            </w:r>
          </w:p>
        </w:tc>
        <w:tc>
          <w:tcPr>
            <w:tcW w:w="783" w:type="dxa"/>
            <w:tcBorders>
              <w:bottom w:val="single" w:sz="2" w:space="0" w:color="auto"/>
            </w:tcBorders>
          </w:tcPr>
          <w:p w14:paraId="00F43EAF"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992" w:type="dxa"/>
            <w:tcBorders>
              <w:bottom w:val="single" w:sz="2" w:space="0" w:color="auto"/>
            </w:tcBorders>
          </w:tcPr>
          <w:p w14:paraId="3515718D"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2268" w:type="dxa"/>
            <w:tcBorders>
              <w:bottom w:val="single" w:sz="2" w:space="0" w:color="auto"/>
            </w:tcBorders>
          </w:tcPr>
          <w:p w14:paraId="12B20DFC"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S</w:t>
            </w:r>
            <w:r w:rsidRPr="001131B6">
              <w:rPr>
                <w:rFonts w:ascii="umr10" w:eastAsia="Times New Roman" w:hAnsi="umr10" w:cs="Times New Roman"/>
                <w:i/>
                <w:sz w:val="18"/>
                <w:szCs w:val="18"/>
                <w:lang w:val="pt-BR"/>
              </w:rPr>
              <w:t>em aula presencial</w:t>
            </w:r>
          </w:p>
        </w:tc>
      </w:tr>
      <w:tr w:rsidR="00480518" w:rsidRPr="001131B6" w14:paraId="5E7EEFAB" w14:textId="77777777" w:rsidTr="00A37953">
        <w:trPr>
          <w:jc w:val="center"/>
        </w:trPr>
        <w:tc>
          <w:tcPr>
            <w:tcW w:w="4395" w:type="dxa"/>
            <w:tcBorders>
              <w:top w:val="nil"/>
              <w:bottom w:val="nil"/>
            </w:tcBorders>
          </w:tcPr>
          <w:p w14:paraId="50F49AF2"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52E9221C"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2010.2</w:t>
            </w:r>
          </w:p>
        </w:tc>
        <w:tc>
          <w:tcPr>
            <w:tcW w:w="783" w:type="dxa"/>
            <w:tcBorders>
              <w:bottom w:val="single" w:sz="2" w:space="0" w:color="auto"/>
            </w:tcBorders>
          </w:tcPr>
          <w:p w14:paraId="54CE7119"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992" w:type="dxa"/>
            <w:tcBorders>
              <w:bottom w:val="single" w:sz="2" w:space="0" w:color="auto"/>
            </w:tcBorders>
          </w:tcPr>
          <w:p w14:paraId="0ED5BFA0"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2268" w:type="dxa"/>
            <w:tcBorders>
              <w:bottom w:val="single" w:sz="2" w:space="0" w:color="auto"/>
            </w:tcBorders>
          </w:tcPr>
          <w:p w14:paraId="3925140C"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S</w:t>
            </w:r>
            <w:r w:rsidRPr="001131B6">
              <w:rPr>
                <w:rFonts w:ascii="umr10" w:eastAsia="Times New Roman" w:hAnsi="umr10" w:cs="Times New Roman"/>
                <w:i/>
                <w:sz w:val="18"/>
                <w:szCs w:val="18"/>
                <w:lang w:val="pt-BR"/>
              </w:rPr>
              <w:t>em aula presencial</w:t>
            </w:r>
          </w:p>
        </w:tc>
      </w:tr>
      <w:tr w:rsidR="00480518" w:rsidRPr="001131B6" w14:paraId="6DEB2280" w14:textId="77777777" w:rsidTr="00A37953">
        <w:trPr>
          <w:jc w:val="center"/>
        </w:trPr>
        <w:tc>
          <w:tcPr>
            <w:tcW w:w="4395" w:type="dxa"/>
            <w:tcBorders>
              <w:top w:val="nil"/>
              <w:bottom w:val="single" w:sz="2" w:space="0" w:color="auto"/>
            </w:tcBorders>
          </w:tcPr>
          <w:p w14:paraId="46BD4EC2"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1201" w:type="dxa"/>
            <w:tcBorders>
              <w:bottom w:val="single" w:sz="2" w:space="0" w:color="auto"/>
            </w:tcBorders>
          </w:tcPr>
          <w:p w14:paraId="678347EF"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2010.1</w:t>
            </w:r>
          </w:p>
        </w:tc>
        <w:tc>
          <w:tcPr>
            <w:tcW w:w="783" w:type="dxa"/>
            <w:tcBorders>
              <w:bottom w:val="single" w:sz="2" w:space="0" w:color="auto"/>
            </w:tcBorders>
          </w:tcPr>
          <w:p w14:paraId="326B8566"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992" w:type="dxa"/>
            <w:tcBorders>
              <w:bottom w:val="single" w:sz="2" w:space="0" w:color="auto"/>
            </w:tcBorders>
          </w:tcPr>
          <w:p w14:paraId="61E97145" w14:textId="77777777" w:rsidR="00480518" w:rsidRPr="001131B6" w:rsidRDefault="00480518" w:rsidP="00A37953">
            <w:pPr>
              <w:spacing w:before="40" w:after="40"/>
              <w:ind w:right="113"/>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2268" w:type="dxa"/>
            <w:tcBorders>
              <w:bottom w:val="single" w:sz="2" w:space="0" w:color="auto"/>
            </w:tcBorders>
          </w:tcPr>
          <w:p w14:paraId="53AB4E64" w14:textId="77777777" w:rsidR="00480518" w:rsidRPr="001131B6" w:rsidRDefault="00480518" w:rsidP="00A37953">
            <w:pPr>
              <w:spacing w:before="40" w:after="40"/>
              <w:rPr>
                <w:rFonts w:ascii="umr10" w:eastAsia="Times New Roman" w:hAnsi="umr10" w:cs="Times New Roman"/>
                <w:i/>
                <w:sz w:val="18"/>
                <w:szCs w:val="18"/>
                <w:lang w:val="pt-BR"/>
              </w:rPr>
            </w:pPr>
            <w:r>
              <w:rPr>
                <w:rFonts w:ascii="umr10" w:eastAsia="Times New Roman" w:hAnsi="umr10" w:cs="Times New Roman"/>
                <w:i/>
                <w:sz w:val="18"/>
                <w:szCs w:val="18"/>
                <w:lang w:val="pt-BR"/>
              </w:rPr>
              <w:t>S</w:t>
            </w:r>
            <w:r w:rsidRPr="001131B6">
              <w:rPr>
                <w:rFonts w:ascii="umr10" w:eastAsia="Times New Roman" w:hAnsi="umr10" w:cs="Times New Roman"/>
                <w:i/>
                <w:sz w:val="18"/>
                <w:szCs w:val="18"/>
                <w:lang w:val="pt-BR"/>
              </w:rPr>
              <w:t>em aula presencial</w:t>
            </w:r>
          </w:p>
        </w:tc>
      </w:tr>
      <w:tr w:rsidR="00480518" w:rsidRPr="001131B6" w14:paraId="24C5E5DB" w14:textId="77777777" w:rsidTr="00A37953">
        <w:trPr>
          <w:jc w:val="center"/>
        </w:trPr>
        <w:tc>
          <w:tcPr>
            <w:tcW w:w="4395" w:type="dxa"/>
            <w:tcBorders>
              <w:top w:val="nil"/>
              <w:bottom w:val="single" w:sz="2" w:space="0" w:color="auto"/>
            </w:tcBorders>
            <w:shd w:val="clear" w:color="auto" w:fill="D9D9D9"/>
          </w:tcPr>
          <w:p w14:paraId="70976FF9"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TOTAL:  8 disciplinas</w:t>
            </w:r>
          </w:p>
        </w:tc>
        <w:tc>
          <w:tcPr>
            <w:tcW w:w="1201" w:type="dxa"/>
            <w:tcBorders>
              <w:bottom w:val="single" w:sz="2" w:space="0" w:color="auto"/>
            </w:tcBorders>
            <w:shd w:val="clear" w:color="auto" w:fill="D9D9D9"/>
          </w:tcPr>
          <w:p w14:paraId="7CAF9DD0"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18</w:t>
            </w:r>
            <w:r w:rsidRPr="001131B6">
              <w:rPr>
                <w:rFonts w:ascii="umr10" w:eastAsia="Times New Roman" w:hAnsi="umr10" w:cs="Times New Roman"/>
                <w:b/>
                <w:sz w:val="20"/>
                <w:szCs w:val="20"/>
                <w:lang w:val="pt-BR"/>
              </w:rPr>
              <w:t xml:space="preserve"> </w:t>
            </w:r>
            <w:r w:rsidRPr="001131B6">
              <w:rPr>
                <w:rFonts w:ascii="umr10" w:eastAsia="Times New Roman" w:hAnsi="umr10" w:cs="Times New Roman"/>
                <w:b/>
                <w:sz w:val="16"/>
                <w:szCs w:val="16"/>
                <w:lang w:val="pt-BR"/>
              </w:rPr>
              <w:t>turmas</w:t>
            </w:r>
          </w:p>
        </w:tc>
        <w:tc>
          <w:tcPr>
            <w:tcW w:w="783" w:type="dxa"/>
            <w:tcBorders>
              <w:bottom w:val="single" w:sz="2" w:space="0" w:color="auto"/>
            </w:tcBorders>
            <w:shd w:val="clear" w:color="auto" w:fill="D9D9D9"/>
          </w:tcPr>
          <w:p w14:paraId="7846263A"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r>
              <w:rPr>
                <w:rFonts w:ascii="umr10" w:eastAsia="Times New Roman" w:hAnsi="umr10" w:cs="Times New Roman"/>
                <w:b/>
                <w:sz w:val="20"/>
                <w:szCs w:val="20"/>
                <w:lang w:val="pt-BR"/>
              </w:rPr>
              <w:t>92</w:t>
            </w:r>
            <w:r w:rsidRPr="001131B6">
              <w:rPr>
                <w:rFonts w:ascii="umr10" w:eastAsia="Times New Roman" w:hAnsi="umr10" w:cs="Times New Roman"/>
                <w:b/>
                <w:sz w:val="20"/>
                <w:szCs w:val="20"/>
                <w:lang w:val="pt-BR"/>
              </w:rPr>
              <w:t>0</w:t>
            </w:r>
          </w:p>
        </w:tc>
        <w:tc>
          <w:tcPr>
            <w:tcW w:w="992" w:type="dxa"/>
            <w:tcBorders>
              <w:bottom w:val="single" w:sz="2" w:space="0" w:color="auto"/>
            </w:tcBorders>
            <w:shd w:val="clear" w:color="auto" w:fill="D9D9D9"/>
          </w:tcPr>
          <w:p w14:paraId="36356E0A"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w:t>
            </w:r>
            <w:r>
              <w:rPr>
                <w:rFonts w:ascii="umr10" w:eastAsia="Times New Roman" w:hAnsi="umr10" w:cs="Times New Roman"/>
                <w:b/>
                <w:sz w:val="20"/>
                <w:szCs w:val="20"/>
                <w:lang w:val="pt-BR"/>
              </w:rPr>
              <w:t>52</w:t>
            </w:r>
            <w:r w:rsidRPr="001131B6">
              <w:rPr>
                <w:rFonts w:ascii="umr10" w:eastAsia="Times New Roman" w:hAnsi="umr10" w:cs="Times New Roman"/>
                <w:b/>
                <w:sz w:val="20"/>
                <w:szCs w:val="20"/>
                <w:lang w:val="pt-BR"/>
              </w:rPr>
              <w:t xml:space="preserve"> </w:t>
            </w:r>
          </w:p>
        </w:tc>
        <w:tc>
          <w:tcPr>
            <w:tcW w:w="2268" w:type="dxa"/>
            <w:tcBorders>
              <w:bottom w:val="single" w:sz="2" w:space="0" w:color="auto"/>
            </w:tcBorders>
            <w:shd w:val="clear" w:color="auto" w:fill="D9D9D9"/>
          </w:tcPr>
          <w:p w14:paraId="3ACB4FEC" w14:textId="77777777" w:rsidR="00480518" w:rsidRPr="001131B6" w:rsidRDefault="00480518" w:rsidP="00A37953">
            <w:pPr>
              <w:spacing w:before="40" w:after="40"/>
              <w:rPr>
                <w:rFonts w:ascii="umr10" w:eastAsia="Times New Roman" w:hAnsi="umr10" w:cs="Times New Roman"/>
                <w:sz w:val="18"/>
                <w:szCs w:val="18"/>
                <w:lang w:val="pt-BR"/>
              </w:rPr>
            </w:pPr>
          </w:p>
        </w:tc>
      </w:tr>
    </w:tbl>
    <w:p w14:paraId="570FC338" w14:textId="77777777" w:rsidR="00480518" w:rsidRPr="001131B6" w:rsidRDefault="00480518" w:rsidP="00480518">
      <w:pPr>
        <w:spacing w:after="240" w:line="240" w:lineRule="auto"/>
        <w:rPr>
          <w:rFonts w:ascii="Times New Roman" w:eastAsia="Times New Roman" w:hAnsi="Times New Roman" w:cs="Times New Roman"/>
          <w:sz w:val="20"/>
          <w:szCs w:val="20"/>
          <w:lang w:val="pt-BR" w:eastAsia="en-US"/>
        </w:rPr>
      </w:pPr>
      <w:r>
        <w:rPr>
          <w:rFonts w:ascii="umr10" w:eastAsia="Times New Roman" w:hAnsi="umr10" w:cs="Times New Roman"/>
          <w:sz w:val="20"/>
          <w:szCs w:val="20"/>
          <w:lang w:val="pt-BR" w:eastAsia="en-US"/>
        </w:rPr>
        <w:t>Ementa</w:t>
      </w:r>
      <w:r w:rsidRPr="001131B6">
        <w:rPr>
          <w:rFonts w:ascii="umr10" w:eastAsia="Times New Roman" w:hAnsi="umr10" w:cs="Times New Roman"/>
          <w:sz w:val="20"/>
          <w:szCs w:val="20"/>
          <w:lang w:val="pt-BR" w:eastAsia="en-US"/>
        </w:rPr>
        <w:t>, objetivos e conteúdo das disciplinas disponíve</w:t>
      </w:r>
      <w:r>
        <w:rPr>
          <w:rFonts w:ascii="umr10" w:eastAsia="Times New Roman" w:hAnsi="umr10" w:cs="Times New Roman"/>
          <w:sz w:val="20"/>
          <w:szCs w:val="20"/>
          <w:lang w:val="pt-BR" w:eastAsia="en-US"/>
        </w:rPr>
        <w:t>l</w:t>
      </w:r>
      <w:r w:rsidRPr="001131B6">
        <w:rPr>
          <w:rFonts w:ascii="umr10" w:eastAsia="Times New Roman" w:hAnsi="umr10" w:cs="Times New Roman"/>
          <w:sz w:val="20"/>
          <w:szCs w:val="20"/>
          <w:lang w:val="pt-BR" w:eastAsia="en-US"/>
        </w:rPr>
        <w:t xml:space="preserve"> em: </w:t>
      </w:r>
      <w:hyperlink r:id="rId233" w:history="1">
        <w:r w:rsidRPr="001131B6">
          <w:rPr>
            <w:rFonts w:ascii="Times New Roman" w:eastAsia="Times New Roman" w:hAnsi="Times New Roman" w:cs="Times New Roman"/>
            <w:color w:val="0000FF"/>
            <w:sz w:val="20"/>
            <w:szCs w:val="20"/>
            <w:u w:val="single"/>
            <w:lang w:val="pt-BR" w:eastAsia="en-US"/>
          </w:rPr>
          <w:t>https://uspdigital.usp.br/janus</w:t>
        </w:r>
      </w:hyperlink>
      <w:r w:rsidRPr="001131B6">
        <w:rPr>
          <w:rFonts w:ascii="Times New Roman" w:eastAsia="Times New Roman" w:hAnsi="Times New Roman" w:cs="Times New Roman"/>
          <w:sz w:val="20"/>
          <w:szCs w:val="20"/>
          <w:lang w:val="pt-BR" w:eastAsia="en-US"/>
        </w:rPr>
        <w:t xml:space="preserve"> </w:t>
      </w:r>
    </w:p>
    <w:p w14:paraId="12C1322F"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No IME/USP, propus a criação e ministro disciplinas ligadas às minhas áreas de pesquisa. Em particular, logo no primeiro semestre no IME, ofereci para a graduação e pós-graduação a disciplina </w:t>
      </w:r>
      <w:r w:rsidRPr="001131B6">
        <w:rPr>
          <w:rFonts w:ascii="umr10" w:eastAsia="Times New Roman" w:hAnsi="umr10" w:cs="Times New Roman"/>
          <w:b/>
          <w:szCs w:val="24"/>
          <w:lang w:val="pt-BR" w:eastAsia="en-US"/>
        </w:rPr>
        <w:t>Desenvolvimento de Sistemas Colaborativos</w:t>
      </w:r>
      <w:r w:rsidRPr="001131B6">
        <w:rPr>
          <w:rFonts w:ascii="umr10" w:eastAsia="Times New Roman" w:hAnsi="umr10" w:cs="Times New Roman"/>
          <w:szCs w:val="24"/>
          <w:lang w:val="pt-BR" w:eastAsia="en-US"/>
        </w:rPr>
        <w:t xml:space="preserve">, que está diretamente ligada a meus tópicos de pesquisa. A disciplina apresentou boa receptividade e no ano seguinte a ofereci novamente, só que dessa vez de forma voluntária (sem contar na carga didática docente obrigatória do departamento). Criei também a disciplina </w:t>
      </w:r>
      <w:r w:rsidRPr="001131B6">
        <w:rPr>
          <w:rFonts w:ascii="umr10" w:eastAsia="Times New Roman" w:hAnsi="umr10" w:cs="Times New Roman"/>
          <w:b/>
          <w:szCs w:val="24"/>
          <w:lang w:val="pt-BR" w:eastAsia="en-US"/>
        </w:rPr>
        <w:t>Tópicos Especiais em Desenvolvimento para Web</w:t>
      </w:r>
      <w:r w:rsidRPr="001131B6">
        <w:rPr>
          <w:rFonts w:ascii="umr10" w:eastAsia="Times New Roman" w:hAnsi="umr10" w:cs="Times New Roman"/>
          <w:szCs w:val="24"/>
          <w:lang w:val="pt-BR" w:eastAsia="en-US"/>
        </w:rPr>
        <w:t xml:space="preserve"> para discutir conceitos e tecnologias de sistemas colaborativos na Web. </w:t>
      </w:r>
    </w:p>
    <w:p w14:paraId="18AEEBB3"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Para </w:t>
      </w:r>
      <w:r w:rsidRPr="001131B6">
        <w:rPr>
          <w:rFonts w:ascii="umr10" w:eastAsia="Times New Roman" w:hAnsi="umr10" w:cs="Times New Roman"/>
          <w:szCs w:val="24"/>
          <w:lang w:val="pt-BR" w:eastAsia="en-US"/>
        </w:rPr>
        <w:t>suprir a falta de embasamento que normalmente os alunos têm em relação a aspectos metodológicos em suas pesquisas (no IME não há disciplina obrigatória ligada à metodologia científica na graduação ou pós-graduação)</w:t>
      </w:r>
      <w:r>
        <w:rPr>
          <w:rFonts w:ascii="umr10" w:eastAsia="Times New Roman" w:hAnsi="umr10" w:cs="Times New Roman"/>
          <w:szCs w:val="24"/>
          <w:lang w:val="pt-BR" w:eastAsia="en-US"/>
        </w:rPr>
        <w:t>, criei</w:t>
      </w:r>
      <w:r w:rsidRPr="001131B6">
        <w:rPr>
          <w:rFonts w:ascii="umr10" w:eastAsia="Times New Roman" w:hAnsi="umr10" w:cs="Times New Roman"/>
          <w:szCs w:val="24"/>
          <w:lang w:val="pt-BR" w:eastAsia="en-US"/>
        </w:rPr>
        <w:t xml:space="preserve"> e ministrei </w:t>
      </w:r>
      <w:r>
        <w:rPr>
          <w:rFonts w:ascii="umr10" w:eastAsia="Times New Roman" w:hAnsi="umr10" w:cs="Times New Roman"/>
          <w:szCs w:val="24"/>
          <w:lang w:val="pt-BR" w:eastAsia="en-US"/>
        </w:rPr>
        <w:t xml:space="preserve">por duas vezes </w:t>
      </w:r>
      <w:r w:rsidRPr="001131B6">
        <w:rPr>
          <w:rFonts w:ascii="umr10" w:eastAsia="Times New Roman" w:hAnsi="umr10" w:cs="Times New Roman"/>
          <w:szCs w:val="24"/>
          <w:lang w:val="pt-BR" w:eastAsia="en-US"/>
        </w:rPr>
        <w:t xml:space="preserve">a disciplina de </w:t>
      </w:r>
      <w:r w:rsidRPr="001131B6">
        <w:rPr>
          <w:rFonts w:ascii="umr10" w:eastAsia="Times New Roman" w:hAnsi="umr10" w:cs="Times New Roman"/>
          <w:b/>
          <w:szCs w:val="24"/>
          <w:lang w:val="pt-BR" w:eastAsia="en-US"/>
        </w:rPr>
        <w:t>Engenharia de Software Experimental</w:t>
      </w:r>
      <w:r w:rsidRPr="001131B6">
        <w:rPr>
          <w:rFonts w:ascii="umr10" w:eastAsia="Times New Roman" w:hAnsi="umr10" w:cs="Times New Roman"/>
          <w:szCs w:val="24"/>
          <w:lang w:val="pt-BR" w:eastAsia="en-US"/>
        </w:rPr>
        <w:t xml:space="preserve"> para o mestrado e doutorado. Nessa disciplina são discutidos aspectos filosóficos e conceituais relacionados à pesquisa científica e alguns dos principais métodos utilizados em Engenharia de Software, como experimentação, estudo de caso, pesquisa-ação, etnografia, revisão sistemática, levantamentos etc. </w:t>
      </w:r>
    </w:p>
    <w:p w14:paraId="0994F577" w14:textId="77777777" w:rsidR="00480518" w:rsidRPr="00D13F88"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Aproveitando a experiência de ministrar disciplina similar no exterior e para discutir aspectos de pesquisa em Engenharia de Software Experimental de forma mais aplicada, criei e ministrei no IME a disciplina </w:t>
      </w:r>
      <w:r>
        <w:rPr>
          <w:rFonts w:ascii="umr10" w:eastAsia="Times New Roman" w:hAnsi="umr10" w:cs="Times New Roman"/>
          <w:b/>
          <w:szCs w:val="24"/>
          <w:lang w:val="pt-BR" w:eastAsia="en-US"/>
        </w:rPr>
        <w:t>Ambientes de Desenvolvimento de Software</w:t>
      </w:r>
      <w:r>
        <w:rPr>
          <w:rFonts w:ascii="umr10" w:eastAsia="Times New Roman" w:hAnsi="umr10" w:cs="Times New Roman"/>
          <w:szCs w:val="24"/>
          <w:lang w:val="pt-BR" w:eastAsia="en-US"/>
        </w:rPr>
        <w:t>. Nessa disciplina, os alunos aplicam técnicas de pesquisa empírica para entender e obter evidências sobre o problema a ser resolvido, desenvolvem um componente para um ambiente de desenvolvimento de software e avalia o protótipo por meio de um experimento. Na disciplina também é estudado o estado da arte e da prática no assunto em questão.</w:t>
      </w:r>
    </w:p>
    <w:p w14:paraId="32999BFD"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Em conjunto com outros docentes envolvidos nos projetos de pesquisa CHOReOS e Baile (ver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_Ref352003473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_Ref352003463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oferecemos duas disciplinas abordando assuntos ligados aos projetos, a saber </w:t>
      </w:r>
      <w:r w:rsidRPr="001131B6">
        <w:rPr>
          <w:rFonts w:ascii="umr10" w:eastAsia="Times New Roman" w:hAnsi="umr10" w:cs="Times New Roman"/>
          <w:b/>
          <w:szCs w:val="24"/>
          <w:lang w:val="pt-BR" w:eastAsia="en-US"/>
        </w:rPr>
        <w:t xml:space="preserve">Tópicos Avançados de Coreografias de Serviços Web </w:t>
      </w:r>
      <w:r w:rsidRPr="001131B6">
        <w:rPr>
          <w:rFonts w:ascii="umr10" w:eastAsia="Times New Roman" w:hAnsi="umr10" w:cs="Times New Roman"/>
          <w:szCs w:val="24"/>
          <w:lang w:val="pt-BR" w:eastAsia="en-US"/>
        </w:rPr>
        <w:t>e</w:t>
      </w:r>
      <w:r w:rsidRPr="001131B6">
        <w:rPr>
          <w:rFonts w:ascii="umr10" w:eastAsia="Times New Roman" w:hAnsi="umr10" w:cs="Times New Roman"/>
          <w:b/>
          <w:szCs w:val="24"/>
          <w:lang w:val="pt-BR" w:eastAsia="en-US"/>
        </w:rPr>
        <w:t xml:space="preserve"> Tópicos Avançados de Composição de Serviços Web: Orquestrações e Coreografias.</w:t>
      </w:r>
      <w:r w:rsidRPr="001131B6">
        <w:rPr>
          <w:rFonts w:ascii="umr10" w:eastAsia="Times New Roman" w:hAnsi="umr10" w:cs="Times New Roman"/>
          <w:szCs w:val="24"/>
          <w:lang w:val="pt-BR" w:eastAsia="en-US"/>
        </w:rPr>
        <w:t xml:space="preserve"> Essas disciplinas foram oferecidas durante os verões de 2012 e de 2013, respectivamente, e objetivaram discutir com os alunos envolvidos nos projetos e outros interessados no tema o estado da arte e da prática de composição de serviços web.</w:t>
      </w:r>
    </w:p>
    <w:p w14:paraId="4A0216DF"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No IME/USP, algumas disciplinas oferecidas para a graduação são abertas também para alunos da pós-graduação, o que é útil principalmente para alunos que vieram de outras áreas ou que precisem aprimorar-se em conceitos fundamentais da área. Nesse espírito, foram oferecidas as disciplinas </w:t>
      </w:r>
      <w:r w:rsidRPr="001131B6">
        <w:rPr>
          <w:rFonts w:ascii="umr10" w:eastAsia="Times New Roman" w:hAnsi="umr10" w:cs="Times New Roman"/>
          <w:b/>
          <w:szCs w:val="24"/>
          <w:lang w:val="pt-BR" w:eastAsia="en-US"/>
        </w:rPr>
        <w:t>Tópicos Especiais em Engenharia de Software</w:t>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b/>
          <w:szCs w:val="24"/>
          <w:lang w:val="pt-BR" w:eastAsia="en-US"/>
        </w:rPr>
        <w:t>Engenharia de Software</w:t>
      </w:r>
      <w:r w:rsidRPr="001131B6">
        <w:rPr>
          <w:rFonts w:ascii="umr10" w:eastAsia="Times New Roman" w:hAnsi="umr10" w:cs="Times New Roman"/>
          <w:szCs w:val="24"/>
          <w:lang w:val="pt-BR" w:eastAsia="en-US"/>
        </w:rPr>
        <w:t>, em “dobradinha” com a disciplina MAC0332 – Engenharia de Software, da graduação. Nessas turmas, foram formuladas atividades e avaliações específicas para os alunos da pós</w:t>
      </w:r>
      <w:r>
        <w:rPr>
          <w:rFonts w:ascii="umr10" w:eastAsia="Times New Roman" w:hAnsi="umr10" w:cs="Times New Roman"/>
          <w:szCs w:val="24"/>
          <w:lang w:val="pt-BR" w:eastAsia="en-US"/>
        </w:rPr>
        <w:t>-graduação</w:t>
      </w:r>
      <w:r w:rsidRPr="001131B6">
        <w:rPr>
          <w:rFonts w:ascii="umr10" w:eastAsia="Times New Roman" w:hAnsi="umr10" w:cs="Times New Roman"/>
          <w:szCs w:val="24"/>
          <w:lang w:val="pt-BR" w:eastAsia="en-US"/>
        </w:rPr>
        <w:t>.</w:t>
      </w:r>
    </w:p>
    <w:p w14:paraId="4D343A4F" w14:textId="77777777" w:rsidR="00480518"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lastRenderedPageBreak/>
        <w:t xml:space="preserve">Também fui responsável pela disciplina </w:t>
      </w:r>
      <w:r w:rsidRPr="001131B6">
        <w:rPr>
          <w:rFonts w:ascii="umr10" w:eastAsia="Times New Roman" w:hAnsi="umr10" w:cs="Times New Roman"/>
          <w:b/>
          <w:szCs w:val="24"/>
          <w:lang w:val="pt-BR" w:eastAsia="en-US"/>
        </w:rPr>
        <w:t>MAC5853 (Desenvolvimento de Sistemas de Computação)</w:t>
      </w:r>
      <w:r w:rsidRPr="001131B6">
        <w:rPr>
          <w:rFonts w:ascii="umr10" w:eastAsia="Times New Roman" w:hAnsi="umr10" w:cs="Times New Roman"/>
          <w:szCs w:val="24"/>
          <w:lang w:val="pt-BR" w:eastAsia="en-US"/>
        </w:rPr>
        <w:t xml:space="preserve">. Essa disciplina é oferecida na forma de um exame. Ela era obrigatória no regimento antigo do doutorado do departamento e passou a ser uma das alternativas para a disciplina obrigatória da área de sistemas no regimento novo. Nessa disciplina, o aluno projeta e desenvolve um sistema utilizando o estado da arte das técnicas e tecnologias. Depois que passei a ser o responsável pela disciplina, reformulei totalmente sua metodologia. A disciplina passou a ter um escopo flexível a ser negociado com o orientador do aluno e critérios de avaliação mais objetivos. Dessa forma, a disciplina passou a ser utilizada para alavancar a pesquisa do aluno ou para desenvolver algum software de interesse do grupo de pesquisa, ao mesmo tempo em que a capacidade do aluno em gerenciar, documentar, desenvolver e evoluir um sistema real é ampliada e avaliada. Entre os sistemas desenvolvidos no escopo dessa disciplina estão um repositório de imagens para o grupo de processamento de imagens, um gerenciador de nós para computação em nuvem, um analisador visual de evolução de software, um aplicativo para </w:t>
      </w:r>
      <w:r w:rsidRPr="001131B6">
        <w:rPr>
          <w:rFonts w:ascii="umr10" w:eastAsia="Times New Roman" w:hAnsi="umr10" w:cs="Times New Roman"/>
          <w:i/>
          <w:szCs w:val="24"/>
          <w:lang w:val="pt-BR" w:eastAsia="en-US"/>
        </w:rPr>
        <w:t>multi-stream</w:t>
      </w:r>
      <w:r w:rsidRPr="001131B6">
        <w:rPr>
          <w:rFonts w:ascii="umr10" w:eastAsia="Times New Roman" w:hAnsi="umr10" w:cs="Times New Roman"/>
          <w:szCs w:val="24"/>
          <w:lang w:val="pt-BR" w:eastAsia="en-US"/>
        </w:rPr>
        <w:t xml:space="preserve"> de áudio e um simulador de teoria dos jogos.</w:t>
      </w:r>
    </w:p>
    <w:p w14:paraId="67ADC59C" w14:textId="77777777" w:rsidR="00480518" w:rsidRDefault="00882950" w:rsidP="00480518">
      <w:pPr>
        <w:pStyle w:val="Heading4"/>
      </w:pPr>
      <w:r>
        <w:t>Turma de P</w:t>
      </w:r>
      <w:r w:rsidR="00480518" w:rsidRPr="001131B6">
        <w:t xml:space="preserve">ós-graduação </w:t>
      </w:r>
      <w:r w:rsidR="00480518" w:rsidRPr="001131B6">
        <w:rPr>
          <w:i/>
        </w:rPr>
        <w:t>stricto sensu</w:t>
      </w:r>
      <w:r w:rsidR="00480518" w:rsidRPr="001131B6">
        <w:t xml:space="preserve"> </w:t>
      </w:r>
      <w:r w:rsidR="00480518">
        <w:t>na Universidade da Califórnia, Irvine (1</w:t>
      </w:r>
      <w:r w:rsidR="00480518" w:rsidRPr="001131B6">
        <w:t>)</w:t>
      </w:r>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157"/>
        <w:gridCol w:w="1167"/>
        <w:gridCol w:w="3070"/>
        <w:gridCol w:w="546"/>
        <w:gridCol w:w="1031"/>
        <w:gridCol w:w="850"/>
      </w:tblGrid>
      <w:tr w:rsidR="00480518" w:rsidRPr="001131B6" w14:paraId="5EBC6A92" w14:textId="77777777" w:rsidTr="00A37953">
        <w:trPr>
          <w:jc w:val="center"/>
        </w:trPr>
        <w:tc>
          <w:tcPr>
            <w:tcW w:w="1607" w:type="pct"/>
            <w:tcBorders>
              <w:bottom w:val="single" w:sz="4" w:space="0" w:color="auto"/>
            </w:tcBorders>
            <w:shd w:val="clear" w:color="auto" w:fill="D9D9D9"/>
          </w:tcPr>
          <w:p w14:paraId="1082D481"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594" w:type="pct"/>
            <w:tcBorders>
              <w:bottom w:val="single" w:sz="4" w:space="0" w:color="auto"/>
            </w:tcBorders>
            <w:shd w:val="clear" w:color="auto" w:fill="D9D9D9"/>
          </w:tcPr>
          <w:p w14:paraId="061F22BF"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1563" w:type="pct"/>
            <w:tcBorders>
              <w:bottom w:val="single" w:sz="4" w:space="0" w:color="auto"/>
            </w:tcBorders>
            <w:shd w:val="clear" w:color="auto" w:fill="D9D9D9"/>
          </w:tcPr>
          <w:p w14:paraId="7384B09B"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Curso</w:t>
            </w:r>
          </w:p>
        </w:tc>
        <w:tc>
          <w:tcPr>
            <w:tcW w:w="278" w:type="pct"/>
            <w:tcBorders>
              <w:bottom w:val="single" w:sz="4" w:space="0" w:color="auto"/>
            </w:tcBorders>
            <w:shd w:val="clear" w:color="auto" w:fill="D9D9D9"/>
          </w:tcPr>
          <w:p w14:paraId="4478257E"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c>
          <w:tcPr>
            <w:tcW w:w="525" w:type="pct"/>
            <w:tcBorders>
              <w:bottom w:val="single" w:sz="4" w:space="0" w:color="auto"/>
            </w:tcBorders>
            <w:shd w:val="clear" w:color="auto" w:fill="D9D9D9"/>
          </w:tcPr>
          <w:p w14:paraId="50431DED"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Semestre</w:t>
            </w:r>
          </w:p>
        </w:tc>
        <w:tc>
          <w:tcPr>
            <w:tcW w:w="433" w:type="pct"/>
            <w:tcBorders>
              <w:bottom w:val="single" w:sz="4" w:space="0" w:color="auto"/>
            </w:tcBorders>
            <w:shd w:val="clear" w:color="auto" w:fill="D9D9D9"/>
          </w:tcPr>
          <w:p w14:paraId="39DFEE0E"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r>
      <w:tr w:rsidR="00480518" w:rsidRPr="00F7386A" w14:paraId="293F9F87" w14:textId="77777777" w:rsidTr="00A37953">
        <w:trPr>
          <w:jc w:val="center"/>
        </w:trPr>
        <w:tc>
          <w:tcPr>
            <w:tcW w:w="1607" w:type="pct"/>
            <w:tcBorders>
              <w:bottom w:val="single" w:sz="2" w:space="0" w:color="auto"/>
            </w:tcBorders>
          </w:tcPr>
          <w:p w14:paraId="7D515AEC" w14:textId="77777777" w:rsidR="00480518" w:rsidRPr="00731508" w:rsidRDefault="00480518" w:rsidP="00A37953">
            <w:pPr>
              <w:spacing w:before="40" w:after="40"/>
              <w:rPr>
                <w:rFonts w:ascii="umr10" w:eastAsia="Times New Roman" w:hAnsi="umr10" w:cs="Times New Roman"/>
                <w:bCs/>
                <w:sz w:val="20"/>
                <w:szCs w:val="20"/>
              </w:rPr>
            </w:pPr>
            <w:r w:rsidRPr="00731508">
              <w:rPr>
                <w:rFonts w:ascii="umr10" w:eastAsia="Times New Roman" w:hAnsi="umr10" w:cs="Times New Roman"/>
                <w:b/>
                <w:bCs/>
                <w:sz w:val="20"/>
                <w:szCs w:val="20"/>
              </w:rPr>
              <w:t xml:space="preserve">Software Environments </w:t>
            </w:r>
            <w:r w:rsidRPr="00731508">
              <w:rPr>
                <w:rFonts w:ascii="umr10" w:eastAsia="Times New Roman" w:hAnsi="umr10" w:cs="Times New Roman"/>
                <w:bCs/>
                <w:sz w:val="20"/>
                <w:szCs w:val="20"/>
              </w:rPr>
              <w:t>(INF219)</w:t>
            </w:r>
          </w:p>
        </w:tc>
        <w:tc>
          <w:tcPr>
            <w:tcW w:w="594" w:type="pct"/>
            <w:tcBorders>
              <w:bottom w:val="single" w:sz="2" w:space="0" w:color="auto"/>
            </w:tcBorders>
          </w:tcPr>
          <w:p w14:paraId="351A018D" w14:textId="77777777" w:rsidR="00480518" w:rsidRPr="001131B6" w:rsidRDefault="00480518" w:rsidP="00A3795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UCI</w:t>
            </w:r>
          </w:p>
        </w:tc>
        <w:tc>
          <w:tcPr>
            <w:tcW w:w="1563" w:type="pct"/>
            <w:tcBorders>
              <w:bottom w:val="single" w:sz="2" w:space="0" w:color="auto"/>
            </w:tcBorders>
          </w:tcPr>
          <w:p w14:paraId="41BA54C4" w14:textId="77777777" w:rsidR="00480518" w:rsidRPr="00F7386A" w:rsidRDefault="00480518" w:rsidP="00A37953">
            <w:pPr>
              <w:spacing w:before="40" w:after="40"/>
              <w:rPr>
                <w:rFonts w:ascii="umr10" w:eastAsia="Times New Roman" w:hAnsi="umr10" w:cs="Times New Roman"/>
                <w:sz w:val="20"/>
                <w:szCs w:val="20"/>
              </w:rPr>
            </w:pPr>
            <w:r w:rsidRPr="00F7386A">
              <w:rPr>
                <w:rFonts w:ascii="umr10" w:eastAsia="Times New Roman" w:hAnsi="umr10" w:cs="Times New Roman"/>
                <w:sz w:val="20"/>
                <w:szCs w:val="20"/>
              </w:rPr>
              <w:t xml:space="preserve">M.Sc. and Ph.D. on Informatics </w:t>
            </w:r>
          </w:p>
        </w:tc>
        <w:tc>
          <w:tcPr>
            <w:tcW w:w="278" w:type="pct"/>
            <w:tcBorders>
              <w:bottom w:val="single" w:sz="2" w:space="0" w:color="auto"/>
            </w:tcBorders>
          </w:tcPr>
          <w:p w14:paraId="2452B52D" w14:textId="77777777" w:rsidR="00480518" w:rsidRPr="001131B6" w:rsidRDefault="00480518" w:rsidP="00A3795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26</w:t>
            </w:r>
            <w:r w:rsidRPr="001131B6">
              <w:rPr>
                <w:rFonts w:ascii="umr10" w:eastAsia="Times New Roman" w:hAnsi="umr10" w:cs="Times New Roman"/>
                <w:sz w:val="20"/>
                <w:szCs w:val="20"/>
                <w:lang w:val="pt-BR"/>
              </w:rPr>
              <w:t>h</w:t>
            </w:r>
          </w:p>
        </w:tc>
        <w:tc>
          <w:tcPr>
            <w:tcW w:w="525" w:type="pct"/>
            <w:tcBorders>
              <w:bottom w:val="single" w:sz="2" w:space="0" w:color="auto"/>
            </w:tcBorders>
          </w:tcPr>
          <w:p w14:paraId="13FD4E4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w:t>
            </w:r>
            <w:r>
              <w:rPr>
                <w:rFonts w:ascii="umr10" w:eastAsia="Times New Roman" w:hAnsi="umr10" w:cs="Times New Roman"/>
                <w:sz w:val="20"/>
                <w:szCs w:val="20"/>
                <w:lang w:val="pt-BR"/>
              </w:rPr>
              <w:t>14.1</w:t>
            </w:r>
          </w:p>
        </w:tc>
        <w:tc>
          <w:tcPr>
            <w:tcW w:w="433" w:type="pct"/>
            <w:tcBorders>
              <w:bottom w:val="single" w:sz="2" w:space="0" w:color="auto"/>
            </w:tcBorders>
          </w:tcPr>
          <w:p w14:paraId="77AFAAFD"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Pr>
                <w:rFonts w:ascii="umr10" w:eastAsia="Times New Roman" w:hAnsi="umr10" w:cs="Times New Roman"/>
                <w:sz w:val="20"/>
                <w:szCs w:val="20"/>
                <w:lang w:val="pt-BR"/>
              </w:rPr>
              <w:t>11</w:t>
            </w:r>
          </w:p>
        </w:tc>
      </w:tr>
    </w:tbl>
    <w:p w14:paraId="08D7BC03" w14:textId="77777777" w:rsidR="00480518" w:rsidRPr="00731508" w:rsidRDefault="00480518" w:rsidP="00480518">
      <w:pPr>
        <w:spacing w:after="120" w:line="360" w:lineRule="auto"/>
        <w:jc w:val="both"/>
        <w:rPr>
          <w:rFonts w:ascii="umr10" w:eastAsia="Times New Roman" w:hAnsi="umr10" w:cs="Times New Roman"/>
          <w:sz w:val="4"/>
          <w:szCs w:val="4"/>
          <w:lang w:val="pt-BR" w:eastAsia="en-US"/>
        </w:rPr>
      </w:pPr>
      <w:bookmarkStart w:id="437" w:name="_MON_1409826426"/>
      <w:bookmarkStart w:id="438" w:name="_MON_1409826489"/>
      <w:bookmarkStart w:id="439" w:name="_MON_1409825732"/>
      <w:bookmarkStart w:id="440" w:name="_MON_1409826163"/>
      <w:bookmarkStart w:id="441" w:name="_MON_1410087724"/>
      <w:bookmarkStart w:id="442" w:name="_MON_1410087946"/>
      <w:bookmarkStart w:id="443" w:name="_Ref327361080"/>
      <w:bookmarkStart w:id="444" w:name="_Ref348558153"/>
      <w:bookmarkEnd w:id="437"/>
      <w:bookmarkEnd w:id="438"/>
      <w:bookmarkEnd w:id="439"/>
      <w:bookmarkEnd w:id="440"/>
      <w:bookmarkEnd w:id="441"/>
      <w:bookmarkEnd w:id="442"/>
    </w:p>
    <w:p w14:paraId="57547AE2" w14:textId="77777777" w:rsidR="00480518"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Durante minha atuação como professor visitante na Universidade da Califórnia, Irvine, ministrei a disciplina </w:t>
      </w:r>
      <w:r w:rsidRPr="00CE3045">
        <w:rPr>
          <w:rFonts w:ascii="umr10" w:eastAsia="Times New Roman" w:hAnsi="umr10" w:cs="Times New Roman"/>
          <w:i/>
          <w:szCs w:val="24"/>
          <w:lang w:val="pt-BR" w:eastAsia="en-US"/>
        </w:rPr>
        <w:t>Software Environments</w:t>
      </w:r>
      <w:r>
        <w:rPr>
          <w:rFonts w:ascii="umr10" w:eastAsia="Times New Roman" w:hAnsi="umr10" w:cs="Times New Roman"/>
          <w:szCs w:val="24"/>
          <w:lang w:val="pt-BR" w:eastAsia="en-US"/>
        </w:rPr>
        <w:t xml:space="preserve"> para a pós-graduação do </w:t>
      </w:r>
      <w:r w:rsidRPr="00CE3045">
        <w:rPr>
          <w:rFonts w:ascii="umr10" w:eastAsia="Times New Roman" w:hAnsi="umr10" w:cs="Times New Roman"/>
          <w:i/>
          <w:szCs w:val="24"/>
          <w:lang w:val="pt-BR" w:eastAsia="en-US"/>
        </w:rPr>
        <w:t>Informatics Department</w:t>
      </w:r>
      <w:r w:rsidRPr="001131B6">
        <w:rPr>
          <w:rFonts w:ascii="umr10" w:eastAsia="Times New Roman" w:hAnsi="umr10" w:cs="Times New Roman"/>
          <w:szCs w:val="24"/>
          <w:lang w:val="pt-BR" w:eastAsia="en-US"/>
        </w:rPr>
        <w:t>.</w:t>
      </w:r>
      <w:r>
        <w:rPr>
          <w:rFonts w:ascii="umr10" w:eastAsia="Times New Roman" w:hAnsi="umr10" w:cs="Times New Roman"/>
          <w:szCs w:val="24"/>
          <w:lang w:val="pt-BR" w:eastAsia="en-US"/>
        </w:rPr>
        <w:t xml:space="preserve"> Mais detalhes sobre a disciplina podem ser encontrados em </w:t>
      </w:r>
      <w:hyperlink r:id="rId234" w:history="1">
        <w:r w:rsidRPr="00936677">
          <w:rPr>
            <w:rStyle w:val="Hyperlink"/>
            <w:rFonts w:ascii="umr10" w:eastAsia="Times New Roman" w:hAnsi="umr10" w:cs="Times New Roman"/>
            <w:szCs w:val="24"/>
            <w:lang w:val="pt-BR" w:eastAsia="en-US"/>
          </w:rPr>
          <w:t>http://www.ime.usp.br/~gerosa/classes/uci/inf219/</w:t>
        </w:r>
      </w:hyperlink>
      <w:r>
        <w:rPr>
          <w:rFonts w:ascii="umr10" w:eastAsia="Times New Roman" w:hAnsi="umr10" w:cs="Times New Roman"/>
          <w:szCs w:val="24"/>
          <w:lang w:val="pt-BR" w:eastAsia="en-US"/>
        </w:rPr>
        <w:t xml:space="preserve">. </w:t>
      </w:r>
    </w:p>
    <w:p w14:paraId="5EFB07FE" w14:textId="77777777" w:rsidR="00480518" w:rsidRPr="001131B6" w:rsidRDefault="00882950" w:rsidP="00480518">
      <w:pPr>
        <w:pStyle w:val="Heading4"/>
      </w:pPr>
      <w:bookmarkStart w:id="445" w:name="_Ref384661688"/>
      <w:r>
        <w:t>Turmas de P</w:t>
      </w:r>
      <w:r w:rsidR="00480518" w:rsidRPr="001131B6">
        <w:t xml:space="preserve">ós-graduação </w:t>
      </w:r>
      <w:r w:rsidR="00480518" w:rsidRPr="001131B6">
        <w:rPr>
          <w:i/>
        </w:rPr>
        <w:t>latu sensu</w:t>
      </w:r>
      <w:bookmarkEnd w:id="443"/>
      <w:r w:rsidR="00480518" w:rsidRPr="001131B6">
        <w:t xml:space="preserve"> </w:t>
      </w:r>
      <w:r>
        <w:t>em Outras I</w:t>
      </w:r>
      <w:r w:rsidR="00480518">
        <w:t xml:space="preserve">nstituições </w:t>
      </w:r>
      <w:r w:rsidR="00480518" w:rsidRPr="001131B6">
        <w:t>(5)</w:t>
      </w:r>
      <w:bookmarkEnd w:id="444"/>
      <w:bookmarkEnd w:id="445"/>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114"/>
        <w:gridCol w:w="1242"/>
        <w:gridCol w:w="4036"/>
        <w:gridCol w:w="546"/>
        <w:gridCol w:w="1031"/>
        <w:gridCol w:w="852"/>
      </w:tblGrid>
      <w:tr w:rsidR="00480518" w:rsidRPr="00F7386A" w14:paraId="7CC83710" w14:textId="77777777" w:rsidTr="00A37953">
        <w:trPr>
          <w:jc w:val="center"/>
        </w:trPr>
        <w:tc>
          <w:tcPr>
            <w:tcW w:w="1076" w:type="pct"/>
            <w:tcBorders>
              <w:bottom w:val="single" w:sz="4" w:space="0" w:color="auto"/>
            </w:tcBorders>
            <w:shd w:val="clear" w:color="auto" w:fill="D9D9D9"/>
          </w:tcPr>
          <w:p w14:paraId="5F6E7795"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632" w:type="pct"/>
            <w:tcBorders>
              <w:bottom w:val="single" w:sz="4" w:space="0" w:color="auto"/>
            </w:tcBorders>
            <w:shd w:val="clear" w:color="auto" w:fill="D9D9D9"/>
          </w:tcPr>
          <w:p w14:paraId="2BEE86F1"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2055" w:type="pct"/>
            <w:tcBorders>
              <w:bottom w:val="single" w:sz="4" w:space="0" w:color="auto"/>
            </w:tcBorders>
            <w:shd w:val="clear" w:color="auto" w:fill="D9D9D9"/>
          </w:tcPr>
          <w:p w14:paraId="78BB9008"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Curso</w:t>
            </w:r>
          </w:p>
        </w:tc>
        <w:tc>
          <w:tcPr>
            <w:tcW w:w="278" w:type="pct"/>
            <w:tcBorders>
              <w:bottom w:val="single" w:sz="4" w:space="0" w:color="auto"/>
            </w:tcBorders>
            <w:shd w:val="clear" w:color="auto" w:fill="D9D9D9"/>
          </w:tcPr>
          <w:p w14:paraId="4E9183DB"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c>
          <w:tcPr>
            <w:tcW w:w="525" w:type="pct"/>
            <w:tcBorders>
              <w:bottom w:val="single" w:sz="4" w:space="0" w:color="auto"/>
            </w:tcBorders>
            <w:shd w:val="clear" w:color="auto" w:fill="D9D9D9"/>
          </w:tcPr>
          <w:p w14:paraId="3F7C59A0"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Semestre</w:t>
            </w:r>
          </w:p>
        </w:tc>
        <w:tc>
          <w:tcPr>
            <w:tcW w:w="434" w:type="pct"/>
            <w:tcBorders>
              <w:bottom w:val="single" w:sz="4" w:space="0" w:color="auto"/>
            </w:tcBorders>
            <w:shd w:val="clear" w:color="auto" w:fill="D9D9D9"/>
          </w:tcPr>
          <w:p w14:paraId="20872CA3"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r>
      <w:tr w:rsidR="00480518" w:rsidRPr="001131B6" w14:paraId="4F0F71AC" w14:textId="77777777" w:rsidTr="00A37953">
        <w:trPr>
          <w:jc w:val="center"/>
        </w:trPr>
        <w:tc>
          <w:tcPr>
            <w:tcW w:w="1076" w:type="pct"/>
            <w:tcBorders>
              <w:bottom w:val="single" w:sz="2" w:space="0" w:color="auto"/>
            </w:tcBorders>
          </w:tcPr>
          <w:p w14:paraId="27F55674"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Sistemas Operacionais</w:t>
            </w:r>
          </w:p>
        </w:tc>
        <w:tc>
          <w:tcPr>
            <w:tcW w:w="632" w:type="pct"/>
            <w:tcBorders>
              <w:bottom w:val="single" w:sz="2" w:space="0" w:color="auto"/>
            </w:tcBorders>
          </w:tcPr>
          <w:p w14:paraId="0A025A8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UniSales</w:t>
            </w:r>
          </w:p>
        </w:tc>
        <w:tc>
          <w:tcPr>
            <w:tcW w:w="2055" w:type="pct"/>
            <w:tcBorders>
              <w:bottom w:val="single" w:sz="2" w:space="0" w:color="auto"/>
            </w:tcBorders>
          </w:tcPr>
          <w:p w14:paraId="17571A2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Pós-graduação latu sensu de Capacitação Profissional em Redes Linux</w:t>
            </w:r>
          </w:p>
        </w:tc>
        <w:tc>
          <w:tcPr>
            <w:tcW w:w="278" w:type="pct"/>
            <w:tcBorders>
              <w:bottom w:val="single" w:sz="2" w:space="0" w:color="auto"/>
            </w:tcBorders>
          </w:tcPr>
          <w:p w14:paraId="0393E7E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36h</w:t>
            </w:r>
          </w:p>
        </w:tc>
        <w:tc>
          <w:tcPr>
            <w:tcW w:w="525" w:type="pct"/>
            <w:tcBorders>
              <w:bottom w:val="single" w:sz="2" w:space="0" w:color="auto"/>
            </w:tcBorders>
          </w:tcPr>
          <w:p w14:paraId="5C33205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2003.2</w:t>
            </w:r>
          </w:p>
        </w:tc>
        <w:tc>
          <w:tcPr>
            <w:tcW w:w="434" w:type="pct"/>
            <w:tcBorders>
              <w:bottom w:val="single" w:sz="2" w:space="0" w:color="auto"/>
            </w:tcBorders>
          </w:tcPr>
          <w:p w14:paraId="306C8AA4"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43</w:t>
            </w:r>
          </w:p>
        </w:tc>
      </w:tr>
      <w:tr w:rsidR="00480518" w:rsidRPr="001131B6" w14:paraId="17F61BEB" w14:textId="77777777" w:rsidTr="00A37953">
        <w:trPr>
          <w:jc w:val="center"/>
        </w:trPr>
        <w:tc>
          <w:tcPr>
            <w:tcW w:w="1076" w:type="pct"/>
            <w:tcBorders>
              <w:bottom w:val="single" w:sz="2" w:space="0" w:color="auto"/>
            </w:tcBorders>
          </w:tcPr>
          <w:p w14:paraId="1E88A0E3"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Linguagem ASP</w:t>
            </w:r>
          </w:p>
        </w:tc>
        <w:tc>
          <w:tcPr>
            <w:tcW w:w="632" w:type="pct"/>
            <w:tcBorders>
              <w:bottom w:val="single" w:sz="2" w:space="0" w:color="auto"/>
            </w:tcBorders>
          </w:tcPr>
          <w:p w14:paraId="7A90F04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2055" w:type="pct"/>
            <w:tcBorders>
              <w:bottom w:val="single" w:sz="2" w:space="0" w:color="auto"/>
            </w:tcBorders>
          </w:tcPr>
          <w:p w14:paraId="255F403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Pós-graduação em Desenvolvimento Web Baseado em Componentes e Objetos</w:t>
            </w:r>
          </w:p>
        </w:tc>
        <w:tc>
          <w:tcPr>
            <w:tcW w:w="278" w:type="pct"/>
            <w:tcBorders>
              <w:bottom w:val="single" w:sz="2" w:space="0" w:color="auto"/>
            </w:tcBorders>
          </w:tcPr>
          <w:p w14:paraId="522E74A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24h</w:t>
            </w:r>
          </w:p>
        </w:tc>
        <w:tc>
          <w:tcPr>
            <w:tcW w:w="525" w:type="pct"/>
            <w:tcBorders>
              <w:bottom w:val="single" w:sz="2" w:space="0" w:color="auto"/>
            </w:tcBorders>
          </w:tcPr>
          <w:p w14:paraId="5B3D6D1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2003.1</w:t>
            </w:r>
          </w:p>
        </w:tc>
        <w:tc>
          <w:tcPr>
            <w:tcW w:w="434" w:type="pct"/>
            <w:tcBorders>
              <w:bottom w:val="single" w:sz="2" w:space="0" w:color="auto"/>
            </w:tcBorders>
          </w:tcPr>
          <w:p w14:paraId="5E8E6644"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r>
      <w:tr w:rsidR="00480518" w:rsidRPr="001131B6" w14:paraId="7CF47B7F" w14:textId="77777777" w:rsidTr="00A37953">
        <w:trPr>
          <w:jc w:val="center"/>
        </w:trPr>
        <w:tc>
          <w:tcPr>
            <w:tcW w:w="1076" w:type="pct"/>
            <w:vMerge w:val="restart"/>
          </w:tcPr>
          <w:p w14:paraId="5799B859"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Introdução à Programação Web</w:t>
            </w:r>
          </w:p>
        </w:tc>
        <w:tc>
          <w:tcPr>
            <w:tcW w:w="632" w:type="pct"/>
            <w:vMerge w:val="restart"/>
          </w:tcPr>
          <w:p w14:paraId="3F420E1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2055" w:type="pct"/>
            <w:vMerge w:val="restart"/>
          </w:tcPr>
          <w:p w14:paraId="6423677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Pós-graduação em Desenvolvimento Web Baseado em Componentes e Objetos</w:t>
            </w:r>
          </w:p>
        </w:tc>
        <w:tc>
          <w:tcPr>
            <w:tcW w:w="278" w:type="pct"/>
            <w:vMerge w:val="restart"/>
          </w:tcPr>
          <w:p w14:paraId="3D4420C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24h</w:t>
            </w:r>
          </w:p>
        </w:tc>
        <w:tc>
          <w:tcPr>
            <w:tcW w:w="525" w:type="pct"/>
          </w:tcPr>
          <w:p w14:paraId="79AA847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2004.1</w:t>
            </w:r>
          </w:p>
        </w:tc>
        <w:tc>
          <w:tcPr>
            <w:tcW w:w="434" w:type="pct"/>
          </w:tcPr>
          <w:p w14:paraId="1DA924C6"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w:t>
            </w:r>
          </w:p>
        </w:tc>
      </w:tr>
      <w:tr w:rsidR="00480518" w:rsidRPr="001131B6" w14:paraId="21043686" w14:textId="77777777" w:rsidTr="00A37953">
        <w:trPr>
          <w:jc w:val="center"/>
        </w:trPr>
        <w:tc>
          <w:tcPr>
            <w:tcW w:w="1076" w:type="pct"/>
            <w:vMerge/>
          </w:tcPr>
          <w:p w14:paraId="4A32A07C" w14:textId="77777777" w:rsidR="00480518" w:rsidRPr="001131B6" w:rsidRDefault="00480518" w:rsidP="00A37953">
            <w:pPr>
              <w:spacing w:before="40" w:after="40"/>
              <w:rPr>
                <w:rFonts w:ascii="umr10" w:eastAsia="Times New Roman" w:hAnsi="umr10" w:cs="Times New Roman"/>
                <w:bCs/>
                <w:sz w:val="20"/>
                <w:szCs w:val="20"/>
                <w:lang w:val="pt-BR"/>
              </w:rPr>
            </w:pPr>
          </w:p>
        </w:tc>
        <w:tc>
          <w:tcPr>
            <w:tcW w:w="632" w:type="pct"/>
            <w:vMerge/>
          </w:tcPr>
          <w:p w14:paraId="13439DE0" w14:textId="77777777" w:rsidR="00480518" w:rsidRPr="001131B6" w:rsidRDefault="00480518" w:rsidP="00A37953">
            <w:pPr>
              <w:spacing w:before="40" w:after="40"/>
              <w:rPr>
                <w:rFonts w:ascii="umr10" w:eastAsia="Times New Roman" w:hAnsi="umr10" w:cs="Times New Roman"/>
                <w:sz w:val="20"/>
                <w:szCs w:val="20"/>
                <w:lang w:val="pt-BR"/>
              </w:rPr>
            </w:pPr>
          </w:p>
        </w:tc>
        <w:tc>
          <w:tcPr>
            <w:tcW w:w="2055" w:type="pct"/>
            <w:vMerge/>
          </w:tcPr>
          <w:p w14:paraId="240C5246" w14:textId="77777777" w:rsidR="00480518" w:rsidRPr="001131B6" w:rsidRDefault="00480518" w:rsidP="00A37953">
            <w:pPr>
              <w:spacing w:before="40" w:after="40"/>
              <w:rPr>
                <w:rFonts w:ascii="umr10" w:eastAsia="Times New Roman" w:hAnsi="umr10" w:cs="Times New Roman"/>
                <w:sz w:val="20"/>
                <w:szCs w:val="20"/>
                <w:lang w:val="pt-BR"/>
              </w:rPr>
            </w:pPr>
          </w:p>
        </w:tc>
        <w:tc>
          <w:tcPr>
            <w:tcW w:w="278" w:type="pct"/>
            <w:vMerge/>
          </w:tcPr>
          <w:p w14:paraId="07BD0E3E" w14:textId="77777777" w:rsidR="00480518" w:rsidRPr="001131B6" w:rsidRDefault="00480518" w:rsidP="00A37953">
            <w:pPr>
              <w:spacing w:before="40" w:after="40"/>
              <w:rPr>
                <w:rFonts w:ascii="umr10" w:eastAsia="Times New Roman" w:hAnsi="umr10" w:cs="Times New Roman"/>
                <w:sz w:val="20"/>
                <w:szCs w:val="20"/>
                <w:lang w:val="pt-BR"/>
              </w:rPr>
            </w:pPr>
          </w:p>
        </w:tc>
        <w:tc>
          <w:tcPr>
            <w:tcW w:w="525" w:type="pct"/>
          </w:tcPr>
          <w:p w14:paraId="7AD8069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2003.2</w:t>
            </w:r>
          </w:p>
        </w:tc>
        <w:tc>
          <w:tcPr>
            <w:tcW w:w="434" w:type="pct"/>
          </w:tcPr>
          <w:p w14:paraId="4C818CD2"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r>
      <w:tr w:rsidR="00480518" w:rsidRPr="001131B6" w14:paraId="09DFCC81" w14:textId="77777777" w:rsidTr="00A37953">
        <w:trPr>
          <w:jc w:val="center"/>
        </w:trPr>
        <w:tc>
          <w:tcPr>
            <w:tcW w:w="1076" w:type="pct"/>
            <w:vMerge/>
          </w:tcPr>
          <w:p w14:paraId="39AC6B2D" w14:textId="77777777" w:rsidR="00480518" w:rsidRPr="001131B6" w:rsidRDefault="00480518" w:rsidP="00A37953">
            <w:pPr>
              <w:spacing w:before="40" w:after="40"/>
              <w:rPr>
                <w:rFonts w:ascii="umr10" w:eastAsia="Times New Roman" w:hAnsi="umr10" w:cs="Times New Roman"/>
                <w:bCs/>
                <w:sz w:val="20"/>
                <w:szCs w:val="20"/>
                <w:lang w:val="pt-BR"/>
              </w:rPr>
            </w:pPr>
          </w:p>
        </w:tc>
        <w:tc>
          <w:tcPr>
            <w:tcW w:w="632" w:type="pct"/>
            <w:vMerge/>
          </w:tcPr>
          <w:p w14:paraId="2698758A" w14:textId="77777777" w:rsidR="00480518" w:rsidRPr="001131B6" w:rsidRDefault="00480518" w:rsidP="00A37953">
            <w:pPr>
              <w:spacing w:before="40" w:after="40"/>
              <w:rPr>
                <w:rFonts w:ascii="umr10" w:eastAsia="Times New Roman" w:hAnsi="umr10" w:cs="Times New Roman"/>
                <w:sz w:val="20"/>
                <w:szCs w:val="20"/>
                <w:lang w:val="pt-BR"/>
              </w:rPr>
            </w:pPr>
          </w:p>
        </w:tc>
        <w:tc>
          <w:tcPr>
            <w:tcW w:w="2055" w:type="pct"/>
            <w:vMerge/>
          </w:tcPr>
          <w:p w14:paraId="41E200F4" w14:textId="77777777" w:rsidR="00480518" w:rsidRPr="001131B6" w:rsidRDefault="00480518" w:rsidP="00A37953">
            <w:pPr>
              <w:spacing w:before="40" w:after="40"/>
              <w:rPr>
                <w:rFonts w:ascii="umr10" w:eastAsia="Times New Roman" w:hAnsi="umr10" w:cs="Times New Roman"/>
                <w:sz w:val="20"/>
                <w:szCs w:val="20"/>
                <w:lang w:val="pt-BR"/>
              </w:rPr>
            </w:pPr>
          </w:p>
        </w:tc>
        <w:tc>
          <w:tcPr>
            <w:tcW w:w="278" w:type="pct"/>
            <w:vMerge/>
          </w:tcPr>
          <w:p w14:paraId="164B77F8" w14:textId="77777777" w:rsidR="00480518" w:rsidRPr="001131B6" w:rsidRDefault="00480518" w:rsidP="00A37953">
            <w:pPr>
              <w:spacing w:before="40" w:after="40"/>
              <w:rPr>
                <w:rFonts w:ascii="umr10" w:eastAsia="Times New Roman" w:hAnsi="umr10" w:cs="Times New Roman"/>
                <w:sz w:val="20"/>
                <w:szCs w:val="20"/>
                <w:lang w:val="pt-BR"/>
              </w:rPr>
            </w:pPr>
          </w:p>
        </w:tc>
        <w:tc>
          <w:tcPr>
            <w:tcW w:w="525" w:type="pct"/>
          </w:tcPr>
          <w:p w14:paraId="68462B1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2003.1</w:t>
            </w:r>
          </w:p>
        </w:tc>
        <w:tc>
          <w:tcPr>
            <w:tcW w:w="434" w:type="pct"/>
          </w:tcPr>
          <w:p w14:paraId="66EF6AC4"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r>
    </w:tbl>
    <w:p w14:paraId="69B52888" w14:textId="77777777" w:rsidR="00480518" w:rsidRPr="001131B6" w:rsidRDefault="00480518" w:rsidP="00480518">
      <w:pPr>
        <w:spacing w:before="120"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4"/>
          <w:lang w:val="pt-BR" w:eastAsia="en-US"/>
        </w:rPr>
        <w:t xml:space="preserve">Durante 2003 e 2004, fui convidado a ministrar algumas turmas de disciplinas de pós-graduação </w:t>
      </w:r>
      <w:r w:rsidRPr="001131B6">
        <w:rPr>
          <w:rFonts w:ascii="umr10" w:eastAsia="Times New Roman" w:hAnsi="umr10" w:cs="Times New Roman"/>
          <w:i/>
          <w:szCs w:val="24"/>
          <w:lang w:val="pt-BR" w:eastAsia="en-US"/>
        </w:rPr>
        <w:t>latu sensu</w:t>
      </w:r>
      <w:r w:rsidRPr="001131B6">
        <w:rPr>
          <w:rFonts w:ascii="umr10" w:eastAsia="Times New Roman" w:hAnsi="umr10" w:cs="Times New Roman"/>
          <w:szCs w:val="24"/>
          <w:lang w:val="pt-BR" w:eastAsia="en-US"/>
        </w:rPr>
        <w:t xml:space="preserve"> voltadas à capacitação profissional. Na </w:t>
      </w:r>
      <w:r w:rsidRPr="001131B6">
        <w:rPr>
          <w:rFonts w:ascii="umr10" w:eastAsia="Times New Roman" w:hAnsi="umr10" w:cs="Times New Roman"/>
          <w:b/>
          <w:szCs w:val="24"/>
          <w:lang w:val="pt-BR" w:eastAsia="en-US"/>
        </w:rPr>
        <w:t>UniCarioca</w:t>
      </w:r>
      <w:r w:rsidRPr="001131B6">
        <w:rPr>
          <w:rFonts w:ascii="umr10" w:eastAsia="Times New Roman" w:hAnsi="umr10" w:cs="Times New Roman"/>
          <w:szCs w:val="24"/>
          <w:lang w:val="pt-BR" w:eastAsia="en-US"/>
        </w:rPr>
        <w:t xml:space="preserve">, ministrei disciplinas ligadas a desenvolvimento web e na </w:t>
      </w:r>
      <w:r w:rsidRPr="001131B6">
        <w:rPr>
          <w:rFonts w:ascii="umr10" w:eastAsia="Times New Roman" w:hAnsi="umr10" w:cs="Times New Roman"/>
          <w:b/>
          <w:szCs w:val="24"/>
          <w:lang w:val="pt-BR" w:eastAsia="en-US"/>
        </w:rPr>
        <w:t>UniSales</w:t>
      </w:r>
      <w:r w:rsidRPr="001131B6">
        <w:rPr>
          <w:rFonts w:ascii="umr10" w:eastAsia="Times New Roman" w:hAnsi="umr10" w:cs="Times New Roman"/>
          <w:szCs w:val="24"/>
          <w:lang w:val="pt-BR" w:eastAsia="en-US"/>
        </w:rPr>
        <w:t xml:space="preserve">, no Espírito Santo, ministrei uma turma de conceitos fundamentais de Sistemas Operacionais. </w:t>
      </w:r>
    </w:p>
    <w:p w14:paraId="65E0E808" w14:textId="77777777" w:rsidR="00480518" w:rsidRPr="001131B6" w:rsidRDefault="00480518" w:rsidP="00480518">
      <w:pPr>
        <w:pStyle w:val="Heading4"/>
      </w:pPr>
      <w:bookmarkStart w:id="446" w:name="_Ref348556607"/>
      <w:bookmarkStart w:id="447" w:name="_Toc262663649"/>
      <w:bookmarkStart w:id="448" w:name="_Toc262663731"/>
      <w:bookmarkStart w:id="449" w:name="_Ref306556439"/>
      <w:bookmarkStart w:id="450" w:name="_Ref327980017"/>
      <w:bookmarkStart w:id="451" w:name="_Ref348110285"/>
      <w:r w:rsidRPr="001131B6">
        <w:t xml:space="preserve">Atuação </w:t>
      </w:r>
      <w:r w:rsidR="00882950">
        <w:t>I</w:t>
      </w:r>
      <w:r w:rsidRPr="001131B6">
        <w:t xml:space="preserve">nformal como </w:t>
      </w:r>
      <w:r w:rsidR="00882950">
        <w:t>Docente em Disciplinas de P</w:t>
      </w:r>
      <w:r w:rsidRPr="001131B6">
        <w:t>ós</w:t>
      </w:r>
      <w:r w:rsidR="00882950">
        <w:t>-graduação</w:t>
      </w:r>
      <w:r w:rsidRPr="001131B6">
        <w:t xml:space="preserve"> (16)</w:t>
      </w:r>
      <w:bookmarkEnd w:id="446"/>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066"/>
        <w:gridCol w:w="528"/>
        <w:gridCol w:w="3867"/>
        <w:gridCol w:w="823"/>
        <w:gridCol w:w="1537"/>
      </w:tblGrid>
      <w:tr w:rsidR="00480518" w:rsidRPr="001131B6" w14:paraId="26C0403F" w14:textId="77777777" w:rsidTr="00A37953">
        <w:trPr>
          <w:jc w:val="center"/>
        </w:trPr>
        <w:tc>
          <w:tcPr>
            <w:tcW w:w="1607" w:type="pct"/>
            <w:tcBorders>
              <w:bottom w:val="single" w:sz="4" w:space="0" w:color="auto"/>
            </w:tcBorders>
            <w:shd w:val="clear" w:color="auto" w:fill="D9D9D9"/>
          </w:tcPr>
          <w:p w14:paraId="00327A10"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133" w:type="pct"/>
            <w:tcBorders>
              <w:bottom w:val="single" w:sz="4" w:space="0" w:color="auto"/>
            </w:tcBorders>
            <w:shd w:val="clear" w:color="auto" w:fill="D9D9D9"/>
          </w:tcPr>
          <w:p w14:paraId="2B8174A8"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c>
          <w:tcPr>
            <w:tcW w:w="2014" w:type="pct"/>
            <w:tcBorders>
              <w:bottom w:val="single" w:sz="4" w:space="0" w:color="auto"/>
            </w:tcBorders>
            <w:shd w:val="clear" w:color="auto" w:fill="D9D9D9"/>
          </w:tcPr>
          <w:p w14:paraId="20651765"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Semestres</w:t>
            </w:r>
          </w:p>
        </w:tc>
        <w:tc>
          <w:tcPr>
            <w:tcW w:w="418" w:type="pct"/>
            <w:tcBorders>
              <w:bottom w:val="single" w:sz="4" w:space="0" w:color="auto"/>
            </w:tcBorders>
            <w:shd w:val="clear" w:color="auto" w:fill="D9D9D9"/>
          </w:tcPr>
          <w:p w14:paraId="613F2EB1"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828" w:type="pct"/>
            <w:tcBorders>
              <w:bottom w:val="single" w:sz="4" w:space="0" w:color="auto"/>
            </w:tcBorders>
            <w:shd w:val="clear" w:color="auto" w:fill="D9D9D9"/>
          </w:tcPr>
          <w:p w14:paraId="4FEF348F"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OBS</w:t>
            </w:r>
          </w:p>
        </w:tc>
      </w:tr>
      <w:tr w:rsidR="00480518" w:rsidRPr="00196171" w14:paraId="113E5938" w14:textId="77777777" w:rsidTr="00A37953">
        <w:trPr>
          <w:jc w:val="center"/>
        </w:trPr>
        <w:tc>
          <w:tcPr>
            <w:tcW w:w="1607" w:type="pct"/>
            <w:tcBorders>
              <w:bottom w:val="single" w:sz="2" w:space="0" w:color="auto"/>
            </w:tcBorders>
          </w:tcPr>
          <w:p w14:paraId="386D72C0"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Engenharia de Groupware</w:t>
            </w:r>
            <w:r>
              <w:rPr>
                <w:rFonts w:ascii="umr10" w:eastAsia="Times New Roman" w:hAnsi="umr10" w:cs="Times New Roman"/>
                <w:b/>
                <w:bCs/>
                <w:sz w:val="20"/>
                <w:szCs w:val="20"/>
                <w:lang w:val="pt-BR"/>
              </w:rPr>
              <w:t xml:space="preserve"> </w:t>
            </w:r>
            <w:r w:rsidRPr="00836E43">
              <w:rPr>
                <w:rFonts w:ascii="umr10" w:eastAsia="Times New Roman" w:hAnsi="umr10" w:cs="Times New Roman"/>
                <w:bCs/>
                <w:sz w:val="20"/>
                <w:szCs w:val="20"/>
                <w:lang w:val="pt-BR"/>
              </w:rPr>
              <w:t>(INF 2132)</w:t>
            </w:r>
          </w:p>
        </w:tc>
        <w:tc>
          <w:tcPr>
            <w:tcW w:w="133" w:type="pct"/>
            <w:tcBorders>
              <w:bottom w:val="single" w:sz="2" w:space="0" w:color="auto"/>
            </w:tcBorders>
          </w:tcPr>
          <w:p w14:paraId="59D7FCA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60h</w:t>
            </w:r>
          </w:p>
        </w:tc>
        <w:tc>
          <w:tcPr>
            <w:tcW w:w="2014" w:type="pct"/>
            <w:tcBorders>
              <w:bottom w:val="single" w:sz="2" w:space="0" w:color="auto"/>
            </w:tcBorders>
          </w:tcPr>
          <w:p w14:paraId="4E036DE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Cs w:val="24"/>
                <w:lang w:val="pt-BR"/>
              </w:rPr>
              <w:t>2002.1 / 2004.1 / 2004.2 / 2005.1 / 2005.2 / 2006.1 / 2006.2 / 2007.1 / 2007.2 / 2008.1</w:t>
            </w:r>
          </w:p>
        </w:tc>
        <w:tc>
          <w:tcPr>
            <w:tcW w:w="418" w:type="pct"/>
            <w:tcBorders>
              <w:bottom w:val="single" w:sz="2" w:space="0" w:color="auto"/>
            </w:tcBorders>
          </w:tcPr>
          <w:p w14:paraId="749C0058"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46</w:t>
            </w:r>
          </w:p>
        </w:tc>
        <w:tc>
          <w:tcPr>
            <w:tcW w:w="828" w:type="pct"/>
            <w:tcBorders>
              <w:bottom w:val="single" w:sz="2" w:space="0" w:color="auto"/>
            </w:tcBorders>
          </w:tcPr>
          <w:p w14:paraId="1FC63079" w14:textId="77777777" w:rsidR="00480518" w:rsidRPr="001131B6" w:rsidRDefault="00480518" w:rsidP="00A37953">
            <w:pPr>
              <w:spacing w:before="40" w:after="40"/>
              <w:rPr>
                <w:rFonts w:ascii="umr10" w:eastAsia="Times New Roman" w:hAnsi="umr10" w:cs="Times New Roman"/>
                <w:sz w:val="18"/>
                <w:szCs w:val="18"/>
                <w:lang w:val="pt-BR"/>
              </w:rPr>
            </w:pPr>
            <w:r w:rsidRPr="001131B6">
              <w:rPr>
                <w:rFonts w:ascii="umr10" w:eastAsia="Times New Roman" w:hAnsi="umr10" w:cs="Times New Roman"/>
                <w:sz w:val="18"/>
                <w:szCs w:val="18"/>
                <w:lang w:val="pt-BR"/>
              </w:rPr>
              <w:t>Em conjunto com a graduação</w:t>
            </w:r>
          </w:p>
        </w:tc>
      </w:tr>
      <w:tr w:rsidR="00480518" w:rsidRPr="00196171" w14:paraId="676328DC" w14:textId="77777777" w:rsidTr="00A37953">
        <w:trPr>
          <w:jc w:val="center"/>
        </w:trPr>
        <w:tc>
          <w:tcPr>
            <w:tcW w:w="1607" w:type="pct"/>
            <w:tcBorders>
              <w:bottom w:val="single" w:sz="2" w:space="0" w:color="auto"/>
            </w:tcBorders>
          </w:tcPr>
          <w:p w14:paraId="1FF162DB"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Tecnologias de Informação Aplicadas à Educação</w:t>
            </w:r>
            <w:r>
              <w:rPr>
                <w:rFonts w:ascii="umr10" w:eastAsia="Times New Roman" w:hAnsi="umr10" w:cs="Times New Roman"/>
                <w:b/>
                <w:bCs/>
                <w:sz w:val="20"/>
                <w:szCs w:val="20"/>
                <w:lang w:val="pt-BR"/>
              </w:rPr>
              <w:t xml:space="preserve"> </w:t>
            </w:r>
            <w:r w:rsidRPr="00836E43">
              <w:rPr>
                <w:rFonts w:ascii="umr10" w:eastAsia="Times New Roman" w:hAnsi="umr10" w:cs="Times New Roman"/>
                <w:bCs/>
                <w:sz w:val="20"/>
                <w:szCs w:val="20"/>
                <w:lang w:val="pt-BR"/>
              </w:rPr>
              <w:t>(INF 2133)</w:t>
            </w:r>
          </w:p>
        </w:tc>
        <w:tc>
          <w:tcPr>
            <w:tcW w:w="133" w:type="pct"/>
            <w:tcBorders>
              <w:bottom w:val="single" w:sz="2" w:space="0" w:color="auto"/>
            </w:tcBorders>
          </w:tcPr>
          <w:p w14:paraId="0A6A372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45h</w:t>
            </w:r>
          </w:p>
        </w:tc>
        <w:tc>
          <w:tcPr>
            <w:tcW w:w="2014" w:type="pct"/>
            <w:tcBorders>
              <w:bottom w:val="single" w:sz="2" w:space="0" w:color="auto"/>
            </w:tcBorders>
          </w:tcPr>
          <w:p w14:paraId="27D3044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Cs w:val="24"/>
                <w:lang w:val="pt-BR"/>
              </w:rPr>
              <w:t>2000.2 / 2001.1 / 2001.2 / 2002.1 / 2002.2 / 2004.1</w:t>
            </w:r>
          </w:p>
        </w:tc>
        <w:tc>
          <w:tcPr>
            <w:tcW w:w="418" w:type="pct"/>
            <w:tcBorders>
              <w:bottom w:val="single" w:sz="2" w:space="0" w:color="auto"/>
            </w:tcBorders>
          </w:tcPr>
          <w:p w14:paraId="6558C0BB" w14:textId="77777777" w:rsidR="00480518" w:rsidRPr="001131B6" w:rsidRDefault="00480518" w:rsidP="00A37953">
            <w:pPr>
              <w:spacing w:before="40" w:after="40"/>
              <w:ind w:right="397"/>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78</w:t>
            </w:r>
          </w:p>
        </w:tc>
        <w:tc>
          <w:tcPr>
            <w:tcW w:w="828" w:type="pct"/>
            <w:tcBorders>
              <w:bottom w:val="single" w:sz="2" w:space="0" w:color="auto"/>
            </w:tcBorders>
          </w:tcPr>
          <w:p w14:paraId="18E6C012" w14:textId="77777777" w:rsidR="00480518" w:rsidRPr="001131B6" w:rsidRDefault="00480518" w:rsidP="00A37953">
            <w:pPr>
              <w:spacing w:before="40" w:after="40"/>
              <w:rPr>
                <w:rFonts w:ascii="umr10" w:eastAsia="Times New Roman" w:hAnsi="umr10" w:cs="Times New Roman"/>
                <w:sz w:val="18"/>
                <w:szCs w:val="18"/>
                <w:lang w:val="pt-BR"/>
              </w:rPr>
            </w:pPr>
            <w:r w:rsidRPr="001131B6">
              <w:rPr>
                <w:rFonts w:ascii="umr10" w:eastAsia="Times New Roman" w:hAnsi="umr10" w:cs="Times New Roman"/>
                <w:sz w:val="18"/>
                <w:szCs w:val="18"/>
                <w:lang w:val="pt-BR"/>
              </w:rPr>
              <w:t>Em conjunto com a graduação</w:t>
            </w:r>
          </w:p>
        </w:tc>
      </w:tr>
    </w:tbl>
    <w:p w14:paraId="62237435" w14:textId="77777777" w:rsidR="00480518" w:rsidRPr="00FE5A05" w:rsidRDefault="00480518" w:rsidP="00480518">
      <w:pPr>
        <w:spacing w:after="120" w:line="360" w:lineRule="auto"/>
        <w:jc w:val="both"/>
        <w:rPr>
          <w:rFonts w:ascii="umr10" w:eastAsia="Times New Roman" w:hAnsi="umr10" w:cs="Times New Roman"/>
          <w:sz w:val="4"/>
          <w:szCs w:val="4"/>
          <w:lang w:val="pt-BR" w:eastAsia="en-US"/>
        </w:rPr>
      </w:pPr>
    </w:p>
    <w:p w14:paraId="052E11DD"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Minhas primeiras atuações na pós-graduação remontam à época em que cursei o mestrado e doutorado na PUC-Rio, atuando informalmente como professor em disciplinas de meu orientador. Em conjunto, planejamos, ministramos e avaliamos os alunos. Em particular, a disciplina INF 2131 – Engenharia de Groupware foi criada com base em meu assunto de doutoramento. Continuei auxiliando nesta disciplina mesmo após a conclusão de meu doutorado. </w:t>
      </w:r>
    </w:p>
    <w:p w14:paraId="53700162" w14:textId="77777777" w:rsidR="00480518" w:rsidRPr="00BE71E8" w:rsidRDefault="00882950" w:rsidP="00480518">
      <w:pPr>
        <w:pStyle w:val="Heading3"/>
      </w:pPr>
      <w:bookmarkStart w:id="452" w:name="_Ref348558505"/>
      <w:r>
        <w:lastRenderedPageBreak/>
        <w:t>Elaboração e C</w:t>
      </w:r>
      <w:r w:rsidR="00480518" w:rsidRPr="00BE71E8">
        <w:t xml:space="preserve">riação de </w:t>
      </w:r>
      <w:r>
        <w:t>D</w:t>
      </w:r>
      <w:r w:rsidR="00480518" w:rsidRPr="00BE71E8">
        <w:t>isciplinas</w:t>
      </w:r>
      <w:bookmarkEnd w:id="447"/>
      <w:bookmarkEnd w:id="448"/>
      <w:bookmarkEnd w:id="449"/>
      <w:bookmarkEnd w:id="450"/>
      <w:r w:rsidR="00480518" w:rsidRPr="00BE71E8">
        <w:t xml:space="preserve"> de </w:t>
      </w:r>
      <w:r>
        <w:t>P</w:t>
      </w:r>
      <w:r w:rsidR="00480518" w:rsidRPr="00BE71E8">
        <w:t>ós</w:t>
      </w:r>
      <w:r w:rsidR="00480518">
        <w:t>-graduação (12</w:t>
      </w:r>
      <w:r w:rsidR="00480518" w:rsidRPr="00BE71E8">
        <w:t>)</w:t>
      </w:r>
      <w:bookmarkEnd w:id="451"/>
      <w:bookmarkEnd w:id="452"/>
    </w:p>
    <w:tbl>
      <w:tblPr>
        <w:tblStyle w:val="Tabelacomgrade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31"/>
        <w:gridCol w:w="1569"/>
        <w:gridCol w:w="6056"/>
        <w:gridCol w:w="964"/>
        <w:gridCol w:w="701"/>
      </w:tblGrid>
      <w:tr w:rsidR="00480518" w:rsidRPr="001131B6" w14:paraId="522D0896" w14:textId="77777777" w:rsidTr="00A37953">
        <w:tc>
          <w:tcPr>
            <w:tcW w:w="270" w:type="pct"/>
            <w:tcBorders>
              <w:bottom w:val="single" w:sz="4" w:space="0" w:color="auto"/>
            </w:tcBorders>
            <w:shd w:val="clear" w:color="auto" w:fill="D9D9D9"/>
          </w:tcPr>
          <w:p w14:paraId="0AF1EBFD"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799" w:type="pct"/>
            <w:tcBorders>
              <w:bottom w:val="single" w:sz="4" w:space="0" w:color="auto"/>
            </w:tcBorders>
            <w:shd w:val="clear" w:color="auto" w:fill="D9D9D9"/>
          </w:tcPr>
          <w:p w14:paraId="7DF70526"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Código</w:t>
            </w:r>
          </w:p>
        </w:tc>
        <w:tc>
          <w:tcPr>
            <w:tcW w:w="3083" w:type="pct"/>
            <w:tcBorders>
              <w:bottom w:val="single" w:sz="4" w:space="0" w:color="auto"/>
            </w:tcBorders>
            <w:shd w:val="clear" w:color="auto" w:fill="D9D9D9"/>
          </w:tcPr>
          <w:p w14:paraId="088D8482"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491" w:type="pct"/>
            <w:tcBorders>
              <w:bottom w:val="single" w:sz="4" w:space="0" w:color="auto"/>
            </w:tcBorders>
            <w:shd w:val="clear" w:color="auto" w:fill="D9D9D9"/>
          </w:tcPr>
          <w:p w14:paraId="382132E3"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Início</w:t>
            </w:r>
          </w:p>
        </w:tc>
        <w:tc>
          <w:tcPr>
            <w:tcW w:w="357" w:type="pct"/>
            <w:tcBorders>
              <w:bottom w:val="single" w:sz="4" w:space="0" w:color="auto"/>
            </w:tcBorders>
            <w:shd w:val="clear" w:color="auto" w:fill="D9D9D9"/>
          </w:tcPr>
          <w:p w14:paraId="6CAA0920"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Fim</w:t>
            </w:r>
          </w:p>
        </w:tc>
      </w:tr>
      <w:tr w:rsidR="00480518" w:rsidRPr="00D13F88" w14:paraId="51CEE8A0" w14:textId="77777777" w:rsidTr="00A37953">
        <w:tc>
          <w:tcPr>
            <w:tcW w:w="270" w:type="pct"/>
            <w:tcBorders>
              <w:bottom w:val="single" w:sz="2" w:space="0" w:color="auto"/>
            </w:tcBorders>
          </w:tcPr>
          <w:p w14:paraId="24AF34FD" w14:textId="77777777" w:rsidR="00480518" w:rsidRPr="001131B6" w:rsidRDefault="00480518" w:rsidP="00A37953">
            <w:pPr>
              <w:keepNext/>
              <w:spacing w:before="40" w:after="40"/>
              <w:jc w:val="right"/>
              <w:rPr>
                <w:rFonts w:ascii="umr10" w:eastAsia="Times New Roman" w:hAnsi="umr10" w:cs="Times New Roman"/>
                <w:sz w:val="20"/>
                <w:szCs w:val="20"/>
                <w:lang w:val="pt-BR"/>
              </w:rPr>
            </w:pPr>
            <w:r>
              <w:rPr>
                <w:rFonts w:ascii="umr10" w:eastAsia="Times New Roman" w:hAnsi="umr10" w:cs="Times New Roman"/>
                <w:sz w:val="20"/>
                <w:szCs w:val="20"/>
                <w:lang w:val="pt-BR"/>
              </w:rPr>
              <w:t>12.</w:t>
            </w:r>
          </w:p>
        </w:tc>
        <w:tc>
          <w:tcPr>
            <w:tcW w:w="799" w:type="pct"/>
            <w:tcBorders>
              <w:bottom w:val="single" w:sz="2" w:space="0" w:color="auto"/>
            </w:tcBorders>
          </w:tcPr>
          <w:p w14:paraId="7090A739" w14:textId="77777777" w:rsidR="00480518" w:rsidRPr="001131B6" w:rsidRDefault="00480518" w:rsidP="00A37953">
            <w:pPr>
              <w:keepNext/>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MAC6912</w:t>
            </w:r>
          </w:p>
        </w:tc>
        <w:tc>
          <w:tcPr>
            <w:tcW w:w="3083" w:type="pct"/>
            <w:tcBorders>
              <w:bottom w:val="single" w:sz="2" w:space="0" w:color="auto"/>
            </w:tcBorders>
          </w:tcPr>
          <w:p w14:paraId="786C2353" w14:textId="77777777" w:rsidR="00480518" w:rsidRPr="001131B6" w:rsidRDefault="00480518" w:rsidP="00A37953">
            <w:pPr>
              <w:keepNext/>
              <w:spacing w:before="40" w:after="40"/>
              <w:rPr>
                <w:rFonts w:ascii="umr10" w:eastAsia="Times New Roman" w:hAnsi="umr10" w:cs="Times New Roman"/>
                <w:b/>
                <w:bCs/>
                <w:sz w:val="20"/>
                <w:szCs w:val="20"/>
                <w:lang w:val="pt-BR"/>
              </w:rPr>
            </w:pPr>
            <w:r>
              <w:rPr>
                <w:rFonts w:ascii="umr10" w:eastAsia="Times New Roman" w:hAnsi="umr10" w:cs="Times New Roman"/>
                <w:b/>
                <w:bCs/>
                <w:sz w:val="20"/>
                <w:szCs w:val="20"/>
                <w:lang w:val="pt-BR"/>
              </w:rPr>
              <w:t>Ambientes de Desenvolvimento de Software*</w:t>
            </w:r>
          </w:p>
        </w:tc>
        <w:tc>
          <w:tcPr>
            <w:tcW w:w="491" w:type="pct"/>
            <w:tcBorders>
              <w:bottom w:val="single" w:sz="2" w:space="0" w:color="auto"/>
            </w:tcBorders>
          </w:tcPr>
          <w:p w14:paraId="67941D76" w14:textId="77777777" w:rsidR="00480518" w:rsidRPr="001131B6" w:rsidRDefault="00480518" w:rsidP="00A37953">
            <w:pPr>
              <w:keepNext/>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2014.2</w:t>
            </w:r>
          </w:p>
        </w:tc>
        <w:tc>
          <w:tcPr>
            <w:tcW w:w="357" w:type="pct"/>
            <w:tcBorders>
              <w:bottom w:val="single" w:sz="2" w:space="0" w:color="auto"/>
            </w:tcBorders>
          </w:tcPr>
          <w:p w14:paraId="383B30E1" w14:textId="77777777" w:rsidR="00480518" w:rsidRPr="001131B6" w:rsidRDefault="00480518" w:rsidP="00A37953">
            <w:pPr>
              <w:keepNext/>
              <w:spacing w:before="40" w:after="40"/>
              <w:jc w:val="center"/>
              <w:rPr>
                <w:rFonts w:ascii="umr10" w:eastAsia="Times New Roman" w:hAnsi="umr10" w:cs="Times New Roman"/>
                <w:sz w:val="20"/>
                <w:szCs w:val="20"/>
                <w:lang w:val="pt-BR"/>
              </w:rPr>
            </w:pPr>
            <w:r>
              <w:rPr>
                <w:rFonts w:ascii="umr10" w:eastAsia="Times New Roman" w:hAnsi="umr10" w:cs="Times New Roman"/>
                <w:sz w:val="20"/>
                <w:szCs w:val="20"/>
                <w:lang w:val="pt-BR"/>
              </w:rPr>
              <w:t>-</w:t>
            </w:r>
          </w:p>
        </w:tc>
      </w:tr>
      <w:tr w:rsidR="00480518" w:rsidRPr="001131B6" w14:paraId="02387C58" w14:textId="77777777" w:rsidTr="00A37953">
        <w:tc>
          <w:tcPr>
            <w:tcW w:w="270" w:type="pct"/>
            <w:tcBorders>
              <w:bottom w:val="single" w:sz="2" w:space="0" w:color="auto"/>
            </w:tcBorders>
          </w:tcPr>
          <w:p w14:paraId="09BF2782" w14:textId="77777777" w:rsidR="00480518" w:rsidRPr="001131B6" w:rsidRDefault="00480518" w:rsidP="00A37953">
            <w:pPr>
              <w:keepNext/>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c>
          <w:tcPr>
            <w:tcW w:w="799" w:type="pct"/>
            <w:tcBorders>
              <w:bottom w:val="single" w:sz="2" w:space="0" w:color="auto"/>
            </w:tcBorders>
          </w:tcPr>
          <w:p w14:paraId="055B507D" w14:textId="77777777" w:rsidR="00480518" w:rsidRPr="001131B6" w:rsidRDefault="00480518" w:rsidP="00A37953">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MAC5779</w:t>
            </w:r>
          </w:p>
        </w:tc>
        <w:tc>
          <w:tcPr>
            <w:tcW w:w="3082" w:type="pct"/>
            <w:tcBorders>
              <w:bottom w:val="single" w:sz="2" w:space="0" w:color="auto"/>
            </w:tcBorders>
          </w:tcPr>
          <w:p w14:paraId="1B2B8FF9" w14:textId="77777777" w:rsidR="00480518" w:rsidRPr="001131B6" w:rsidRDefault="00480518" w:rsidP="00A37953">
            <w:pPr>
              <w:keepNext/>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Engenharia de Software Experimental*</w:t>
            </w:r>
          </w:p>
        </w:tc>
        <w:tc>
          <w:tcPr>
            <w:tcW w:w="491" w:type="pct"/>
            <w:tcBorders>
              <w:bottom w:val="single" w:sz="2" w:space="0" w:color="auto"/>
            </w:tcBorders>
          </w:tcPr>
          <w:p w14:paraId="713EFEA6" w14:textId="77777777" w:rsidR="00480518" w:rsidRPr="001131B6" w:rsidRDefault="00480518" w:rsidP="00A37953">
            <w:pPr>
              <w:keepNext/>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357" w:type="pct"/>
            <w:tcBorders>
              <w:bottom w:val="single" w:sz="2" w:space="0" w:color="auto"/>
            </w:tcBorders>
          </w:tcPr>
          <w:p w14:paraId="18BC132E" w14:textId="77777777" w:rsidR="00480518" w:rsidRPr="001131B6" w:rsidRDefault="00480518" w:rsidP="00A37953">
            <w:pPr>
              <w:keepNext/>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4E0E1C50" w14:textId="77777777" w:rsidTr="00A37953">
        <w:tc>
          <w:tcPr>
            <w:tcW w:w="270" w:type="pct"/>
            <w:tcBorders>
              <w:bottom w:val="single" w:sz="2" w:space="0" w:color="auto"/>
            </w:tcBorders>
          </w:tcPr>
          <w:p w14:paraId="4C06EB06"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10.</w:t>
            </w:r>
          </w:p>
        </w:tc>
        <w:tc>
          <w:tcPr>
            <w:tcW w:w="799" w:type="pct"/>
            <w:tcBorders>
              <w:bottom w:val="single" w:sz="2" w:space="0" w:color="auto"/>
            </w:tcBorders>
          </w:tcPr>
          <w:p w14:paraId="407321B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MAC5783</w:t>
            </w:r>
          </w:p>
        </w:tc>
        <w:tc>
          <w:tcPr>
            <w:tcW w:w="3083" w:type="pct"/>
            <w:tcBorders>
              <w:bottom w:val="single" w:sz="2" w:space="0" w:color="auto"/>
            </w:tcBorders>
          </w:tcPr>
          <w:p w14:paraId="1BE166D7"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Engenharia de Software*</w:t>
            </w:r>
          </w:p>
        </w:tc>
        <w:tc>
          <w:tcPr>
            <w:tcW w:w="491" w:type="pct"/>
            <w:tcBorders>
              <w:bottom w:val="single" w:sz="2" w:space="0" w:color="auto"/>
            </w:tcBorders>
          </w:tcPr>
          <w:p w14:paraId="3132F52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357" w:type="pct"/>
            <w:tcBorders>
              <w:bottom w:val="single" w:sz="2" w:space="0" w:color="auto"/>
            </w:tcBorders>
          </w:tcPr>
          <w:p w14:paraId="0AF4026F"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14137D23" w14:textId="77777777" w:rsidTr="00A37953">
        <w:tc>
          <w:tcPr>
            <w:tcW w:w="270" w:type="pct"/>
            <w:tcBorders>
              <w:top w:val="single" w:sz="2" w:space="0" w:color="auto"/>
              <w:bottom w:val="single" w:sz="2" w:space="0" w:color="auto"/>
            </w:tcBorders>
          </w:tcPr>
          <w:p w14:paraId="0E61078D"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9.</w:t>
            </w:r>
          </w:p>
        </w:tc>
        <w:tc>
          <w:tcPr>
            <w:tcW w:w="799" w:type="pct"/>
            <w:tcBorders>
              <w:top w:val="single" w:sz="2" w:space="0" w:color="auto"/>
              <w:bottom w:val="single" w:sz="2" w:space="0" w:color="auto"/>
            </w:tcBorders>
          </w:tcPr>
          <w:p w14:paraId="3B6B619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MAC5855</w:t>
            </w:r>
          </w:p>
        </w:tc>
        <w:tc>
          <w:tcPr>
            <w:tcW w:w="3083" w:type="pct"/>
            <w:tcBorders>
              <w:top w:val="single" w:sz="2" w:space="0" w:color="auto"/>
              <w:bottom w:val="single" w:sz="2" w:space="0" w:color="auto"/>
            </w:tcBorders>
          </w:tcPr>
          <w:p w14:paraId="218B0478"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Tópicos Especiais em Desenvolvimento para Web*</w:t>
            </w:r>
          </w:p>
        </w:tc>
        <w:tc>
          <w:tcPr>
            <w:tcW w:w="491" w:type="pct"/>
            <w:tcBorders>
              <w:top w:val="single" w:sz="2" w:space="0" w:color="auto"/>
              <w:bottom w:val="single" w:sz="2" w:space="0" w:color="auto"/>
            </w:tcBorders>
          </w:tcPr>
          <w:p w14:paraId="6D372EAE"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2008.2</w:t>
            </w:r>
          </w:p>
        </w:tc>
        <w:tc>
          <w:tcPr>
            <w:tcW w:w="357" w:type="pct"/>
            <w:tcBorders>
              <w:top w:val="single" w:sz="2" w:space="0" w:color="auto"/>
              <w:bottom w:val="single" w:sz="2" w:space="0" w:color="auto"/>
            </w:tcBorders>
          </w:tcPr>
          <w:p w14:paraId="7906C72A"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064B2879" w14:textId="77777777" w:rsidTr="00A37953">
        <w:tc>
          <w:tcPr>
            <w:tcW w:w="270" w:type="pct"/>
            <w:tcBorders>
              <w:top w:val="single" w:sz="2" w:space="0" w:color="auto"/>
              <w:bottom w:val="single" w:sz="2" w:space="0" w:color="auto"/>
            </w:tcBorders>
          </w:tcPr>
          <w:p w14:paraId="4AB46A53"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8.</w:t>
            </w:r>
          </w:p>
        </w:tc>
        <w:tc>
          <w:tcPr>
            <w:tcW w:w="799" w:type="pct"/>
            <w:tcBorders>
              <w:top w:val="single" w:sz="2" w:space="0" w:color="auto"/>
              <w:bottom w:val="single" w:sz="2" w:space="0" w:color="auto"/>
            </w:tcBorders>
          </w:tcPr>
          <w:p w14:paraId="065FDE5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MAC5798</w:t>
            </w:r>
          </w:p>
        </w:tc>
        <w:tc>
          <w:tcPr>
            <w:tcW w:w="3083" w:type="pct"/>
            <w:tcBorders>
              <w:top w:val="single" w:sz="2" w:space="0" w:color="auto"/>
              <w:bottom w:val="single" w:sz="2" w:space="0" w:color="auto"/>
            </w:tcBorders>
          </w:tcPr>
          <w:p w14:paraId="26E1E143"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Desenvolvimento de Sistemas Colaborativos*</w:t>
            </w:r>
          </w:p>
        </w:tc>
        <w:tc>
          <w:tcPr>
            <w:tcW w:w="491" w:type="pct"/>
            <w:tcBorders>
              <w:top w:val="single" w:sz="2" w:space="0" w:color="auto"/>
              <w:bottom w:val="single" w:sz="2" w:space="0" w:color="auto"/>
            </w:tcBorders>
          </w:tcPr>
          <w:p w14:paraId="428B9484"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2008.2</w:t>
            </w:r>
          </w:p>
        </w:tc>
        <w:tc>
          <w:tcPr>
            <w:tcW w:w="357" w:type="pct"/>
            <w:tcBorders>
              <w:top w:val="single" w:sz="2" w:space="0" w:color="auto"/>
              <w:bottom w:val="single" w:sz="2" w:space="0" w:color="auto"/>
            </w:tcBorders>
          </w:tcPr>
          <w:p w14:paraId="7FCD693C"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1D843E86" w14:textId="77777777" w:rsidTr="00A37953">
        <w:tc>
          <w:tcPr>
            <w:tcW w:w="270" w:type="pct"/>
            <w:tcBorders>
              <w:bottom w:val="single" w:sz="2" w:space="0" w:color="auto"/>
            </w:tcBorders>
          </w:tcPr>
          <w:p w14:paraId="0C5C5F3C"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799" w:type="pct"/>
            <w:tcBorders>
              <w:bottom w:val="single" w:sz="2" w:space="0" w:color="auto"/>
            </w:tcBorders>
          </w:tcPr>
          <w:p w14:paraId="4EBE39E4"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MAC6900-1</w:t>
            </w:r>
          </w:p>
        </w:tc>
        <w:tc>
          <w:tcPr>
            <w:tcW w:w="3083" w:type="pct"/>
            <w:tcBorders>
              <w:bottom w:val="single" w:sz="2" w:space="0" w:color="auto"/>
            </w:tcBorders>
          </w:tcPr>
          <w:p w14:paraId="72BFC966"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Tópicos Avançados de Coreografias de Serviços Web</w:t>
            </w:r>
          </w:p>
        </w:tc>
        <w:tc>
          <w:tcPr>
            <w:tcW w:w="491" w:type="pct"/>
            <w:tcBorders>
              <w:bottom w:val="single" w:sz="2" w:space="0" w:color="auto"/>
            </w:tcBorders>
          </w:tcPr>
          <w:p w14:paraId="429E4BA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357" w:type="pct"/>
            <w:tcBorders>
              <w:bottom w:val="single" w:sz="2" w:space="0" w:color="auto"/>
            </w:tcBorders>
          </w:tcPr>
          <w:p w14:paraId="4DC8702D"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43E04102" w14:textId="77777777" w:rsidTr="00A37953">
        <w:tc>
          <w:tcPr>
            <w:tcW w:w="270" w:type="pct"/>
            <w:tcBorders>
              <w:bottom w:val="single" w:sz="2" w:space="0" w:color="auto"/>
            </w:tcBorders>
          </w:tcPr>
          <w:p w14:paraId="755F5BCA"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799" w:type="pct"/>
            <w:tcBorders>
              <w:bottom w:val="single" w:sz="2" w:space="0" w:color="auto"/>
            </w:tcBorders>
          </w:tcPr>
          <w:p w14:paraId="66514EA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MAC5858-1</w:t>
            </w:r>
          </w:p>
        </w:tc>
        <w:tc>
          <w:tcPr>
            <w:tcW w:w="3083" w:type="pct"/>
            <w:tcBorders>
              <w:bottom w:val="single" w:sz="2" w:space="0" w:color="auto"/>
            </w:tcBorders>
          </w:tcPr>
          <w:p w14:paraId="5843BA61"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Tópicos em Informática na Educação I</w:t>
            </w:r>
          </w:p>
        </w:tc>
        <w:tc>
          <w:tcPr>
            <w:tcW w:w="491" w:type="pct"/>
            <w:tcBorders>
              <w:bottom w:val="single" w:sz="2" w:space="0" w:color="auto"/>
            </w:tcBorders>
          </w:tcPr>
          <w:p w14:paraId="3952074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2010.2</w:t>
            </w:r>
          </w:p>
        </w:tc>
        <w:tc>
          <w:tcPr>
            <w:tcW w:w="357" w:type="pct"/>
            <w:tcBorders>
              <w:bottom w:val="single" w:sz="2" w:space="0" w:color="auto"/>
            </w:tcBorders>
          </w:tcPr>
          <w:p w14:paraId="1AEE5284"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6180E6F3" w14:textId="77777777" w:rsidTr="00A37953">
        <w:tc>
          <w:tcPr>
            <w:tcW w:w="270" w:type="pct"/>
            <w:tcBorders>
              <w:bottom w:val="single" w:sz="2" w:space="0" w:color="auto"/>
            </w:tcBorders>
          </w:tcPr>
          <w:p w14:paraId="0D2AC644"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799" w:type="pct"/>
            <w:tcBorders>
              <w:bottom w:val="single" w:sz="2" w:space="0" w:color="auto"/>
            </w:tcBorders>
          </w:tcPr>
          <w:p w14:paraId="3D04DEB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MAC6907-1</w:t>
            </w:r>
          </w:p>
        </w:tc>
        <w:tc>
          <w:tcPr>
            <w:tcW w:w="3083" w:type="pct"/>
            <w:tcBorders>
              <w:bottom w:val="single" w:sz="2" w:space="0" w:color="auto"/>
            </w:tcBorders>
          </w:tcPr>
          <w:p w14:paraId="7EE00AC8"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Tópicos Avançados de Composição de Serviços Web: Orquestrações e Coreografias</w:t>
            </w:r>
          </w:p>
        </w:tc>
        <w:tc>
          <w:tcPr>
            <w:tcW w:w="491" w:type="pct"/>
            <w:tcBorders>
              <w:bottom w:val="single" w:sz="2" w:space="0" w:color="auto"/>
            </w:tcBorders>
          </w:tcPr>
          <w:p w14:paraId="740A9CB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357" w:type="pct"/>
            <w:tcBorders>
              <w:bottom w:val="single" w:sz="2" w:space="0" w:color="auto"/>
            </w:tcBorders>
          </w:tcPr>
          <w:p w14:paraId="562B985C"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3202FA09" w14:textId="77777777" w:rsidTr="00A37953">
        <w:tc>
          <w:tcPr>
            <w:tcW w:w="270" w:type="pct"/>
            <w:tcBorders>
              <w:bottom w:val="single" w:sz="2" w:space="0" w:color="auto"/>
            </w:tcBorders>
          </w:tcPr>
          <w:p w14:paraId="2928D6D7"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799" w:type="pct"/>
            <w:tcBorders>
              <w:bottom w:val="single" w:sz="2" w:space="0" w:color="auto"/>
            </w:tcBorders>
          </w:tcPr>
          <w:p w14:paraId="1EC6B26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MAC6910-1</w:t>
            </w:r>
          </w:p>
        </w:tc>
        <w:tc>
          <w:tcPr>
            <w:tcW w:w="3083" w:type="pct"/>
            <w:tcBorders>
              <w:bottom w:val="single" w:sz="2" w:space="0" w:color="auto"/>
            </w:tcBorders>
          </w:tcPr>
          <w:p w14:paraId="47B7BB8A"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Metodologia de Pesquisa para Ciência da Computação</w:t>
            </w:r>
          </w:p>
        </w:tc>
        <w:tc>
          <w:tcPr>
            <w:tcW w:w="491" w:type="pct"/>
            <w:tcBorders>
              <w:bottom w:val="single" w:sz="2" w:space="0" w:color="auto"/>
            </w:tcBorders>
          </w:tcPr>
          <w:p w14:paraId="6EA282F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357" w:type="pct"/>
            <w:tcBorders>
              <w:bottom w:val="single" w:sz="2" w:space="0" w:color="auto"/>
            </w:tcBorders>
          </w:tcPr>
          <w:p w14:paraId="6B86EB6F"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12CA11E5" w14:textId="77777777" w:rsidTr="00A37953">
        <w:tc>
          <w:tcPr>
            <w:tcW w:w="270" w:type="pct"/>
            <w:tcBorders>
              <w:bottom w:val="single" w:sz="2" w:space="0" w:color="auto"/>
            </w:tcBorders>
          </w:tcPr>
          <w:p w14:paraId="373EF6B9"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799" w:type="pct"/>
            <w:tcBorders>
              <w:bottom w:val="single" w:sz="2" w:space="0" w:color="auto"/>
            </w:tcBorders>
          </w:tcPr>
          <w:p w14:paraId="058BEDAE"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MAC5910-1</w:t>
            </w:r>
          </w:p>
        </w:tc>
        <w:tc>
          <w:tcPr>
            <w:tcW w:w="3083" w:type="pct"/>
            <w:tcBorders>
              <w:bottom w:val="single" w:sz="2" w:space="0" w:color="auto"/>
            </w:tcBorders>
          </w:tcPr>
          <w:p w14:paraId="6429D0D9"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Programação para Redes de Computadores</w:t>
            </w:r>
          </w:p>
        </w:tc>
        <w:tc>
          <w:tcPr>
            <w:tcW w:w="491" w:type="pct"/>
            <w:tcBorders>
              <w:bottom w:val="single" w:sz="2" w:space="0" w:color="auto"/>
            </w:tcBorders>
          </w:tcPr>
          <w:p w14:paraId="333E0E3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2009.2</w:t>
            </w:r>
          </w:p>
        </w:tc>
        <w:tc>
          <w:tcPr>
            <w:tcW w:w="357" w:type="pct"/>
            <w:tcBorders>
              <w:bottom w:val="single" w:sz="2" w:space="0" w:color="auto"/>
            </w:tcBorders>
          </w:tcPr>
          <w:p w14:paraId="6EB437B5"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5F560DC6" w14:textId="77777777" w:rsidTr="00A37953">
        <w:tc>
          <w:tcPr>
            <w:tcW w:w="270" w:type="pct"/>
            <w:tcBorders>
              <w:bottom w:val="single" w:sz="2" w:space="0" w:color="auto"/>
            </w:tcBorders>
          </w:tcPr>
          <w:p w14:paraId="6D1D2A79"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799" w:type="pct"/>
            <w:tcBorders>
              <w:bottom w:val="single" w:sz="2" w:space="0" w:color="auto"/>
            </w:tcBorders>
          </w:tcPr>
          <w:p w14:paraId="12F34B3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MAC5853-3</w:t>
            </w:r>
          </w:p>
        </w:tc>
        <w:tc>
          <w:tcPr>
            <w:tcW w:w="3083" w:type="pct"/>
            <w:tcBorders>
              <w:bottom w:val="single" w:sz="2" w:space="0" w:color="auto"/>
            </w:tcBorders>
          </w:tcPr>
          <w:p w14:paraId="1A9915C9"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Desenvolvimento de Sistemas de Computação</w:t>
            </w:r>
          </w:p>
        </w:tc>
        <w:tc>
          <w:tcPr>
            <w:tcW w:w="491" w:type="pct"/>
            <w:tcBorders>
              <w:bottom w:val="single" w:sz="2" w:space="0" w:color="auto"/>
            </w:tcBorders>
          </w:tcPr>
          <w:p w14:paraId="7DE5783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2010.1</w:t>
            </w:r>
          </w:p>
        </w:tc>
        <w:tc>
          <w:tcPr>
            <w:tcW w:w="357" w:type="pct"/>
            <w:tcBorders>
              <w:bottom w:val="single" w:sz="2" w:space="0" w:color="auto"/>
            </w:tcBorders>
          </w:tcPr>
          <w:p w14:paraId="6741B8A9"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36E6BCA9" w14:textId="77777777" w:rsidTr="00A37953">
        <w:tc>
          <w:tcPr>
            <w:tcW w:w="270" w:type="pct"/>
            <w:tcBorders>
              <w:bottom w:val="single" w:sz="2" w:space="0" w:color="auto"/>
            </w:tcBorders>
          </w:tcPr>
          <w:p w14:paraId="035B51BB"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799" w:type="pct"/>
            <w:tcBorders>
              <w:bottom w:val="single" w:sz="2" w:space="0" w:color="auto"/>
            </w:tcBorders>
          </w:tcPr>
          <w:p w14:paraId="615B1C84"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MAC5764-5</w:t>
            </w:r>
          </w:p>
        </w:tc>
        <w:tc>
          <w:tcPr>
            <w:tcW w:w="3083" w:type="pct"/>
            <w:tcBorders>
              <w:bottom w:val="single" w:sz="2" w:space="0" w:color="auto"/>
            </w:tcBorders>
          </w:tcPr>
          <w:p w14:paraId="7F61ECE2"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Tópicos em Engenharia de Software</w:t>
            </w:r>
          </w:p>
        </w:tc>
        <w:tc>
          <w:tcPr>
            <w:tcW w:w="491" w:type="pct"/>
            <w:tcBorders>
              <w:bottom w:val="single" w:sz="2" w:space="0" w:color="auto"/>
            </w:tcBorders>
          </w:tcPr>
          <w:p w14:paraId="6AC9A0B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2009.1</w:t>
            </w:r>
          </w:p>
        </w:tc>
        <w:tc>
          <w:tcPr>
            <w:tcW w:w="357" w:type="pct"/>
            <w:tcBorders>
              <w:bottom w:val="single" w:sz="2" w:space="0" w:color="auto"/>
            </w:tcBorders>
          </w:tcPr>
          <w:p w14:paraId="5428A8F6" w14:textId="77777777" w:rsidR="00480518" w:rsidRPr="001131B6" w:rsidRDefault="00480518" w:rsidP="00A37953">
            <w:pPr>
              <w:spacing w:before="40" w:after="40"/>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bl>
    <w:p w14:paraId="4CE06A53" w14:textId="77777777" w:rsidR="00480518" w:rsidRPr="001131B6" w:rsidRDefault="00480518" w:rsidP="00480518">
      <w:pPr>
        <w:spacing w:after="240" w:line="240" w:lineRule="auto"/>
        <w:ind w:left="851"/>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 Fui o principal responsável pela proposta e implantação</w:t>
      </w:r>
    </w:p>
    <w:p w14:paraId="585BBE34"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Conceber e cuidar da atualização da ementa e escopo de disciplinas é uma importante tarefa de um docente. Na pós-graduação do IME/USP, uma disciplina deve obrigatoriamente ficar sob a responsabilidade de um ou mais docentes, que a concebem e cuidam de sua atualização em termos de conteúdo e bibliografia. Na tabela </w:t>
      </w:r>
      <w:r>
        <w:rPr>
          <w:rFonts w:ascii="umr10" w:eastAsia="Times New Roman" w:hAnsi="umr10" w:cs="Times New Roman"/>
          <w:szCs w:val="24"/>
          <w:lang w:val="pt-BR" w:eastAsia="en-US"/>
        </w:rPr>
        <w:t>anterior</w:t>
      </w:r>
      <w:r w:rsidRPr="001131B6">
        <w:rPr>
          <w:rFonts w:ascii="umr10" w:eastAsia="Times New Roman" w:hAnsi="umr10" w:cs="Times New Roman"/>
          <w:szCs w:val="24"/>
          <w:lang w:val="pt-BR" w:eastAsia="en-US"/>
        </w:rPr>
        <w:t xml:space="preserve">, as disciplinas com asterisco são aquelas em que fui o principal responsável pela proposta e implantação. Ou seja, criei até </w:t>
      </w:r>
      <w:r>
        <w:rPr>
          <w:rFonts w:ascii="umr10" w:eastAsia="Times New Roman" w:hAnsi="umr10" w:cs="Times New Roman"/>
          <w:szCs w:val="24"/>
          <w:lang w:val="pt-BR" w:eastAsia="en-US"/>
        </w:rPr>
        <w:t>o momento 5</w:t>
      </w:r>
      <w:r w:rsidRPr="001131B6">
        <w:rPr>
          <w:rFonts w:ascii="umr10" w:eastAsia="Times New Roman" w:hAnsi="umr10" w:cs="Times New Roman"/>
          <w:szCs w:val="24"/>
          <w:lang w:val="pt-BR" w:eastAsia="en-US"/>
        </w:rPr>
        <w:t xml:space="preserve"> novas disciplinas na pós-graduação do IME/USP e auxiliei na criação/manutenção de outras 7.</w:t>
      </w:r>
    </w:p>
    <w:p w14:paraId="529CB8BE" w14:textId="77777777" w:rsidR="00480518" w:rsidRPr="001131B6" w:rsidRDefault="00882950" w:rsidP="00480518">
      <w:pPr>
        <w:pStyle w:val="Heading3"/>
      </w:pPr>
      <w:bookmarkStart w:id="453" w:name="_Ref348096724"/>
      <w:bookmarkStart w:id="454" w:name="_Ref348099900"/>
      <w:bookmarkStart w:id="455" w:name="_Ref348110179"/>
      <w:r>
        <w:t>Orientação de A</w:t>
      </w:r>
      <w:r w:rsidR="00480518" w:rsidRPr="001131B6">
        <w:t>lunos (23)</w:t>
      </w:r>
    </w:p>
    <w:p w14:paraId="6168216B"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_Ref348557942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14.1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w:t>
      </w:r>
    </w:p>
    <w:p w14:paraId="72D70240" w14:textId="77777777" w:rsidR="00480518" w:rsidRPr="001131B6" w:rsidRDefault="00882950" w:rsidP="00480518">
      <w:pPr>
        <w:pStyle w:val="Heading3"/>
      </w:pPr>
      <w:r>
        <w:t>Participação em B</w:t>
      </w:r>
      <w:r w:rsidR="00480518" w:rsidRPr="001131B6">
        <w:t>ancas (48)</w:t>
      </w:r>
    </w:p>
    <w:p w14:paraId="3D7E3F2C"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(Ver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_Ref327945980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17.2.1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a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_Ref327946193 \r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17.2.4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2F4A4072" w14:textId="77777777" w:rsidR="00480518" w:rsidRPr="001131B6" w:rsidRDefault="00176041" w:rsidP="004150F3">
      <w:pPr>
        <w:pStyle w:val="Heading2"/>
      </w:pPr>
      <w:bookmarkStart w:id="456" w:name="_Ref348558464"/>
      <w:bookmarkStart w:id="457" w:name="_Ref352237681"/>
      <w:bookmarkStart w:id="458" w:name="_Toc352574532"/>
      <w:r>
        <w:t xml:space="preserve"> </w:t>
      </w:r>
      <w:bookmarkStart w:id="459" w:name="_Toc436470912"/>
      <w:r w:rsidR="00882950">
        <w:t>Atuação na G</w:t>
      </w:r>
      <w:r w:rsidR="00480518" w:rsidRPr="001131B6">
        <w:t>raduação</w:t>
      </w:r>
      <w:bookmarkEnd w:id="453"/>
      <w:bookmarkEnd w:id="454"/>
      <w:bookmarkEnd w:id="455"/>
      <w:bookmarkEnd w:id="456"/>
      <w:bookmarkEnd w:id="457"/>
      <w:bookmarkEnd w:id="458"/>
      <w:bookmarkEnd w:id="459"/>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63"/>
        <w:gridCol w:w="896"/>
        <w:gridCol w:w="1160"/>
        <w:gridCol w:w="823"/>
        <w:gridCol w:w="617"/>
      </w:tblGrid>
      <w:tr w:rsidR="00480518" w:rsidRPr="001131B6" w14:paraId="1E9396D7" w14:textId="77777777" w:rsidTr="00A37953">
        <w:trPr>
          <w:jc w:val="center"/>
        </w:trPr>
        <w:tc>
          <w:tcPr>
            <w:tcW w:w="0" w:type="auto"/>
            <w:shd w:val="clear" w:color="auto" w:fill="D9D9D9"/>
          </w:tcPr>
          <w:p w14:paraId="4E971780" w14:textId="77777777" w:rsidR="00480518" w:rsidRPr="001131B6" w:rsidRDefault="00480518" w:rsidP="00A37953">
            <w:pPr>
              <w:tabs>
                <w:tab w:val="left" w:pos="1134"/>
              </w:tabs>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Tipo</w:t>
            </w:r>
          </w:p>
        </w:tc>
        <w:tc>
          <w:tcPr>
            <w:tcW w:w="0" w:type="auto"/>
            <w:shd w:val="clear" w:color="auto" w:fill="D9D9D9"/>
          </w:tcPr>
          <w:p w14:paraId="156D6B49"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Turmas</w:t>
            </w:r>
          </w:p>
        </w:tc>
        <w:tc>
          <w:tcPr>
            <w:tcW w:w="0" w:type="auto"/>
            <w:shd w:val="clear" w:color="auto" w:fill="D9D9D9"/>
          </w:tcPr>
          <w:p w14:paraId="21B98492"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Disciplinas</w:t>
            </w:r>
          </w:p>
        </w:tc>
        <w:tc>
          <w:tcPr>
            <w:tcW w:w="0" w:type="auto"/>
            <w:shd w:val="clear" w:color="auto" w:fill="D9D9D9"/>
          </w:tcPr>
          <w:p w14:paraId="651F9F97"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617" w:type="dxa"/>
            <w:shd w:val="clear" w:color="auto" w:fill="D9D9D9"/>
          </w:tcPr>
          <w:p w14:paraId="093A59CC"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r>
      <w:tr w:rsidR="00480518" w:rsidRPr="001131B6" w14:paraId="63B7792B" w14:textId="77777777" w:rsidTr="00A37953">
        <w:trPr>
          <w:jc w:val="center"/>
        </w:trPr>
        <w:tc>
          <w:tcPr>
            <w:tcW w:w="0" w:type="auto"/>
          </w:tcPr>
          <w:p w14:paraId="1F0E84A2"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Disciplinas de graduação na USP</w:t>
            </w:r>
          </w:p>
        </w:tc>
        <w:tc>
          <w:tcPr>
            <w:tcW w:w="0" w:type="auto"/>
          </w:tcPr>
          <w:p w14:paraId="0B02FC1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sidR="00E331B1">
              <w:rPr>
                <w:rFonts w:ascii="umr10" w:eastAsia="Times New Roman" w:hAnsi="umr10" w:cs="Times New Roman"/>
                <w:sz w:val="20"/>
                <w:szCs w:val="20"/>
                <w:lang w:val="pt-BR"/>
              </w:rPr>
              <w:t>5</w:t>
            </w:r>
          </w:p>
        </w:tc>
        <w:tc>
          <w:tcPr>
            <w:tcW w:w="0" w:type="auto"/>
          </w:tcPr>
          <w:p w14:paraId="0C8EC665" w14:textId="77777777" w:rsidR="00480518" w:rsidRPr="001131B6" w:rsidRDefault="00E331B1" w:rsidP="00A37953">
            <w:pPr>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0" w:type="auto"/>
          </w:tcPr>
          <w:p w14:paraId="5C5DCCB5"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427</w:t>
            </w:r>
          </w:p>
        </w:tc>
        <w:tc>
          <w:tcPr>
            <w:tcW w:w="617" w:type="dxa"/>
          </w:tcPr>
          <w:p w14:paraId="1583288D"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780</w:t>
            </w:r>
          </w:p>
        </w:tc>
      </w:tr>
      <w:tr w:rsidR="00480518" w:rsidRPr="001131B6" w14:paraId="63D8C06B" w14:textId="77777777" w:rsidTr="00A37953">
        <w:trPr>
          <w:jc w:val="center"/>
        </w:trPr>
        <w:tc>
          <w:tcPr>
            <w:tcW w:w="0" w:type="auto"/>
          </w:tcPr>
          <w:p w14:paraId="10B05F8F"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Disciplinas de graduação em outras instituições</w:t>
            </w:r>
          </w:p>
        </w:tc>
        <w:tc>
          <w:tcPr>
            <w:tcW w:w="0" w:type="auto"/>
          </w:tcPr>
          <w:p w14:paraId="594EAAD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0" w:type="auto"/>
          </w:tcPr>
          <w:p w14:paraId="39FDF026"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c>
          <w:tcPr>
            <w:tcW w:w="0" w:type="auto"/>
          </w:tcPr>
          <w:p w14:paraId="5DF2B20D"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1676</w:t>
            </w:r>
          </w:p>
        </w:tc>
        <w:tc>
          <w:tcPr>
            <w:tcW w:w="617" w:type="dxa"/>
          </w:tcPr>
          <w:p w14:paraId="42A58B2B"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3850</w:t>
            </w:r>
          </w:p>
        </w:tc>
      </w:tr>
      <w:tr w:rsidR="00480518" w:rsidRPr="001131B6" w14:paraId="377CED01" w14:textId="77777777" w:rsidTr="00A37953">
        <w:trPr>
          <w:jc w:val="center"/>
        </w:trPr>
        <w:tc>
          <w:tcPr>
            <w:tcW w:w="0" w:type="auto"/>
          </w:tcPr>
          <w:p w14:paraId="0D5AB3DF"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Elaboração e criação de disciplinas</w:t>
            </w:r>
          </w:p>
        </w:tc>
        <w:tc>
          <w:tcPr>
            <w:tcW w:w="0" w:type="auto"/>
          </w:tcPr>
          <w:p w14:paraId="6BB3342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54E564B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c>
          <w:tcPr>
            <w:tcW w:w="0" w:type="auto"/>
          </w:tcPr>
          <w:p w14:paraId="7F5657B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617" w:type="dxa"/>
          </w:tcPr>
          <w:p w14:paraId="2E70C687"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5D1EC337" w14:textId="77777777" w:rsidTr="00A37953">
        <w:trPr>
          <w:jc w:val="center"/>
        </w:trPr>
        <w:tc>
          <w:tcPr>
            <w:tcW w:w="0" w:type="auto"/>
          </w:tcPr>
          <w:p w14:paraId="4E9D0F89"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Orientação de alunos</w:t>
            </w:r>
          </w:p>
        </w:tc>
        <w:tc>
          <w:tcPr>
            <w:tcW w:w="0" w:type="auto"/>
          </w:tcPr>
          <w:p w14:paraId="7A69E23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4B195EC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2756EF76"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35</w:t>
            </w:r>
          </w:p>
        </w:tc>
        <w:tc>
          <w:tcPr>
            <w:tcW w:w="617" w:type="dxa"/>
          </w:tcPr>
          <w:p w14:paraId="4D2D478D"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5ACC44F2" w14:textId="77777777" w:rsidTr="00A37953">
        <w:trPr>
          <w:jc w:val="center"/>
        </w:trPr>
        <w:tc>
          <w:tcPr>
            <w:tcW w:w="0" w:type="auto"/>
          </w:tcPr>
          <w:p w14:paraId="0033EA67"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Participação em banca</w:t>
            </w:r>
          </w:p>
        </w:tc>
        <w:tc>
          <w:tcPr>
            <w:tcW w:w="0" w:type="auto"/>
          </w:tcPr>
          <w:p w14:paraId="62B42797"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345FB236"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56448820"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18</w:t>
            </w:r>
          </w:p>
        </w:tc>
        <w:tc>
          <w:tcPr>
            <w:tcW w:w="617" w:type="dxa"/>
          </w:tcPr>
          <w:p w14:paraId="1E270A8B"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3B68A92B" w14:textId="77777777" w:rsidTr="00A37953">
        <w:trPr>
          <w:jc w:val="center"/>
        </w:trPr>
        <w:tc>
          <w:tcPr>
            <w:tcW w:w="0" w:type="auto"/>
          </w:tcPr>
          <w:p w14:paraId="697DD892"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Atividades administrativas</w:t>
            </w:r>
          </w:p>
        </w:tc>
        <w:tc>
          <w:tcPr>
            <w:tcW w:w="0" w:type="auto"/>
          </w:tcPr>
          <w:p w14:paraId="1BEA3F05"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04805E77"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c>
          <w:tcPr>
            <w:tcW w:w="0" w:type="auto"/>
          </w:tcPr>
          <w:p w14:paraId="4BB49ED2"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750</w:t>
            </w:r>
          </w:p>
        </w:tc>
        <w:tc>
          <w:tcPr>
            <w:tcW w:w="617" w:type="dxa"/>
          </w:tcPr>
          <w:p w14:paraId="6B3DC2D7"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417A5219" w14:textId="77777777" w:rsidTr="00A37953">
        <w:trPr>
          <w:jc w:val="center"/>
        </w:trPr>
        <w:tc>
          <w:tcPr>
            <w:tcW w:w="0" w:type="auto"/>
          </w:tcPr>
          <w:p w14:paraId="392EA239"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Outras</w:t>
            </w:r>
          </w:p>
        </w:tc>
        <w:tc>
          <w:tcPr>
            <w:tcW w:w="0" w:type="auto"/>
          </w:tcPr>
          <w:p w14:paraId="4D12491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518BA04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74915760"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40</w:t>
            </w:r>
          </w:p>
        </w:tc>
        <w:tc>
          <w:tcPr>
            <w:tcW w:w="617" w:type="dxa"/>
          </w:tcPr>
          <w:p w14:paraId="06D200E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w:t>
            </w:r>
          </w:p>
        </w:tc>
      </w:tr>
      <w:tr w:rsidR="00480518" w:rsidRPr="001131B6" w14:paraId="13FA9C48" w14:textId="77777777" w:rsidTr="00A37953">
        <w:trPr>
          <w:jc w:val="center"/>
        </w:trPr>
        <w:tc>
          <w:tcPr>
            <w:tcW w:w="0" w:type="auto"/>
            <w:shd w:val="clear" w:color="auto" w:fill="D9D9D9"/>
          </w:tcPr>
          <w:p w14:paraId="0CAC664C" w14:textId="77777777" w:rsidR="00480518" w:rsidRPr="001131B6" w:rsidRDefault="00480518" w:rsidP="00A37953">
            <w:pPr>
              <w:jc w:val="both"/>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4CDD2396" w14:textId="77777777" w:rsidR="00480518" w:rsidRPr="001131B6" w:rsidRDefault="00480518" w:rsidP="00210110">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7</w:t>
            </w:r>
            <w:r w:rsidR="00210110">
              <w:rPr>
                <w:rFonts w:ascii="umr10" w:eastAsia="Times New Roman" w:hAnsi="umr10" w:cs="Times New Roman"/>
                <w:b/>
                <w:sz w:val="20"/>
                <w:szCs w:val="20"/>
                <w:lang w:val="pt-BR"/>
              </w:rPr>
              <w:t>6</w:t>
            </w:r>
          </w:p>
        </w:tc>
        <w:tc>
          <w:tcPr>
            <w:tcW w:w="0" w:type="auto"/>
            <w:shd w:val="clear" w:color="auto" w:fill="D9D9D9"/>
          </w:tcPr>
          <w:p w14:paraId="5AAB1140" w14:textId="77777777" w:rsidR="00480518" w:rsidRPr="001131B6" w:rsidRDefault="00480518" w:rsidP="00210110">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3</w:t>
            </w:r>
            <w:r w:rsidR="00210110">
              <w:rPr>
                <w:rFonts w:ascii="umr10" w:eastAsia="Times New Roman" w:hAnsi="umr10" w:cs="Times New Roman"/>
                <w:b/>
                <w:sz w:val="20"/>
                <w:szCs w:val="20"/>
                <w:lang w:val="pt-BR"/>
              </w:rPr>
              <w:t>8</w:t>
            </w:r>
          </w:p>
        </w:tc>
        <w:tc>
          <w:tcPr>
            <w:tcW w:w="0" w:type="auto"/>
            <w:shd w:val="clear" w:color="auto" w:fill="D9D9D9"/>
          </w:tcPr>
          <w:p w14:paraId="6FC1A355" w14:textId="77777777" w:rsidR="00480518" w:rsidRPr="001131B6" w:rsidRDefault="00480518" w:rsidP="00A37953">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2946</w:t>
            </w:r>
          </w:p>
        </w:tc>
        <w:tc>
          <w:tcPr>
            <w:tcW w:w="617" w:type="dxa"/>
            <w:shd w:val="clear" w:color="auto" w:fill="D9D9D9"/>
          </w:tcPr>
          <w:p w14:paraId="72A3E0F9" w14:textId="77777777" w:rsidR="00480518" w:rsidRPr="001131B6" w:rsidRDefault="00480518" w:rsidP="00A37953">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4630</w:t>
            </w:r>
          </w:p>
        </w:tc>
      </w:tr>
    </w:tbl>
    <w:bookmarkStart w:id="460" w:name="_MON_1422301893"/>
    <w:bookmarkEnd w:id="460"/>
    <w:p w14:paraId="104A3852" w14:textId="77777777" w:rsidR="00480518" w:rsidRDefault="00480518" w:rsidP="00480518">
      <w:pPr>
        <w:spacing w:after="120" w:line="360" w:lineRule="auto"/>
        <w:jc w:val="center"/>
        <w:rPr>
          <w:rFonts w:ascii="umr10" w:eastAsia="Times New Roman" w:hAnsi="umr10" w:cs="Times New Roman"/>
          <w:szCs w:val="24"/>
          <w:lang w:val="pt-BR" w:eastAsia="en-US"/>
        </w:rPr>
      </w:pPr>
      <w:r w:rsidRPr="001131B6">
        <w:rPr>
          <w:rFonts w:ascii="umr10" w:eastAsia="Times New Roman" w:hAnsi="umr10" w:cs="Times New Roman"/>
          <w:szCs w:val="20"/>
          <w:lang w:val="pt-BR" w:eastAsia="en-US"/>
        </w:rPr>
        <w:object w:dxaOrig="8041" w:dyaOrig="2925" w14:anchorId="4CABD9F1">
          <v:shape id="_x0000_i1035" type="#_x0000_t75" style="width:399.05pt;height:158.15pt" o:ole="">
            <v:imagedata r:id="rId235" o:title=""/>
          </v:shape>
          <o:OLEObject Type="Embed" ProgID="Excel.Sheet.12" ShapeID="_x0000_i1035" DrawAspect="Content" ObjectID="_1510212759" r:id="rId236"/>
        </w:object>
      </w:r>
    </w:p>
    <w:p w14:paraId="0A5F642E"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Atuo como docente na graduação desde 2002. No início, por trabalhar como horista em uma universidade particular, assumi uma carga horária bastante elevada, chegando a ministrar 15 turmas em um único ano. Após assumir a coordenação de curso da UniCarioca e depois na UVV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_Ref346817964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4.1</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reduzi minha carga horária em sala de aula consideravelmente. Com o ingresso na USP pude ministrar um número menor de turmas por ano e me dedicar mais à melhoria da qualidade dos cursos que ministro. </w:t>
      </w:r>
    </w:p>
    <w:p w14:paraId="0892E9A5"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Venho procurando ter um contato constante com os alunos do Bacharelado em Ciência da Computação (BCC), seja ministrando a disciplina </w:t>
      </w:r>
      <w:r w:rsidRPr="001131B6">
        <w:rPr>
          <w:rFonts w:ascii="umr10" w:eastAsia="Times New Roman" w:hAnsi="umr10" w:cs="Times New Roman"/>
          <w:i/>
          <w:szCs w:val="24"/>
          <w:lang w:val="pt-BR" w:eastAsia="en-US"/>
        </w:rPr>
        <w:t>Engenharia de Software</w:t>
      </w:r>
      <w:r w:rsidRPr="001131B6">
        <w:rPr>
          <w:rFonts w:ascii="umr10" w:eastAsia="Times New Roman" w:hAnsi="umr10" w:cs="Times New Roman"/>
          <w:szCs w:val="24"/>
          <w:lang w:val="pt-BR" w:eastAsia="en-US"/>
        </w:rPr>
        <w:t xml:space="preserve">, obrigatória do currículo, ou disciplinas optativas, como </w:t>
      </w:r>
      <w:r w:rsidRPr="001131B6">
        <w:rPr>
          <w:rFonts w:ascii="umr10" w:eastAsia="Times New Roman" w:hAnsi="umr10" w:cs="Times New Roman"/>
          <w:i/>
          <w:szCs w:val="24"/>
          <w:lang w:val="pt-BR" w:eastAsia="en-US"/>
        </w:rPr>
        <w:t>Desenvolvimento de Sistemas Colaborativos</w:t>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i/>
          <w:szCs w:val="24"/>
          <w:lang w:val="pt-BR" w:eastAsia="en-US"/>
        </w:rPr>
        <w:t>Tópicos Especiais em Desenvolvimento para Web</w:t>
      </w:r>
      <w:r w:rsidRPr="001131B6">
        <w:rPr>
          <w:rFonts w:ascii="umr10" w:eastAsia="Times New Roman" w:hAnsi="umr10" w:cs="Times New Roman"/>
          <w:szCs w:val="24"/>
          <w:lang w:val="pt-BR" w:eastAsia="en-US"/>
        </w:rPr>
        <w:t xml:space="preserve">. O Departamento de Ciência da Computação do IME é responsável por disciplinas de serviço para diversos cursos da USP. Com isso, também tenho constantemente ministrado turmas de Introdução à Computação para outros cursos, como Física, Matemática, Oceanografia e Engenharias. </w:t>
      </w:r>
    </w:p>
    <w:p w14:paraId="071A0383"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Também atuei na graduação em outras frentes. Reformulei a grade curricular do curso de Ciência da Computação da UVV, elaborei 4 novas disciplinas optativas para o currículo do BCC da USP, orientei trabalhos de conclusão de curso e de iniciação científica e participei de bancas. Pode-se destacar que </w:t>
      </w:r>
      <w:r w:rsidRPr="001131B6">
        <w:rPr>
          <w:rFonts w:ascii="umr10" w:eastAsia="Times New Roman" w:hAnsi="umr10" w:cs="Times New Roman"/>
          <w:b/>
          <w:szCs w:val="24"/>
          <w:lang w:val="pt-BR" w:eastAsia="en-US"/>
        </w:rPr>
        <w:t>já ministrei 73 turmas para um total de 2103 alunos de graduação</w:t>
      </w:r>
      <w:r w:rsidRPr="001131B6">
        <w:rPr>
          <w:rFonts w:ascii="umr10" w:eastAsia="Times New Roman" w:hAnsi="umr10" w:cs="Times New Roman"/>
          <w:szCs w:val="24"/>
          <w:lang w:val="pt-BR" w:eastAsia="en-US"/>
        </w:rPr>
        <w:t>. Somando-se a essas atuações, as outras atividades</w:t>
      </w:r>
      <w:r>
        <w:rPr>
          <w:rFonts w:ascii="umr10" w:eastAsia="Times New Roman" w:hAnsi="umr10" w:cs="Times New Roman"/>
          <w:szCs w:val="24"/>
          <w:lang w:val="pt-BR" w:eastAsia="en-US"/>
        </w:rPr>
        <w:t xml:space="preserve"> ligadas à graduação</w:t>
      </w:r>
      <w:r w:rsidRPr="001131B6">
        <w:rPr>
          <w:rFonts w:ascii="umr10" w:eastAsia="Times New Roman" w:hAnsi="umr10" w:cs="Times New Roman"/>
          <w:szCs w:val="24"/>
          <w:lang w:val="pt-BR" w:eastAsia="en-US"/>
        </w:rPr>
        <w:t xml:space="preserve">, </w:t>
      </w:r>
      <w:r w:rsidRPr="001131B6">
        <w:rPr>
          <w:rFonts w:ascii="umr10" w:eastAsia="Times New Roman" w:hAnsi="umr10" w:cs="Times New Roman"/>
          <w:b/>
          <w:szCs w:val="24"/>
          <w:lang w:val="pt-BR" w:eastAsia="en-US"/>
        </w:rPr>
        <w:t>contribu</w:t>
      </w:r>
      <w:r>
        <w:rPr>
          <w:rFonts w:ascii="umr10" w:eastAsia="Times New Roman" w:hAnsi="umr10" w:cs="Times New Roman"/>
          <w:b/>
          <w:szCs w:val="24"/>
          <w:lang w:val="pt-BR" w:eastAsia="en-US"/>
        </w:rPr>
        <w:t>í</w:t>
      </w:r>
      <w:r w:rsidRPr="001131B6">
        <w:rPr>
          <w:rFonts w:ascii="umr10" w:eastAsia="Times New Roman" w:hAnsi="umr10" w:cs="Times New Roman"/>
          <w:b/>
          <w:szCs w:val="24"/>
          <w:lang w:val="pt-BR" w:eastAsia="en-US"/>
        </w:rPr>
        <w:t xml:space="preserve"> diretamente para a formação de 2946 alunos</w:t>
      </w:r>
      <w:r w:rsidRPr="001131B6">
        <w:rPr>
          <w:rFonts w:ascii="umr10" w:eastAsia="Times New Roman" w:hAnsi="umr10" w:cs="Times New Roman"/>
          <w:szCs w:val="24"/>
          <w:lang w:val="pt-BR" w:eastAsia="en-US"/>
        </w:rPr>
        <w:t>.</w:t>
      </w:r>
    </w:p>
    <w:p w14:paraId="0C055E48" w14:textId="77777777" w:rsidR="00480518" w:rsidRPr="001131B6" w:rsidRDefault="00480518" w:rsidP="00480518">
      <w:pPr>
        <w:pStyle w:val="Heading3"/>
      </w:pPr>
      <w:bookmarkStart w:id="461" w:name="_Toc262663647"/>
      <w:bookmarkStart w:id="462" w:name="_Toc262663729"/>
      <w:bookmarkStart w:id="463" w:name="_Ref327369986"/>
      <w:bookmarkStart w:id="464" w:name="_Ref352157527"/>
      <w:r w:rsidRPr="001131B6">
        <w:t xml:space="preserve">Turmas de </w:t>
      </w:r>
      <w:r w:rsidR="00882950">
        <w:t>G</w:t>
      </w:r>
      <w:r w:rsidRPr="001131B6">
        <w:t>raduação</w:t>
      </w:r>
      <w:bookmarkEnd w:id="461"/>
      <w:bookmarkEnd w:id="462"/>
      <w:bookmarkEnd w:id="463"/>
      <w:r w:rsidRPr="001131B6">
        <w:t xml:space="preserve"> na USP (1</w:t>
      </w:r>
      <w:r w:rsidR="00E331B1">
        <w:t>5</w:t>
      </w:r>
      <w:r w:rsidRPr="001131B6">
        <w:t>)</w:t>
      </w:r>
      <w:bookmarkEnd w:id="464"/>
    </w:p>
    <w:tbl>
      <w:tblPr>
        <w:tblStyle w:val="Tabelacomgrade2"/>
        <w:tblW w:w="0" w:type="auto"/>
        <w:jc w:val="center"/>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5556"/>
        <w:gridCol w:w="894"/>
        <w:gridCol w:w="1254"/>
        <w:gridCol w:w="524"/>
        <w:gridCol w:w="847"/>
      </w:tblGrid>
      <w:tr w:rsidR="00480518" w:rsidRPr="001131B6" w14:paraId="7A1349A2" w14:textId="77777777" w:rsidTr="00A37953">
        <w:trPr>
          <w:jc w:val="center"/>
        </w:trPr>
        <w:tc>
          <w:tcPr>
            <w:tcW w:w="0" w:type="auto"/>
            <w:tcBorders>
              <w:bottom w:val="single" w:sz="4" w:space="0" w:color="auto"/>
            </w:tcBorders>
            <w:shd w:val="clear" w:color="auto" w:fill="D9D9D9"/>
          </w:tcPr>
          <w:p w14:paraId="44FEB1A5"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79F1D756"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Semestre</w:t>
            </w:r>
          </w:p>
        </w:tc>
        <w:tc>
          <w:tcPr>
            <w:tcW w:w="0" w:type="auto"/>
            <w:tcBorders>
              <w:bottom w:val="single" w:sz="4" w:space="0" w:color="auto"/>
            </w:tcBorders>
            <w:shd w:val="clear" w:color="auto" w:fill="D9D9D9"/>
          </w:tcPr>
          <w:p w14:paraId="4DDEFA9F" w14:textId="77777777" w:rsidR="00480518" w:rsidRPr="001131B6" w:rsidRDefault="00480518" w:rsidP="00A37953">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Curso</w:t>
            </w:r>
          </w:p>
        </w:tc>
        <w:tc>
          <w:tcPr>
            <w:tcW w:w="524" w:type="dxa"/>
            <w:tcBorders>
              <w:bottom w:val="single" w:sz="4" w:space="0" w:color="auto"/>
            </w:tcBorders>
            <w:shd w:val="clear" w:color="auto" w:fill="D9D9D9"/>
          </w:tcPr>
          <w:p w14:paraId="7E4193AE"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c>
          <w:tcPr>
            <w:tcW w:w="847" w:type="dxa"/>
            <w:tcBorders>
              <w:bottom w:val="single" w:sz="4" w:space="0" w:color="auto"/>
            </w:tcBorders>
            <w:shd w:val="clear" w:color="auto" w:fill="D9D9D9"/>
          </w:tcPr>
          <w:p w14:paraId="34CB65F5"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r>
      <w:tr w:rsidR="00480518" w:rsidRPr="001131B6" w14:paraId="201BC2EE" w14:textId="77777777" w:rsidTr="00A37953">
        <w:trPr>
          <w:jc w:val="center"/>
        </w:trPr>
        <w:tc>
          <w:tcPr>
            <w:tcW w:w="0" w:type="auto"/>
            <w:tcBorders>
              <w:bottom w:val="nil"/>
            </w:tcBorders>
          </w:tcPr>
          <w:p w14:paraId="50FCBFB1"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Engenharia de Software</w:t>
            </w:r>
            <w:r w:rsidRPr="001131B6">
              <w:rPr>
                <w:rFonts w:ascii="umr10" w:eastAsia="Times New Roman" w:hAnsi="umr10" w:cs="Times New Roman"/>
                <w:bCs/>
                <w:sz w:val="20"/>
                <w:szCs w:val="20"/>
                <w:lang w:val="pt-BR"/>
              </w:rPr>
              <w:t xml:space="preserve"> (MAC0332)</w:t>
            </w:r>
          </w:p>
        </w:tc>
        <w:tc>
          <w:tcPr>
            <w:tcW w:w="0" w:type="auto"/>
            <w:tcBorders>
              <w:bottom w:val="single" w:sz="2" w:space="0" w:color="auto"/>
            </w:tcBorders>
          </w:tcPr>
          <w:p w14:paraId="0B52BC40" w14:textId="77777777" w:rsidR="00480518" w:rsidRPr="001131B6" w:rsidRDefault="00480518" w:rsidP="00A3795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2014.2</w:t>
            </w:r>
          </w:p>
        </w:tc>
        <w:tc>
          <w:tcPr>
            <w:tcW w:w="0" w:type="auto"/>
            <w:tcBorders>
              <w:bottom w:val="single" w:sz="2" w:space="0" w:color="auto"/>
            </w:tcBorders>
          </w:tcPr>
          <w:p w14:paraId="000C99A7" w14:textId="77777777" w:rsidR="00480518" w:rsidRPr="001131B6" w:rsidRDefault="00480518" w:rsidP="00A3795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BCC</w:t>
            </w:r>
          </w:p>
        </w:tc>
        <w:tc>
          <w:tcPr>
            <w:tcW w:w="524" w:type="dxa"/>
            <w:tcBorders>
              <w:bottom w:val="single" w:sz="2" w:space="0" w:color="auto"/>
            </w:tcBorders>
          </w:tcPr>
          <w:p w14:paraId="7E6F4A32" w14:textId="77777777" w:rsidR="00480518" w:rsidRPr="001131B6" w:rsidRDefault="00A75A63" w:rsidP="00A75A63">
            <w:pPr>
              <w:spacing w:before="40" w:after="40"/>
              <w:ind w:right="54"/>
              <w:jc w:val="right"/>
              <w:rPr>
                <w:rFonts w:ascii="umr10" w:eastAsia="Times New Roman" w:hAnsi="umr10" w:cs="Times New Roman"/>
                <w:sz w:val="20"/>
                <w:szCs w:val="20"/>
                <w:lang w:val="pt-BR"/>
              </w:rPr>
            </w:pPr>
            <w:r>
              <w:rPr>
                <w:rFonts w:ascii="umr10" w:eastAsia="Times New Roman" w:hAnsi="umr10" w:cs="Times New Roman"/>
                <w:sz w:val="20"/>
                <w:szCs w:val="20"/>
                <w:lang w:val="pt-BR"/>
              </w:rPr>
              <w:t>60</w:t>
            </w:r>
          </w:p>
        </w:tc>
        <w:tc>
          <w:tcPr>
            <w:tcW w:w="847" w:type="dxa"/>
            <w:tcBorders>
              <w:bottom w:val="single" w:sz="2" w:space="0" w:color="auto"/>
            </w:tcBorders>
          </w:tcPr>
          <w:p w14:paraId="0E7E58A7"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Pr>
                <w:rFonts w:ascii="umr10" w:eastAsia="Times New Roman" w:hAnsi="umr10" w:cs="Times New Roman"/>
                <w:sz w:val="20"/>
                <w:szCs w:val="20"/>
                <w:lang w:val="pt-BR"/>
              </w:rPr>
              <w:t>60</w:t>
            </w:r>
          </w:p>
        </w:tc>
      </w:tr>
      <w:tr w:rsidR="00480518" w:rsidRPr="001131B6" w14:paraId="0AA6A076" w14:textId="77777777" w:rsidTr="00A37953">
        <w:trPr>
          <w:jc w:val="center"/>
        </w:trPr>
        <w:tc>
          <w:tcPr>
            <w:tcW w:w="0" w:type="auto"/>
            <w:tcBorders>
              <w:top w:val="nil"/>
              <w:bottom w:val="nil"/>
            </w:tcBorders>
          </w:tcPr>
          <w:p w14:paraId="6411EA24"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1E50646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0" w:type="auto"/>
            <w:tcBorders>
              <w:bottom w:val="single" w:sz="2" w:space="0" w:color="auto"/>
            </w:tcBorders>
          </w:tcPr>
          <w:p w14:paraId="0D29CBB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177A1490"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4173984D"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25</w:t>
            </w:r>
          </w:p>
        </w:tc>
      </w:tr>
      <w:tr w:rsidR="00480518" w:rsidRPr="001131B6" w14:paraId="16C7C923" w14:textId="77777777" w:rsidTr="00A37953">
        <w:trPr>
          <w:jc w:val="center"/>
        </w:trPr>
        <w:tc>
          <w:tcPr>
            <w:tcW w:w="0" w:type="auto"/>
            <w:tcBorders>
              <w:top w:val="nil"/>
              <w:bottom w:val="nil"/>
            </w:tcBorders>
          </w:tcPr>
          <w:p w14:paraId="35668438"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38EB186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2011.2</w:t>
            </w:r>
          </w:p>
        </w:tc>
        <w:tc>
          <w:tcPr>
            <w:tcW w:w="0" w:type="auto"/>
            <w:tcBorders>
              <w:bottom w:val="single" w:sz="2" w:space="0" w:color="auto"/>
            </w:tcBorders>
          </w:tcPr>
          <w:p w14:paraId="2E14333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57FE5C63"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542B28C4"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41</w:t>
            </w:r>
          </w:p>
        </w:tc>
      </w:tr>
      <w:tr w:rsidR="00480518" w:rsidRPr="001131B6" w14:paraId="2DA5E301" w14:textId="77777777" w:rsidTr="00A37953">
        <w:trPr>
          <w:jc w:val="center"/>
        </w:trPr>
        <w:tc>
          <w:tcPr>
            <w:tcW w:w="0" w:type="auto"/>
            <w:tcBorders>
              <w:top w:val="nil"/>
              <w:bottom w:val="single" w:sz="4" w:space="0" w:color="auto"/>
            </w:tcBorders>
          </w:tcPr>
          <w:p w14:paraId="097C06B4"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7619E9B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2009.2</w:t>
            </w:r>
          </w:p>
        </w:tc>
        <w:tc>
          <w:tcPr>
            <w:tcW w:w="0" w:type="auto"/>
            <w:tcBorders>
              <w:bottom w:val="single" w:sz="2" w:space="0" w:color="auto"/>
            </w:tcBorders>
          </w:tcPr>
          <w:p w14:paraId="5B276EB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12CF3188"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31ABFA16"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31</w:t>
            </w:r>
          </w:p>
        </w:tc>
      </w:tr>
      <w:tr w:rsidR="00480518" w:rsidRPr="001131B6" w14:paraId="4F85A11B" w14:textId="77777777" w:rsidTr="00A37953">
        <w:trPr>
          <w:jc w:val="center"/>
        </w:trPr>
        <w:tc>
          <w:tcPr>
            <w:tcW w:w="0" w:type="auto"/>
            <w:tcBorders>
              <w:top w:val="single" w:sz="4" w:space="0" w:color="auto"/>
              <w:bottom w:val="nil"/>
            </w:tcBorders>
          </w:tcPr>
          <w:p w14:paraId="50025C01"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Tópicos Especiais em Desenvolvimento para Web </w:t>
            </w:r>
            <w:r w:rsidRPr="001131B6">
              <w:rPr>
                <w:rFonts w:ascii="umr10" w:eastAsia="Times New Roman" w:hAnsi="umr10" w:cs="Times New Roman"/>
                <w:bCs/>
                <w:sz w:val="20"/>
                <w:szCs w:val="20"/>
                <w:lang w:val="pt-BR"/>
              </w:rPr>
              <w:t>(MAC0451)</w:t>
            </w:r>
          </w:p>
        </w:tc>
        <w:tc>
          <w:tcPr>
            <w:tcW w:w="0" w:type="auto"/>
            <w:tcBorders>
              <w:bottom w:val="single" w:sz="2" w:space="0" w:color="auto"/>
            </w:tcBorders>
          </w:tcPr>
          <w:p w14:paraId="0590668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0" w:type="auto"/>
            <w:tcBorders>
              <w:bottom w:val="single" w:sz="2" w:space="0" w:color="auto"/>
            </w:tcBorders>
          </w:tcPr>
          <w:p w14:paraId="0FB9626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56007603"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6ABC2934"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w:t>
            </w:r>
          </w:p>
        </w:tc>
      </w:tr>
      <w:tr w:rsidR="00480518" w:rsidRPr="001131B6" w14:paraId="03369BDA" w14:textId="77777777" w:rsidTr="00A37953">
        <w:trPr>
          <w:jc w:val="center"/>
        </w:trPr>
        <w:tc>
          <w:tcPr>
            <w:tcW w:w="0" w:type="auto"/>
            <w:tcBorders>
              <w:top w:val="nil"/>
              <w:bottom w:val="nil"/>
            </w:tcBorders>
          </w:tcPr>
          <w:p w14:paraId="54827441"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2BB2CD9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2010.2</w:t>
            </w:r>
          </w:p>
        </w:tc>
        <w:tc>
          <w:tcPr>
            <w:tcW w:w="0" w:type="auto"/>
            <w:tcBorders>
              <w:bottom w:val="single" w:sz="2" w:space="0" w:color="auto"/>
            </w:tcBorders>
          </w:tcPr>
          <w:p w14:paraId="0585C38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77AA787D"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61DD55EF"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r>
      <w:tr w:rsidR="00480518" w:rsidRPr="001131B6" w14:paraId="22F91B76" w14:textId="77777777" w:rsidTr="00A37953">
        <w:trPr>
          <w:jc w:val="center"/>
        </w:trPr>
        <w:tc>
          <w:tcPr>
            <w:tcW w:w="0" w:type="auto"/>
            <w:tcBorders>
              <w:top w:val="nil"/>
              <w:bottom w:val="single" w:sz="4" w:space="0" w:color="auto"/>
            </w:tcBorders>
          </w:tcPr>
          <w:p w14:paraId="6105AE7E"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32040FB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2009.1*</w:t>
            </w:r>
          </w:p>
        </w:tc>
        <w:tc>
          <w:tcPr>
            <w:tcW w:w="0" w:type="auto"/>
            <w:tcBorders>
              <w:bottom w:val="single" w:sz="2" w:space="0" w:color="auto"/>
            </w:tcBorders>
          </w:tcPr>
          <w:p w14:paraId="60DC88B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0775EA7E"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51B1899D"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w:t>
            </w:r>
          </w:p>
        </w:tc>
      </w:tr>
      <w:tr w:rsidR="00480518" w:rsidRPr="001131B6" w14:paraId="4C4FCF8B" w14:textId="77777777" w:rsidTr="00A37953">
        <w:trPr>
          <w:jc w:val="center"/>
        </w:trPr>
        <w:tc>
          <w:tcPr>
            <w:tcW w:w="0" w:type="auto"/>
            <w:tcBorders>
              <w:top w:val="single" w:sz="4" w:space="0" w:color="auto"/>
              <w:bottom w:val="single" w:sz="2" w:space="0" w:color="auto"/>
            </w:tcBorders>
          </w:tcPr>
          <w:p w14:paraId="499F4606"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Desenvolvimento de Sistemas Colaborativos </w:t>
            </w:r>
            <w:r w:rsidRPr="001131B6">
              <w:rPr>
                <w:rFonts w:ascii="umr10" w:eastAsia="Times New Roman" w:hAnsi="umr10" w:cs="Times New Roman"/>
                <w:bCs/>
                <w:sz w:val="20"/>
                <w:szCs w:val="20"/>
                <w:lang w:val="pt-BR"/>
              </w:rPr>
              <w:t>(MAC0455*)</w:t>
            </w:r>
          </w:p>
        </w:tc>
        <w:tc>
          <w:tcPr>
            <w:tcW w:w="0" w:type="auto"/>
            <w:tcBorders>
              <w:bottom w:val="single" w:sz="2" w:space="0" w:color="auto"/>
            </w:tcBorders>
          </w:tcPr>
          <w:p w14:paraId="7E4E2AF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2008.2</w:t>
            </w:r>
          </w:p>
        </w:tc>
        <w:tc>
          <w:tcPr>
            <w:tcW w:w="0" w:type="auto"/>
            <w:tcBorders>
              <w:bottom w:val="single" w:sz="2" w:space="0" w:color="auto"/>
            </w:tcBorders>
          </w:tcPr>
          <w:p w14:paraId="17D26CC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524" w:type="dxa"/>
            <w:tcBorders>
              <w:bottom w:val="single" w:sz="2" w:space="0" w:color="auto"/>
            </w:tcBorders>
          </w:tcPr>
          <w:p w14:paraId="7EA46A5B"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04911142"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16</w:t>
            </w:r>
          </w:p>
        </w:tc>
      </w:tr>
      <w:tr w:rsidR="00480518" w:rsidRPr="001131B6" w14:paraId="177E8E70" w14:textId="77777777" w:rsidTr="00A37953">
        <w:trPr>
          <w:jc w:val="center"/>
        </w:trPr>
        <w:tc>
          <w:tcPr>
            <w:tcW w:w="0" w:type="auto"/>
            <w:tcBorders>
              <w:bottom w:val="single" w:sz="4" w:space="0" w:color="auto"/>
            </w:tcBorders>
          </w:tcPr>
          <w:p w14:paraId="2CD9D4AC"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Introdução à Computação para Engenharia </w:t>
            </w:r>
            <w:r w:rsidRPr="001131B6">
              <w:rPr>
                <w:rFonts w:ascii="umr10" w:eastAsia="Times New Roman" w:hAnsi="umr10" w:cs="Times New Roman"/>
                <w:bCs/>
                <w:sz w:val="20"/>
                <w:szCs w:val="20"/>
                <w:lang w:val="pt-BR"/>
              </w:rPr>
              <w:t>(MAC2166)</w:t>
            </w:r>
          </w:p>
        </w:tc>
        <w:tc>
          <w:tcPr>
            <w:tcW w:w="0" w:type="auto"/>
            <w:tcBorders>
              <w:bottom w:val="single" w:sz="2" w:space="0" w:color="auto"/>
            </w:tcBorders>
          </w:tcPr>
          <w:p w14:paraId="3BC0A7C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2009.1</w:t>
            </w:r>
          </w:p>
        </w:tc>
        <w:tc>
          <w:tcPr>
            <w:tcW w:w="0" w:type="auto"/>
            <w:tcBorders>
              <w:bottom w:val="single" w:sz="2" w:space="0" w:color="auto"/>
            </w:tcBorders>
          </w:tcPr>
          <w:p w14:paraId="68F10FD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Engenharias</w:t>
            </w:r>
          </w:p>
        </w:tc>
        <w:tc>
          <w:tcPr>
            <w:tcW w:w="524" w:type="dxa"/>
            <w:tcBorders>
              <w:bottom w:val="single" w:sz="2" w:space="0" w:color="auto"/>
            </w:tcBorders>
          </w:tcPr>
          <w:p w14:paraId="02FAE004"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6D70B28C"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70</w:t>
            </w:r>
          </w:p>
        </w:tc>
      </w:tr>
      <w:tr w:rsidR="00480518" w:rsidRPr="00D13F88" w14:paraId="055E54D9" w14:textId="77777777" w:rsidTr="00A37953">
        <w:trPr>
          <w:jc w:val="center"/>
        </w:trPr>
        <w:tc>
          <w:tcPr>
            <w:tcW w:w="0" w:type="auto"/>
            <w:tcBorders>
              <w:bottom w:val="single" w:sz="4" w:space="0" w:color="auto"/>
            </w:tcBorders>
          </w:tcPr>
          <w:p w14:paraId="6D2B268B" w14:textId="77777777" w:rsidR="00480518" w:rsidRPr="001934BD" w:rsidRDefault="00480518" w:rsidP="00A37953">
            <w:pPr>
              <w:spacing w:before="40" w:after="40"/>
              <w:rPr>
                <w:rFonts w:ascii="umr10" w:eastAsia="Times New Roman" w:hAnsi="umr10" w:cs="Times New Roman"/>
                <w:bCs/>
                <w:sz w:val="20"/>
                <w:szCs w:val="20"/>
                <w:lang w:val="pt-BR"/>
              </w:rPr>
            </w:pPr>
            <w:r>
              <w:rPr>
                <w:rFonts w:ascii="umr10" w:eastAsia="Times New Roman" w:hAnsi="umr10" w:cs="Times New Roman"/>
                <w:b/>
                <w:bCs/>
                <w:sz w:val="20"/>
                <w:szCs w:val="20"/>
                <w:lang w:val="pt-BR"/>
              </w:rPr>
              <w:t xml:space="preserve">Princípios de Desenvolvimento de Algoritmos </w:t>
            </w:r>
            <w:r>
              <w:rPr>
                <w:rFonts w:ascii="umr10" w:eastAsia="Times New Roman" w:hAnsi="umr10" w:cs="Times New Roman"/>
                <w:bCs/>
                <w:sz w:val="20"/>
                <w:szCs w:val="20"/>
                <w:lang w:val="pt-BR"/>
              </w:rPr>
              <w:t>(MAC122)</w:t>
            </w:r>
          </w:p>
        </w:tc>
        <w:tc>
          <w:tcPr>
            <w:tcW w:w="0" w:type="auto"/>
            <w:tcBorders>
              <w:bottom w:val="single" w:sz="2" w:space="0" w:color="auto"/>
            </w:tcBorders>
          </w:tcPr>
          <w:p w14:paraId="2B7283C1" w14:textId="77777777" w:rsidR="00480518" w:rsidRPr="001131B6" w:rsidRDefault="00480518" w:rsidP="00A3795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2014.2</w:t>
            </w:r>
          </w:p>
        </w:tc>
        <w:tc>
          <w:tcPr>
            <w:tcW w:w="0" w:type="auto"/>
            <w:tcBorders>
              <w:bottom w:val="single" w:sz="2" w:space="0" w:color="auto"/>
            </w:tcBorders>
          </w:tcPr>
          <w:p w14:paraId="63355442" w14:textId="77777777" w:rsidR="00480518" w:rsidRPr="001131B6" w:rsidRDefault="00480518" w:rsidP="00A37953">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Estatística</w:t>
            </w:r>
          </w:p>
        </w:tc>
        <w:tc>
          <w:tcPr>
            <w:tcW w:w="524" w:type="dxa"/>
            <w:tcBorders>
              <w:bottom w:val="single" w:sz="2" w:space="0" w:color="auto"/>
            </w:tcBorders>
          </w:tcPr>
          <w:p w14:paraId="0FEE5D51"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Pr>
                <w:rFonts w:ascii="umr10" w:eastAsia="Times New Roman" w:hAnsi="umr10" w:cs="Times New Roman"/>
                <w:sz w:val="20"/>
                <w:szCs w:val="20"/>
                <w:lang w:val="pt-BR"/>
              </w:rPr>
              <w:t>60</w:t>
            </w:r>
          </w:p>
        </w:tc>
        <w:tc>
          <w:tcPr>
            <w:tcW w:w="847" w:type="dxa"/>
            <w:tcBorders>
              <w:bottom w:val="single" w:sz="2" w:space="0" w:color="auto"/>
            </w:tcBorders>
          </w:tcPr>
          <w:p w14:paraId="467EB123"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Pr>
                <w:rFonts w:ascii="umr10" w:eastAsia="Times New Roman" w:hAnsi="umr10" w:cs="Times New Roman"/>
                <w:sz w:val="20"/>
                <w:szCs w:val="20"/>
                <w:lang w:val="pt-BR"/>
              </w:rPr>
              <w:t>66</w:t>
            </w:r>
          </w:p>
        </w:tc>
      </w:tr>
      <w:tr w:rsidR="00480518" w:rsidRPr="001131B6" w14:paraId="1840F0BF" w14:textId="77777777" w:rsidTr="00A37953">
        <w:trPr>
          <w:jc w:val="center"/>
        </w:trPr>
        <w:tc>
          <w:tcPr>
            <w:tcW w:w="0" w:type="auto"/>
            <w:tcBorders>
              <w:bottom w:val="nil"/>
            </w:tcBorders>
          </w:tcPr>
          <w:p w14:paraId="0EE9C71A"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Introdução à Computação </w:t>
            </w:r>
            <w:r w:rsidRPr="001131B6">
              <w:rPr>
                <w:rFonts w:ascii="umr10" w:eastAsia="Times New Roman" w:hAnsi="umr10" w:cs="Times New Roman"/>
                <w:bCs/>
                <w:sz w:val="20"/>
                <w:szCs w:val="20"/>
                <w:lang w:val="pt-BR"/>
              </w:rPr>
              <w:t>(MAC0110 ou MAC0115)</w:t>
            </w:r>
          </w:p>
        </w:tc>
        <w:tc>
          <w:tcPr>
            <w:tcW w:w="0" w:type="auto"/>
            <w:tcBorders>
              <w:bottom w:val="single" w:sz="2" w:space="0" w:color="auto"/>
            </w:tcBorders>
          </w:tcPr>
          <w:p w14:paraId="3987E1C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2013.1</w:t>
            </w:r>
          </w:p>
        </w:tc>
        <w:tc>
          <w:tcPr>
            <w:tcW w:w="0" w:type="auto"/>
            <w:tcBorders>
              <w:bottom w:val="single" w:sz="2" w:space="0" w:color="auto"/>
            </w:tcBorders>
          </w:tcPr>
          <w:p w14:paraId="2CEC4A2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Matemática</w:t>
            </w:r>
          </w:p>
        </w:tc>
        <w:tc>
          <w:tcPr>
            <w:tcW w:w="524" w:type="dxa"/>
            <w:tcBorders>
              <w:bottom w:val="single" w:sz="2" w:space="0" w:color="auto"/>
            </w:tcBorders>
          </w:tcPr>
          <w:p w14:paraId="7FE5BE57"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shd w:val="clear" w:color="auto" w:fill="auto"/>
          </w:tcPr>
          <w:p w14:paraId="2BC3F955" w14:textId="77777777" w:rsidR="00480518" w:rsidRPr="001131B6" w:rsidRDefault="00480518" w:rsidP="00A37953">
            <w:pPr>
              <w:spacing w:before="40" w:after="40"/>
              <w:ind w:right="141"/>
              <w:jc w:val="right"/>
              <w:rPr>
                <w:rFonts w:ascii="umr10" w:eastAsia="Times New Roman" w:hAnsi="umr10" w:cs="Times New Roman"/>
                <w:sz w:val="20"/>
                <w:szCs w:val="20"/>
                <w:highlight w:val="yellow"/>
                <w:lang w:val="pt-BR"/>
              </w:rPr>
            </w:pPr>
            <w:r w:rsidRPr="001131B6">
              <w:rPr>
                <w:rFonts w:ascii="umr10" w:eastAsia="Times New Roman" w:hAnsi="umr10" w:cs="Times New Roman"/>
                <w:sz w:val="20"/>
                <w:szCs w:val="20"/>
                <w:lang w:val="pt-BR"/>
              </w:rPr>
              <w:t>47</w:t>
            </w:r>
          </w:p>
        </w:tc>
      </w:tr>
      <w:tr w:rsidR="00480518" w:rsidRPr="001131B6" w14:paraId="051C759D" w14:textId="77777777" w:rsidTr="00A37953">
        <w:trPr>
          <w:jc w:val="center"/>
        </w:trPr>
        <w:tc>
          <w:tcPr>
            <w:tcW w:w="0" w:type="auto"/>
            <w:tcBorders>
              <w:top w:val="nil"/>
              <w:bottom w:val="nil"/>
            </w:tcBorders>
          </w:tcPr>
          <w:p w14:paraId="0E609214"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29D0AFB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w:t>
            </w:r>
          </w:p>
        </w:tc>
        <w:tc>
          <w:tcPr>
            <w:tcW w:w="0" w:type="auto"/>
            <w:tcBorders>
              <w:bottom w:val="single" w:sz="2" w:space="0" w:color="auto"/>
            </w:tcBorders>
          </w:tcPr>
          <w:p w14:paraId="45F16D3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Física</w:t>
            </w:r>
          </w:p>
        </w:tc>
        <w:tc>
          <w:tcPr>
            <w:tcW w:w="524" w:type="dxa"/>
            <w:tcBorders>
              <w:bottom w:val="single" w:sz="2" w:space="0" w:color="auto"/>
            </w:tcBorders>
          </w:tcPr>
          <w:p w14:paraId="59F70B14"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7570D807"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45</w:t>
            </w:r>
          </w:p>
        </w:tc>
      </w:tr>
      <w:tr w:rsidR="00480518" w:rsidRPr="001131B6" w14:paraId="2CB8D2AE" w14:textId="77777777" w:rsidTr="00A37953">
        <w:trPr>
          <w:jc w:val="center"/>
        </w:trPr>
        <w:tc>
          <w:tcPr>
            <w:tcW w:w="0" w:type="auto"/>
            <w:tcBorders>
              <w:top w:val="nil"/>
              <w:bottom w:val="nil"/>
            </w:tcBorders>
          </w:tcPr>
          <w:p w14:paraId="2FD8BF42"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292E1BC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2010.2</w:t>
            </w:r>
          </w:p>
        </w:tc>
        <w:tc>
          <w:tcPr>
            <w:tcW w:w="0" w:type="auto"/>
            <w:tcBorders>
              <w:bottom w:val="single" w:sz="2" w:space="0" w:color="auto"/>
            </w:tcBorders>
          </w:tcPr>
          <w:p w14:paraId="68ED2C4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Física</w:t>
            </w:r>
          </w:p>
        </w:tc>
        <w:tc>
          <w:tcPr>
            <w:tcW w:w="524" w:type="dxa"/>
            <w:tcBorders>
              <w:bottom w:val="single" w:sz="2" w:space="0" w:color="auto"/>
            </w:tcBorders>
          </w:tcPr>
          <w:p w14:paraId="6DC7E74B"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29012A19"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27</w:t>
            </w:r>
          </w:p>
        </w:tc>
      </w:tr>
      <w:tr w:rsidR="00480518" w:rsidRPr="001131B6" w14:paraId="01FE6C16" w14:textId="77777777" w:rsidTr="00A37953">
        <w:trPr>
          <w:jc w:val="center"/>
        </w:trPr>
        <w:tc>
          <w:tcPr>
            <w:tcW w:w="0" w:type="auto"/>
            <w:tcBorders>
              <w:top w:val="nil"/>
              <w:bottom w:val="nil"/>
            </w:tcBorders>
          </w:tcPr>
          <w:p w14:paraId="49772FA2"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bottom w:val="single" w:sz="2" w:space="0" w:color="auto"/>
            </w:tcBorders>
          </w:tcPr>
          <w:p w14:paraId="7C6B2C3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2008.2</w:t>
            </w:r>
          </w:p>
        </w:tc>
        <w:tc>
          <w:tcPr>
            <w:tcW w:w="0" w:type="auto"/>
            <w:tcBorders>
              <w:bottom w:val="single" w:sz="2" w:space="0" w:color="auto"/>
            </w:tcBorders>
          </w:tcPr>
          <w:p w14:paraId="368B6BE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Física</w:t>
            </w:r>
          </w:p>
        </w:tc>
        <w:tc>
          <w:tcPr>
            <w:tcW w:w="524" w:type="dxa"/>
            <w:tcBorders>
              <w:bottom w:val="single" w:sz="2" w:space="0" w:color="auto"/>
            </w:tcBorders>
          </w:tcPr>
          <w:p w14:paraId="1DB772EF"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bottom w:val="single" w:sz="2" w:space="0" w:color="auto"/>
            </w:tcBorders>
          </w:tcPr>
          <w:p w14:paraId="21C0F186"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44</w:t>
            </w:r>
          </w:p>
        </w:tc>
      </w:tr>
      <w:tr w:rsidR="00480518" w:rsidRPr="001131B6" w14:paraId="33F3B6BE" w14:textId="77777777" w:rsidTr="00A37953">
        <w:trPr>
          <w:jc w:val="center"/>
        </w:trPr>
        <w:tc>
          <w:tcPr>
            <w:tcW w:w="0" w:type="auto"/>
            <w:tcBorders>
              <w:top w:val="nil"/>
              <w:bottom w:val="single" w:sz="4" w:space="0" w:color="auto"/>
            </w:tcBorders>
          </w:tcPr>
          <w:p w14:paraId="188549A2" w14:textId="77777777" w:rsidR="00480518" w:rsidRPr="001131B6" w:rsidRDefault="00480518" w:rsidP="00A37953">
            <w:pPr>
              <w:spacing w:before="40" w:after="40"/>
              <w:rPr>
                <w:rFonts w:ascii="umr10" w:eastAsia="Times New Roman" w:hAnsi="umr10" w:cs="Times New Roman"/>
                <w:b/>
                <w:bCs/>
                <w:sz w:val="20"/>
                <w:szCs w:val="20"/>
                <w:lang w:val="pt-BR"/>
              </w:rPr>
            </w:pPr>
          </w:p>
        </w:tc>
        <w:tc>
          <w:tcPr>
            <w:tcW w:w="0" w:type="auto"/>
            <w:tcBorders>
              <w:top w:val="single" w:sz="2" w:space="0" w:color="auto"/>
              <w:bottom w:val="single" w:sz="4" w:space="0" w:color="auto"/>
            </w:tcBorders>
          </w:tcPr>
          <w:p w14:paraId="4C6683D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2008.2</w:t>
            </w:r>
          </w:p>
        </w:tc>
        <w:tc>
          <w:tcPr>
            <w:tcW w:w="0" w:type="auto"/>
            <w:tcBorders>
              <w:top w:val="single" w:sz="2" w:space="0" w:color="auto"/>
              <w:bottom w:val="single" w:sz="4" w:space="0" w:color="auto"/>
            </w:tcBorders>
          </w:tcPr>
          <w:p w14:paraId="13DC1A6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Oceanografia</w:t>
            </w:r>
          </w:p>
        </w:tc>
        <w:tc>
          <w:tcPr>
            <w:tcW w:w="524" w:type="dxa"/>
            <w:tcBorders>
              <w:top w:val="single" w:sz="2" w:space="0" w:color="auto"/>
              <w:bottom w:val="single" w:sz="4" w:space="0" w:color="auto"/>
            </w:tcBorders>
          </w:tcPr>
          <w:p w14:paraId="7DEED38F" w14:textId="77777777" w:rsidR="00480518" w:rsidRPr="001131B6" w:rsidRDefault="00480518" w:rsidP="00A75A63">
            <w:pPr>
              <w:spacing w:before="40" w:after="40"/>
              <w:ind w:right="54"/>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w:t>
            </w:r>
          </w:p>
        </w:tc>
        <w:tc>
          <w:tcPr>
            <w:tcW w:w="847" w:type="dxa"/>
            <w:tcBorders>
              <w:top w:val="single" w:sz="2" w:space="0" w:color="auto"/>
              <w:bottom w:val="single" w:sz="4" w:space="0" w:color="auto"/>
            </w:tcBorders>
          </w:tcPr>
          <w:p w14:paraId="4E3720D7" w14:textId="77777777" w:rsidR="00480518" w:rsidRPr="001131B6" w:rsidRDefault="00480518" w:rsidP="00A37953">
            <w:pPr>
              <w:spacing w:before="40" w:after="40"/>
              <w:ind w:right="141"/>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49</w:t>
            </w:r>
          </w:p>
        </w:tc>
      </w:tr>
      <w:tr w:rsidR="00480518" w:rsidRPr="001131B6" w14:paraId="4F1E12C3" w14:textId="77777777" w:rsidTr="00A37953">
        <w:trPr>
          <w:jc w:val="center"/>
        </w:trPr>
        <w:tc>
          <w:tcPr>
            <w:tcW w:w="0" w:type="auto"/>
            <w:tcBorders>
              <w:top w:val="single" w:sz="4" w:space="0" w:color="auto"/>
              <w:bottom w:val="single" w:sz="4" w:space="0" w:color="auto"/>
            </w:tcBorders>
            <w:shd w:val="clear" w:color="auto" w:fill="D9D9D9"/>
          </w:tcPr>
          <w:p w14:paraId="27B65A50"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TOTAL: 6</w:t>
            </w:r>
            <w:r w:rsidRPr="001131B6">
              <w:rPr>
                <w:rFonts w:ascii="umr10" w:eastAsia="Times New Roman" w:hAnsi="umr10" w:cs="Times New Roman"/>
                <w:b/>
                <w:sz w:val="20"/>
                <w:szCs w:val="20"/>
                <w:lang w:val="pt-BR"/>
              </w:rPr>
              <w:t xml:space="preserve"> disciplinas</w:t>
            </w:r>
          </w:p>
        </w:tc>
        <w:tc>
          <w:tcPr>
            <w:tcW w:w="0" w:type="auto"/>
            <w:tcBorders>
              <w:top w:val="single" w:sz="4" w:space="0" w:color="auto"/>
              <w:bottom w:val="single" w:sz="4" w:space="0" w:color="auto"/>
            </w:tcBorders>
            <w:shd w:val="clear" w:color="auto" w:fill="D9D9D9"/>
          </w:tcPr>
          <w:p w14:paraId="19B366E3"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Pr>
                <w:rFonts w:ascii="umr10" w:eastAsia="Times New Roman" w:hAnsi="umr10" w:cs="Times New Roman"/>
                <w:b/>
                <w:sz w:val="20"/>
                <w:szCs w:val="20"/>
                <w:lang w:val="pt-BR"/>
              </w:rPr>
              <w:t>15</w:t>
            </w:r>
            <w:r w:rsidRPr="001131B6">
              <w:rPr>
                <w:rFonts w:ascii="umr10" w:eastAsia="Times New Roman" w:hAnsi="umr10" w:cs="Times New Roman"/>
                <w:b/>
                <w:sz w:val="20"/>
                <w:szCs w:val="20"/>
                <w:lang w:val="pt-BR"/>
              </w:rPr>
              <w:t xml:space="preserve"> </w:t>
            </w:r>
            <w:r w:rsidRPr="001131B6">
              <w:rPr>
                <w:rFonts w:ascii="umr10" w:eastAsia="Times New Roman" w:hAnsi="umr10" w:cs="Times New Roman"/>
                <w:b/>
                <w:sz w:val="16"/>
                <w:szCs w:val="16"/>
                <w:lang w:val="pt-BR"/>
              </w:rPr>
              <w:t>turmas</w:t>
            </w:r>
          </w:p>
        </w:tc>
        <w:tc>
          <w:tcPr>
            <w:tcW w:w="0" w:type="auto"/>
            <w:tcBorders>
              <w:top w:val="single" w:sz="4" w:space="0" w:color="auto"/>
              <w:bottom w:val="single" w:sz="4" w:space="0" w:color="auto"/>
            </w:tcBorders>
            <w:shd w:val="clear" w:color="auto" w:fill="D9D9D9"/>
          </w:tcPr>
          <w:p w14:paraId="127ED24F" w14:textId="77777777" w:rsidR="00480518" w:rsidRPr="001131B6" w:rsidRDefault="00480518" w:rsidP="00A37953">
            <w:pPr>
              <w:keepNext/>
              <w:spacing w:before="40" w:after="40"/>
              <w:rPr>
                <w:rFonts w:ascii="umr10" w:eastAsia="Times New Roman" w:hAnsi="umr10" w:cs="Times New Roman"/>
                <w:b/>
                <w:sz w:val="20"/>
                <w:szCs w:val="20"/>
                <w:lang w:val="pt-BR"/>
              </w:rPr>
            </w:pPr>
            <w:r>
              <w:rPr>
                <w:rFonts w:ascii="umr10" w:eastAsia="Times New Roman" w:hAnsi="umr10" w:cs="Times New Roman"/>
                <w:b/>
                <w:sz w:val="20"/>
                <w:szCs w:val="20"/>
                <w:lang w:val="pt-BR"/>
              </w:rPr>
              <w:t>6</w:t>
            </w:r>
            <w:r w:rsidRPr="001131B6">
              <w:rPr>
                <w:rFonts w:ascii="umr10" w:eastAsia="Times New Roman" w:hAnsi="umr10" w:cs="Times New Roman"/>
                <w:b/>
                <w:sz w:val="20"/>
                <w:szCs w:val="20"/>
                <w:lang w:val="pt-BR"/>
              </w:rPr>
              <w:t xml:space="preserve"> </w:t>
            </w:r>
            <w:r w:rsidRPr="001131B6">
              <w:rPr>
                <w:rFonts w:ascii="umr10" w:eastAsia="Times New Roman" w:hAnsi="umr10" w:cs="Times New Roman"/>
                <w:b/>
                <w:sz w:val="16"/>
                <w:szCs w:val="16"/>
                <w:lang w:val="pt-BR"/>
              </w:rPr>
              <w:t>cursos</w:t>
            </w:r>
          </w:p>
        </w:tc>
        <w:tc>
          <w:tcPr>
            <w:tcW w:w="524" w:type="dxa"/>
            <w:tcBorders>
              <w:top w:val="single" w:sz="4" w:space="0" w:color="auto"/>
              <w:bottom w:val="single" w:sz="4" w:space="0" w:color="auto"/>
            </w:tcBorders>
            <w:shd w:val="clear" w:color="auto" w:fill="D9D9D9"/>
          </w:tcPr>
          <w:p w14:paraId="2656CAE3"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Pr>
                <w:rFonts w:ascii="umr10" w:eastAsia="Times New Roman" w:hAnsi="umr10" w:cs="Times New Roman"/>
                <w:b/>
                <w:sz w:val="20"/>
                <w:szCs w:val="20"/>
                <w:lang w:val="pt-BR"/>
              </w:rPr>
              <w:t>906</w:t>
            </w:r>
          </w:p>
        </w:tc>
        <w:tc>
          <w:tcPr>
            <w:tcW w:w="847" w:type="dxa"/>
            <w:tcBorders>
              <w:top w:val="single" w:sz="4" w:space="0" w:color="auto"/>
              <w:bottom w:val="single" w:sz="4" w:space="0" w:color="auto"/>
            </w:tcBorders>
            <w:shd w:val="clear" w:color="auto" w:fill="D9D9D9"/>
          </w:tcPr>
          <w:p w14:paraId="6AB2240E"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Pr>
                <w:rFonts w:ascii="umr10" w:eastAsia="Times New Roman" w:hAnsi="umr10" w:cs="Times New Roman"/>
                <w:b/>
                <w:sz w:val="20"/>
                <w:szCs w:val="20"/>
                <w:lang w:val="pt-BR"/>
              </w:rPr>
              <w:t>553</w:t>
            </w:r>
          </w:p>
        </w:tc>
      </w:tr>
    </w:tbl>
    <w:p w14:paraId="4FC2AF56" w14:textId="77777777" w:rsidR="00480518" w:rsidRPr="001131B6" w:rsidRDefault="00480518" w:rsidP="00480518">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 Na época a disciplina foi oferecida sob outra sigla, pois a sigla definitiva ainda não havia sido aprovada.</w:t>
      </w:r>
    </w:p>
    <w:p w14:paraId="7ACD50AD" w14:textId="77777777" w:rsidR="00480518" w:rsidRPr="001131B6" w:rsidRDefault="00480518" w:rsidP="00480518">
      <w:pPr>
        <w:spacing w:after="24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As ementas das disciplinas podem ser obtidas em</w:t>
      </w:r>
      <w:r w:rsidR="00D76D64">
        <w:rPr>
          <w:rFonts w:ascii="umr10" w:eastAsia="Times New Roman" w:hAnsi="umr10" w:cs="Times New Roman"/>
          <w:szCs w:val="24"/>
          <w:lang w:val="pt-BR" w:eastAsia="en-US"/>
        </w:rPr>
        <w:t xml:space="preserve"> </w:t>
      </w:r>
      <w:hyperlink r:id="rId237" w:history="1">
        <w:r w:rsidR="00D76D64" w:rsidRPr="00271563">
          <w:rPr>
            <w:rStyle w:val="Hyperlink"/>
            <w:rFonts w:ascii="umr10" w:eastAsia="Times New Roman" w:hAnsi="umr10" w:cs="Times New Roman"/>
            <w:szCs w:val="24"/>
            <w:lang w:val="pt-BR" w:eastAsia="en-US"/>
          </w:rPr>
          <w:t>https://sistemas.usp.br/jupiterweb</w:t>
        </w:r>
      </w:hyperlink>
      <w:r w:rsidRPr="001131B6">
        <w:rPr>
          <w:rFonts w:ascii="umr10" w:eastAsia="Times New Roman" w:hAnsi="umr10" w:cs="Times New Roman"/>
          <w:szCs w:val="24"/>
          <w:lang w:val="pt-BR" w:eastAsia="en-US"/>
        </w:rPr>
        <w:t xml:space="preserve"> </w:t>
      </w:r>
    </w:p>
    <w:p w14:paraId="319D0644"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Na graduação, já assumi por 4</w:t>
      </w:r>
      <w:r w:rsidRPr="001131B6">
        <w:rPr>
          <w:rFonts w:ascii="umr10" w:eastAsia="Times New Roman" w:hAnsi="umr10" w:cs="Times New Roman"/>
          <w:szCs w:val="24"/>
          <w:lang w:val="pt-BR" w:eastAsia="en-US"/>
        </w:rPr>
        <w:t xml:space="preserve"> vezes a disciplina de </w:t>
      </w:r>
      <w:r w:rsidRPr="001131B6">
        <w:rPr>
          <w:rFonts w:ascii="umr10" w:eastAsia="Times New Roman" w:hAnsi="umr10" w:cs="Times New Roman"/>
          <w:b/>
          <w:szCs w:val="24"/>
          <w:lang w:val="pt-BR" w:eastAsia="en-US"/>
        </w:rPr>
        <w:t>Engenharia de Software</w:t>
      </w:r>
      <w:r w:rsidRPr="001934BD">
        <w:rPr>
          <w:rFonts w:ascii="umr10" w:eastAsia="Times New Roman" w:hAnsi="umr10" w:cs="Times New Roman"/>
          <w:szCs w:val="24"/>
          <w:lang w:val="pt-BR" w:eastAsia="en-US"/>
        </w:rPr>
        <w:t>, obrigatória para o Bacharelado em Ciência da Computação.</w:t>
      </w:r>
      <w:r w:rsidRPr="001131B6">
        <w:rPr>
          <w:rFonts w:ascii="umr10" w:eastAsia="Times New Roman" w:hAnsi="umr10" w:cs="Times New Roman"/>
          <w:szCs w:val="24"/>
          <w:lang w:val="pt-BR" w:eastAsia="en-US"/>
        </w:rPr>
        <w:t xml:space="preserve"> Nessa disciplina, tenho procurado aproximar os alunos das práticas correntes da área e tenho adotado uma abordagem mais prática e pragmática para capacitar os alunos a aplicar os conceitos aprendidos em seu dia-a-dia. Desde meu ingresso no IME, também assumi disciplinas-serviço para outros cursos da USP. Como disciplina-serviço já ministrei a disciplina de </w:t>
      </w:r>
      <w:r w:rsidRPr="001131B6">
        <w:rPr>
          <w:rFonts w:ascii="umr10" w:eastAsia="Times New Roman" w:hAnsi="umr10" w:cs="Times New Roman"/>
          <w:b/>
          <w:szCs w:val="24"/>
          <w:lang w:val="pt-BR" w:eastAsia="en-US"/>
        </w:rPr>
        <w:t>Introdução à Computação</w:t>
      </w:r>
      <w:r w:rsidRPr="001131B6">
        <w:rPr>
          <w:rFonts w:ascii="umr10" w:eastAsia="Times New Roman" w:hAnsi="umr10" w:cs="Times New Roman"/>
          <w:szCs w:val="24"/>
          <w:lang w:val="pt-BR" w:eastAsia="en-US"/>
        </w:rPr>
        <w:t xml:space="preserve"> 6 vezes, para diversos cursos.</w:t>
      </w:r>
    </w:p>
    <w:p w14:paraId="70063DA2"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Identificando também uma lacuna na formação dos alunos do bacharelado, propus e ministrei a disciplina </w:t>
      </w:r>
      <w:r w:rsidRPr="001131B6">
        <w:rPr>
          <w:rFonts w:ascii="umr10" w:eastAsia="Times New Roman" w:hAnsi="umr10" w:cs="Times New Roman"/>
          <w:b/>
          <w:szCs w:val="24"/>
          <w:lang w:val="pt-BR" w:eastAsia="en-US"/>
        </w:rPr>
        <w:t>Tópicos Especiais em Desenvolvimento para Web</w:t>
      </w:r>
      <w:r w:rsidRPr="001131B6">
        <w:rPr>
          <w:rFonts w:ascii="umr10" w:eastAsia="Times New Roman" w:hAnsi="umr10" w:cs="Times New Roman"/>
          <w:szCs w:val="24"/>
          <w:lang w:val="pt-BR" w:eastAsia="en-US"/>
        </w:rPr>
        <w:t xml:space="preserve">. Nessa disciplina, cubro assuntos ligados à Web 2.0, técnicas e tecnologias de desenvolvimento, algoritmos de recuperação de informação aplicados à inteligência coletiva etc. A disciplina foi um sucesso e ao final dela vários projetos interessantes foram criados, sendo que um deles se desdobrou para a criação de uma </w:t>
      </w:r>
      <w:r w:rsidRPr="001131B6">
        <w:rPr>
          <w:rFonts w:ascii="umr10" w:eastAsia="Times New Roman" w:hAnsi="umr10" w:cs="Times New Roman"/>
          <w:b/>
          <w:szCs w:val="24"/>
          <w:lang w:val="pt-BR" w:eastAsia="en-US"/>
        </w:rPr>
        <w:t>empresa startup</w:t>
      </w:r>
      <w:r w:rsidRPr="001131B6">
        <w:rPr>
          <w:rFonts w:ascii="umr10" w:eastAsia="Times New Roman" w:hAnsi="umr10" w:cs="Times New Roman"/>
          <w:szCs w:val="24"/>
          <w:lang w:val="pt-BR" w:eastAsia="en-US"/>
        </w:rPr>
        <w:t>.</w:t>
      </w:r>
    </w:p>
    <w:p w14:paraId="3A777560" w14:textId="77777777" w:rsidR="00480518" w:rsidRPr="001131B6" w:rsidRDefault="00882950" w:rsidP="00480518">
      <w:pPr>
        <w:pStyle w:val="Heading3"/>
      </w:pPr>
      <w:bookmarkStart w:id="465" w:name="_Ref341695811"/>
      <w:r>
        <w:t>Turmas de Graduação em Outras I</w:t>
      </w:r>
      <w:r w:rsidR="00480518" w:rsidRPr="001131B6">
        <w:t>nstituições (60)</w:t>
      </w:r>
      <w:bookmarkEnd w:id="465"/>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56"/>
        <w:gridCol w:w="2226"/>
        <w:gridCol w:w="1200"/>
        <w:gridCol w:w="1545"/>
        <w:gridCol w:w="728"/>
        <w:gridCol w:w="1466"/>
      </w:tblGrid>
      <w:tr w:rsidR="00480518" w:rsidRPr="001131B6" w14:paraId="0DD32668" w14:textId="77777777" w:rsidTr="00A37953">
        <w:trPr>
          <w:jc w:val="center"/>
        </w:trPr>
        <w:tc>
          <w:tcPr>
            <w:tcW w:w="0" w:type="auto"/>
            <w:tcBorders>
              <w:bottom w:val="single" w:sz="4" w:space="0" w:color="auto"/>
            </w:tcBorders>
            <w:shd w:val="clear" w:color="auto" w:fill="D9D9D9"/>
          </w:tcPr>
          <w:p w14:paraId="13DEB1BB"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0" w:type="auto"/>
            <w:tcBorders>
              <w:bottom w:val="single" w:sz="4" w:space="0" w:color="auto"/>
            </w:tcBorders>
            <w:shd w:val="clear" w:color="auto" w:fill="D9D9D9"/>
          </w:tcPr>
          <w:p w14:paraId="6154FBD8"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Semestres</w:t>
            </w:r>
          </w:p>
        </w:tc>
        <w:tc>
          <w:tcPr>
            <w:tcW w:w="0" w:type="auto"/>
            <w:tcBorders>
              <w:bottom w:val="single" w:sz="4" w:space="0" w:color="auto"/>
            </w:tcBorders>
            <w:shd w:val="clear" w:color="auto" w:fill="D9D9D9"/>
          </w:tcPr>
          <w:p w14:paraId="144E6E0E"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4" w:space="0" w:color="auto"/>
            </w:tcBorders>
            <w:shd w:val="clear" w:color="auto" w:fill="D9D9D9"/>
          </w:tcPr>
          <w:p w14:paraId="1FE0C7BC"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Curso</w:t>
            </w:r>
          </w:p>
        </w:tc>
        <w:tc>
          <w:tcPr>
            <w:tcW w:w="0" w:type="auto"/>
            <w:tcBorders>
              <w:bottom w:val="single" w:sz="4" w:space="0" w:color="auto"/>
            </w:tcBorders>
            <w:shd w:val="clear" w:color="auto" w:fill="D9D9D9"/>
          </w:tcPr>
          <w:p w14:paraId="0D5B3710"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CH</w:t>
            </w:r>
          </w:p>
        </w:tc>
        <w:tc>
          <w:tcPr>
            <w:tcW w:w="0" w:type="auto"/>
            <w:tcBorders>
              <w:bottom w:val="single" w:sz="4" w:space="0" w:color="auto"/>
            </w:tcBorders>
            <w:shd w:val="clear" w:color="auto" w:fill="D9D9D9"/>
          </w:tcPr>
          <w:p w14:paraId="7F5C2A63" w14:textId="77777777" w:rsidR="00480518" w:rsidRPr="001131B6" w:rsidRDefault="00480518" w:rsidP="00A37953">
            <w:pPr>
              <w:keepNext/>
              <w:spacing w:before="40" w:after="40"/>
              <w:jc w:val="cente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r>
      <w:tr w:rsidR="00480518" w:rsidRPr="001131B6" w14:paraId="49ED857A" w14:textId="77777777" w:rsidTr="00A37953">
        <w:trPr>
          <w:jc w:val="center"/>
        </w:trPr>
        <w:tc>
          <w:tcPr>
            <w:tcW w:w="0" w:type="auto"/>
            <w:tcBorders>
              <w:bottom w:val="single" w:sz="2" w:space="0" w:color="auto"/>
            </w:tcBorders>
          </w:tcPr>
          <w:p w14:paraId="787522CB"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Introdução à Ciência da Computação</w:t>
            </w:r>
          </w:p>
        </w:tc>
        <w:tc>
          <w:tcPr>
            <w:tcW w:w="0" w:type="auto"/>
            <w:tcBorders>
              <w:bottom w:val="single" w:sz="2" w:space="0" w:color="auto"/>
            </w:tcBorders>
          </w:tcPr>
          <w:p w14:paraId="40C4BCB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2006.1 / 2007.1 (2) / 2007.2 / 2008.1</w:t>
            </w:r>
          </w:p>
        </w:tc>
        <w:tc>
          <w:tcPr>
            <w:tcW w:w="0" w:type="auto"/>
            <w:tcBorders>
              <w:bottom w:val="single" w:sz="2" w:space="0" w:color="auto"/>
            </w:tcBorders>
          </w:tcPr>
          <w:p w14:paraId="56893CD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0" w:type="auto"/>
            <w:tcBorders>
              <w:bottom w:val="single" w:sz="2" w:space="0" w:color="auto"/>
            </w:tcBorders>
          </w:tcPr>
          <w:p w14:paraId="69F07F1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0" w:type="auto"/>
            <w:tcBorders>
              <w:bottom w:val="single" w:sz="2" w:space="0" w:color="auto"/>
            </w:tcBorders>
          </w:tcPr>
          <w:p w14:paraId="4A49686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40h</w:t>
            </w:r>
          </w:p>
        </w:tc>
        <w:tc>
          <w:tcPr>
            <w:tcW w:w="0" w:type="auto"/>
            <w:tcBorders>
              <w:bottom w:val="single" w:sz="2" w:space="0" w:color="auto"/>
            </w:tcBorders>
          </w:tcPr>
          <w:p w14:paraId="7D3734B2"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61, 46, 34, 43, 75</w:t>
            </w:r>
          </w:p>
        </w:tc>
      </w:tr>
      <w:tr w:rsidR="00480518" w:rsidRPr="001131B6" w14:paraId="20EA8555" w14:textId="77777777" w:rsidTr="00A37953">
        <w:trPr>
          <w:jc w:val="center"/>
        </w:trPr>
        <w:tc>
          <w:tcPr>
            <w:tcW w:w="0" w:type="auto"/>
          </w:tcPr>
          <w:p w14:paraId="38267A0E"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Tópicos Especiais em Engenharia de Software</w:t>
            </w:r>
          </w:p>
        </w:tc>
        <w:tc>
          <w:tcPr>
            <w:tcW w:w="0" w:type="auto"/>
          </w:tcPr>
          <w:p w14:paraId="372531A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2006.1 / 2008.1</w:t>
            </w:r>
          </w:p>
        </w:tc>
        <w:tc>
          <w:tcPr>
            <w:tcW w:w="0" w:type="auto"/>
          </w:tcPr>
          <w:p w14:paraId="28EF4B0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0" w:type="auto"/>
          </w:tcPr>
          <w:p w14:paraId="7F1D560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w:t>
            </w:r>
          </w:p>
        </w:tc>
        <w:tc>
          <w:tcPr>
            <w:tcW w:w="0" w:type="auto"/>
          </w:tcPr>
          <w:p w14:paraId="237B381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60h</w:t>
            </w:r>
          </w:p>
        </w:tc>
        <w:tc>
          <w:tcPr>
            <w:tcW w:w="0" w:type="auto"/>
          </w:tcPr>
          <w:p w14:paraId="4924B96E"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8, 25</w:t>
            </w:r>
          </w:p>
        </w:tc>
      </w:tr>
      <w:tr w:rsidR="00480518" w:rsidRPr="001131B6" w14:paraId="455C93C8" w14:textId="77777777" w:rsidTr="00A37953">
        <w:trPr>
          <w:jc w:val="center"/>
        </w:trPr>
        <w:tc>
          <w:tcPr>
            <w:tcW w:w="0" w:type="auto"/>
          </w:tcPr>
          <w:p w14:paraId="6009D595"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Análise de Sistemas II</w:t>
            </w:r>
          </w:p>
        </w:tc>
        <w:tc>
          <w:tcPr>
            <w:tcW w:w="0" w:type="auto"/>
          </w:tcPr>
          <w:p w14:paraId="7453AEC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2006.1 / 2006.2 / 2007.1 / 2007.2 / 2008.1</w:t>
            </w:r>
          </w:p>
        </w:tc>
        <w:tc>
          <w:tcPr>
            <w:tcW w:w="0" w:type="auto"/>
          </w:tcPr>
          <w:p w14:paraId="49663AC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0" w:type="auto"/>
          </w:tcPr>
          <w:p w14:paraId="71EAB13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c>
          <w:tcPr>
            <w:tcW w:w="0" w:type="auto"/>
          </w:tcPr>
          <w:p w14:paraId="539CCC7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80h</w:t>
            </w:r>
          </w:p>
        </w:tc>
        <w:tc>
          <w:tcPr>
            <w:tcW w:w="0" w:type="auto"/>
          </w:tcPr>
          <w:p w14:paraId="415DC508"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15, 17, 27, 32, 29</w:t>
            </w:r>
          </w:p>
        </w:tc>
      </w:tr>
      <w:tr w:rsidR="00480518" w:rsidRPr="001131B6" w14:paraId="1692384E" w14:textId="77777777" w:rsidTr="00A37953">
        <w:trPr>
          <w:jc w:val="center"/>
        </w:trPr>
        <w:tc>
          <w:tcPr>
            <w:tcW w:w="0" w:type="auto"/>
            <w:tcBorders>
              <w:bottom w:val="single" w:sz="2" w:space="0" w:color="auto"/>
            </w:tcBorders>
          </w:tcPr>
          <w:p w14:paraId="0B9E2B43"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Introdução a Banco de Dados</w:t>
            </w:r>
          </w:p>
        </w:tc>
        <w:tc>
          <w:tcPr>
            <w:tcW w:w="0" w:type="auto"/>
            <w:tcBorders>
              <w:bottom w:val="single" w:sz="2" w:space="0" w:color="auto"/>
            </w:tcBorders>
          </w:tcPr>
          <w:p w14:paraId="4DEE676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2005.2 / 2006.1 / 2006.2 / 2007.1</w:t>
            </w:r>
          </w:p>
        </w:tc>
        <w:tc>
          <w:tcPr>
            <w:tcW w:w="0" w:type="auto"/>
            <w:tcBorders>
              <w:bottom w:val="single" w:sz="2" w:space="0" w:color="auto"/>
            </w:tcBorders>
          </w:tcPr>
          <w:p w14:paraId="4E00DD5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0" w:type="auto"/>
            <w:tcBorders>
              <w:bottom w:val="single" w:sz="2" w:space="0" w:color="auto"/>
            </w:tcBorders>
          </w:tcPr>
          <w:p w14:paraId="12390C8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w:t>
            </w:r>
          </w:p>
        </w:tc>
        <w:tc>
          <w:tcPr>
            <w:tcW w:w="0" w:type="auto"/>
            <w:tcBorders>
              <w:bottom w:val="single" w:sz="2" w:space="0" w:color="auto"/>
            </w:tcBorders>
          </w:tcPr>
          <w:p w14:paraId="31A3804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40h</w:t>
            </w:r>
          </w:p>
        </w:tc>
        <w:tc>
          <w:tcPr>
            <w:tcW w:w="0" w:type="auto"/>
            <w:tcBorders>
              <w:bottom w:val="single" w:sz="2" w:space="0" w:color="auto"/>
            </w:tcBorders>
          </w:tcPr>
          <w:p w14:paraId="687CCB5A"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17, 8, 12, 23</w:t>
            </w:r>
          </w:p>
        </w:tc>
      </w:tr>
      <w:tr w:rsidR="00480518" w:rsidRPr="001131B6" w14:paraId="3C5E166D" w14:textId="77777777" w:rsidTr="00A37953">
        <w:trPr>
          <w:jc w:val="center"/>
        </w:trPr>
        <w:tc>
          <w:tcPr>
            <w:tcW w:w="0" w:type="auto"/>
          </w:tcPr>
          <w:p w14:paraId="0286BE70"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Análise Orientada a Objetos</w:t>
            </w:r>
          </w:p>
        </w:tc>
        <w:tc>
          <w:tcPr>
            <w:tcW w:w="0" w:type="auto"/>
          </w:tcPr>
          <w:p w14:paraId="064487B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2003.2 (2) / 2004.1 (2) / 2004.2 (2) / 2005.1 (2)</w:t>
            </w:r>
          </w:p>
        </w:tc>
        <w:tc>
          <w:tcPr>
            <w:tcW w:w="0" w:type="auto"/>
          </w:tcPr>
          <w:p w14:paraId="0E170D5E"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256874C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3353E1C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80h</w:t>
            </w:r>
          </w:p>
        </w:tc>
        <w:tc>
          <w:tcPr>
            <w:tcW w:w="0" w:type="auto"/>
          </w:tcPr>
          <w:p w14:paraId="3408457A"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14, 34, 19, 50, 19, 12, 17, 30</w:t>
            </w:r>
          </w:p>
        </w:tc>
      </w:tr>
      <w:tr w:rsidR="00480518" w:rsidRPr="001131B6" w14:paraId="34DEBBD9" w14:textId="77777777" w:rsidTr="00A37953">
        <w:trPr>
          <w:jc w:val="center"/>
        </w:trPr>
        <w:tc>
          <w:tcPr>
            <w:tcW w:w="0" w:type="auto"/>
          </w:tcPr>
          <w:p w14:paraId="008F1F2B"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Projeto Orientado a Objetos</w:t>
            </w:r>
          </w:p>
        </w:tc>
        <w:tc>
          <w:tcPr>
            <w:tcW w:w="0" w:type="auto"/>
          </w:tcPr>
          <w:p w14:paraId="0DAB5C0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2003.1 (2) / 2003.2 (2) / 2004.1 / 2004.2</w:t>
            </w:r>
          </w:p>
        </w:tc>
        <w:tc>
          <w:tcPr>
            <w:tcW w:w="0" w:type="auto"/>
          </w:tcPr>
          <w:p w14:paraId="01F68D9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6AA2309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6B2F979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40h</w:t>
            </w:r>
          </w:p>
        </w:tc>
        <w:tc>
          <w:tcPr>
            <w:tcW w:w="0" w:type="auto"/>
          </w:tcPr>
          <w:p w14:paraId="1BD77CE2"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43, 22, 46, 10, 12, 14</w:t>
            </w:r>
          </w:p>
        </w:tc>
      </w:tr>
      <w:tr w:rsidR="00480518" w:rsidRPr="001131B6" w14:paraId="5590AB7B" w14:textId="77777777" w:rsidTr="00A37953">
        <w:trPr>
          <w:jc w:val="center"/>
        </w:trPr>
        <w:tc>
          <w:tcPr>
            <w:tcW w:w="0" w:type="auto"/>
          </w:tcPr>
          <w:p w14:paraId="5FD95430"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Programação Orientada a Objetos</w:t>
            </w:r>
          </w:p>
        </w:tc>
        <w:tc>
          <w:tcPr>
            <w:tcW w:w="0" w:type="auto"/>
          </w:tcPr>
          <w:p w14:paraId="2F7FA5E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2004.2 / 2005.1 (3)</w:t>
            </w:r>
          </w:p>
        </w:tc>
        <w:tc>
          <w:tcPr>
            <w:tcW w:w="0" w:type="auto"/>
          </w:tcPr>
          <w:p w14:paraId="4F0C816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2DCD619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3B261D3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40h</w:t>
            </w:r>
          </w:p>
        </w:tc>
        <w:tc>
          <w:tcPr>
            <w:tcW w:w="0" w:type="auto"/>
          </w:tcPr>
          <w:p w14:paraId="403BEA1A"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25, 34, 14, 32</w:t>
            </w:r>
          </w:p>
        </w:tc>
      </w:tr>
      <w:tr w:rsidR="00480518" w:rsidRPr="001131B6" w14:paraId="0D23FEED" w14:textId="77777777" w:rsidTr="00A37953">
        <w:trPr>
          <w:jc w:val="center"/>
        </w:trPr>
        <w:tc>
          <w:tcPr>
            <w:tcW w:w="0" w:type="auto"/>
          </w:tcPr>
          <w:p w14:paraId="2A0F64D4"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Linguagem Java</w:t>
            </w:r>
          </w:p>
        </w:tc>
        <w:tc>
          <w:tcPr>
            <w:tcW w:w="0" w:type="auto"/>
          </w:tcPr>
          <w:p w14:paraId="2B9BD60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2002.1 / 2005.1</w:t>
            </w:r>
          </w:p>
        </w:tc>
        <w:tc>
          <w:tcPr>
            <w:tcW w:w="0" w:type="auto"/>
          </w:tcPr>
          <w:p w14:paraId="146DDF0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5611A9E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7EB073C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80h</w:t>
            </w:r>
          </w:p>
        </w:tc>
        <w:tc>
          <w:tcPr>
            <w:tcW w:w="0" w:type="auto"/>
          </w:tcPr>
          <w:p w14:paraId="5257CB6D"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21, 14</w:t>
            </w:r>
          </w:p>
        </w:tc>
      </w:tr>
      <w:tr w:rsidR="00480518" w:rsidRPr="001131B6" w14:paraId="2DEFE7AD" w14:textId="77777777" w:rsidTr="00A37953">
        <w:trPr>
          <w:jc w:val="center"/>
        </w:trPr>
        <w:tc>
          <w:tcPr>
            <w:tcW w:w="0" w:type="auto"/>
          </w:tcPr>
          <w:p w14:paraId="38F773E9"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Banco de Dados I: Modelagem</w:t>
            </w:r>
          </w:p>
        </w:tc>
        <w:tc>
          <w:tcPr>
            <w:tcW w:w="0" w:type="auto"/>
          </w:tcPr>
          <w:p w14:paraId="082672C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2002.1 / 2002.2 / 2003.1 / 2003.2 / 2005.1</w:t>
            </w:r>
          </w:p>
        </w:tc>
        <w:tc>
          <w:tcPr>
            <w:tcW w:w="0" w:type="auto"/>
          </w:tcPr>
          <w:p w14:paraId="460D506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07D21D5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22BB721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80h</w:t>
            </w:r>
          </w:p>
        </w:tc>
        <w:tc>
          <w:tcPr>
            <w:tcW w:w="0" w:type="auto"/>
          </w:tcPr>
          <w:p w14:paraId="0C15732B"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46, 51, 28, 41, 16</w:t>
            </w:r>
          </w:p>
        </w:tc>
      </w:tr>
      <w:tr w:rsidR="00480518" w:rsidRPr="001131B6" w14:paraId="695D67FE" w14:textId="77777777" w:rsidTr="00A37953">
        <w:trPr>
          <w:jc w:val="center"/>
        </w:trPr>
        <w:tc>
          <w:tcPr>
            <w:tcW w:w="0" w:type="auto"/>
          </w:tcPr>
          <w:p w14:paraId="6797B462"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Banco de Dados II: Aplicações</w:t>
            </w:r>
          </w:p>
        </w:tc>
        <w:tc>
          <w:tcPr>
            <w:tcW w:w="0" w:type="auto"/>
          </w:tcPr>
          <w:p w14:paraId="41EFF9F4"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2002.2 (2) / 2003.1 (2) / 2003.2 (2) / 2004.1 (2) / 2004.2 (2)</w:t>
            </w:r>
          </w:p>
        </w:tc>
        <w:tc>
          <w:tcPr>
            <w:tcW w:w="0" w:type="auto"/>
          </w:tcPr>
          <w:p w14:paraId="2E54E42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09C07B5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384878A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80h</w:t>
            </w:r>
          </w:p>
        </w:tc>
        <w:tc>
          <w:tcPr>
            <w:tcW w:w="0" w:type="auto"/>
          </w:tcPr>
          <w:p w14:paraId="4F4A1D93"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33, 31, 22, 49, 43, 21, 30, 28, 29, 25</w:t>
            </w:r>
          </w:p>
        </w:tc>
      </w:tr>
      <w:tr w:rsidR="00480518" w:rsidRPr="001131B6" w14:paraId="01D32CB2" w14:textId="77777777" w:rsidTr="00A37953">
        <w:trPr>
          <w:jc w:val="center"/>
        </w:trPr>
        <w:tc>
          <w:tcPr>
            <w:tcW w:w="0" w:type="auto"/>
          </w:tcPr>
          <w:p w14:paraId="3F6B6213"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Desenvolvimento de Aplicações Web</w:t>
            </w:r>
          </w:p>
        </w:tc>
        <w:tc>
          <w:tcPr>
            <w:tcW w:w="0" w:type="auto"/>
          </w:tcPr>
          <w:p w14:paraId="159E54D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2003.1</w:t>
            </w:r>
          </w:p>
        </w:tc>
        <w:tc>
          <w:tcPr>
            <w:tcW w:w="0" w:type="auto"/>
          </w:tcPr>
          <w:p w14:paraId="762958B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2B3DC03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7B05014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60h</w:t>
            </w:r>
          </w:p>
        </w:tc>
        <w:tc>
          <w:tcPr>
            <w:tcW w:w="0" w:type="auto"/>
          </w:tcPr>
          <w:p w14:paraId="0A0F238A"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24</w:t>
            </w:r>
          </w:p>
        </w:tc>
      </w:tr>
      <w:tr w:rsidR="00480518" w:rsidRPr="001131B6" w14:paraId="79710B14" w14:textId="77777777" w:rsidTr="00A37953">
        <w:trPr>
          <w:jc w:val="center"/>
        </w:trPr>
        <w:tc>
          <w:tcPr>
            <w:tcW w:w="0" w:type="auto"/>
          </w:tcPr>
          <w:p w14:paraId="1D6647B0"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Análise e Projeto de Sistemas II</w:t>
            </w:r>
          </w:p>
        </w:tc>
        <w:tc>
          <w:tcPr>
            <w:tcW w:w="0" w:type="auto"/>
          </w:tcPr>
          <w:p w14:paraId="77D8E60E"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2003.1</w:t>
            </w:r>
          </w:p>
        </w:tc>
        <w:tc>
          <w:tcPr>
            <w:tcW w:w="0" w:type="auto"/>
          </w:tcPr>
          <w:p w14:paraId="56FEA3FE"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01E6195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BCC/SI</w:t>
            </w:r>
          </w:p>
        </w:tc>
        <w:tc>
          <w:tcPr>
            <w:tcW w:w="0" w:type="auto"/>
          </w:tcPr>
          <w:p w14:paraId="736634A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60h</w:t>
            </w:r>
          </w:p>
        </w:tc>
        <w:tc>
          <w:tcPr>
            <w:tcW w:w="0" w:type="auto"/>
          </w:tcPr>
          <w:p w14:paraId="32FEF105"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21</w:t>
            </w:r>
          </w:p>
        </w:tc>
      </w:tr>
      <w:tr w:rsidR="00480518" w:rsidRPr="001131B6" w14:paraId="1A061253" w14:textId="77777777" w:rsidTr="00A37953">
        <w:trPr>
          <w:jc w:val="center"/>
        </w:trPr>
        <w:tc>
          <w:tcPr>
            <w:tcW w:w="0" w:type="auto"/>
          </w:tcPr>
          <w:p w14:paraId="00C2FC4D"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Implementação e Gerência de Sites</w:t>
            </w:r>
          </w:p>
        </w:tc>
        <w:tc>
          <w:tcPr>
            <w:tcW w:w="0" w:type="auto"/>
          </w:tcPr>
          <w:p w14:paraId="5355B72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2002.2 (2)</w:t>
            </w:r>
          </w:p>
        </w:tc>
        <w:tc>
          <w:tcPr>
            <w:tcW w:w="0" w:type="auto"/>
          </w:tcPr>
          <w:p w14:paraId="1A60B20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0A99BD5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Tecnologia</w:t>
            </w:r>
          </w:p>
        </w:tc>
        <w:tc>
          <w:tcPr>
            <w:tcW w:w="0" w:type="auto"/>
          </w:tcPr>
          <w:p w14:paraId="47005D9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45h</w:t>
            </w:r>
          </w:p>
        </w:tc>
        <w:tc>
          <w:tcPr>
            <w:tcW w:w="0" w:type="auto"/>
          </w:tcPr>
          <w:p w14:paraId="74130DD1"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11, 17</w:t>
            </w:r>
          </w:p>
        </w:tc>
      </w:tr>
      <w:tr w:rsidR="00480518" w:rsidRPr="001131B6" w14:paraId="3E226168" w14:textId="77777777" w:rsidTr="00A37953">
        <w:trPr>
          <w:jc w:val="center"/>
        </w:trPr>
        <w:tc>
          <w:tcPr>
            <w:tcW w:w="0" w:type="auto"/>
          </w:tcPr>
          <w:p w14:paraId="75F9B651"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Introdução à Informática</w:t>
            </w:r>
          </w:p>
        </w:tc>
        <w:tc>
          <w:tcPr>
            <w:tcW w:w="0" w:type="auto"/>
          </w:tcPr>
          <w:p w14:paraId="07D43C2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iCs/>
                <w:sz w:val="20"/>
                <w:szCs w:val="20"/>
                <w:lang w:val="pt-BR"/>
              </w:rPr>
              <w:t>2002.1 (2)</w:t>
            </w:r>
          </w:p>
        </w:tc>
        <w:tc>
          <w:tcPr>
            <w:tcW w:w="0" w:type="auto"/>
          </w:tcPr>
          <w:p w14:paraId="7414B8B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Pr>
          <w:p w14:paraId="5A007F0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Diversos</w:t>
            </w:r>
          </w:p>
        </w:tc>
        <w:tc>
          <w:tcPr>
            <w:tcW w:w="0" w:type="auto"/>
          </w:tcPr>
          <w:p w14:paraId="601540D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60h</w:t>
            </w:r>
          </w:p>
        </w:tc>
        <w:tc>
          <w:tcPr>
            <w:tcW w:w="0" w:type="auto"/>
          </w:tcPr>
          <w:p w14:paraId="2A66A05A"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55, 49</w:t>
            </w:r>
          </w:p>
        </w:tc>
      </w:tr>
      <w:tr w:rsidR="00480518" w:rsidRPr="001131B6" w14:paraId="09DA1B39" w14:textId="77777777" w:rsidTr="00A37953">
        <w:trPr>
          <w:jc w:val="center"/>
        </w:trPr>
        <w:tc>
          <w:tcPr>
            <w:tcW w:w="0" w:type="auto"/>
          </w:tcPr>
          <w:p w14:paraId="47FF9BE9"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Aplicação de Computadores às Ciências Humanas e Sociais</w:t>
            </w:r>
          </w:p>
        </w:tc>
        <w:tc>
          <w:tcPr>
            <w:tcW w:w="0" w:type="auto"/>
          </w:tcPr>
          <w:p w14:paraId="340D1E46" w14:textId="77777777" w:rsidR="00480518" w:rsidRPr="001131B6" w:rsidRDefault="00480518" w:rsidP="00A37953">
            <w:pPr>
              <w:spacing w:before="40" w:after="40"/>
              <w:rPr>
                <w:rFonts w:ascii="umr10" w:eastAsia="Times New Roman" w:hAnsi="umr10" w:cs="Times New Roman"/>
                <w:iCs/>
                <w:sz w:val="20"/>
                <w:szCs w:val="20"/>
                <w:lang w:val="pt-BR"/>
              </w:rPr>
            </w:pPr>
            <w:r w:rsidRPr="001131B6">
              <w:rPr>
                <w:rFonts w:ascii="umr10" w:eastAsia="Times New Roman" w:hAnsi="umr10" w:cs="Times New Roman"/>
                <w:iCs/>
                <w:sz w:val="20"/>
                <w:szCs w:val="20"/>
                <w:lang w:val="pt-BR"/>
              </w:rPr>
              <w:t>2002.1 / 2002.2 / 2003.1</w:t>
            </w:r>
          </w:p>
        </w:tc>
        <w:tc>
          <w:tcPr>
            <w:tcW w:w="0" w:type="auto"/>
          </w:tcPr>
          <w:p w14:paraId="764F3B1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PUC-Rio</w:t>
            </w:r>
          </w:p>
        </w:tc>
        <w:tc>
          <w:tcPr>
            <w:tcW w:w="0" w:type="auto"/>
          </w:tcPr>
          <w:p w14:paraId="589AF57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Psicologia e secretariado</w:t>
            </w:r>
          </w:p>
        </w:tc>
        <w:tc>
          <w:tcPr>
            <w:tcW w:w="0" w:type="auto"/>
          </w:tcPr>
          <w:p w14:paraId="4BC89A4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80h</w:t>
            </w:r>
          </w:p>
        </w:tc>
        <w:tc>
          <w:tcPr>
            <w:tcW w:w="0" w:type="auto"/>
          </w:tcPr>
          <w:p w14:paraId="69D41FF0"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17, 24, 11</w:t>
            </w:r>
          </w:p>
        </w:tc>
      </w:tr>
      <w:tr w:rsidR="00480518" w:rsidRPr="001131B6" w14:paraId="0204F0A8" w14:textId="77777777" w:rsidTr="00A37953">
        <w:trPr>
          <w:jc w:val="center"/>
        </w:trPr>
        <w:tc>
          <w:tcPr>
            <w:tcW w:w="0" w:type="auto"/>
            <w:shd w:val="clear" w:color="auto" w:fill="D9D9D9"/>
          </w:tcPr>
          <w:p w14:paraId="0F5315CE"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15 disciplinas</w:t>
            </w:r>
          </w:p>
        </w:tc>
        <w:tc>
          <w:tcPr>
            <w:tcW w:w="0" w:type="auto"/>
            <w:shd w:val="clear" w:color="auto" w:fill="D9D9D9"/>
          </w:tcPr>
          <w:p w14:paraId="017826E1" w14:textId="77777777" w:rsidR="00480518" w:rsidRPr="001131B6" w:rsidRDefault="00480518" w:rsidP="00A37953">
            <w:pPr>
              <w:spacing w:before="40" w:after="40"/>
              <w:rPr>
                <w:rFonts w:ascii="umr10" w:eastAsia="Times New Roman" w:hAnsi="umr10" w:cs="Times New Roman"/>
                <w:b/>
                <w:iCs/>
                <w:sz w:val="20"/>
                <w:szCs w:val="20"/>
                <w:lang w:val="pt-BR"/>
              </w:rPr>
            </w:pPr>
            <w:r w:rsidRPr="001131B6">
              <w:rPr>
                <w:rFonts w:ascii="umr10" w:eastAsia="Times New Roman" w:hAnsi="umr10" w:cs="Times New Roman"/>
                <w:b/>
                <w:iCs/>
                <w:sz w:val="20"/>
                <w:szCs w:val="20"/>
                <w:lang w:val="pt-BR"/>
              </w:rPr>
              <w:t>60 turmas</w:t>
            </w:r>
          </w:p>
        </w:tc>
        <w:tc>
          <w:tcPr>
            <w:tcW w:w="0" w:type="auto"/>
            <w:shd w:val="clear" w:color="auto" w:fill="D9D9D9"/>
          </w:tcPr>
          <w:p w14:paraId="79782B33" w14:textId="77777777" w:rsidR="00480518" w:rsidRPr="001131B6" w:rsidRDefault="00480518" w:rsidP="00A37953">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3 inst.</w:t>
            </w:r>
          </w:p>
        </w:tc>
        <w:tc>
          <w:tcPr>
            <w:tcW w:w="0" w:type="auto"/>
            <w:shd w:val="clear" w:color="auto" w:fill="D9D9D9"/>
          </w:tcPr>
          <w:p w14:paraId="121E3CD7" w14:textId="77777777" w:rsidR="00480518" w:rsidRPr="001131B6" w:rsidRDefault="00480518" w:rsidP="00A37953">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8 cursos</w:t>
            </w:r>
          </w:p>
        </w:tc>
        <w:tc>
          <w:tcPr>
            <w:tcW w:w="0" w:type="auto"/>
            <w:shd w:val="clear" w:color="auto" w:fill="D9D9D9"/>
          </w:tcPr>
          <w:p w14:paraId="2D10C61E" w14:textId="77777777" w:rsidR="00480518" w:rsidRPr="001131B6" w:rsidRDefault="00480518" w:rsidP="00A37953">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3850h</w:t>
            </w:r>
          </w:p>
        </w:tc>
        <w:tc>
          <w:tcPr>
            <w:tcW w:w="0" w:type="auto"/>
            <w:shd w:val="clear" w:color="auto" w:fill="D9D9D9"/>
          </w:tcPr>
          <w:p w14:paraId="778D47B5" w14:textId="77777777" w:rsidR="00480518" w:rsidRPr="001131B6" w:rsidRDefault="00480518" w:rsidP="00A37953">
            <w:pPr>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1676 alunos</w:t>
            </w:r>
          </w:p>
        </w:tc>
      </w:tr>
    </w:tbl>
    <w:p w14:paraId="129100ED"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5FDD37CD"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Antes de ingressar no IME/USP, ministrei disciplinas para cursos de outras 3 instituições, a saber, Universidade de Vila Velha (UVV), UniCarioca e PUC-Rio, totalizando 60 turmas e 1676 alunos. </w:t>
      </w:r>
      <w:bookmarkStart w:id="466" w:name="_Ref327364799"/>
      <w:bookmarkStart w:id="467" w:name="_Ref348110288"/>
      <w:r w:rsidRPr="001131B6">
        <w:rPr>
          <w:rFonts w:ascii="umr10" w:eastAsia="Times New Roman" w:hAnsi="umr10" w:cs="Times New Roman"/>
          <w:szCs w:val="24"/>
          <w:lang w:val="pt-BR" w:eastAsia="en-US"/>
        </w:rPr>
        <w:t xml:space="preserve"> </w:t>
      </w:r>
    </w:p>
    <w:p w14:paraId="44B28AB0" w14:textId="77777777" w:rsidR="00480518" w:rsidRPr="001131B6" w:rsidRDefault="00882950" w:rsidP="00480518">
      <w:pPr>
        <w:pStyle w:val="Heading3"/>
      </w:pPr>
      <w:bookmarkStart w:id="468" w:name="_Ref380786796"/>
      <w:r>
        <w:lastRenderedPageBreak/>
        <w:t>Elaboração/Criação de Disciplinas de G</w:t>
      </w:r>
      <w:r w:rsidR="00480518" w:rsidRPr="001131B6">
        <w:t>raduação</w:t>
      </w:r>
      <w:bookmarkEnd w:id="466"/>
      <w:r w:rsidR="00480518" w:rsidRPr="001131B6">
        <w:t xml:space="preserve"> (16)</w:t>
      </w:r>
      <w:bookmarkEnd w:id="467"/>
      <w:bookmarkEnd w:id="468"/>
    </w:p>
    <w:tbl>
      <w:tblPr>
        <w:tblStyle w:val="Tabelacomgrade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60"/>
        <w:gridCol w:w="6798"/>
        <w:gridCol w:w="2563"/>
      </w:tblGrid>
      <w:tr w:rsidR="00480518" w:rsidRPr="001131B6" w14:paraId="76F76B18" w14:textId="77777777" w:rsidTr="00A37953">
        <w:tc>
          <w:tcPr>
            <w:tcW w:w="234" w:type="pct"/>
            <w:tcBorders>
              <w:bottom w:val="single" w:sz="4" w:space="0" w:color="auto"/>
            </w:tcBorders>
            <w:shd w:val="clear" w:color="auto" w:fill="D9D9D9"/>
          </w:tcPr>
          <w:p w14:paraId="107F6C44"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3461" w:type="pct"/>
            <w:tcBorders>
              <w:bottom w:val="single" w:sz="4" w:space="0" w:color="auto"/>
            </w:tcBorders>
            <w:shd w:val="clear" w:color="auto" w:fill="D9D9D9"/>
          </w:tcPr>
          <w:p w14:paraId="03691684"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Nome</w:t>
            </w:r>
          </w:p>
        </w:tc>
        <w:tc>
          <w:tcPr>
            <w:tcW w:w="1305" w:type="pct"/>
            <w:tcBorders>
              <w:bottom w:val="single" w:sz="4" w:space="0" w:color="auto"/>
            </w:tcBorders>
            <w:shd w:val="clear" w:color="auto" w:fill="D9D9D9"/>
          </w:tcPr>
          <w:p w14:paraId="71918710"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Currículo</w:t>
            </w:r>
          </w:p>
        </w:tc>
      </w:tr>
      <w:tr w:rsidR="00480518" w:rsidRPr="001131B6" w14:paraId="33F422B4" w14:textId="77777777" w:rsidTr="00A37953">
        <w:tc>
          <w:tcPr>
            <w:tcW w:w="234" w:type="pct"/>
            <w:tcBorders>
              <w:bottom w:val="single" w:sz="2" w:space="0" w:color="auto"/>
            </w:tcBorders>
          </w:tcPr>
          <w:p w14:paraId="0CD46258"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3461" w:type="pct"/>
            <w:tcBorders>
              <w:bottom w:val="single" w:sz="2" w:space="0" w:color="auto"/>
            </w:tcBorders>
          </w:tcPr>
          <w:p w14:paraId="4ACD8FBA"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 xml:space="preserve">Tópicos Especiais em Desenvolvimento para Web </w:t>
            </w:r>
            <w:r w:rsidRPr="001131B6">
              <w:rPr>
                <w:rFonts w:ascii="umr10" w:eastAsia="Times New Roman" w:hAnsi="umr10" w:cs="Times New Roman"/>
                <w:bCs/>
                <w:sz w:val="20"/>
                <w:szCs w:val="20"/>
                <w:lang w:val="pt-BR"/>
              </w:rPr>
              <w:t>(MAC0451)</w:t>
            </w:r>
          </w:p>
        </w:tc>
        <w:tc>
          <w:tcPr>
            <w:tcW w:w="1305" w:type="pct"/>
            <w:tcBorders>
              <w:bottom w:val="single" w:sz="2" w:space="0" w:color="auto"/>
            </w:tcBorders>
          </w:tcPr>
          <w:p w14:paraId="4B0FB08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Currículo de 2010</w:t>
            </w:r>
          </w:p>
        </w:tc>
      </w:tr>
      <w:tr w:rsidR="00480518" w:rsidRPr="001131B6" w14:paraId="43D20E11" w14:textId="77777777" w:rsidTr="00A37953">
        <w:tc>
          <w:tcPr>
            <w:tcW w:w="234" w:type="pct"/>
            <w:tcBorders>
              <w:bottom w:val="single" w:sz="2" w:space="0" w:color="auto"/>
            </w:tcBorders>
          </w:tcPr>
          <w:p w14:paraId="37E4304D"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3461" w:type="pct"/>
            <w:tcBorders>
              <w:bottom w:val="single" w:sz="2" w:space="0" w:color="auto"/>
            </w:tcBorders>
          </w:tcPr>
          <w:p w14:paraId="481DDCCE"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Tópicos Especiais em Engenharia de Software</w:t>
            </w:r>
            <w:r w:rsidRPr="001131B6">
              <w:rPr>
                <w:rFonts w:ascii="umr10" w:eastAsia="Times New Roman" w:hAnsi="umr10" w:cs="Times New Roman"/>
                <w:bCs/>
                <w:sz w:val="20"/>
                <w:szCs w:val="20"/>
                <w:lang w:val="pt-BR"/>
              </w:rPr>
              <w:t xml:space="preserve"> (MAC0456)</w:t>
            </w:r>
          </w:p>
        </w:tc>
        <w:tc>
          <w:tcPr>
            <w:tcW w:w="1305" w:type="pct"/>
            <w:tcBorders>
              <w:bottom w:val="single" w:sz="2" w:space="0" w:color="auto"/>
            </w:tcBorders>
          </w:tcPr>
          <w:p w14:paraId="3CAC94B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Currículo de 2010</w:t>
            </w:r>
          </w:p>
        </w:tc>
      </w:tr>
      <w:tr w:rsidR="00480518" w:rsidRPr="001131B6" w14:paraId="6FA2AA09" w14:textId="77777777" w:rsidTr="00A37953">
        <w:tc>
          <w:tcPr>
            <w:tcW w:w="234" w:type="pct"/>
            <w:tcBorders>
              <w:bottom w:val="single" w:sz="2" w:space="0" w:color="auto"/>
            </w:tcBorders>
          </w:tcPr>
          <w:p w14:paraId="6C7276FE"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3461" w:type="pct"/>
            <w:tcBorders>
              <w:bottom w:val="single" w:sz="2" w:space="0" w:color="auto"/>
            </w:tcBorders>
          </w:tcPr>
          <w:p w14:paraId="7E4BDFC9"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Engenharia de Software Empírica </w:t>
            </w:r>
            <w:r w:rsidRPr="001131B6">
              <w:rPr>
                <w:rFonts w:ascii="umr10" w:eastAsia="Times New Roman" w:hAnsi="umr10" w:cs="Times New Roman"/>
                <w:bCs/>
                <w:sz w:val="20"/>
                <w:szCs w:val="20"/>
                <w:lang w:val="pt-BR"/>
              </w:rPr>
              <w:t>(MAC0457)</w:t>
            </w:r>
          </w:p>
        </w:tc>
        <w:tc>
          <w:tcPr>
            <w:tcW w:w="1305" w:type="pct"/>
            <w:tcBorders>
              <w:bottom w:val="single" w:sz="2" w:space="0" w:color="auto"/>
            </w:tcBorders>
          </w:tcPr>
          <w:p w14:paraId="3FD5296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Currículo de 2010</w:t>
            </w:r>
          </w:p>
        </w:tc>
      </w:tr>
      <w:tr w:rsidR="00480518" w:rsidRPr="001131B6" w14:paraId="401341F1" w14:textId="77777777" w:rsidTr="00A37953">
        <w:tc>
          <w:tcPr>
            <w:tcW w:w="234" w:type="pct"/>
            <w:tcBorders>
              <w:bottom w:val="single" w:sz="2" w:space="0" w:color="auto"/>
            </w:tcBorders>
          </w:tcPr>
          <w:p w14:paraId="4E621600"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3461" w:type="pct"/>
            <w:tcBorders>
              <w:bottom w:val="single" w:sz="2" w:space="0" w:color="auto"/>
            </w:tcBorders>
          </w:tcPr>
          <w:p w14:paraId="23F2EC39"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 xml:space="preserve">Desenvolvimento de Sistemas Colaborativos </w:t>
            </w:r>
            <w:r w:rsidRPr="001131B6">
              <w:rPr>
                <w:rFonts w:ascii="umr10" w:eastAsia="Times New Roman" w:hAnsi="umr10" w:cs="Times New Roman"/>
                <w:bCs/>
                <w:sz w:val="20"/>
                <w:szCs w:val="20"/>
                <w:lang w:val="pt-BR"/>
              </w:rPr>
              <w:t>(MAC0455)</w:t>
            </w:r>
          </w:p>
        </w:tc>
        <w:tc>
          <w:tcPr>
            <w:tcW w:w="1305" w:type="pct"/>
            <w:tcBorders>
              <w:bottom w:val="single" w:sz="2" w:space="0" w:color="auto"/>
            </w:tcBorders>
          </w:tcPr>
          <w:p w14:paraId="395D019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Currículo de 2009</w:t>
            </w:r>
          </w:p>
        </w:tc>
      </w:tr>
    </w:tbl>
    <w:p w14:paraId="3DD5A1F4"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47B2DA98"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No IME/USP, propus 4 novas disciplinas de graduação, que foram aprovadas pelo conselho departamental e incluídas no currículo do Bacharelado em Ciência da Computação como disciplinas eletivas (</w:t>
      </w:r>
      <w:hyperlink r:id="rId238" w:history="1">
        <w:r w:rsidRPr="001131B6">
          <w:rPr>
            <w:rFonts w:ascii="umr10" w:eastAsia="Times New Roman" w:hAnsi="umr10" w:cs="Times New Roman"/>
            <w:color w:val="0000FF"/>
            <w:szCs w:val="24"/>
            <w:u w:val="single"/>
            <w:lang w:val="pt-BR" w:eastAsia="en-US"/>
          </w:rPr>
          <w:t>http://www.ime.usp.br/dcc/grad/grade</w:t>
        </w:r>
      </w:hyperlink>
      <w:r w:rsidRPr="001131B6">
        <w:rPr>
          <w:rFonts w:ascii="umr10" w:eastAsia="Times New Roman" w:hAnsi="umr10" w:cs="Times New Roman"/>
          <w:szCs w:val="24"/>
          <w:lang w:val="pt-BR" w:eastAsia="en-US"/>
        </w:rPr>
        <w:t xml:space="preserve">). </w:t>
      </w:r>
    </w:p>
    <w:p w14:paraId="3378C19A"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Além dessas disciplinas, criei </w:t>
      </w:r>
      <w:r w:rsidRPr="001131B6">
        <w:rPr>
          <w:rFonts w:ascii="umr10" w:eastAsia="Times New Roman" w:hAnsi="umr10" w:cs="Times New Roman"/>
          <w:b/>
          <w:szCs w:val="24"/>
          <w:lang w:val="pt-BR" w:eastAsia="en-US"/>
        </w:rPr>
        <w:t>12 novas disciplinas na reformulação da grade curricular</w:t>
      </w:r>
      <w:r w:rsidRPr="001131B6">
        <w:rPr>
          <w:rFonts w:ascii="umr10" w:eastAsia="Times New Roman" w:hAnsi="umr10" w:cs="Times New Roman"/>
          <w:szCs w:val="24"/>
          <w:lang w:val="pt-BR" w:eastAsia="en-US"/>
        </w:rPr>
        <w:t xml:space="preserve"> do curso de Ciência da Computação da UVV, conforme descrito a seguir. </w:t>
      </w:r>
    </w:p>
    <w:p w14:paraId="3AA7F641" w14:textId="77777777" w:rsidR="00480518" w:rsidRPr="001131B6" w:rsidRDefault="00882950" w:rsidP="00480518">
      <w:pPr>
        <w:pStyle w:val="Heading4"/>
      </w:pPr>
      <w:bookmarkStart w:id="469" w:name="_Ref352144140"/>
      <w:r>
        <w:t>Concepção de G</w:t>
      </w:r>
      <w:r w:rsidR="00480518" w:rsidRPr="001131B6">
        <w:t xml:space="preserve">rade </w:t>
      </w:r>
      <w:r>
        <w:t>C</w:t>
      </w:r>
      <w:r w:rsidR="00480518" w:rsidRPr="001131B6">
        <w:t>urricular (1)</w:t>
      </w:r>
      <w:bookmarkEnd w:id="469"/>
    </w:p>
    <w:p w14:paraId="589EF620"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Enquanto coordenador de curso no </w:t>
      </w:r>
      <w:r w:rsidRPr="001131B6">
        <w:rPr>
          <w:rFonts w:ascii="umr10" w:eastAsia="Times New Roman" w:hAnsi="umr10" w:cs="Times New Roman"/>
          <w:b/>
          <w:szCs w:val="24"/>
          <w:lang w:val="pt-BR" w:eastAsia="en-US"/>
        </w:rPr>
        <w:t>Centro Universitário Vila Velha (UVV)</w:t>
      </w:r>
      <w:r w:rsidRPr="001131B6">
        <w:rPr>
          <w:rFonts w:ascii="umr10" w:eastAsia="Times New Roman" w:hAnsi="umr10" w:cs="Times New Roman"/>
          <w:szCs w:val="24"/>
          <w:lang w:val="pt-BR" w:eastAsia="en-US"/>
        </w:rPr>
        <w:t xml:space="preserve"> reformulei consideravelmente a grade curricular do curso de Ciência da Computação </w:t>
      </w:r>
      <w:r>
        <w:rPr>
          <w:rFonts w:ascii="umr10" w:eastAsia="Times New Roman" w:hAnsi="umr10" w:cs="Times New Roman"/>
          <w:szCs w:val="24"/>
          <w:lang w:val="pt-BR" w:eastAsia="en-US"/>
        </w:rPr>
        <w:t>(</w:t>
      </w:r>
      <w:r>
        <w:rPr>
          <w:rFonts w:ascii="umr10" w:eastAsia="Times New Roman" w:hAnsi="umr10" w:cs="Times New Roman"/>
          <w:szCs w:val="24"/>
          <w:lang w:val="pt-BR" w:eastAsia="en-US"/>
        </w:rPr>
        <w:fldChar w:fldCharType="begin"/>
      </w:r>
      <w:r>
        <w:rPr>
          <w:rFonts w:ascii="umr10" w:eastAsia="Times New Roman" w:hAnsi="umr10" w:cs="Times New Roman"/>
          <w:szCs w:val="24"/>
          <w:lang w:val="pt-BR" w:eastAsia="en-US"/>
        </w:rPr>
        <w:instrText xml:space="preserve"> REF _Ref381099971 \h </w:instrText>
      </w:r>
      <w:r>
        <w:rPr>
          <w:rFonts w:ascii="umr10" w:eastAsia="Times New Roman" w:hAnsi="umr10" w:cs="Times New Roman"/>
          <w:szCs w:val="24"/>
          <w:lang w:val="pt-BR" w:eastAsia="en-US"/>
        </w:rPr>
      </w:r>
      <w:r>
        <w:rPr>
          <w:rFonts w:ascii="umr10" w:eastAsia="Times New Roman" w:hAnsi="umr10" w:cs="Times New Roman"/>
          <w:szCs w:val="24"/>
          <w:lang w:val="pt-BR" w:eastAsia="en-US"/>
        </w:rPr>
        <w:fldChar w:fldCharType="separate"/>
      </w:r>
      <w:r w:rsidR="00946024" w:rsidRPr="001131B6">
        <w:rPr>
          <w:rFonts w:ascii="umr10" w:eastAsia="Times New Roman" w:hAnsi="umr10" w:cs="Times New Roman"/>
          <w:b/>
          <w:bCs/>
          <w:sz w:val="20"/>
          <w:szCs w:val="20"/>
          <w:lang w:val="pt-BR" w:eastAsia="en-US"/>
        </w:rPr>
        <w:t xml:space="preserve">Tabela </w:t>
      </w:r>
      <w:r w:rsidR="00946024">
        <w:rPr>
          <w:rFonts w:ascii="umr10" w:eastAsia="Times New Roman" w:hAnsi="umr10" w:cs="Times New Roman"/>
          <w:b/>
          <w:bCs/>
          <w:noProof/>
          <w:sz w:val="20"/>
          <w:szCs w:val="20"/>
          <w:lang w:val="pt-BR" w:eastAsia="en-US"/>
        </w:rPr>
        <w:t>10</w:t>
      </w:r>
      <w:r>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O curso mantém essa mesma grade com pequenas adaptações até o momento da escrita deste documento: </w:t>
      </w:r>
      <w:hyperlink r:id="rId239" w:history="1">
        <w:r w:rsidRPr="001131B6">
          <w:rPr>
            <w:rFonts w:ascii="umr10" w:eastAsia="Times New Roman" w:hAnsi="umr10" w:cs="Times New Roman"/>
            <w:color w:val="0000FF"/>
            <w:szCs w:val="24"/>
            <w:u w:val="single"/>
            <w:lang w:val="pt-BR" w:eastAsia="en-US"/>
          </w:rPr>
          <w:t>http://www.uvv.br/detalhe/6/ciencia-da-computacao.aspx</w:t>
        </w:r>
      </w:hyperlink>
      <w:r w:rsidRPr="001131B6">
        <w:rPr>
          <w:rFonts w:ascii="umr10" w:eastAsia="Times New Roman" w:hAnsi="umr10" w:cs="Times New Roman"/>
          <w:szCs w:val="24"/>
          <w:lang w:val="pt-BR" w:eastAsia="en-US"/>
        </w:rPr>
        <w:t xml:space="preserve">. Conceber uma grade curricular foi uma experiência bastante intensa, envolvendo pesquisa de currículos de referência, estudo de outras grades curriculares, estudo das características da instituição, alunos e mercado, discussões com os diversos envolvidos e meticuloso trabalho de articulação entre as disciplinas. Considero que essa grade foi um dos grandes legados que deixei para a instituição. Ela entrou em vigor em 2007.1.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3"/>
        <w:gridCol w:w="3584"/>
        <w:gridCol w:w="506"/>
        <w:gridCol w:w="463"/>
        <w:gridCol w:w="4223"/>
        <w:gridCol w:w="506"/>
      </w:tblGrid>
      <w:tr w:rsidR="00480518" w:rsidRPr="001131B6" w14:paraId="1E49102D" w14:textId="77777777" w:rsidTr="00A37953">
        <w:trPr>
          <w:cantSplit/>
          <w:jc w:val="center"/>
        </w:trPr>
        <w:tc>
          <w:tcPr>
            <w:tcW w:w="0" w:type="auto"/>
            <w:tcBorders>
              <w:top w:val="single" w:sz="12" w:space="0" w:color="auto"/>
              <w:left w:val="nil"/>
              <w:bottom w:val="nil"/>
              <w:right w:val="single" w:sz="4" w:space="0" w:color="auto"/>
            </w:tcBorders>
            <w:shd w:val="clear" w:color="auto" w:fill="D9D9D9"/>
            <w:hideMark/>
          </w:tcPr>
          <w:p w14:paraId="655513A6"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Per.</w:t>
            </w:r>
          </w:p>
        </w:tc>
        <w:tc>
          <w:tcPr>
            <w:tcW w:w="0" w:type="auto"/>
            <w:tcBorders>
              <w:top w:val="single" w:sz="12" w:space="0" w:color="auto"/>
              <w:left w:val="single" w:sz="4" w:space="0" w:color="auto"/>
              <w:bottom w:val="single" w:sz="4" w:space="0" w:color="auto"/>
              <w:right w:val="single" w:sz="4" w:space="0" w:color="auto"/>
            </w:tcBorders>
            <w:shd w:val="clear" w:color="auto" w:fill="D9D9D9"/>
            <w:vAlign w:val="center"/>
            <w:hideMark/>
          </w:tcPr>
          <w:p w14:paraId="0BDFA1F9"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Disciplina</w:t>
            </w:r>
          </w:p>
        </w:tc>
        <w:tc>
          <w:tcPr>
            <w:tcW w:w="0" w:type="auto"/>
            <w:tcBorders>
              <w:top w:val="single" w:sz="12" w:space="0" w:color="auto"/>
              <w:left w:val="single" w:sz="4" w:space="0" w:color="auto"/>
              <w:bottom w:val="single" w:sz="4" w:space="0" w:color="auto"/>
              <w:right w:val="single" w:sz="12" w:space="0" w:color="auto"/>
            </w:tcBorders>
            <w:shd w:val="clear" w:color="auto" w:fill="D9D9D9"/>
            <w:vAlign w:val="center"/>
            <w:hideMark/>
          </w:tcPr>
          <w:p w14:paraId="1D5578B1"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C.H.</w:t>
            </w:r>
          </w:p>
        </w:tc>
        <w:tc>
          <w:tcPr>
            <w:tcW w:w="0" w:type="auto"/>
            <w:tcBorders>
              <w:top w:val="single" w:sz="12" w:space="0" w:color="auto"/>
              <w:left w:val="single" w:sz="12" w:space="0" w:color="auto"/>
              <w:bottom w:val="nil"/>
              <w:right w:val="single" w:sz="4" w:space="0" w:color="auto"/>
            </w:tcBorders>
            <w:shd w:val="clear" w:color="auto" w:fill="D9D9D9"/>
            <w:hideMark/>
          </w:tcPr>
          <w:p w14:paraId="7303F0B8"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Per.</w:t>
            </w:r>
          </w:p>
        </w:tc>
        <w:tc>
          <w:tcPr>
            <w:tcW w:w="0" w:type="auto"/>
            <w:tcBorders>
              <w:top w:val="single" w:sz="12" w:space="0" w:color="auto"/>
              <w:left w:val="single" w:sz="4" w:space="0" w:color="auto"/>
              <w:bottom w:val="single" w:sz="4" w:space="0" w:color="auto"/>
              <w:right w:val="single" w:sz="4" w:space="0" w:color="auto"/>
            </w:tcBorders>
            <w:shd w:val="clear" w:color="auto" w:fill="D9D9D9"/>
            <w:vAlign w:val="center"/>
            <w:hideMark/>
          </w:tcPr>
          <w:p w14:paraId="7936BB8D"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Disciplina</w:t>
            </w:r>
          </w:p>
        </w:tc>
        <w:tc>
          <w:tcPr>
            <w:tcW w:w="0" w:type="auto"/>
            <w:tcBorders>
              <w:top w:val="single" w:sz="12" w:space="0" w:color="auto"/>
              <w:left w:val="single" w:sz="4" w:space="0" w:color="auto"/>
              <w:bottom w:val="single" w:sz="4" w:space="0" w:color="auto"/>
              <w:right w:val="nil"/>
            </w:tcBorders>
            <w:shd w:val="clear" w:color="auto" w:fill="D9D9D9"/>
            <w:vAlign w:val="center"/>
            <w:hideMark/>
          </w:tcPr>
          <w:p w14:paraId="43C6020A"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C.H.</w:t>
            </w:r>
          </w:p>
        </w:tc>
      </w:tr>
      <w:tr w:rsidR="00480518" w:rsidRPr="001131B6" w14:paraId="3F98BA4E" w14:textId="77777777" w:rsidTr="00A37953">
        <w:trPr>
          <w:cantSplit/>
          <w:jc w:val="center"/>
        </w:trPr>
        <w:tc>
          <w:tcPr>
            <w:tcW w:w="0" w:type="auto"/>
            <w:tcBorders>
              <w:top w:val="single" w:sz="12" w:space="0" w:color="auto"/>
              <w:left w:val="nil"/>
              <w:bottom w:val="nil"/>
              <w:right w:val="single" w:sz="4" w:space="0" w:color="auto"/>
            </w:tcBorders>
          </w:tcPr>
          <w:p w14:paraId="73FE6051"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vAlign w:val="center"/>
            <w:hideMark/>
          </w:tcPr>
          <w:p w14:paraId="00C1F8B1"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Introdução ao Cálculo</w:t>
            </w:r>
          </w:p>
        </w:tc>
        <w:tc>
          <w:tcPr>
            <w:tcW w:w="0" w:type="auto"/>
            <w:tcBorders>
              <w:top w:val="single" w:sz="12" w:space="0" w:color="auto"/>
              <w:left w:val="single" w:sz="4" w:space="0" w:color="auto"/>
              <w:bottom w:val="single" w:sz="4" w:space="0" w:color="auto"/>
              <w:right w:val="single" w:sz="12" w:space="0" w:color="auto"/>
            </w:tcBorders>
            <w:vAlign w:val="center"/>
            <w:hideMark/>
          </w:tcPr>
          <w:p w14:paraId="2C6E5C1E"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single" w:sz="12" w:space="0" w:color="auto"/>
              <w:left w:val="single" w:sz="12" w:space="0" w:color="auto"/>
              <w:bottom w:val="nil"/>
              <w:right w:val="single" w:sz="4" w:space="0" w:color="auto"/>
            </w:tcBorders>
          </w:tcPr>
          <w:p w14:paraId="20D0BF1F"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vAlign w:val="center"/>
            <w:hideMark/>
          </w:tcPr>
          <w:p w14:paraId="0340CD89"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Cálculo Numérico Computacional</w:t>
            </w:r>
          </w:p>
        </w:tc>
        <w:tc>
          <w:tcPr>
            <w:tcW w:w="0" w:type="auto"/>
            <w:tcBorders>
              <w:top w:val="single" w:sz="12" w:space="0" w:color="auto"/>
              <w:left w:val="single" w:sz="4" w:space="0" w:color="auto"/>
              <w:bottom w:val="single" w:sz="4" w:space="0" w:color="auto"/>
              <w:right w:val="nil"/>
            </w:tcBorders>
            <w:vAlign w:val="center"/>
            <w:hideMark/>
          </w:tcPr>
          <w:p w14:paraId="6819C49D"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08D37A37" w14:textId="77777777" w:rsidTr="00A37953">
        <w:trPr>
          <w:cantSplit/>
          <w:jc w:val="center"/>
        </w:trPr>
        <w:tc>
          <w:tcPr>
            <w:tcW w:w="0" w:type="auto"/>
            <w:tcBorders>
              <w:top w:val="nil"/>
              <w:left w:val="nil"/>
              <w:bottom w:val="nil"/>
              <w:right w:val="single" w:sz="4" w:space="0" w:color="auto"/>
            </w:tcBorders>
            <w:hideMark/>
          </w:tcPr>
          <w:p w14:paraId="61300D6A"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b/>
                <w:sz w:val="18"/>
                <w:szCs w:val="18"/>
                <w:lang w:val="pt-BR" w:eastAsia="en-US"/>
              </w:rPr>
              <w:t>1º</w:t>
            </w:r>
          </w:p>
        </w:tc>
        <w:tc>
          <w:tcPr>
            <w:tcW w:w="0" w:type="auto"/>
            <w:tcBorders>
              <w:top w:val="single" w:sz="4" w:space="0" w:color="auto"/>
              <w:left w:val="single" w:sz="4" w:space="0" w:color="auto"/>
              <w:bottom w:val="single" w:sz="4" w:space="0" w:color="auto"/>
              <w:right w:val="single" w:sz="4" w:space="0" w:color="auto"/>
            </w:tcBorders>
            <w:vAlign w:val="center"/>
            <w:hideMark/>
          </w:tcPr>
          <w:p w14:paraId="0B7F7580"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Programação de Computadores I</w:t>
            </w:r>
          </w:p>
        </w:tc>
        <w:tc>
          <w:tcPr>
            <w:tcW w:w="0" w:type="auto"/>
            <w:tcBorders>
              <w:top w:val="single" w:sz="4" w:space="0" w:color="auto"/>
              <w:left w:val="single" w:sz="4" w:space="0" w:color="auto"/>
              <w:bottom w:val="single" w:sz="4" w:space="0" w:color="auto"/>
              <w:right w:val="single" w:sz="12" w:space="0" w:color="auto"/>
            </w:tcBorders>
            <w:vAlign w:val="center"/>
            <w:hideMark/>
          </w:tcPr>
          <w:p w14:paraId="33CB68BF"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hideMark/>
          </w:tcPr>
          <w:p w14:paraId="1D7E3889"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5º</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BAEBF"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Engenharia de Software I</w:t>
            </w:r>
          </w:p>
        </w:tc>
        <w:tc>
          <w:tcPr>
            <w:tcW w:w="0" w:type="auto"/>
            <w:tcBorders>
              <w:top w:val="single" w:sz="4" w:space="0" w:color="auto"/>
              <w:left w:val="single" w:sz="4" w:space="0" w:color="auto"/>
              <w:bottom w:val="single" w:sz="4" w:space="0" w:color="auto"/>
              <w:right w:val="nil"/>
            </w:tcBorders>
            <w:vAlign w:val="center"/>
            <w:hideMark/>
          </w:tcPr>
          <w:p w14:paraId="087B9A1A"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3A81C4EA" w14:textId="77777777" w:rsidTr="00A37953">
        <w:trPr>
          <w:cantSplit/>
          <w:jc w:val="center"/>
        </w:trPr>
        <w:tc>
          <w:tcPr>
            <w:tcW w:w="0" w:type="auto"/>
            <w:tcBorders>
              <w:top w:val="nil"/>
              <w:left w:val="nil"/>
              <w:bottom w:val="nil"/>
              <w:right w:val="single" w:sz="4" w:space="0" w:color="auto"/>
            </w:tcBorders>
          </w:tcPr>
          <w:p w14:paraId="34044E3F"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3A9E8E"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Raciocínio Lógico e Desenv. de Algoritmos</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77E174FD"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1F521216"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8C995B"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Linguagens de Programação</w:t>
            </w:r>
          </w:p>
        </w:tc>
        <w:tc>
          <w:tcPr>
            <w:tcW w:w="0" w:type="auto"/>
            <w:tcBorders>
              <w:top w:val="single" w:sz="4" w:space="0" w:color="auto"/>
              <w:left w:val="single" w:sz="4" w:space="0" w:color="auto"/>
              <w:bottom w:val="single" w:sz="4" w:space="0" w:color="auto"/>
              <w:right w:val="nil"/>
            </w:tcBorders>
            <w:vAlign w:val="center"/>
            <w:hideMark/>
          </w:tcPr>
          <w:p w14:paraId="6EE3F6D9"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4DA1A915" w14:textId="77777777" w:rsidTr="00A37953">
        <w:trPr>
          <w:cantSplit/>
          <w:jc w:val="center"/>
        </w:trPr>
        <w:tc>
          <w:tcPr>
            <w:tcW w:w="0" w:type="auto"/>
            <w:tcBorders>
              <w:top w:val="nil"/>
              <w:left w:val="nil"/>
              <w:bottom w:val="nil"/>
              <w:right w:val="single" w:sz="4" w:space="0" w:color="auto"/>
            </w:tcBorders>
          </w:tcPr>
          <w:p w14:paraId="1F6C1602"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950BC4"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Física para Computação</w:t>
            </w:r>
          </w:p>
        </w:tc>
        <w:tc>
          <w:tcPr>
            <w:tcW w:w="0" w:type="auto"/>
            <w:tcBorders>
              <w:top w:val="single" w:sz="4" w:space="0" w:color="auto"/>
              <w:left w:val="single" w:sz="4" w:space="0" w:color="auto"/>
              <w:bottom w:val="single" w:sz="4" w:space="0" w:color="auto"/>
              <w:right w:val="single" w:sz="12" w:space="0" w:color="auto"/>
            </w:tcBorders>
            <w:vAlign w:val="center"/>
            <w:hideMark/>
          </w:tcPr>
          <w:p w14:paraId="40F12B28"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vAlign w:val="center"/>
          </w:tcPr>
          <w:p w14:paraId="7F1165E9"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97F8751"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Sistemas Operacionais</w:t>
            </w:r>
          </w:p>
        </w:tc>
        <w:tc>
          <w:tcPr>
            <w:tcW w:w="0" w:type="auto"/>
            <w:tcBorders>
              <w:top w:val="single" w:sz="4" w:space="0" w:color="auto"/>
              <w:left w:val="single" w:sz="4" w:space="0" w:color="auto"/>
              <w:bottom w:val="single" w:sz="4" w:space="0" w:color="auto"/>
              <w:right w:val="nil"/>
            </w:tcBorders>
            <w:vAlign w:val="center"/>
            <w:hideMark/>
          </w:tcPr>
          <w:p w14:paraId="0C770904"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4325512B" w14:textId="77777777" w:rsidTr="00A37953">
        <w:trPr>
          <w:cantSplit/>
          <w:jc w:val="center"/>
        </w:trPr>
        <w:tc>
          <w:tcPr>
            <w:tcW w:w="0" w:type="auto"/>
            <w:tcBorders>
              <w:top w:val="nil"/>
              <w:left w:val="nil"/>
              <w:bottom w:val="nil"/>
              <w:right w:val="single" w:sz="4" w:space="0" w:color="auto"/>
            </w:tcBorders>
          </w:tcPr>
          <w:p w14:paraId="4DE0612C"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FCA6F5"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Introd. ao Hardware e Sist. Operacionais</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7E9DD3E6"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07D72907"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4D986E"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Linguagens Formais e Autômatos</w:t>
            </w:r>
          </w:p>
        </w:tc>
        <w:tc>
          <w:tcPr>
            <w:tcW w:w="0" w:type="auto"/>
            <w:tcBorders>
              <w:top w:val="single" w:sz="4" w:space="0" w:color="auto"/>
              <w:left w:val="single" w:sz="4" w:space="0" w:color="auto"/>
              <w:bottom w:val="single" w:sz="4" w:space="0" w:color="auto"/>
              <w:right w:val="nil"/>
            </w:tcBorders>
            <w:vAlign w:val="center"/>
            <w:hideMark/>
          </w:tcPr>
          <w:p w14:paraId="0FDD9838"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702F8C8D" w14:textId="77777777" w:rsidTr="00A37953">
        <w:trPr>
          <w:cantSplit/>
          <w:jc w:val="center"/>
        </w:trPr>
        <w:tc>
          <w:tcPr>
            <w:tcW w:w="0" w:type="auto"/>
            <w:tcBorders>
              <w:top w:val="nil"/>
              <w:left w:val="nil"/>
              <w:bottom w:val="nil"/>
              <w:right w:val="single" w:sz="4" w:space="0" w:color="auto"/>
            </w:tcBorders>
          </w:tcPr>
          <w:p w14:paraId="09A7BAA3"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AFB4CB"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Introdução à multimídia para Web</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29B77E5A"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7F771BC9" w14:textId="77777777" w:rsidR="00480518" w:rsidRPr="001131B6" w:rsidRDefault="00480518" w:rsidP="00A37953">
            <w:pPr>
              <w:keepNext/>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71DDBE" w14:textId="77777777" w:rsidR="00480518" w:rsidRPr="001131B6" w:rsidRDefault="00480518" w:rsidP="00A37953">
            <w:pPr>
              <w:keepNext/>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Projeto e Análise de Algoritmos</w:t>
            </w:r>
          </w:p>
        </w:tc>
        <w:tc>
          <w:tcPr>
            <w:tcW w:w="0" w:type="auto"/>
            <w:tcBorders>
              <w:top w:val="single" w:sz="4" w:space="0" w:color="auto"/>
              <w:left w:val="single" w:sz="4" w:space="0" w:color="auto"/>
              <w:bottom w:val="single" w:sz="4" w:space="0" w:color="auto"/>
              <w:right w:val="nil"/>
            </w:tcBorders>
            <w:vAlign w:val="center"/>
            <w:hideMark/>
          </w:tcPr>
          <w:p w14:paraId="06546EE9" w14:textId="77777777" w:rsidR="00480518" w:rsidRPr="001131B6" w:rsidRDefault="00480518" w:rsidP="00A37953">
            <w:pPr>
              <w:keepNext/>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74E4C5FD" w14:textId="77777777" w:rsidTr="00A37953">
        <w:trPr>
          <w:cantSplit/>
          <w:jc w:val="center"/>
        </w:trPr>
        <w:tc>
          <w:tcPr>
            <w:tcW w:w="0" w:type="auto"/>
            <w:tcBorders>
              <w:top w:val="nil"/>
              <w:left w:val="nil"/>
              <w:bottom w:val="single" w:sz="12" w:space="0" w:color="auto"/>
              <w:right w:val="single" w:sz="4" w:space="0" w:color="auto"/>
            </w:tcBorders>
          </w:tcPr>
          <w:p w14:paraId="6B2FE7FE"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27E3F555"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Introdução à Ciência da Computação</w:t>
            </w:r>
          </w:p>
        </w:tc>
        <w:tc>
          <w:tcPr>
            <w:tcW w:w="0" w:type="auto"/>
            <w:tcBorders>
              <w:top w:val="single" w:sz="4" w:space="0" w:color="auto"/>
              <w:left w:val="single" w:sz="4" w:space="0" w:color="auto"/>
              <w:bottom w:val="single" w:sz="12" w:space="0" w:color="auto"/>
              <w:right w:val="single" w:sz="12" w:space="0" w:color="auto"/>
            </w:tcBorders>
            <w:vAlign w:val="center"/>
            <w:hideMark/>
          </w:tcPr>
          <w:p w14:paraId="6F4793A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single" w:sz="12" w:space="0" w:color="auto"/>
              <w:right w:val="single" w:sz="4" w:space="0" w:color="auto"/>
            </w:tcBorders>
            <w:vAlign w:val="center"/>
          </w:tcPr>
          <w:p w14:paraId="27F90680"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177B2E40"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Computação Gráfica e Multimídia</w:t>
            </w:r>
          </w:p>
        </w:tc>
        <w:tc>
          <w:tcPr>
            <w:tcW w:w="0" w:type="auto"/>
            <w:tcBorders>
              <w:top w:val="single" w:sz="4" w:space="0" w:color="auto"/>
              <w:left w:val="single" w:sz="4" w:space="0" w:color="auto"/>
              <w:bottom w:val="single" w:sz="12" w:space="0" w:color="auto"/>
              <w:right w:val="nil"/>
            </w:tcBorders>
            <w:vAlign w:val="center"/>
            <w:hideMark/>
          </w:tcPr>
          <w:p w14:paraId="6BAA073E"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548FAEC3" w14:textId="77777777" w:rsidTr="00A37953">
        <w:trPr>
          <w:cantSplit/>
          <w:jc w:val="center"/>
        </w:trPr>
        <w:tc>
          <w:tcPr>
            <w:tcW w:w="0" w:type="auto"/>
            <w:tcBorders>
              <w:top w:val="single" w:sz="12" w:space="0" w:color="auto"/>
              <w:left w:val="nil"/>
              <w:bottom w:val="nil"/>
              <w:right w:val="single" w:sz="4" w:space="0" w:color="auto"/>
            </w:tcBorders>
          </w:tcPr>
          <w:p w14:paraId="078C6D7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vAlign w:val="center"/>
            <w:hideMark/>
          </w:tcPr>
          <w:p w14:paraId="3150B0D2"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Cálculo Diferencial e Integral</w:t>
            </w:r>
          </w:p>
        </w:tc>
        <w:tc>
          <w:tcPr>
            <w:tcW w:w="0" w:type="auto"/>
            <w:tcBorders>
              <w:top w:val="single" w:sz="12" w:space="0" w:color="auto"/>
              <w:left w:val="single" w:sz="4" w:space="0" w:color="auto"/>
              <w:bottom w:val="single" w:sz="4" w:space="0" w:color="auto"/>
              <w:right w:val="single" w:sz="12" w:space="0" w:color="auto"/>
            </w:tcBorders>
            <w:vAlign w:val="center"/>
            <w:hideMark/>
          </w:tcPr>
          <w:p w14:paraId="7F9C3769"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single" w:sz="12" w:space="0" w:color="auto"/>
              <w:left w:val="single" w:sz="12" w:space="0" w:color="auto"/>
              <w:bottom w:val="nil"/>
              <w:right w:val="single" w:sz="4" w:space="0" w:color="auto"/>
            </w:tcBorders>
          </w:tcPr>
          <w:p w14:paraId="2706B028"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vAlign w:val="center"/>
            <w:hideMark/>
          </w:tcPr>
          <w:p w14:paraId="46A0AF7E"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Probabilidade e Estatística</w:t>
            </w:r>
          </w:p>
        </w:tc>
        <w:tc>
          <w:tcPr>
            <w:tcW w:w="0" w:type="auto"/>
            <w:tcBorders>
              <w:top w:val="single" w:sz="12" w:space="0" w:color="auto"/>
              <w:left w:val="single" w:sz="4" w:space="0" w:color="auto"/>
              <w:bottom w:val="single" w:sz="4" w:space="0" w:color="auto"/>
              <w:right w:val="nil"/>
            </w:tcBorders>
            <w:vAlign w:val="center"/>
            <w:hideMark/>
          </w:tcPr>
          <w:p w14:paraId="1D79611F"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2AE0653A" w14:textId="77777777" w:rsidTr="00A37953">
        <w:trPr>
          <w:cantSplit/>
          <w:jc w:val="center"/>
        </w:trPr>
        <w:tc>
          <w:tcPr>
            <w:tcW w:w="0" w:type="auto"/>
            <w:tcBorders>
              <w:top w:val="nil"/>
              <w:left w:val="nil"/>
              <w:bottom w:val="nil"/>
              <w:right w:val="single" w:sz="4" w:space="0" w:color="auto"/>
            </w:tcBorders>
            <w:hideMark/>
          </w:tcPr>
          <w:p w14:paraId="27305A24"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b/>
                <w:sz w:val="18"/>
                <w:szCs w:val="18"/>
                <w:lang w:val="pt-BR" w:eastAsia="en-US"/>
              </w:rPr>
              <w:t>2º</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ECEC1"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Lógica para Computação</w:t>
            </w:r>
          </w:p>
        </w:tc>
        <w:tc>
          <w:tcPr>
            <w:tcW w:w="0" w:type="auto"/>
            <w:tcBorders>
              <w:top w:val="single" w:sz="4" w:space="0" w:color="auto"/>
              <w:left w:val="single" w:sz="4" w:space="0" w:color="auto"/>
              <w:bottom w:val="single" w:sz="4" w:space="0" w:color="auto"/>
              <w:right w:val="single" w:sz="12" w:space="0" w:color="auto"/>
            </w:tcBorders>
            <w:vAlign w:val="center"/>
            <w:hideMark/>
          </w:tcPr>
          <w:p w14:paraId="3E4E7404"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c>
          <w:tcPr>
            <w:tcW w:w="0" w:type="auto"/>
            <w:tcBorders>
              <w:top w:val="nil"/>
              <w:left w:val="single" w:sz="12" w:space="0" w:color="auto"/>
              <w:bottom w:val="nil"/>
              <w:right w:val="single" w:sz="4" w:space="0" w:color="auto"/>
            </w:tcBorders>
            <w:hideMark/>
          </w:tcPr>
          <w:p w14:paraId="62C5963E"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6º</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1ABBA"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Engenharia de Software II</w:t>
            </w:r>
          </w:p>
        </w:tc>
        <w:tc>
          <w:tcPr>
            <w:tcW w:w="0" w:type="auto"/>
            <w:tcBorders>
              <w:top w:val="single" w:sz="4" w:space="0" w:color="auto"/>
              <w:left w:val="single" w:sz="4" w:space="0" w:color="auto"/>
              <w:bottom w:val="single" w:sz="4" w:space="0" w:color="auto"/>
              <w:right w:val="nil"/>
            </w:tcBorders>
            <w:vAlign w:val="center"/>
            <w:hideMark/>
          </w:tcPr>
          <w:p w14:paraId="13C5EB4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17935F2B" w14:textId="77777777" w:rsidTr="00A37953">
        <w:trPr>
          <w:cantSplit/>
          <w:jc w:val="center"/>
        </w:trPr>
        <w:tc>
          <w:tcPr>
            <w:tcW w:w="0" w:type="auto"/>
            <w:tcBorders>
              <w:top w:val="nil"/>
              <w:left w:val="nil"/>
              <w:bottom w:val="nil"/>
              <w:right w:val="single" w:sz="4" w:space="0" w:color="auto"/>
            </w:tcBorders>
          </w:tcPr>
          <w:p w14:paraId="7D9838C2"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C670B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Programação de Computadores II</w:t>
            </w:r>
          </w:p>
        </w:tc>
        <w:tc>
          <w:tcPr>
            <w:tcW w:w="0" w:type="auto"/>
            <w:tcBorders>
              <w:top w:val="single" w:sz="4" w:space="0" w:color="auto"/>
              <w:left w:val="single" w:sz="4" w:space="0" w:color="auto"/>
              <w:bottom w:val="single" w:sz="4" w:space="0" w:color="auto"/>
              <w:right w:val="single" w:sz="12" w:space="0" w:color="auto"/>
            </w:tcBorders>
            <w:vAlign w:val="center"/>
            <w:hideMark/>
          </w:tcPr>
          <w:p w14:paraId="7EE03C67"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vAlign w:val="center"/>
          </w:tcPr>
          <w:p w14:paraId="7B7A46A2"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F4A193"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Programação Distribuída e Concorrente</w:t>
            </w:r>
          </w:p>
        </w:tc>
        <w:tc>
          <w:tcPr>
            <w:tcW w:w="0" w:type="auto"/>
            <w:tcBorders>
              <w:top w:val="single" w:sz="4" w:space="0" w:color="auto"/>
              <w:left w:val="single" w:sz="4" w:space="0" w:color="auto"/>
              <w:bottom w:val="single" w:sz="4" w:space="0" w:color="auto"/>
              <w:right w:val="nil"/>
            </w:tcBorders>
            <w:vAlign w:val="center"/>
            <w:hideMark/>
          </w:tcPr>
          <w:p w14:paraId="6FE74D74"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73CC1736" w14:textId="77777777" w:rsidTr="00A37953">
        <w:trPr>
          <w:cantSplit/>
          <w:jc w:val="center"/>
        </w:trPr>
        <w:tc>
          <w:tcPr>
            <w:tcW w:w="0" w:type="auto"/>
            <w:tcBorders>
              <w:top w:val="nil"/>
              <w:left w:val="nil"/>
              <w:bottom w:val="nil"/>
              <w:right w:val="single" w:sz="4" w:space="0" w:color="auto"/>
            </w:tcBorders>
          </w:tcPr>
          <w:p w14:paraId="0BB6AA33"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AC1521"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Sistemas de Inf. e Modelagem de Dados</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59B39271"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c>
          <w:tcPr>
            <w:tcW w:w="0" w:type="auto"/>
            <w:tcBorders>
              <w:top w:val="nil"/>
              <w:left w:val="single" w:sz="12" w:space="0" w:color="auto"/>
              <w:bottom w:val="nil"/>
              <w:right w:val="single" w:sz="4" w:space="0" w:color="auto"/>
            </w:tcBorders>
            <w:vAlign w:val="center"/>
          </w:tcPr>
          <w:p w14:paraId="5905D1D7"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50084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Redes de Computadores I</w:t>
            </w:r>
          </w:p>
        </w:tc>
        <w:tc>
          <w:tcPr>
            <w:tcW w:w="0" w:type="auto"/>
            <w:tcBorders>
              <w:top w:val="single" w:sz="4" w:space="0" w:color="auto"/>
              <w:left w:val="single" w:sz="4" w:space="0" w:color="auto"/>
              <w:bottom w:val="single" w:sz="4" w:space="0" w:color="auto"/>
              <w:right w:val="nil"/>
            </w:tcBorders>
            <w:vAlign w:val="center"/>
            <w:hideMark/>
          </w:tcPr>
          <w:p w14:paraId="4C5BAB6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44CD728B" w14:textId="77777777" w:rsidTr="00A37953">
        <w:trPr>
          <w:cantSplit/>
          <w:jc w:val="center"/>
        </w:trPr>
        <w:tc>
          <w:tcPr>
            <w:tcW w:w="0" w:type="auto"/>
            <w:tcBorders>
              <w:top w:val="nil"/>
              <w:left w:val="nil"/>
              <w:bottom w:val="nil"/>
              <w:right w:val="single" w:sz="4" w:space="0" w:color="auto"/>
            </w:tcBorders>
          </w:tcPr>
          <w:p w14:paraId="77A36FA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FFF977"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Circuitos Lógicos e Digitais</w:t>
            </w:r>
          </w:p>
        </w:tc>
        <w:tc>
          <w:tcPr>
            <w:tcW w:w="0" w:type="auto"/>
            <w:tcBorders>
              <w:top w:val="single" w:sz="4" w:space="0" w:color="auto"/>
              <w:left w:val="single" w:sz="4" w:space="0" w:color="auto"/>
              <w:bottom w:val="single" w:sz="4" w:space="0" w:color="auto"/>
              <w:right w:val="single" w:sz="12" w:space="0" w:color="auto"/>
            </w:tcBorders>
            <w:vAlign w:val="center"/>
            <w:hideMark/>
          </w:tcPr>
          <w:p w14:paraId="1E123E4C"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vAlign w:val="center"/>
          </w:tcPr>
          <w:p w14:paraId="3CECAAF3"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66EEBD"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Compiladores</w:t>
            </w:r>
          </w:p>
        </w:tc>
        <w:tc>
          <w:tcPr>
            <w:tcW w:w="0" w:type="auto"/>
            <w:tcBorders>
              <w:top w:val="single" w:sz="4" w:space="0" w:color="auto"/>
              <w:left w:val="single" w:sz="4" w:space="0" w:color="auto"/>
              <w:bottom w:val="single" w:sz="4" w:space="0" w:color="auto"/>
              <w:right w:val="nil"/>
            </w:tcBorders>
            <w:vAlign w:val="center"/>
            <w:hideMark/>
          </w:tcPr>
          <w:p w14:paraId="2DE1A6EC"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343D56E3" w14:textId="77777777" w:rsidTr="00A37953">
        <w:trPr>
          <w:cantSplit/>
          <w:jc w:val="center"/>
        </w:trPr>
        <w:tc>
          <w:tcPr>
            <w:tcW w:w="0" w:type="auto"/>
            <w:tcBorders>
              <w:top w:val="nil"/>
              <w:left w:val="nil"/>
              <w:bottom w:val="nil"/>
              <w:right w:val="single" w:sz="4" w:space="0" w:color="auto"/>
            </w:tcBorders>
          </w:tcPr>
          <w:p w14:paraId="18B00AED"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9FE410"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Laboratório de Lógica Digital</w:t>
            </w:r>
          </w:p>
        </w:tc>
        <w:tc>
          <w:tcPr>
            <w:tcW w:w="0" w:type="auto"/>
            <w:tcBorders>
              <w:top w:val="single" w:sz="4" w:space="0" w:color="auto"/>
              <w:left w:val="single" w:sz="4" w:space="0" w:color="auto"/>
              <w:bottom w:val="single" w:sz="4" w:space="0" w:color="auto"/>
              <w:right w:val="single" w:sz="12" w:space="0" w:color="auto"/>
            </w:tcBorders>
            <w:vAlign w:val="center"/>
            <w:hideMark/>
          </w:tcPr>
          <w:p w14:paraId="74FD1BF7"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single" w:sz="12" w:space="0" w:color="auto"/>
              <w:right w:val="single" w:sz="4" w:space="0" w:color="auto"/>
            </w:tcBorders>
            <w:vAlign w:val="center"/>
          </w:tcPr>
          <w:p w14:paraId="2D26D0FC"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452C2FE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Teoria dos Grafos</w:t>
            </w:r>
          </w:p>
        </w:tc>
        <w:tc>
          <w:tcPr>
            <w:tcW w:w="0" w:type="auto"/>
            <w:tcBorders>
              <w:top w:val="single" w:sz="4" w:space="0" w:color="auto"/>
              <w:left w:val="single" w:sz="4" w:space="0" w:color="auto"/>
              <w:bottom w:val="single" w:sz="12" w:space="0" w:color="auto"/>
              <w:right w:val="nil"/>
            </w:tcBorders>
            <w:vAlign w:val="center"/>
            <w:hideMark/>
          </w:tcPr>
          <w:p w14:paraId="4B37BC3D"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699BD811" w14:textId="77777777" w:rsidTr="00A37953">
        <w:trPr>
          <w:cantSplit/>
          <w:jc w:val="center"/>
        </w:trPr>
        <w:tc>
          <w:tcPr>
            <w:tcW w:w="0" w:type="auto"/>
            <w:tcBorders>
              <w:top w:val="nil"/>
              <w:left w:val="nil"/>
              <w:bottom w:val="single" w:sz="12" w:space="0" w:color="auto"/>
              <w:right w:val="single" w:sz="4" w:space="0" w:color="auto"/>
            </w:tcBorders>
          </w:tcPr>
          <w:p w14:paraId="303B1D6E"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66E4CC11"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Técnicas de Relacionamento interpessoal</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12" w:space="0" w:color="auto"/>
              <w:right w:val="single" w:sz="12" w:space="0" w:color="auto"/>
            </w:tcBorders>
            <w:vAlign w:val="center"/>
            <w:hideMark/>
          </w:tcPr>
          <w:p w14:paraId="72759079"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single" w:sz="12" w:space="0" w:color="auto"/>
              <w:left w:val="single" w:sz="12" w:space="0" w:color="auto"/>
              <w:bottom w:val="nil"/>
              <w:right w:val="single" w:sz="4" w:space="0" w:color="auto"/>
            </w:tcBorders>
            <w:shd w:val="clear" w:color="auto" w:fill="FFFFFF"/>
          </w:tcPr>
          <w:p w14:paraId="23346C2B"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hideMark/>
          </w:tcPr>
          <w:p w14:paraId="2D266AFD" w14:textId="77777777" w:rsidR="00480518" w:rsidRPr="001131B6" w:rsidRDefault="00480518" w:rsidP="00A37953">
            <w:pPr>
              <w:spacing w:after="0" w:line="240" w:lineRule="auto"/>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Programação Linear</w:t>
            </w:r>
          </w:p>
        </w:tc>
        <w:tc>
          <w:tcPr>
            <w:tcW w:w="0" w:type="auto"/>
            <w:tcBorders>
              <w:top w:val="single" w:sz="12" w:space="0" w:color="auto"/>
              <w:left w:val="single" w:sz="4" w:space="0" w:color="auto"/>
              <w:bottom w:val="single" w:sz="4" w:space="0" w:color="auto"/>
              <w:right w:val="nil"/>
            </w:tcBorders>
            <w:shd w:val="clear" w:color="auto" w:fill="FFFFFF"/>
            <w:vAlign w:val="center"/>
            <w:hideMark/>
          </w:tcPr>
          <w:p w14:paraId="35E33CAF"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10AB04A4" w14:textId="77777777" w:rsidTr="00A37953">
        <w:trPr>
          <w:jc w:val="center"/>
        </w:trPr>
        <w:tc>
          <w:tcPr>
            <w:tcW w:w="0" w:type="auto"/>
            <w:tcBorders>
              <w:top w:val="single" w:sz="12" w:space="0" w:color="auto"/>
              <w:left w:val="nil"/>
              <w:bottom w:val="nil"/>
              <w:right w:val="single" w:sz="4" w:space="0" w:color="auto"/>
            </w:tcBorders>
          </w:tcPr>
          <w:p w14:paraId="1ABD03DB"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vAlign w:val="center"/>
            <w:hideMark/>
          </w:tcPr>
          <w:p w14:paraId="6049AFD0" w14:textId="77777777" w:rsidR="00480518" w:rsidRPr="001131B6" w:rsidRDefault="00480518" w:rsidP="00A37953">
            <w:pPr>
              <w:spacing w:after="0" w:line="240" w:lineRule="auto"/>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Álgebra para Computação</w:t>
            </w:r>
          </w:p>
        </w:tc>
        <w:tc>
          <w:tcPr>
            <w:tcW w:w="0" w:type="auto"/>
            <w:tcBorders>
              <w:top w:val="single" w:sz="12" w:space="0" w:color="auto"/>
              <w:left w:val="single" w:sz="4" w:space="0" w:color="auto"/>
              <w:bottom w:val="single" w:sz="4" w:space="0" w:color="auto"/>
              <w:right w:val="single" w:sz="12" w:space="0" w:color="auto"/>
            </w:tcBorders>
            <w:vAlign w:val="center"/>
            <w:hideMark/>
          </w:tcPr>
          <w:p w14:paraId="05EAB4CE"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hideMark/>
          </w:tcPr>
          <w:p w14:paraId="1826E814"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r w:rsidRPr="001131B6">
              <w:rPr>
                <w:rFonts w:ascii="umr10" w:eastAsia="Times New Roman" w:hAnsi="umr10" w:cs="Times New Roman"/>
                <w:b/>
                <w:sz w:val="18"/>
                <w:szCs w:val="18"/>
                <w:lang w:val="pt-BR" w:eastAsia="en-US"/>
              </w:rPr>
              <w:t>7</w:t>
            </w:r>
            <w:r w:rsidRPr="001131B6">
              <w:rPr>
                <w:rFonts w:ascii="umr10" w:eastAsia="Times New Roman" w:hAnsi="umr10" w:cs="Times New Roman"/>
                <w:b/>
                <w:sz w:val="18"/>
                <w:szCs w:val="18"/>
                <w:vertAlign w:val="superscript"/>
                <w:lang w:val="pt-BR" w:eastAsia="en-US"/>
              </w:rPr>
              <w:t>o</w:t>
            </w:r>
          </w:p>
        </w:tc>
        <w:tc>
          <w:tcPr>
            <w:tcW w:w="0" w:type="auto"/>
            <w:tcBorders>
              <w:top w:val="nil"/>
              <w:left w:val="single" w:sz="4" w:space="0" w:color="auto"/>
              <w:bottom w:val="single" w:sz="4" w:space="0" w:color="auto"/>
              <w:right w:val="single" w:sz="4" w:space="0" w:color="auto"/>
            </w:tcBorders>
            <w:vAlign w:val="center"/>
            <w:hideMark/>
          </w:tcPr>
          <w:p w14:paraId="27A2054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Testes de Sistemas e Qualidade de software</w:t>
            </w:r>
            <w:r w:rsidRPr="001131B6">
              <w:rPr>
                <w:rFonts w:ascii="umr10" w:eastAsia="Times New Roman" w:hAnsi="umr10" w:cs="Times New Roman"/>
                <w:sz w:val="16"/>
                <w:szCs w:val="16"/>
                <w:lang w:val="pt-BR" w:eastAsia="en-US"/>
              </w:rPr>
              <w:t>*</w:t>
            </w:r>
          </w:p>
        </w:tc>
        <w:tc>
          <w:tcPr>
            <w:tcW w:w="0" w:type="auto"/>
            <w:tcBorders>
              <w:top w:val="nil"/>
              <w:left w:val="single" w:sz="4" w:space="0" w:color="auto"/>
              <w:bottom w:val="single" w:sz="4" w:space="0" w:color="auto"/>
              <w:right w:val="nil"/>
            </w:tcBorders>
            <w:vAlign w:val="center"/>
            <w:hideMark/>
          </w:tcPr>
          <w:p w14:paraId="0DB26A77"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17D0327C" w14:textId="77777777" w:rsidTr="00A37953">
        <w:trPr>
          <w:cantSplit/>
          <w:jc w:val="center"/>
        </w:trPr>
        <w:tc>
          <w:tcPr>
            <w:tcW w:w="0" w:type="auto"/>
            <w:tcBorders>
              <w:top w:val="nil"/>
              <w:left w:val="nil"/>
              <w:bottom w:val="nil"/>
              <w:right w:val="single" w:sz="4" w:space="0" w:color="auto"/>
            </w:tcBorders>
            <w:hideMark/>
          </w:tcPr>
          <w:p w14:paraId="0BDDBDE8"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b/>
                <w:sz w:val="18"/>
                <w:szCs w:val="18"/>
                <w:lang w:val="pt-BR" w:eastAsia="en-US"/>
              </w:rPr>
              <w:t>3º</w:t>
            </w:r>
          </w:p>
        </w:tc>
        <w:tc>
          <w:tcPr>
            <w:tcW w:w="0" w:type="auto"/>
            <w:tcBorders>
              <w:top w:val="single" w:sz="4" w:space="0" w:color="auto"/>
              <w:left w:val="single" w:sz="4" w:space="0" w:color="auto"/>
              <w:bottom w:val="single" w:sz="4" w:space="0" w:color="auto"/>
              <w:right w:val="single" w:sz="4" w:space="0" w:color="auto"/>
            </w:tcBorders>
            <w:vAlign w:val="center"/>
            <w:hideMark/>
          </w:tcPr>
          <w:p w14:paraId="54CB14D8"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Geometria Analítica</w:t>
            </w:r>
          </w:p>
        </w:tc>
        <w:tc>
          <w:tcPr>
            <w:tcW w:w="0" w:type="auto"/>
            <w:tcBorders>
              <w:top w:val="single" w:sz="4" w:space="0" w:color="auto"/>
              <w:left w:val="single" w:sz="4" w:space="0" w:color="auto"/>
              <w:bottom w:val="single" w:sz="4" w:space="0" w:color="auto"/>
              <w:right w:val="single" w:sz="12" w:space="0" w:color="auto"/>
            </w:tcBorders>
            <w:vAlign w:val="center"/>
            <w:hideMark/>
          </w:tcPr>
          <w:p w14:paraId="0DEB78B7"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1D82BA95"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3C9F26"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Projeto de Sistemas de Software</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nil"/>
            </w:tcBorders>
            <w:vAlign w:val="center"/>
            <w:hideMark/>
          </w:tcPr>
          <w:p w14:paraId="1FB2576A"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445B788A" w14:textId="77777777" w:rsidTr="00A37953">
        <w:trPr>
          <w:cantSplit/>
          <w:jc w:val="center"/>
        </w:trPr>
        <w:tc>
          <w:tcPr>
            <w:tcW w:w="0" w:type="auto"/>
            <w:tcBorders>
              <w:top w:val="nil"/>
              <w:left w:val="nil"/>
              <w:bottom w:val="nil"/>
              <w:right w:val="single" w:sz="4" w:space="0" w:color="auto"/>
            </w:tcBorders>
          </w:tcPr>
          <w:p w14:paraId="292D82A2"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1F9548C"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Programação Orientada a Objetos</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652D5493"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171283D1"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C57986E"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Programação para Internet com Componentes</w:t>
            </w:r>
          </w:p>
        </w:tc>
        <w:tc>
          <w:tcPr>
            <w:tcW w:w="0" w:type="auto"/>
            <w:tcBorders>
              <w:top w:val="single" w:sz="4" w:space="0" w:color="auto"/>
              <w:left w:val="single" w:sz="4" w:space="0" w:color="auto"/>
              <w:bottom w:val="single" w:sz="4" w:space="0" w:color="auto"/>
              <w:right w:val="nil"/>
            </w:tcBorders>
            <w:vAlign w:val="center"/>
            <w:hideMark/>
          </w:tcPr>
          <w:p w14:paraId="077F93F3"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31EE85EC" w14:textId="77777777" w:rsidTr="00A37953">
        <w:trPr>
          <w:cantSplit/>
          <w:jc w:val="center"/>
        </w:trPr>
        <w:tc>
          <w:tcPr>
            <w:tcW w:w="0" w:type="auto"/>
            <w:tcBorders>
              <w:top w:val="nil"/>
              <w:left w:val="nil"/>
              <w:bottom w:val="nil"/>
              <w:right w:val="single" w:sz="4" w:space="0" w:color="auto"/>
            </w:tcBorders>
          </w:tcPr>
          <w:p w14:paraId="042C26DF"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DBD93B"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Estrutura de Dados I</w:t>
            </w:r>
          </w:p>
        </w:tc>
        <w:tc>
          <w:tcPr>
            <w:tcW w:w="0" w:type="auto"/>
            <w:tcBorders>
              <w:top w:val="single" w:sz="4" w:space="0" w:color="auto"/>
              <w:left w:val="single" w:sz="4" w:space="0" w:color="auto"/>
              <w:bottom w:val="single" w:sz="4" w:space="0" w:color="auto"/>
              <w:right w:val="single" w:sz="12" w:space="0" w:color="auto"/>
            </w:tcBorders>
            <w:vAlign w:val="center"/>
            <w:hideMark/>
          </w:tcPr>
          <w:p w14:paraId="09298A53"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vAlign w:val="center"/>
          </w:tcPr>
          <w:p w14:paraId="19AC361F"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A4FDED"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Inteligência Artificial</w:t>
            </w:r>
          </w:p>
        </w:tc>
        <w:tc>
          <w:tcPr>
            <w:tcW w:w="0" w:type="auto"/>
            <w:tcBorders>
              <w:top w:val="single" w:sz="4" w:space="0" w:color="auto"/>
              <w:left w:val="single" w:sz="4" w:space="0" w:color="auto"/>
              <w:bottom w:val="single" w:sz="4" w:space="0" w:color="auto"/>
              <w:right w:val="nil"/>
            </w:tcBorders>
            <w:vAlign w:val="center"/>
            <w:hideMark/>
          </w:tcPr>
          <w:p w14:paraId="1AAE75E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r>
      <w:tr w:rsidR="00480518" w:rsidRPr="001131B6" w14:paraId="3C960E86" w14:textId="77777777" w:rsidTr="00A37953">
        <w:trPr>
          <w:cantSplit/>
          <w:jc w:val="center"/>
        </w:trPr>
        <w:tc>
          <w:tcPr>
            <w:tcW w:w="0" w:type="auto"/>
            <w:tcBorders>
              <w:top w:val="nil"/>
              <w:left w:val="nil"/>
              <w:bottom w:val="nil"/>
              <w:right w:val="single" w:sz="4" w:space="0" w:color="auto"/>
            </w:tcBorders>
          </w:tcPr>
          <w:p w14:paraId="26948880"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456135"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Banco de Dados I</w:t>
            </w:r>
          </w:p>
        </w:tc>
        <w:tc>
          <w:tcPr>
            <w:tcW w:w="0" w:type="auto"/>
            <w:tcBorders>
              <w:top w:val="single" w:sz="4" w:space="0" w:color="auto"/>
              <w:left w:val="single" w:sz="4" w:space="0" w:color="auto"/>
              <w:bottom w:val="single" w:sz="4" w:space="0" w:color="auto"/>
              <w:right w:val="single" w:sz="12" w:space="0" w:color="auto"/>
            </w:tcBorders>
            <w:vAlign w:val="center"/>
            <w:hideMark/>
          </w:tcPr>
          <w:p w14:paraId="1FAEE567"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13A36E46"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CA1C56"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Projeto de Graduação em Ciência da Computação I</w:t>
            </w:r>
          </w:p>
        </w:tc>
        <w:tc>
          <w:tcPr>
            <w:tcW w:w="0" w:type="auto"/>
            <w:tcBorders>
              <w:top w:val="single" w:sz="4" w:space="0" w:color="auto"/>
              <w:left w:val="single" w:sz="4" w:space="0" w:color="auto"/>
              <w:bottom w:val="single" w:sz="4" w:space="0" w:color="auto"/>
              <w:right w:val="nil"/>
            </w:tcBorders>
            <w:vAlign w:val="center"/>
            <w:hideMark/>
          </w:tcPr>
          <w:p w14:paraId="07AE1631"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27E521D9" w14:textId="77777777" w:rsidTr="00A37953">
        <w:trPr>
          <w:cantSplit/>
          <w:jc w:val="center"/>
        </w:trPr>
        <w:tc>
          <w:tcPr>
            <w:tcW w:w="0" w:type="auto"/>
            <w:tcBorders>
              <w:top w:val="nil"/>
              <w:left w:val="nil"/>
              <w:bottom w:val="nil"/>
              <w:right w:val="single" w:sz="4" w:space="0" w:color="auto"/>
            </w:tcBorders>
          </w:tcPr>
          <w:p w14:paraId="63B7F169"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B534F8"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Interação homem-computador</w:t>
            </w:r>
          </w:p>
        </w:tc>
        <w:tc>
          <w:tcPr>
            <w:tcW w:w="0" w:type="auto"/>
            <w:tcBorders>
              <w:top w:val="single" w:sz="4" w:space="0" w:color="auto"/>
              <w:left w:val="single" w:sz="4" w:space="0" w:color="auto"/>
              <w:bottom w:val="single" w:sz="4" w:space="0" w:color="auto"/>
              <w:right w:val="single" w:sz="12" w:space="0" w:color="auto"/>
            </w:tcBorders>
            <w:vAlign w:val="center"/>
            <w:hideMark/>
          </w:tcPr>
          <w:p w14:paraId="1CBDD02F"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single" w:sz="12" w:space="0" w:color="auto"/>
              <w:right w:val="single" w:sz="4" w:space="0" w:color="auto"/>
            </w:tcBorders>
            <w:vAlign w:val="center"/>
          </w:tcPr>
          <w:p w14:paraId="38E8567E"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444AFB30"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Administração e Empreend. na Área de Software</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12" w:space="0" w:color="auto"/>
              <w:right w:val="nil"/>
            </w:tcBorders>
            <w:vAlign w:val="center"/>
            <w:hideMark/>
          </w:tcPr>
          <w:p w14:paraId="0B932AFF"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60763451" w14:textId="77777777" w:rsidTr="00A37953">
        <w:trPr>
          <w:cantSplit/>
          <w:jc w:val="center"/>
        </w:trPr>
        <w:tc>
          <w:tcPr>
            <w:tcW w:w="0" w:type="auto"/>
            <w:tcBorders>
              <w:top w:val="nil"/>
              <w:left w:val="nil"/>
              <w:bottom w:val="single" w:sz="12" w:space="0" w:color="auto"/>
              <w:right w:val="single" w:sz="4" w:space="0" w:color="auto"/>
            </w:tcBorders>
          </w:tcPr>
          <w:p w14:paraId="1C5057ED"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5149ED9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Arquitetura e Org. de Computadores I</w:t>
            </w:r>
          </w:p>
        </w:tc>
        <w:tc>
          <w:tcPr>
            <w:tcW w:w="0" w:type="auto"/>
            <w:tcBorders>
              <w:top w:val="single" w:sz="4" w:space="0" w:color="auto"/>
              <w:left w:val="single" w:sz="4" w:space="0" w:color="auto"/>
              <w:bottom w:val="single" w:sz="12" w:space="0" w:color="auto"/>
              <w:right w:val="single" w:sz="12" w:space="0" w:color="auto"/>
            </w:tcBorders>
            <w:vAlign w:val="center"/>
            <w:hideMark/>
          </w:tcPr>
          <w:p w14:paraId="1C2DD464"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single" w:sz="12" w:space="0" w:color="auto"/>
              <w:left w:val="single" w:sz="12" w:space="0" w:color="auto"/>
              <w:bottom w:val="nil"/>
              <w:right w:val="single" w:sz="4" w:space="0" w:color="auto"/>
            </w:tcBorders>
            <w:shd w:val="clear" w:color="auto" w:fill="FFFFFF"/>
          </w:tcPr>
          <w:p w14:paraId="2539BBD3"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hideMark/>
          </w:tcPr>
          <w:p w14:paraId="32E749AC"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Optativa 1</w:t>
            </w:r>
          </w:p>
        </w:tc>
        <w:tc>
          <w:tcPr>
            <w:tcW w:w="0" w:type="auto"/>
            <w:tcBorders>
              <w:top w:val="single" w:sz="12" w:space="0" w:color="auto"/>
              <w:left w:val="single" w:sz="4" w:space="0" w:color="auto"/>
              <w:bottom w:val="single" w:sz="4" w:space="0" w:color="auto"/>
              <w:right w:val="nil"/>
            </w:tcBorders>
            <w:shd w:val="clear" w:color="auto" w:fill="FFFFFF"/>
            <w:vAlign w:val="center"/>
            <w:hideMark/>
          </w:tcPr>
          <w:p w14:paraId="6E0211EA"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4C21D858" w14:textId="77777777" w:rsidTr="00A37953">
        <w:trPr>
          <w:cantSplit/>
          <w:jc w:val="center"/>
        </w:trPr>
        <w:tc>
          <w:tcPr>
            <w:tcW w:w="0" w:type="auto"/>
            <w:tcBorders>
              <w:top w:val="single" w:sz="12" w:space="0" w:color="auto"/>
              <w:left w:val="nil"/>
              <w:bottom w:val="nil"/>
              <w:right w:val="single" w:sz="4" w:space="0" w:color="auto"/>
            </w:tcBorders>
          </w:tcPr>
          <w:p w14:paraId="31C20070"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12" w:space="0" w:color="auto"/>
              <w:left w:val="single" w:sz="4" w:space="0" w:color="auto"/>
              <w:bottom w:val="single" w:sz="4" w:space="0" w:color="auto"/>
              <w:right w:val="single" w:sz="4" w:space="0" w:color="auto"/>
            </w:tcBorders>
            <w:vAlign w:val="center"/>
            <w:hideMark/>
          </w:tcPr>
          <w:p w14:paraId="7A978992"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Álgebra Linear</w:t>
            </w:r>
          </w:p>
        </w:tc>
        <w:tc>
          <w:tcPr>
            <w:tcW w:w="0" w:type="auto"/>
            <w:tcBorders>
              <w:top w:val="single" w:sz="12" w:space="0" w:color="auto"/>
              <w:left w:val="single" w:sz="4" w:space="0" w:color="auto"/>
              <w:bottom w:val="single" w:sz="4" w:space="0" w:color="auto"/>
              <w:right w:val="single" w:sz="12" w:space="0" w:color="auto"/>
            </w:tcBorders>
            <w:vAlign w:val="center"/>
            <w:hideMark/>
          </w:tcPr>
          <w:p w14:paraId="2285B1C8"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hideMark/>
          </w:tcPr>
          <w:p w14:paraId="7E02165A"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r w:rsidRPr="001131B6">
              <w:rPr>
                <w:rFonts w:ascii="umr10" w:eastAsia="Times New Roman" w:hAnsi="umr10" w:cs="Times New Roman"/>
                <w:b/>
                <w:sz w:val="18"/>
                <w:szCs w:val="18"/>
                <w:lang w:val="pt-BR" w:eastAsia="en-US"/>
              </w:rPr>
              <w:t>8º</w:t>
            </w:r>
          </w:p>
        </w:tc>
        <w:tc>
          <w:tcPr>
            <w:tcW w:w="0" w:type="auto"/>
            <w:tcBorders>
              <w:top w:val="nil"/>
              <w:left w:val="single" w:sz="4" w:space="0" w:color="auto"/>
              <w:bottom w:val="single" w:sz="4" w:space="0" w:color="auto"/>
              <w:right w:val="single" w:sz="4" w:space="0" w:color="auto"/>
            </w:tcBorders>
            <w:vAlign w:val="center"/>
            <w:hideMark/>
          </w:tcPr>
          <w:p w14:paraId="31206C96" w14:textId="77777777" w:rsidR="00480518" w:rsidRPr="001131B6" w:rsidRDefault="00480518" w:rsidP="00A37953">
            <w:pPr>
              <w:spacing w:after="0" w:line="240" w:lineRule="auto"/>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Optativa 2</w:t>
            </w:r>
          </w:p>
        </w:tc>
        <w:tc>
          <w:tcPr>
            <w:tcW w:w="0" w:type="auto"/>
            <w:tcBorders>
              <w:top w:val="nil"/>
              <w:left w:val="single" w:sz="4" w:space="0" w:color="auto"/>
              <w:bottom w:val="single" w:sz="4" w:space="0" w:color="auto"/>
              <w:right w:val="nil"/>
            </w:tcBorders>
            <w:vAlign w:val="center"/>
            <w:hideMark/>
          </w:tcPr>
          <w:p w14:paraId="43F293EE"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60</w:t>
            </w:r>
          </w:p>
        </w:tc>
      </w:tr>
      <w:tr w:rsidR="00480518" w:rsidRPr="001131B6" w14:paraId="5D57582D" w14:textId="77777777" w:rsidTr="00A37953">
        <w:trPr>
          <w:jc w:val="center"/>
        </w:trPr>
        <w:tc>
          <w:tcPr>
            <w:tcW w:w="0" w:type="auto"/>
            <w:tcBorders>
              <w:top w:val="nil"/>
              <w:left w:val="nil"/>
              <w:bottom w:val="nil"/>
              <w:right w:val="single" w:sz="4" w:space="0" w:color="auto"/>
            </w:tcBorders>
            <w:hideMark/>
          </w:tcPr>
          <w:p w14:paraId="49757B5D"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r w:rsidRPr="001131B6">
              <w:rPr>
                <w:rFonts w:ascii="umr10" w:eastAsia="Times New Roman" w:hAnsi="umr10" w:cs="Times New Roman"/>
                <w:b/>
                <w:sz w:val="18"/>
                <w:szCs w:val="18"/>
                <w:lang w:val="pt-BR" w:eastAsia="en-US"/>
              </w:rPr>
              <w:t>4º</w:t>
            </w:r>
          </w:p>
        </w:tc>
        <w:tc>
          <w:tcPr>
            <w:tcW w:w="0" w:type="auto"/>
            <w:tcBorders>
              <w:top w:val="single" w:sz="4" w:space="0" w:color="auto"/>
              <w:left w:val="single" w:sz="4" w:space="0" w:color="auto"/>
              <w:bottom w:val="single" w:sz="4" w:space="0" w:color="auto"/>
              <w:right w:val="single" w:sz="4" w:space="0" w:color="auto"/>
            </w:tcBorders>
            <w:vAlign w:val="center"/>
            <w:hideMark/>
          </w:tcPr>
          <w:p w14:paraId="3B0A7EFE" w14:textId="77777777" w:rsidR="00480518" w:rsidRPr="001131B6" w:rsidRDefault="00480518" w:rsidP="00A37953">
            <w:pPr>
              <w:spacing w:after="0" w:line="240" w:lineRule="auto"/>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Tópicos Avançados de Programação</w:t>
            </w:r>
            <w:r w:rsidRPr="001131B6">
              <w:rPr>
                <w:rFonts w:ascii="umr10" w:eastAsia="Times New Roman" w:hAnsi="umr10" w:cs="Times New Roman"/>
                <w:sz w:val="16"/>
                <w:szCs w:val="16"/>
                <w:lang w:val="pt-BR" w:eastAsia="pt-BR"/>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1CB6B8CE" w14:textId="77777777" w:rsidR="00480518" w:rsidRPr="001131B6" w:rsidRDefault="00480518" w:rsidP="00A37953">
            <w:pPr>
              <w:spacing w:after="0" w:line="240" w:lineRule="auto"/>
              <w:jc w:val="center"/>
              <w:rPr>
                <w:rFonts w:ascii="umr10" w:eastAsia="Times New Roman" w:hAnsi="umr10" w:cs="Times New Roman"/>
                <w:b/>
                <w:spacing w:val="20"/>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vAlign w:val="center"/>
          </w:tcPr>
          <w:p w14:paraId="28DC8B35"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D537F6"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Gestão de Projetos de Software</w:t>
            </w:r>
          </w:p>
        </w:tc>
        <w:tc>
          <w:tcPr>
            <w:tcW w:w="0" w:type="auto"/>
            <w:tcBorders>
              <w:top w:val="single" w:sz="4" w:space="0" w:color="auto"/>
              <w:left w:val="single" w:sz="4" w:space="0" w:color="auto"/>
              <w:bottom w:val="single" w:sz="4" w:space="0" w:color="auto"/>
              <w:right w:val="nil"/>
            </w:tcBorders>
            <w:vAlign w:val="center"/>
            <w:hideMark/>
          </w:tcPr>
          <w:p w14:paraId="21D0ABB1"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67234EDD" w14:textId="77777777" w:rsidTr="00A37953">
        <w:trPr>
          <w:cantSplit/>
          <w:jc w:val="center"/>
        </w:trPr>
        <w:tc>
          <w:tcPr>
            <w:tcW w:w="0" w:type="auto"/>
            <w:tcBorders>
              <w:top w:val="nil"/>
              <w:left w:val="nil"/>
              <w:bottom w:val="nil"/>
              <w:right w:val="single" w:sz="4" w:space="0" w:color="auto"/>
            </w:tcBorders>
          </w:tcPr>
          <w:p w14:paraId="7ADE9CFF"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39DCF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Estrutura de Dados II</w:t>
            </w:r>
          </w:p>
        </w:tc>
        <w:tc>
          <w:tcPr>
            <w:tcW w:w="0" w:type="auto"/>
            <w:tcBorders>
              <w:top w:val="single" w:sz="4" w:space="0" w:color="auto"/>
              <w:left w:val="single" w:sz="4" w:space="0" w:color="auto"/>
              <w:bottom w:val="single" w:sz="4" w:space="0" w:color="auto"/>
              <w:right w:val="single" w:sz="12" w:space="0" w:color="auto"/>
            </w:tcBorders>
            <w:vAlign w:val="center"/>
            <w:hideMark/>
          </w:tcPr>
          <w:p w14:paraId="4BDFEDF0"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c>
          <w:tcPr>
            <w:tcW w:w="0" w:type="auto"/>
            <w:tcBorders>
              <w:top w:val="nil"/>
              <w:left w:val="single" w:sz="12" w:space="0" w:color="auto"/>
              <w:bottom w:val="nil"/>
              <w:right w:val="single" w:sz="4" w:space="0" w:color="auto"/>
            </w:tcBorders>
            <w:vAlign w:val="center"/>
          </w:tcPr>
          <w:p w14:paraId="68B7FF14" w14:textId="77777777" w:rsidR="00480518" w:rsidRPr="001131B6" w:rsidRDefault="00480518" w:rsidP="00A37953">
            <w:pPr>
              <w:spacing w:after="0" w:line="240" w:lineRule="auto"/>
              <w:jc w:val="center"/>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C19BD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Lab. de Redes e de Sistemas Operacionais</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nil"/>
            </w:tcBorders>
            <w:vAlign w:val="center"/>
            <w:hideMark/>
          </w:tcPr>
          <w:p w14:paraId="1F85B2A6"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75DAF95A" w14:textId="77777777" w:rsidTr="00A37953">
        <w:trPr>
          <w:cantSplit/>
          <w:jc w:val="center"/>
        </w:trPr>
        <w:tc>
          <w:tcPr>
            <w:tcW w:w="0" w:type="auto"/>
            <w:tcBorders>
              <w:top w:val="nil"/>
              <w:left w:val="nil"/>
              <w:bottom w:val="nil"/>
              <w:right w:val="single" w:sz="4" w:space="0" w:color="auto"/>
            </w:tcBorders>
          </w:tcPr>
          <w:p w14:paraId="509555D7"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0B05FB"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Banco de Dados II</w:t>
            </w:r>
          </w:p>
        </w:tc>
        <w:tc>
          <w:tcPr>
            <w:tcW w:w="0" w:type="auto"/>
            <w:tcBorders>
              <w:top w:val="single" w:sz="4" w:space="0" w:color="auto"/>
              <w:left w:val="single" w:sz="4" w:space="0" w:color="auto"/>
              <w:bottom w:val="single" w:sz="4" w:space="0" w:color="auto"/>
              <w:right w:val="single" w:sz="12" w:space="0" w:color="auto"/>
            </w:tcBorders>
            <w:vAlign w:val="center"/>
            <w:hideMark/>
          </w:tcPr>
          <w:p w14:paraId="1DF11EBD"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80</w:t>
            </w:r>
          </w:p>
        </w:tc>
        <w:tc>
          <w:tcPr>
            <w:tcW w:w="0" w:type="auto"/>
            <w:tcBorders>
              <w:top w:val="nil"/>
              <w:left w:val="single" w:sz="12" w:space="0" w:color="auto"/>
              <w:bottom w:val="nil"/>
              <w:right w:val="single" w:sz="4" w:space="0" w:color="auto"/>
            </w:tcBorders>
            <w:vAlign w:val="center"/>
          </w:tcPr>
          <w:p w14:paraId="4635071C" w14:textId="77777777" w:rsidR="00480518" w:rsidRPr="001131B6" w:rsidRDefault="00480518" w:rsidP="00A37953">
            <w:pPr>
              <w:spacing w:after="0" w:line="240" w:lineRule="auto"/>
              <w:jc w:val="both"/>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E9DD3"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Projeto de Grad. em Ciência da Computação II</w:t>
            </w:r>
          </w:p>
        </w:tc>
        <w:tc>
          <w:tcPr>
            <w:tcW w:w="0" w:type="auto"/>
            <w:tcBorders>
              <w:top w:val="single" w:sz="4" w:space="0" w:color="auto"/>
              <w:left w:val="single" w:sz="4" w:space="0" w:color="auto"/>
              <w:bottom w:val="single" w:sz="4" w:space="0" w:color="auto"/>
              <w:right w:val="nil"/>
            </w:tcBorders>
            <w:vAlign w:val="center"/>
            <w:hideMark/>
          </w:tcPr>
          <w:p w14:paraId="77D9B3FD"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53A60FC1" w14:textId="77777777" w:rsidTr="00A37953">
        <w:trPr>
          <w:cantSplit/>
          <w:jc w:val="center"/>
        </w:trPr>
        <w:tc>
          <w:tcPr>
            <w:tcW w:w="0" w:type="auto"/>
            <w:tcBorders>
              <w:top w:val="nil"/>
              <w:left w:val="nil"/>
              <w:bottom w:val="nil"/>
              <w:right w:val="single" w:sz="4" w:space="0" w:color="auto"/>
            </w:tcBorders>
          </w:tcPr>
          <w:p w14:paraId="6C9CE90E"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A5A590"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Arquitetura e Org. de Computadores II</w:t>
            </w:r>
          </w:p>
        </w:tc>
        <w:tc>
          <w:tcPr>
            <w:tcW w:w="0" w:type="auto"/>
            <w:tcBorders>
              <w:top w:val="single" w:sz="4" w:space="0" w:color="auto"/>
              <w:left w:val="single" w:sz="4" w:space="0" w:color="auto"/>
              <w:bottom w:val="single" w:sz="4" w:space="0" w:color="auto"/>
              <w:right w:val="single" w:sz="12" w:space="0" w:color="auto"/>
            </w:tcBorders>
            <w:vAlign w:val="center"/>
            <w:hideMark/>
          </w:tcPr>
          <w:p w14:paraId="1FCD594F"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c>
          <w:tcPr>
            <w:tcW w:w="0" w:type="auto"/>
            <w:tcBorders>
              <w:top w:val="nil"/>
              <w:left w:val="single" w:sz="12" w:space="0" w:color="auto"/>
              <w:bottom w:val="nil"/>
              <w:right w:val="single" w:sz="4" w:space="0" w:color="auto"/>
            </w:tcBorders>
            <w:vAlign w:val="center"/>
          </w:tcPr>
          <w:p w14:paraId="23E7F6EE" w14:textId="77777777" w:rsidR="00480518" w:rsidRPr="001131B6" w:rsidRDefault="00480518" w:rsidP="00A37953">
            <w:pPr>
              <w:spacing w:after="0" w:line="240" w:lineRule="auto"/>
              <w:jc w:val="both"/>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F8CA07"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Computador, Sociedade e Ética Profissional</w:t>
            </w:r>
          </w:p>
        </w:tc>
        <w:tc>
          <w:tcPr>
            <w:tcW w:w="0" w:type="auto"/>
            <w:tcBorders>
              <w:top w:val="single" w:sz="4" w:space="0" w:color="auto"/>
              <w:left w:val="single" w:sz="4" w:space="0" w:color="auto"/>
              <w:bottom w:val="single" w:sz="4" w:space="0" w:color="auto"/>
              <w:right w:val="nil"/>
            </w:tcBorders>
            <w:vAlign w:val="center"/>
            <w:hideMark/>
          </w:tcPr>
          <w:p w14:paraId="276B1F8C"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67E2C23D" w14:textId="77777777" w:rsidTr="00A37953">
        <w:trPr>
          <w:cantSplit/>
          <w:jc w:val="center"/>
        </w:trPr>
        <w:tc>
          <w:tcPr>
            <w:tcW w:w="0" w:type="auto"/>
            <w:tcBorders>
              <w:top w:val="nil"/>
              <w:left w:val="nil"/>
              <w:bottom w:val="single" w:sz="4" w:space="0" w:color="auto"/>
              <w:right w:val="single" w:sz="4" w:space="0" w:color="auto"/>
            </w:tcBorders>
          </w:tcPr>
          <w:p w14:paraId="24B74D69"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217702"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Teoria da Computação</w:t>
            </w:r>
          </w:p>
        </w:tc>
        <w:tc>
          <w:tcPr>
            <w:tcW w:w="0" w:type="auto"/>
            <w:tcBorders>
              <w:top w:val="single" w:sz="4" w:space="0" w:color="auto"/>
              <w:left w:val="single" w:sz="4" w:space="0" w:color="auto"/>
              <w:bottom w:val="single" w:sz="4" w:space="0" w:color="auto"/>
              <w:right w:val="single" w:sz="12" w:space="0" w:color="auto"/>
            </w:tcBorders>
            <w:vAlign w:val="center"/>
            <w:hideMark/>
          </w:tcPr>
          <w:p w14:paraId="49DF549A"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60</w:t>
            </w:r>
          </w:p>
        </w:tc>
        <w:tc>
          <w:tcPr>
            <w:tcW w:w="0" w:type="auto"/>
            <w:tcBorders>
              <w:top w:val="nil"/>
              <w:left w:val="single" w:sz="12" w:space="0" w:color="auto"/>
              <w:bottom w:val="single" w:sz="4" w:space="0" w:color="auto"/>
              <w:right w:val="single" w:sz="4" w:space="0" w:color="auto"/>
            </w:tcBorders>
            <w:vAlign w:val="center"/>
          </w:tcPr>
          <w:p w14:paraId="17BD7FB9" w14:textId="77777777" w:rsidR="00480518" w:rsidRPr="001131B6" w:rsidRDefault="00480518" w:rsidP="00A37953">
            <w:pPr>
              <w:spacing w:after="0" w:line="240" w:lineRule="auto"/>
              <w:jc w:val="both"/>
              <w:rPr>
                <w:rFonts w:ascii="umr10" w:eastAsia="Times New Roman" w:hAnsi="umr10" w:cs="Times New Roman"/>
                <w:b/>
                <w:sz w:val="18"/>
                <w:szCs w:val="18"/>
                <w:lang w:val="pt-BR"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BD9A5A3"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Aspectos Legais na Informática</w:t>
            </w:r>
            <w:r w:rsidRPr="001131B6">
              <w:rPr>
                <w:rFonts w:ascii="umr10" w:eastAsia="Times New Roman" w:hAnsi="umr10" w:cs="Times New Roman"/>
                <w:sz w:val="16"/>
                <w:szCs w:val="16"/>
                <w:lang w:val="pt-BR" w:eastAsia="en-US"/>
              </w:rPr>
              <w:t>*</w:t>
            </w:r>
          </w:p>
        </w:tc>
        <w:tc>
          <w:tcPr>
            <w:tcW w:w="0" w:type="auto"/>
            <w:tcBorders>
              <w:top w:val="single" w:sz="4" w:space="0" w:color="auto"/>
              <w:left w:val="single" w:sz="4" w:space="0" w:color="auto"/>
              <w:bottom w:val="single" w:sz="4" w:space="0" w:color="auto"/>
              <w:right w:val="nil"/>
            </w:tcBorders>
            <w:vAlign w:val="center"/>
            <w:hideMark/>
          </w:tcPr>
          <w:p w14:paraId="47B4385A"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sz w:val="18"/>
                <w:szCs w:val="18"/>
                <w:lang w:val="pt-BR" w:eastAsia="en-US"/>
              </w:rPr>
              <w:t>40</w:t>
            </w:r>
          </w:p>
        </w:tc>
      </w:tr>
      <w:tr w:rsidR="00480518" w:rsidRPr="001131B6" w14:paraId="2533FBDA" w14:textId="77777777" w:rsidTr="00A37953">
        <w:trPr>
          <w:cantSplit/>
          <w:jc w:val="center"/>
        </w:trPr>
        <w:tc>
          <w:tcPr>
            <w:tcW w:w="0" w:type="auto"/>
            <w:tcBorders>
              <w:top w:val="single" w:sz="4" w:space="0" w:color="auto"/>
              <w:left w:val="nil"/>
              <w:bottom w:val="single" w:sz="12" w:space="0" w:color="auto"/>
              <w:right w:val="nil"/>
            </w:tcBorders>
            <w:shd w:val="pct10" w:color="000000" w:fill="FFFFFF"/>
          </w:tcPr>
          <w:p w14:paraId="01428D6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p>
        </w:tc>
        <w:tc>
          <w:tcPr>
            <w:tcW w:w="0" w:type="auto"/>
            <w:tcBorders>
              <w:top w:val="single" w:sz="4" w:space="0" w:color="auto"/>
              <w:left w:val="nil"/>
              <w:bottom w:val="single" w:sz="12" w:space="0" w:color="auto"/>
              <w:right w:val="single" w:sz="4" w:space="0" w:color="auto"/>
            </w:tcBorders>
            <w:shd w:val="pct10" w:color="000000" w:fill="FFFFFF"/>
          </w:tcPr>
          <w:p w14:paraId="713884A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12" w:space="0" w:color="auto"/>
              <w:right w:val="single" w:sz="12" w:space="0" w:color="auto"/>
            </w:tcBorders>
            <w:shd w:val="pct10" w:color="000000" w:fill="FFFFFF"/>
            <w:hideMark/>
          </w:tcPr>
          <w:p w14:paraId="2047119B"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b/>
                <w:spacing w:val="20"/>
                <w:sz w:val="18"/>
                <w:szCs w:val="18"/>
                <w:lang w:val="pt-BR" w:eastAsia="en-US"/>
              </w:rPr>
              <w:t>400</w:t>
            </w:r>
          </w:p>
        </w:tc>
        <w:tc>
          <w:tcPr>
            <w:tcW w:w="0" w:type="auto"/>
            <w:tcBorders>
              <w:top w:val="single" w:sz="4" w:space="0" w:color="auto"/>
              <w:left w:val="single" w:sz="12" w:space="0" w:color="auto"/>
              <w:bottom w:val="single" w:sz="12" w:space="0" w:color="auto"/>
              <w:right w:val="nil"/>
            </w:tcBorders>
            <w:shd w:val="pct10" w:color="000000" w:fill="FFFFFF"/>
          </w:tcPr>
          <w:p w14:paraId="617B3934" w14:textId="77777777" w:rsidR="00480518" w:rsidRPr="001131B6" w:rsidRDefault="00480518" w:rsidP="00A37953">
            <w:pPr>
              <w:spacing w:after="0" w:line="240" w:lineRule="auto"/>
              <w:jc w:val="both"/>
              <w:rPr>
                <w:rFonts w:ascii="umr10" w:eastAsia="Times New Roman" w:hAnsi="umr10" w:cs="Times New Roman"/>
                <w:b/>
                <w:sz w:val="18"/>
                <w:szCs w:val="18"/>
                <w:lang w:val="pt-BR" w:eastAsia="en-US"/>
              </w:rPr>
            </w:pPr>
          </w:p>
        </w:tc>
        <w:tc>
          <w:tcPr>
            <w:tcW w:w="0" w:type="auto"/>
            <w:tcBorders>
              <w:top w:val="single" w:sz="4" w:space="0" w:color="auto"/>
              <w:left w:val="nil"/>
              <w:bottom w:val="single" w:sz="12" w:space="0" w:color="auto"/>
              <w:right w:val="single" w:sz="4" w:space="0" w:color="auto"/>
            </w:tcBorders>
            <w:shd w:val="pct10" w:color="000000" w:fill="FFFFFF"/>
          </w:tcPr>
          <w:p w14:paraId="4F4E6E2F" w14:textId="77777777" w:rsidR="00480518" w:rsidRPr="001131B6" w:rsidRDefault="00480518" w:rsidP="00A37953">
            <w:pPr>
              <w:spacing w:after="0" w:line="240" w:lineRule="auto"/>
              <w:jc w:val="both"/>
              <w:rPr>
                <w:rFonts w:ascii="umr10" w:eastAsia="Times New Roman" w:hAnsi="umr10" w:cs="Times New Roman"/>
                <w:sz w:val="18"/>
                <w:szCs w:val="18"/>
                <w:lang w:val="pt-BR" w:eastAsia="en-US"/>
              </w:rPr>
            </w:pPr>
          </w:p>
        </w:tc>
        <w:tc>
          <w:tcPr>
            <w:tcW w:w="0" w:type="auto"/>
            <w:tcBorders>
              <w:top w:val="single" w:sz="4" w:space="0" w:color="auto"/>
              <w:left w:val="single" w:sz="4" w:space="0" w:color="auto"/>
              <w:bottom w:val="single" w:sz="12" w:space="0" w:color="auto"/>
              <w:right w:val="nil"/>
            </w:tcBorders>
            <w:shd w:val="pct10" w:color="000000" w:fill="FFFFFF"/>
            <w:hideMark/>
          </w:tcPr>
          <w:p w14:paraId="0EE5E94E" w14:textId="77777777" w:rsidR="00480518" w:rsidRPr="001131B6" w:rsidRDefault="00480518" w:rsidP="00A37953">
            <w:pPr>
              <w:spacing w:after="0" w:line="240" w:lineRule="auto"/>
              <w:jc w:val="center"/>
              <w:rPr>
                <w:rFonts w:ascii="umr10" w:eastAsia="Times New Roman" w:hAnsi="umr10" w:cs="Times New Roman"/>
                <w:sz w:val="18"/>
                <w:szCs w:val="18"/>
                <w:lang w:val="pt-BR" w:eastAsia="en-US"/>
              </w:rPr>
            </w:pPr>
            <w:r w:rsidRPr="001131B6">
              <w:rPr>
                <w:rFonts w:ascii="umr10" w:eastAsia="Times New Roman" w:hAnsi="umr10" w:cs="Times New Roman"/>
                <w:b/>
                <w:spacing w:val="20"/>
                <w:sz w:val="18"/>
                <w:szCs w:val="18"/>
                <w:lang w:val="pt-BR" w:eastAsia="en-US"/>
              </w:rPr>
              <w:t>320</w:t>
            </w:r>
          </w:p>
        </w:tc>
      </w:tr>
    </w:tbl>
    <w:p w14:paraId="56519B9B" w14:textId="77777777" w:rsidR="00480518" w:rsidRDefault="00480518" w:rsidP="00480518">
      <w:pPr>
        <w:spacing w:after="0" w:line="360" w:lineRule="auto"/>
        <w:jc w:val="both"/>
        <w:rPr>
          <w:rFonts w:ascii="umr10" w:eastAsia="Times New Roman" w:hAnsi="umr10" w:cs="Times New Roman"/>
          <w:sz w:val="16"/>
          <w:szCs w:val="16"/>
          <w:lang w:val="pt-BR" w:eastAsia="en-US"/>
        </w:rPr>
      </w:pPr>
      <w:bookmarkStart w:id="470" w:name="_Ref349148703"/>
      <w:r w:rsidRPr="001131B6">
        <w:rPr>
          <w:rFonts w:ascii="umr10" w:eastAsia="Times New Roman" w:hAnsi="umr10" w:cs="Times New Roman"/>
          <w:sz w:val="16"/>
          <w:szCs w:val="16"/>
          <w:lang w:val="pt-BR" w:eastAsia="en-US"/>
        </w:rPr>
        <w:t>* Disciplina inexistente na grade anterior.</w:t>
      </w:r>
    </w:p>
    <w:p w14:paraId="13CB791B" w14:textId="77777777" w:rsidR="00480518" w:rsidRPr="001131B6" w:rsidRDefault="00480518" w:rsidP="00480518">
      <w:pPr>
        <w:keepNext/>
        <w:spacing w:after="240" w:line="240" w:lineRule="auto"/>
        <w:jc w:val="center"/>
        <w:rPr>
          <w:rFonts w:ascii="umr10" w:eastAsia="Times New Roman" w:hAnsi="umr10" w:cs="Times New Roman"/>
          <w:b/>
          <w:bCs/>
          <w:sz w:val="20"/>
          <w:szCs w:val="20"/>
          <w:lang w:val="pt-BR" w:eastAsia="en-US"/>
        </w:rPr>
      </w:pPr>
      <w:bookmarkStart w:id="471" w:name="_Ref381099971"/>
      <w:bookmarkStart w:id="472" w:name="_Toc352574603"/>
      <w:bookmarkStart w:id="473" w:name="_Toc380759058"/>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10</w:t>
      </w:r>
      <w:r w:rsidRPr="001131B6">
        <w:rPr>
          <w:rFonts w:ascii="umr10" w:eastAsia="Times New Roman" w:hAnsi="umr10" w:cs="Times New Roman"/>
          <w:b/>
          <w:bCs/>
          <w:noProof/>
          <w:sz w:val="20"/>
          <w:szCs w:val="20"/>
          <w:lang w:val="pt-BR" w:eastAsia="en-US"/>
        </w:rPr>
        <w:fldChar w:fldCharType="end"/>
      </w:r>
      <w:bookmarkEnd w:id="470"/>
      <w:bookmarkEnd w:id="471"/>
      <w:r w:rsidRPr="001131B6">
        <w:rPr>
          <w:rFonts w:ascii="umr10" w:eastAsia="Times New Roman" w:hAnsi="umr10" w:cs="Times New Roman"/>
          <w:b/>
          <w:bCs/>
          <w:sz w:val="20"/>
          <w:szCs w:val="20"/>
          <w:lang w:val="pt-BR" w:eastAsia="en-US"/>
        </w:rPr>
        <w:t>. Grade curricular concebida para o curso de Ciência da Computação da UVV (2007.1)</w:t>
      </w:r>
      <w:bookmarkEnd w:id="472"/>
      <w:bookmarkEnd w:id="473"/>
    </w:p>
    <w:p w14:paraId="7FF1B495"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Participei também</w:t>
      </w:r>
      <w:r w:rsidRPr="001131B6">
        <w:rPr>
          <w:rFonts w:ascii="umr10" w:eastAsia="Times New Roman" w:hAnsi="umr10" w:cs="Times New Roman"/>
          <w:szCs w:val="24"/>
          <w:lang w:val="pt-BR" w:eastAsia="en-US"/>
        </w:rPr>
        <w:t xml:space="preserve"> de reuniões para discutir a atualização curricular da grade do BCC do IME/USP.</w:t>
      </w:r>
    </w:p>
    <w:p w14:paraId="76A9A5AC" w14:textId="77777777" w:rsidR="00480518" w:rsidRPr="001131B6" w:rsidRDefault="00480518" w:rsidP="00480518">
      <w:pPr>
        <w:pStyle w:val="Heading3"/>
      </w:pPr>
      <w:r w:rsidRPr="001131B6">
        <w:lastRenderedPageBreak/>
        <w:t xml:space="preserve">Orientações de </w:t>
      </w:r>
      <w:r w:rsidR="00882950">
        <w:t>A</w:t>
      </w:r>
      <w:r w:rsidRPr="001131B6">
        <w:t>lunos (35)</w:t>
      </w:r>
    </w:p>
    <w:p w14:paraId="6545A6E7"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Orientei um total de 35 alunos, entre iniciação científica, trabalho de conclusão de curso, monitoria, entre outros (ver seção </w:t>
      </w:r>
      <w:r>
        <w:rPr>
          <w:rFonts w:ascii="umr10" w:eastAsia="Times New Roman" w:hAnsi="umr10" w:cs="Times New Roman"/>
          <w:szCs w:val="24"/>
          <w:lang w:val="pt-BR" w:eastAsia="en-US"/>
        </w:rPr>
        <w:fldChar w:fldCharType="begin"/>
      </w:r>
      <w:r>
        <w:rPr>
          <w:rFonts w:ascii="umr10" w:eastAsia="Times New Roman" w:hAnsi="umr10" w:cs="Times New Roman"/>
          <w:szCs w:val="24"/>
          <w:lang w:val="pt-BR" w:eastAsia="en-US"/>
        </w:rPr>
        <w:instrText xml:space="preserve"> REF _Ref384700229 \n \h </w:instrText>
      </w:r>
      <w:r>
        <w:rPr>
          <w:rFonts w:ascii="umr10" w:eastAsia="Times New Roman" w:hAnsi="umr10" w:cs="Times New Roman"/>
          <w:szCs w:val="24"/>
          <w:lang w:val="pt-BR" w:eastAsia="en-US"/>
        </w:rPr>
      </w:r>
      <w:r>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14.2</w:t>
      </w:r>
      <w:r>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3C20C9A7" w14:textId="77777777" w:rsidR="00480518" w:rsidRPr="001131B6" w:rsidRDefault="00882950" w:rsidP="00480518">
      <w:pPr>
        <w:pStyle w:val="Heading3"/>
      </w:pPr>
      <w:bookmarkStart w:id="474" w:name="_Ref327449419"/>
      <w:bookmarkStart w:id="475" w:name="_Toc262663651"/>
      <w:bookmarkStart w:id="476" w:name="_Toc262663733"/>
      <w:r>
        <w:t>Participação em Bancas de Trabalhos de C</w:t>
      </w:r>
      <w:r w:rsidR="00480518" w:rsidRPr="001131B6">
        <w:t xml:space="preserve">onclusão de </w:t>
      </w:r>
      <w:r>
        <w:t>C</w:t>
      </w:r>
      <w:r w:rsidR="00480518" w:rsidRPr="001131B6">
        <w:t>urso (18)</w:t>
      </w:r>
    </w:p>
    <w:p w14:paraId="50E4EE6C"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Participei de 18 bancas de trabalhos de conclusão de curso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_Ref306612123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17.3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799B8E81" w14:textId="77777777" w:rsidR="00480518" w:rsidRPr="001131B6" w:rsidRDefault="00480518" w:rsidP="00480518">
      <w:pPr>
        <w:pStyle w:val="Heading3"/>
      </w:pPr>
      <w:r w:rsidRPr="001131B6">
        <w:t xml:space="preserve">Atividades de </w:t>
      </w:r>
      <w:r w:rsidR="00882950">
        <w:t>Administração Relacionadas à G</w:t>
      </w:r>
      <w:r w:rsidRPr="001131B6">
        <w:t>raduação (2)</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4559"/>
        <w:gridCol w:w="1200"/>
        <w:gridCol w:w="1250"/>
        <w:gridCol w:w="823"/>
        <w:gridCol w:w="1567"/>
      </w:tblGrid>
      <w:tr w:rsidR="00480518" w:rsidRPr="001131B6" w14:paraId="394C1E05" w14:textId="77777777" w:rsidTr="00A37953">
        <w:trPr>
          <w:jc w:val="center"/>
        </w:trPr>
        <w:tc>
          <w:tcPr>
            <w:tcW w:w="0" w:type="auto"/>
            <w:tcBorders>
              <w:bottom w:val="single" w:sz="2" w:space="0" w:color="auto"/>
            </w:tcBorders>
            <w:shd w:val="clear" w:color="auto" w:fill="D9D9D9"/>
          </w:tcPr>
          <w:p w14:paraId="5FB6F2EE"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2" w:space="0" w:color="auto"/>
            </w:tcBorders>
            <w:shd w:val="clear" w:color="auto" w:fill="D9D9D9"/>
          </w:tcPr>
          <w:p w14:paraId="08928F46"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2" w:space="0" w:color="auto"/>
            </w:tcBorders>
            <w:shd w:val="clear" w:color="auto" w:fill="D9D9D9"/>
          </w:tcPr>
          <w:p w14:paraId="798F18BD"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0" w:type="auto"/>
            <w:tcBorders>
              <w:bottom w:val="single" w:sz="2" w:space="0" w:color="auto"/>
            </w:tcBorders>
            <w:shd w:val="clear" w:color="auto" w:fill="D9D9D9"/>
          </w:tcPr>
          <w:p w14:paraId="01B5003A"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c>
          <w:tcPr>
            <w:tcW w:w="0" w:type="auto"/>
            <w:tcBorders>
              <w:bottom w:val="single" w:sz="2" w:space="0" w:color="auto"/>
            </w:tcBorders>
            <w:shd w:val="clear" w:color="auto" w:fill="D9D9D9"/>
          </w:tcPr>
          <w:p w14:paraId="17D66466"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0" w:type="auto"/>
            <w:tcBorders>
              <w:bottom w:val="single" w:sz="2" w:space="0" w:color="auto"/>
            </w:tcBorders>
            <w:shd w:val="clear" w:color="auto" w:fill="D9D9D9"/>
          </w:tcPr>
          <w:p w14:paraId="16D660CC"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r>
      <w:tr w:rsidR="00480518" w:rsidRPr="001131B6" w14:paraId="5FD62180" w14:textId="77777777" w:rsidTr="00A37953">
        <w:trPr>
          <w:jc w:val="center"/>
        </w:trPr>
        <w:tc>
          <w:tcPr>
            <w:tcW w:w="0" w:type="auto"/>
          </w:tcPr>
          <w:p w14:paraId="38286A3A"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018006B2" w14:textId="77777777" w:rsidR="00480518" w:rsidRPr="001131B6" w:rsidRDefault="00480518" w:rsidP="00A37953">
            <w:pP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Coordenador do curso de Ciência da Computação</w:t>
            </w:r>
          </w:p>
        </w:tc>
        <w:tc>
          <w:tcPr>
            <w:tcW w:w="0" w:type="auto"/>
          </w:tcPr>
          <w:p w14:paraId="278D830D"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0" w:type="auto"/>
          </w:tcPr>
          <w:p w14:paraId="7AE95FE3"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2005 a 2008</w:t>
            </w:r>
          </w:p>
        </w:tc>
        <w:tc>
          <w:tcPr>
            <w:tcW w:w="0" w:type="auto"/>
          </w:tcPr>
          <w:p w14:paraId="66108ED2"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150</w:t>
            </w:r>
          </w:p>
        </w:tc>
        <w:tc>
          <w:tcPr>
            <w:tcW w:w="0" w:type="auto"/>
          </w:tcPr>
          <w:p w14:paraId="2444008F"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Ver Seção </w:t>
            </w: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_Ref352140143 \n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4.1.2</w:t>
            </w:r>
            <w:r w:rsidRPr="001131B6">
              <w:rPr>
                <w:rFonts w:ascii="umr10" w:eastAsia="Times New Roman" w:hAnsi="umr10" w:cs="Times New Roman"/>
                <w:sz w:val="20"/>
                <w:szCs w:val="20"/>
                <w:lang w:val="pt-BR"/>
              </w:rPr>
              <w:fldChar w:fldCharType="end"/>
            </w:r>
          </w:p>
        </w:tc>
      </w:tr>
      <w:tr w:rsidR="00480518" w:rsidRPr="001131B6" w14:paraId="41613B45" w14:textId="77777777" w:rsidTr="00A37953">
        <w:trPr>
          <w:jc w:val="center"/>
        </w:trPr>
        <w:tc>
          <w:tcPr>
            <w:tcW w:w="0" w:type="auto"/>
            <w:tcBorders>
              <w:bottom w:val="single" w:sz="2" w:space="0" w:color="auto"/>
            </w:tcBorders>
          </w:tcPr>
          <w:p w14:paraId="34D00424"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bottom w:val="single" w:sz="2" w:space="0" w:color="auto"/>
            </w:tcBorders>
          </w:tcPr>
          <w:p w14:paraId="2B3BAE59" w14:textId="77777777" w:rsidR="00480518" w:rsidRPr="001131B6" w:rsidRDefault="00480518" w:rsidP="00A37953">
            <w:pP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Coordenador dos cursos de computação</w:t>
            </w:r>
          </w:p>
        </w:tc>
        <w:tc>
          <w:tcPr>
            <w:tcW w:w="0" w:type="auto"/>
            <w:tcBorders>
              <w:bottom w:val="single" w:sz="2" w:space="0" w:color="auto"/>
            </w:tcBorders>
          </w:tcPr>
          <w:p w14:paraId="2B9C5AEF"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0" w:type="auto"/>
            <w:tcBorders>
              <w:bottom w:val="single" w:sz="2" w:space="0" w:color="auto"/>
            </w:tcBorders>
          </w:tcPr>
          <w:p w14:paraId="28594B0F"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2004 a 2005</w:t>
            </w:r>
          </w:p>
        </w:tc>
        <w:tc>
          <w:tcPr>
            <w:tcW w:w="0" w:type="auto"/>
            <w:tcBorders>
              <w:bottom w:val="single" w:sz="2" w:space="0" w:color="auto"/>
            </w:tcBorders>
          </w:tcPr>
          <w:p w14:paraId="04A135D3"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600</w:t>
            </w:r>
          </w:p>
        </w:tc>
        <w:tc>
          <w:tcPr>
            <w:tcW w:w="0" w:type="auto"/>
            <w:tcBorders>
              <w:bottom w:val="single" w:sz="2" w:space="0" w:color="auto"/>
            </w:tcBorders>
          </w:tcPr>
          <w:p w14:paraId="379A9C0C"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Ver Seção </w:t>
            </w:r>
            <w:r w:rsidRPr="001131B6">
              <w:rPr>
                <w:rFonts w:ascii="umr10" w:eastAsia="Times New Roman" w:hAnsi="umr10" w:cs="Times New Roman"/>
                <w:sz w:val="20"/>
                <w:szCs w:val="20"/>
                <w:lang w:val="pt-BR"/>
              </w:rPr>
              <w:fldChar w:fldCharType="begin"/>
            </w:r>
            <w:r w:rsidRPr="001131B6">
              <w:rPr>
                <w:rFonts w:ascii="umr10" w:eastAsia="Times New Roman" w:hAnsi="umr10" w:cs="Times New Roman"/>
                <w:sz w:val="20"/>
                <w:szCs w:val="20"/>
                <w:lang w:val="pt-BR"/>
              </w:rPr>
              <w:instrText xml:space="preserve"> REF _Ref352140150 \n \h </w:instrText>
            </w:r>
            <w:r w:rsidRPr="001131B6">
              <w:rPr>
                <w:rFonts w:ascii="umr10" w:eastAsia="Times New Roman" w:hAnsi="umr10" w:cs="Times New Roman"/>
                <w:sz w:val="20"/>
                <w:szCs w:val="20"/>
                <w:lang w:val="pt-BR"/>
              </w:rPr>
            </w:r>
            <w:r w:rsidRPr="001131B6">
              <w:rPr>
                <w:rFonts w:ascii="umr10" w:eastAsia="Times New Roman" w:hAnsi="umr10" w:cs="Times New Roman"/>
                <w:sz w:val="20"/>
                <w:szCs w:val="20"/>
                <w:lang w:val="pt-BR"/>
              </w:rPr>
              <w:fldChar w:fldCharType="separate"/>
            </w:r>
            <w:r w:rsidR="00946024">
              <w:rPr>
                <w:rFonts w:ascii="umr10" w:eastAsia="Times New Roman" w:hAnsi="umr10" w:cs="Times New Roman"/>
                <w:sz w:val="20"/>
                <w:szCs w:val="20"/>
                <w:lang w:val="pt-BR"/>
              </w:rPr>
              <w:t>4.1.4</w:t>
            </w:r>
            <w:r w:rsidRPr="001131B6">
              <w:rPr>
                <w:rFonts w:ascii="umr10" w:eastAsia="Times New Roman" w:hAnsi="umr10" w:cs="Times New Roman"/>
                <w:sz w:val="20"/>
                <w:szCs w:val="20"/>
                <w:lang w:val="pt-BR"/>
              </w:rPr>
              <w:fldChar w:fldCharType="end"/>
            </w:r>
          </w:p>
        </w:tc>
      </w:tr>
    </w:tbl>
    <w:p w14:paraId="4A2BA7C6"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07D02B61"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Fui coordenador de curso de graduação em duas instituições de ensino superior, conforme tabela</w:t>
      </w:r>
      <w:r>
        <w:rPr>
          <w:rFonts w:ascii="umr10" w:eastAsia="Times New Roman" w:hAnsi="umr10" w:cs="Times New Roman"/>
          <w:szCs w:val="24"/>
          <w:lang w:val="pt-BR" w:eastAsia="en-US"/>
        </w:rPr>
        <w:t xml:space="preserve"> acima</w:t>
      </w:r>
      <w:r w:rsidRPr="001131B6">
        <w:rPr>
          <w:rFonts w:ascii="umr10" w:eastAsia="Times New Roman" w:hAnsi="umr10" w:cs="Times New Roman"/>
          <w:szCs w:val="24"/>
          <w:lang w:val="pt-BR" w:eastAsia="en-US"/>
        </w:rPr>
        <w:t xml:space="preserve">. Como coordenador, promovi diversas atividades ligadas ao ensino, como seminários, visitas técnicas, minicursos específicos etc., além de orientar diversos alunos em relação ao curso. </w:t>
      </w:r>
    </w:p>
    <w:p w14:paraId="581CD08C" w14:textId="77777777" w:rsidR="00480518" w:rsidRPr="001131B6" w:rsidRDefault="00480518" w:rsidP="00480518">
      <w:pPr>
        <w:pStyle w:val="Heading3"/>
      </w:pPr>
      <w:bookmarkStart w:id="477" w:name="_Ref350432807"/>
      <w:r w:rsidRPr="001131B6">
        <w:t xml:space="preserve">Outras </w:t>
      </w:r>
      <w:r w:rsidR="00882950">
        <w:t>A</w:t>
      </w:r>
      <w:r w:rsidRPr="001131B6">
        <w:t>tuações (1)</w:t>
      </w:r>
      <w:bookmarkEnd w:id="477"/>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1078"/>
        <w:gridCol w:w="616"/>
        <w:gridCol w:w="823"/>
        <w:gridCol w:w="2446"/>
      </w:tblGrid>
      <w:tr w:rsidR="00480518" w:rsidRPr="001131B6" w14:paraId="1028561B" w14:textId="77777777" w:rsidTr="00A37953">
        <w:trPr>
          <w:jc w:val="center"/>
        </w:trPr>
        <w:tc>
          <w:tcPr>
            <w:tcW w:w="0" w:type="auto"/>
            <w:tcBorders>
              <w:bottom w:val="single" w:sz="2" w:space="0" w:color="auto"/>
            </w:tcBorders>
            <w:shd w:val="clear" w:color="auto" w:fill="D9D9D9"/>
          </w:tcPr>
          <w:p w14:paraId="6479806C"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2" w:space="0" w:color="auto"/>
            </w:tcBorders>
            <w:shd w:val="clear" w:color="auto" w:fill="D9D9D9"/>
          </w:tcPr>
          <w:p w14:paraId="244088DA"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2" w:space="0" w:color="auto"/>
            </w:tcBorders>
            <w:shd w:val="clear" w:color="auto" w:fill="D9D9D9"/>
          </w:tcPr>
          <w:p w14:paraId="5ACECFF6"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2" w:space="0" w:color="auto"/>
            </w:tcBorders>
            <w:shd w:val="clear" w:color="auto" w:fill="D9D9D9"/>
          </w:tcPr>
          <w:p w14:paraId="4B0CF61F"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Alunos</w:t>
            </w:r>
          </w:p>
        </w:tc>
        <w:tc>
          <w:tcPr>
            <w:tcW w:w="0" w:type="auto"/>
            <w:tcBorders>
              <w:bottom w:val="single" w:sz="2" w:space="0" w:color="auto"/>
            </w:tcBorders>
            <w:shd w:val="clear" w:color="auto" w:fill="D9D9D9"/>
          </w:tcPr>
          <w:p w14:paraId="4B4AD05D"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r>
      <w:tr w:rsidR="00480518" w:rsidRPr="001131B6" w14:paraId="0684E1C3" w14:textId="77777777" w:rsidTr="00A37953">
        <w:trPr>
          <w:jc w:val="center"/>
        </w:trPr>
        <w:tc>
          <w:tcPr>
            <w:tcW w:w="0" w:type="auto"/>
            <w:tcBorders>
              <w:bottom w:val="single" w:sz="2" w:space="0" w:color="auto"/>
            </w:tcBorders>
          </w:tcPr>
          <w:p w14:paraId="767C06DF"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bottom w:val="single" w:sz="2" w:space="0" w:color="auto"/>
            </w:tcBorders>
          </w:tcPr>
          <w:p w14:paraId="0F209AA4" w14:textId="77777777" w:rsidR="00480518" w:rsidRPr="001131B6" w:rsidRDefault="00480518" w:rsidP="00A37953">
            <w:pP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Monitoria</w:t>
            </w:r>
          </w:p>
        </w:tc>
        <w:tc>
          <w:tcPr>
            <w:tcW w:w="0" w:type="auto"/>
            <w:tcBorders>
              <w:bottom w:val="single" w:sz="2" w:space="0" w:color="auto"/>
            </w:tcBorders>
          </w:tcPr>
          <w:p w14:paraId="70D94258"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1997</w:t>
            </w:r>
          </w:p>
        </w:tc>
        <w:tc>
          <w:tcPr>
            <w:tcW w:w="0" w:type="auto"/>
            <w:tcBorders>
              <w:bottom w:val="single" w:sz="2" w:space="0" w:color="auto"/>
            </w:tcBorders>
          </w:tcPr>
          <w:p w14:paraId="59D30FB8" w14:textId="77777777" w:rsidR="00480518" w:rsidRPr="001131B6" w:rsidRDefault="00480518" w:rsidP="00A37953">
            <w:pPr>
              <w:jc w:val="center"/>
              <w:rPr>
                <w:rFonts w:ascii="umr10" w:eastAsia="Times New Roman" w:hAnsi="umr10" w:cs="Times New Roman"/>
                <w:sz w:val="20"/>
                <w:szCs w:val="20"/>
                <w:lang w:val="pt-BR"/>
              </w:rPr>
            </w:pPr>
            <w:r w:rsidRPr="001131B6">
              <w:rPr>
                <w:rFonts w:ascii="umr10" w:eastAsia="Times New Roman" w:hAnsi="umr10" w:cs="Times New Roman"/>
                <w:sz w:val="20"/>
                <w:szCs w:val="20"/>
                <w:lang w:val="pt-BR"/>
              </w:rPr>
              <w:t>40</w:t>
            </w:r>
          </w:p>
        </w:tc>
        <w:tc>
          <w:tcPr>
            <w:tcW w:w="0" w:type="auto"/>
            <w:tcBorders>
              <w:bottom w:val="single" w:sz="2" w:space="0" w:color="auto"/>
            </w:tcBorders>
          </w:tcPr>
          <w:p w14:paraId="110EF976"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Disciplina Física I, UFES</w:t>
            </w:r>
          </w:p>
        </w:tc>
      </w:tr>
    </w:tbl>
    <w:p w14:paraId="32D5AAAA"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4A0117C5"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Um dos meus primeiros contatos com ensino foi ter sido monitor para a disciplina Física I da UFES, no primeiro semestre de 1997.</w:t>
      </w:r>
    </w:p>
    <w:p w14:paraId="26F9BC81" w14:textId="77777777" w:rsidR="00480518" w:rsidRPr="001131B6" w:rsidRDefault="00882950" w:rsidP="004150F3">
      <w:pPr>
        <w:pStyle w:val="Heading2"/>
      </w:pPr>
      <w:bookmarkStart w:id="478" w:name="_Ref352161225"/>
      <w:bookmarkStart w:id="479" w:name="_Ref352190402"/>
      <w:bookmarkStart w:id="480" w:name="_Ref352225158"/>
      <w:bookmarkStart w:id="481" w:name="_Toc352574533"/>
      <w:r>
        <w:t xml:space="preserve"> </w:t>
      </w:r>
      <w:bookmarkStart w:id="482" w:name="_Toc436470913"/>
      <w:r w:rsidR="00480518" w:rsidRPr="001131B6">
        <w:t xml:space="preserve">Produção de </w:t>
      </w:r>
      <w:r>
        <w:t>M</w:t>
      </w:r>
      <w:r w:rsidR="00480518" w:rsidRPr="001131B6">
        <w:t xml:space="preserve">aterial de </w:t>
      </w:r>
      <w:r>
        <w:t>Apoio e C</w:t>
      </w:r>
      <w:r w:rsidR="00480518" w:rsidRPr="001131B6">
        <w:t xml:space="preserve">onteúdo </w:t>
      </w:r>
      <w:r>
        <w:t>D</w:t>
      </w:r>
      <w:r w:rsidR="00480518" w:rsidRPr="001131B6">
        <w:t>idático</w:t>
      </w:r>
      <w:bookmarkEnd w:id="474"/>
      <w:r w:rsidR="00480518" w:rsidRPr="001131B6">
        <w:t xml:space="preserve"> (20)</w:t>
      </w:r>
      <w:bookmarkEnd w:id="478"/>
      <w:bookmarkEnd w:id="479"/>
      <w:bookmarkEnd w:id="480"/>
      <w:bookmarkEnd w:id="481"/>
      <w:bookmarkEnd w:id="482"/>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692"/>
        <w:gridCol w:w="1238"/>
      </w:tblGrid>
      <w:tr w:rsidR="00480518" w:rsidRPr="001131B6" w14:paraId="12BFE550" w14:textId="77777777" w:rsidTr="00A37953">
        <w:trPr>
          <w:jc w:val="center"/>
        </w:trPr>
        <w:tc>
          <w:tcPr>
            <w:tcW w:w="0" w:type="auto"/>
            <w:shd w:val="clear" w:color="auto" w:fill="D9D9D9"/>
          </w:tcPr>
          <w:p w14:paraId="55C175D5" w14:textId="77777777" w:rsidR="00480518" w:rsidRPr="001131B6" w:rsidRDefault="00480518" w:rsidP="00A37953">
            <w:pPr>
              <w:tabs>
                <w:tab w:val="left" w:pos="1134"/>
              </w:tabs>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Tipo</w:t>
            </w:r>
          </w:p>
        </w:tc>
        <w:tc>
          <w:tcPr>
            <w:tcW w:w="0" w:type="auto"/>
            <w:shd w:val="clear" w:color="auto" w:fill="D9D9D9"/>
          </w:tcPr>
          <w:p w14:paraId="79D24577" w14:textId="77777777" w:rsidR="00480518" w:rsidRPr="001131B6" w:rsidRDefault="00480518" w:rsidP="00A37953">
            <w:pPr>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Quantidade</w:t>
            </w:r>
          </w:p>
        </w:tc>
      </w:tr>
      <w:tr w:rsidR="00480518" w:rsidRPr="001131B6" w14:paraId="0FF7C0BB" w14:textId="77777777" w:rsidTr="00A37953">
        <w:trPr>
          <w:jc w:val="center"/>
        </w:trPr>
        <w:tc>
          <w:tcPr>
            <w:tcW w:w="0" w:type="auto"/>
          </w:tcPr>
          <w:p w14:paraId="66CCE3EF"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Capítulos de livros didáticos publicados</w:t>
            </w:r>
          </w:p>
        </w:tc>
        <w:tc>
          <w:tcPr>
            <w:tcW w:w="0" w:type="auto"/>
          </w:tcPr>
          <w:p w14:paraId="5D5138AA"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480518" w:rsidRPr="001131B6" w14:paraId="613E76C4" w14:textId="77777777" w:rsidTr="00A37953">
        <w:trPr>
          <w:jc w:val="center"/>
        </w:trPr>
        <w:tc>
          <w:tcPr>
            <w:tcW w:w="0" w:type="auto"/>
          </w:tcPr>
          <w:p w14:paraId="2EA979C9"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Apostilas para disciplinas</w:t>
            </w:r>
          </w:p>
        </w:tc>
        <w:tc>
          <w:tcPr>
            <w:tcW w:w="0" w:type="auto"/>
          </w:tcPr>
          <w:p w14:paraId="36B1E22C"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480518" w:rsidRPr="001131B6" w14:paraId="1DC7C5BF" w14:textId="77777777" w:rsidTr="00A37953">
        <w:trPr>
          <w:jc w:val="center"/>
        </w:trPr>
        <w:tc>
          <w:tcPr>
            <w:tcW w:w="0" w:type="auto"/>
          </w:tcPr>
          <w:p w14:paraId="345F33AA"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Conjunto de slides didáticos</w:t>
            </w:r>
          </w:p>
        </w:tc>
        <w:tc>
          <w:tcPr>
            <w:tcW w:w="0" w:type="auto"/>
          </w:tcPr>
          <w:p w14:paraId="434DE144"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r>
      <w:tr w:rsidR="00480518" w:rsidRPr="001131B6" w14:paraId="2B623473" w14:textId="77777777" w:rsidTr="00A37953">
        <w:trPr>
          <w:jc w:val="center"/>
        </w:trPr>
        <w:tc>
          <w:tcPr>
            <w:tcW w:w="0" w:type="auto"/>
          </w:tcPr>
          <w:p w14:paraId="13F9F446"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Outros materiais didáticos</w:t>
            </w:r>
          </w:p>
        </w:tc>
        <w:tc>
          <w:tcPr>
            <w:tcW w:w="0" w:type="auto"/>
          </w:tcPr>
          <w:p w14:paraId="771CEAA2"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r>
      <w:tr w:rsidR="00480518" w:rsidRPr="001131B6" w14:paraId="4BBB7143" w14:textId="77777777" w:rsidTr="00A37953">
        <w:trPr>
          <w:jc w:val="center"/>
        </w:trPr>
        <w:tc>
          <w:tcPr>
            <w:tcW w:w="0" w:type="auto"/>
          </w:tcPr>
          <w:p w14:paraId="7182F352" w14:textId="77777777" w:rsidR="00480518" w:rsidRPr="001131B6" w:rsidRDefault="00480518" w:rsidP="00A37953">
            <w:pPr>
              <w:jc w:val="both"/>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Software</w:t>
            </w:r>
          </w:p>
        </w:tc>
        <w:tc>
          <w:tcPr>
            <w:tcW w:w="0" w:type="auto"/>
          </w:tcPr>
          <w:p w14:paraId="47BD7EEF"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r>
      <w:tr w:rsidR="00480518" w:rsidRPr="001131B6" w14:paraId="2F5BC09E" w14:textId="77777777" w:rsidTr="00A37953">
        <w:trPr>
          <w:jc w:val="center"/>
        </w:trPr>
        <w:tc>
          <w:tcPr>
            <w:tcW w:w="0" w:type="auto"/>
            <w:shd w:val="clear" w:color="auto" w:fill="D9D9D9"/>
          </w:tcPr>
          <w:p w14:paraId="70F4FA64" w14:textId="77777777" w:rsidR="00480518" w:rsidRPr="001131B6" w:rsidRDefault="00480518" w:rsidP="00A37953">
            <w:pPr>
              <w:jc w:val="both"/>
              <w:rPr>
                <w:rFonts w:ascii="umr10" w:eastAsia="Times New Roman" w:hAnsi="umr10" w:cs="Times New Roman"/>
                <w:b/>
                <w:bCs/>
                <w:sz w:val="20"/>
                <w:szCs w:val="20"/>
                <w:lang w:val="pt-BR"/>
              </w:rPr>
            </w:pPr>
            <w:r w:rsidRPr="001131B6">
              <w:rPr>
                <w:rFonts w:ascii="umr10" w:eastAsia="Times New Roman" w:hAnsi="umr10" w:cs="Times New Roman"/>
                <w:b/>
                <w:bCs/>
                <w:sz w:val="20"/>
                <w:szCs w:val="20"/>
                <w:lang w:val="pt-BR"/>
              </w:rPr>
              <w:t>TOTAL</w:t>
            </w:r>
          </w:p>
        </w:tc>
        <w:tc>
          <w:tcPr>
            <w:tcW w:w="0" w:type="auto"/>
            <w:shd w:val="clear" w:color="auto" w:fill="D9D9D9"/>
          </w:tcPr>
          <w:p w14:paraId="0136D37B" w14:textId="77777777" w:rsidR="00480518" w:rsidRPr="001131B6" w:rsidRDefault="00480518" w:rsidP="00A37953">
            <w:pPr>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20</w:t>
            </w:r>
          </w:p>
        </w:tc>
      </w:tr>
    </w:tbl>
    <w:p w14:paraId="6DF94A4F"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0FA4A709"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 produção de material didático é uma importante atividade de um docente, pois o material serve de apoio durante as aulas, enriquecendo-as, após as aulas, como fonte de consulta e estudo, ou para outros docentes ou mesmo pessoas interessadas em aprender aquele assunto. Isso aumenta o potencial de impacto e abrangência da transmissão de conhecimento de um docente.</w:t>
      </w:r>
    </w:p>
    <w:p w14:paraId="3AA8B68C" w14:textId="77777777" w:rsidR="00480518" w:rsidRPr="001131B6" w:rsidRDefault="00882950" w:rsidP="00480518">
      <w:pPr>
        <w:pStyle w:val="Heading3"/>
      </w:pPr>
      <w:r>
        <w:t>Capítulos de Livros D</w:t>
      </w:r>
      <w:r w:rsidR="00480518" w:rsidRPr="001131B6">
        <w:t>idáticos (5)</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2663"/>
        <w:gridCol w:w="616"/>
        <w:gridCol w:w="3833"/>
        <w:gridCol w:w="2287"/>
      </w:tblGrid>
      <w:tr w:rsidR="00480518" w:rsidRPr="001131B6" w14:paraId="77D377A0" w14:textId="77777777" w:rsidTr="00A37953">
        <w:trPr>
          <w:cantSplit/>
          <w:jc w:val="center"/>
        </w:trPr>
        <w:tc>
          <w:tcPr>
            <w:tcW w:w="0" w:type="auto"/>
            <w:tcBorders>
              <w:bottom w:val="single" w:sz="4" w:space="0" w:color="auto"/>
            </w:tcBorders>
            <w:shd w:val="clear" w:color="auto" w:fill="D9D9D9"/>
          </w:tcPr>
          <w:p w14:paraId="756FEE20"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2663" w:type="dxa"/>
            <w:tcBorders>
              <w:bottom w:val="single" w:sz="4" w:space="0" w:color="auto"/>
            </w:tcBorders>
            <w:shd w:val="clear" w:color="auto" w:fill="D9D9D9"/>
          </w:tcPr>
          <w:p w14:paraId="620F3696"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616" w:type="dxa"/>
            <w:tcBorders>
              <w:bottom w:val="single" w:sz="4" w:space="0" w:color="auto"/>
            </w:tcBorders>
            <w:shd w:val="clear" w:color="auto" w:fill="D9D9D9"/>
          </w:tcPr>
          <w:p w14:paraId="7CAE0728"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3833" w:type="dxa"/>
            <w:tcBorders>
              <w:bottom w:val="single" w:sz="4" w:space="0" w:color="auto"/>
            </w:tcBorders>
            <w:shd w:val="clear" w:color="auto" w:fill="D9D9D9"/>
          </w:tcPr>
          <w:p w14:paraId="3B559499"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5D329037"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Autores</w:t>
            </w:r>
          </w:p>
        </w:tc>
      </w:tr>
      <w:tr w:rsidR="00480518" w:rsidRPr="00196171" w14:paraId="64AAE3A8" w14:textId="77777777" w:rsidTr="00A37953">
        <w:trPr>
          <w:cantSplit/>
          <w:jc w:val="center"/>
        </w:trPr>
        <w:tc>
          <w:tcPr>
            <w:tcW w:w="0" w:type="auto"/>
            <w:tcBorders>
              <w:bottom w:val="single" w:sz="2" w:space="0" w:color="auto"/>
            </w:tcBorders>
          </w:tcPr>
          <w:p w14:paraId="06A139AD"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2663" w:type="dxa"/>
            <w:tcBorders>
              <w:bottom w:val="single" w:sz="2" w:space="0" w:color="auto"/>
            </w:tcBorders>
          </w:tcPr>
          <w:p w14:paraId="722E61C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Componentes de software para sistemas colaborativos</w:t>
            </w:r>
          </w:p>
        </w:tc>
        <w:tc>
          <w:tcPr>
            <w:tcW w:w="616" w:type="dxa"/>
            <w:tcBorders>
              <w:bottom w:val="single" w:sz="2" w:space="0" w:color="auto"/>
            </w:tcBorders>
          </w:tcPr>
          <w:p w14:paraId="78694D5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3833" w:type="dxa"/>
            <w:tcBorders>
              <w:bottom w:val="single" w:sz="2" w:space="0" w:color="auto"/>
            </w:tcBorders>
          </w:tcPr>
          <w:p w14:paraId="7AC97BE3" w14:textId="77777777" w:rsidR="00480518" w:rsidRPr="001131B6" w:rsidRDefault="00480518" w:rsidP="00A37953">
            <w:pPr>
              <w:spacing w:before="40" w:after="40"/>
              <w:rPr>
                <w:rFonts w:ascii="umr10" w:eastAsia="Times New Roman" w:hAnsi="umr10" w:cs="Times New Roman"/>
                <w:bCs/>
                <w:sz w:val="20"/>
                <w:szCs w:val="20"/>
                <w:vertAlign w:val="superscript"/>
                <w:lang w:val="pt-BR"/>
              </w:rPr>
            </w:pPr>
            <w:r w:rsidRPr="001131B6">
              <w:rPr>
                <w:rFonts w:ascii="umr10" w:eastAsia="Times New Roman" w:hAnsi="umr10" w:cs="Times New Roman"/>
                <w:bCs/>
                <w:sz w:val="20"/>
                <w:szCs w:val="20"/>
                <w:lang w:val="pt-BR"/>
              </w:rPr>
              <w:t xml:space="preserve">Capítulo 22 no </w:t>
            </w:r>
            <w:r w:rsidRPr="001131B6">
              <w:rPr>
                <w:rFonts w:ascii="umr10" w:eastAsia="Times New Roman" w:hAnsi="umr10" w:cs="Times New Roman"/>
                <w:b/>
                <w:bCs/>
                <w:sz w:val="20"/>
                <w:szCs w:val="20"/>
                <w:lang w:val="pt-BR"/>
              </w:rPr>
              <w:t>livro-texto de Sistemas Colaborativos da SBC</w:t>
            </w:r>
            <w:r w:rsidRPr="001131B6">
              <w:rPr>
                <w:rFonts w:ascii="umr10" w:eastAsia="Times New Roman" w:hAnsi="umr10" w:cs="Times New Roman"/>
                <w:b/>
                <w:bCs/>
                <w:sz w:val="20"/>
                <w:szCs w:val="20"/>
                <w:vertAlign w:val="superscript"/>
                <w:lang w:val="pt-BR"/>
              </w:rPr>
              <w:t xml:space="preserve"> </w:t>
            </w:r>
            <w:r w:rsidRPr="001131B6">
              <w:rPr>
                <w:rFonts w:ascii="umr10" w:eastAsia="Times New Roman" w:hAnsi="umr10" w:cs="Times New Roman"/>
                <w:bCs/>
                <w:sz w:val="20"/>
                <w:szCs w:val="20"/>
                <w:lang w:val="pt-BR"/>
              </w:rPr>
              <w:t>(ed. Campus) e slides de apoio ao professor, 14 pgs</w:t>
            </w:r>
          </w:p>
        </w:tc>
        <w:tc>
          <w:tcPr>
            <w:tcW w:w="0" w:type="auto"/>
            <w:tcBorders>
              <w:bottom w:val="single" w:sz="2" w:space="0" w:color="auto"/>
            </w:tcBorders>
          </w:tcPr>
          <w:p w14:paraId="1EA2BFF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 Steinmacher, I.</w:t>
            </w:r>
          </w:p>
        </w:tc>
      </w:tr>
      <w:tr w:rsidR="00480518" w:rsidRPr="00196171" w14:paraId="5C5A36FA" w14:textId="77777777" w:rsidTr="00A37953">
        <w:trPr>
          <w:cantSplit/>
          <w:jc w:val="center"/>
        </w:trPr>
        <w:tc>
          <w:tcPr>
            <w:tcW w:w="0" w:type="auto"/>
            <w:tcBorders>
              <w:bottom w:val="single" w:sz="2" w:space="0" w:color="auto"/>
            </w:tcBorders>
          </w:tcPr>
          <w:p w14:paraId="0AEC9314"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2663" w:type="dxa"/>
            <w:tcBorders>
              <w:bottom w:val="single" w:sz="2" w:space="0" w:color="auto"/>
            </w:tcBorders>
          </w:tcPr>
          <w:p w14:paraId="30D3211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Sistemas e comunicação para colaboração</w:t>
            </w:r>
          </w:p>
        </w:tc>
        <w:tc>
          <w:tcPr>
            <w:tcW w:w="616" w:type="dxa"/>
            <w:tcBorders>
              <w:bottom w:val="single" w:sz="2" w:space="0" w:color="auto"/>
            </w:tcBorders>
          </w:tcPr>
          <w:p w14:paraId="2EA9130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3833" w:type="dxa"/>
            <w:tcBorders>
              <w:bottom w:val="single" w:sz="2" w:space="0" w:color="auto"/>
            </w:tcBorders>
          </w:tcPr>
          <w:p w14:paraId="274B9257"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Capítulo 05 no </w:t>
            </w:r>
            <w:r w:rsidRPr="001131B6">
              <w:rPr>
                <w:rFonts w:ascii="umr10" w:eastAsia="Times New Roman" w:hAnsi="umr10" w:cs="Times New Roman"/>
                <w:b/>
                <w:bCs/>
                <w:sz w:val="20"/>
                <w:szCs w:val="20"/>
                <w:lang w:val="pt-BR"/>
              </w:rPr>
              <w:t>livro-texto de Sistemas Colaborativos da SBC</w:t>
            </w:r>
            <w:r w:rsidRPr="001131B6">
              <w:rPr>
                <w:rFonts w:ascii="umr10" w:eastAsia="Times New Roman" w:hAnsi="umr10" w:cs="Times New Roman"/>
                <w:bCs/>
                <w:sz w:val="20"/>
                <w:szCs w:val="20"/>
                <w:lang w:val="pt-BR"/>
              </w:rPr>
              <w:t xml:space="preserve"> (ed. Campus) e slides de apoio ao professor, 29 pgs</w:t>
            </w:r>
          </w:p>
        </w:tc>
        <w:tc>
          <w:tcPr>
            <w:tcW w:w="0" w:type="auto"/>
            <w:tcBorders>
              <w:bottom w:val="single" w:sz="2" w:space="0" w:color="auto"/>
            </w:tcBorders>
          </w:tcPr>
          <w:p w14:paraId="1939E02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Pimentel, M., Gerosa, M.A.</w:t>
            </w:r>
          </w:p>
        </w:tc>
      </w:tr>
      <w:tr w:rsidR="00480518" w:rsidRPr="00196171" w14:paraId="6120465E" w14:textId="77777777" w:rsidTr="00A37953">
        <w:trPr>
          <w:cantSplit/>
          <w:jc w:val="center"/>
        </w:trPr>
        <w:tc>
          <w:tcPr>
            <w:tcW w:w="0" w:type="auto"/>
            <w:tcBorders>
              <w:bottom w:val="single" w:sz="2" w:space="0" w:color="auto"/>
            </w:tcBorders>
          </w:tcPr>
          <w:p w14:paraId="0BFBEEBD"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2663" w:type="dxa"/>
            <w:tcBorders>
              <w:bottom w:val="single" w:sz="2" w:space="0" w:color="auto"/>
            </w:tcBorders>
          </w:tcPr>
          <w:p w14:paraId="5B027AF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Teorias e modelos de colaboração</w:t>
            </w:r>
          </w:p>
        </w:tc>
        <w:tc>
          <w:tcPr>
            <w:tcW w:w="616" w:type="dxa"/>
            <w:tcBorders>
              <w:bottom w:val="single" w:sz="2" w:space="0" w:color="auto"/>
            </w:tcBorders>
          </w:tcPr>
          <w:p w14:paraId="09331E7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3833" w:type="dxa"/>
            <w:tcBorders>
              <w:bottom w:val="single" w:sz="2" w:space="0" w:color="auto"/>
            </w:tcBorders>
          </w:tcPr>
          <w:p w14:paraId="09243D1B"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Capítulo 02 no </w:t>
            </w:r>
            <w:r w:rsidRPr="001131B6">
              <w:rPr>
                <w:rFonts w:ascii="umr10" w:eastAsia="Times New Roman" w:hAnsi="umr10" w:cs="Times New Roman"/>
                <w:b/>
                <w:bCs/>
                <w:sz w:val="20"/>
                <w:szCs w:val="20"/>
                <w:lang w:val="pt-BR"/>
              </w:rPr>
              <w:t>livro-texto de Sistemas Colaborativos da SBC</w:t>
            </w:r>
            <w:r w:rsidRPr="001131B6">
              <w:rPr>
                <w:rFonts w:ascii="umr10" w:eastAsia="Times New Roman" w:hAnsi="umr10" w:cs="Times New Roman"/>
                <w:bCs/>
                <w:sz w:val="20"/>
                <w:szCs w:val="20"/>
                <w:lang w:val="pt-BR"/>
              </w:rPr>
              <w:t xml:space="preserve"> (ed. Campus) e slides de apoio ao professor, 18 pgs</w:t>
            </w:r>
          </w:p>
        </w:tc>
        <w:tc>
          <w:tcPr>
            <w:tcW w:w="0" w:type="auto"/>
            <w:tcBorders>
              <w:bottom w:val="single" w:sz="2" w:space="0" w:color="auto"/>
            </w:tcBorders>
          </w:tcPr>
          <w:p w14:paraId="4E48FD0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Raposo, A., Gerosa, M.A., Pimentel, M., Filippo, D., Lucena, C.</w:t>
            </w:r>
          </w:p>
        </w:tc>
      </w:tr>
      <w:tr w:rsidR="00480518" w:rsidRPr="00196171" w14:paraId="530FDE18" w14:textId="77777777" w:rsidTr="00A37953">
        <w:trPr>
          <w:cantSplit/>
          <w:jc w:val="center"/>
        </w:trPr>
        <w:tc>
          <w:tcPr>
            <w:tcW w:w="0" w:type="auto"/>
            <w:tcBorders>
              <w:bottom w:val="single" w:sz="2" w:space="0" w:color="auto"/>
            </w:tcBorders>
          </w:tcPr>
          <w:p w14:paraId="2E3866E8"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lastRenderedPageBreak/>
              <w:t>2.</w:t>
            </w:r>
          </w:p>
        </w:tc>
        <w:tc>
          <w:tcPr>
            <w:tcW w:w="2663" w:type="dxa"/>
            <w:tcBorders>
              <w:bottom w:val="single" w:sz="2" w:space="0" w:color="auto"/>
            </w:tcBorders>
          </w:tcPr>
          <w:p w14:paraId="44D0953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Projeto de Comunicação em Groupware: Desenvolvimento, Interface e Utilização</w:t>
            </w:r>
          </w:p>
        </w:tc>
        <w:tc>
          <w:tcPr>
            <w:tcW w:w="616" w:type="dxa"/>
            <w:tcBorders>
              <w:bottom w:val="single" w:sz="2" w:space="0" w:color="auto"/>
            </w:tcBorders>
          </w:tcPr>
          <w:p w14:paraId="10F85A8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w:t>
            </w:r>
          </w:p>
        </w:tc>
        <w:tc>
          <w:tcPr>
            <w:tcW w:w="3833" w:type="dxa"/>
            <w:tcBorders>
              <w:bottom w:val="single" w:sz="2" w:space="0" w:color="auto"/>
            </w:tcBorders>
          </w:tcPr>
          <w:p w14:paraId="22B501AC"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Cs/>
                <w:sz w:val="20"/>
                <w:szCs w:val="20"/>
                <w:lang w:val="pt-BR"/>
              </w:rPr>
              <w:t xml:space="preserve">Capítulo 07 do livro de minicursos da </w:t>
            </w:r>
            <w:r w:rsidRPr="001131B6">
              <w:rPr>
                <w:rFonts w:ascii="umr10" w:eastAsia="Times New Roman" w:hAnsi="umr10" w:cs="Times New Roman"/>
                <w:b/>
                <w:bCs/>
                <w:sz w:val="20"/>
                <w:szCs w:val="20"/>
                <w:lang w:val="pt-BR"/>
              </w:rPr>
              <w:t>Jornada de Atualização em Informática</w:t>
            </w:r>
            <w:r w:rsidRPr="001131B6">
              <w:rPr>
                <w:rFonts w:ascii="umr10" w:eastAsia="Times New Roman" w:hAnsi="umr10" w:cs="Times New Roman"/>
                <w:bCs/>
                <w:sz w:val="20"/>
                <w:szCs w:val="20"/>
                <w:lang w:val="pt-BR"/>
              </w:rPr>
              <w:t xml:space="preserve"> do Congresso da Sociedade Brasileira de Computação, 2003. Campinas. 44 pgs.</w:t>
            </w:r>
          </w:p>
        </w:tc>
        <w:tc>
          <w:tcPr>
            <w:tcW w:w="0" w:type="auto"/>
            <w:tcBorders>
              <w:bottom w:val="single" w:sz="2" w:space="0" w:color="auto"/>
            </w:tcBorders>
          </w:tcPr>
          <w:p w14:paraId="150DF22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Gerosa, M.A. &amp; Pimentel, M.</w:t>
            </w:r>
          </w:p>
        </w:tc>
      </w:tr>
      <w:tr w:rsidR="00480518" w:rsidRPr="00196171" w14:paraId="062FC075" w14:textId="77777777" w:rsidTr="00A37953">
        <w:trPr>
          <w:cantSplit/>
          <w:jc w:val="center"/>
        </w:trPr>
        <w:tc>
          <w:tcPr>
            <w:tcW w:w="0" w:type="auto"/>
            <w:tcBorders>
              <w:bottom w:val="single" w:sz="2" w:space="0" w:color="auto"/>
            </w:tcBorders>
          </w:tcPr>
          <w:p w14:paraId="22C81856" w14:textId="77777777" w:rsidR="00480518" w:rsidRPr="001131B6" w:rsidRDefault="00480518" w:rsidP="00A37953">
            <w:pPr>
              <w:keepLines/>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2663" w:type="dxa"/>
            <w:tcBorders>
              <w:bottom w:val="single" w:sz="2" w:space="0" w:color="auto"/>
            </w:tcBorders>
          </w:tcPr>
          <w:p w14:paraId="715A5802" w14:textId="77777777" w:rsidR="00480518" w:rsidRPr="001131B6" w:rsidRDefault="00480518" w:rsidP="00A37953">
            <w:pPr>
              <w:keepLines/>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Engenharia de Groupware: Desenvolvimento de Aplicações Colaborativas</w:t>
            </w:r>
          </w:p>
        </w:tc>
        <w:tc>
          <w:tcPr>
            <w:tcW w:w="616" w:type="dxa"/>
            <w:tcBorders>
              <w:bottom w:val="single" w:sz="2" w:space="0" w:color="auto"/>
            </w:tcBorders>
          </w:tcPr>
          <w:p w14:paraId="31EF2A7B" w14:textId="77777777" w:rsidR="00480518" w:rsidRPr="001131B6" w:rsidRDefault="00480518" w:rsidP="00A37953">
            <w:pPr>
              <w:keepLines/>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2002</w:t>
            </w:r>
          </w:p>
        </w:tc>
        <w:tc>
          <w:tcPr>
            <w:tcW w:w="3833" w:type="dxa"/>
            <w:tcBorders>
              <w:bottom w:val="single" w:sz="2" w:space="0" w:color="auto"/>
            </w:tcBorders>
          </w:tcPr>
          <w:p w14:paraId="3F3D7DEF" w14:textId="77777777" w:rsidR="00480518" w:rsidRPr="001131B6" w:rsidRDefault="00480518" w:rsidP="00A37953">
            <w:pPr>
              <w:keepLines/>
              <w:spacing w:before="40" w:after="40"/>
              <w:rPr>
                <w:rFonts w:ascii="umr10" w:eastAsia="Times New Roman" w:hAnsi="umr10" w:cs="Times New Roman"/>
                <w:b/>
                <w:bCs/>
                <w:sz w:val="20"/>
                <w:szCs w:val="20"/>
                <w:lang w:val="pt-BR"/>
              </w:rPr>
            </w:pPr>
            <w:r w:rsidRPr="001131B6">
              <w:rPr>
                <w:rFonts w:ascii="umr10" w:eastAsia="Times New Roman" w:hAnsi="umr10" w:cs="Times New Roman"/>
                <w:bCs/>
                <w:sz w:val="20"/>
                <w:szCs w:val="20"/>
                <w:lang w:val="pt-BR"/>
              </w:rPr>
              <w:t xml:space="preserve">Capítulo 03 do livro de minicursos da </w:t>
            </w:r>
            <w:r w:rsidRPr="001131B6">
              <w:rPr>
                <w:rFonts w:ascii="umr10" w:eastAsia="Times New Roman" w:hAnsi="umr10" w:cs="Times New Roman"/>
                <w:b/>
                <w:bCs/>
                <w:sz w:val="20"/>
                <w:szCs w:val="20"/>
                <w:lang w:val="pt-BR"/>
              </w:rPr>
              <w:t>Jornada de Atualização em Informática</w:t>
            </w:r>
            <w:r w:rsidRPr="001131B6">
              <w:rPr>
                <w:rFonts w:ascii="umr10" w:eastAsia="Times New Roman" w:hAnsi="umr10" w:cs="Times New Roman"/>
                <w:bCs/>
                <w:sz w:val="20"/>
                <w:szCs w:val="20"/>
                <w:lang w:val="pt-BR"/>
              </w:rPr>
              <w:t xml:space="preserve"> do Congresso da Sociedade Brasileira de Computação, 2002. Florianópolis, 41 pgs.</w:t>
            </w:r>
          </w:p>
        </w:tc>
        <w:tc>
          <w:tcPr>
            <w:tcW w:w="0" w:type="auto"/>
            <w:tcBorders>
              <w:bottom w:val="single" w:sz="2" w:space="0" w:color="auto"/>
            </w:tcBorders>
          </w:tcPr>
          <w:p w14:paraId="35151E14" w14:textId="77777777" w:rsidR="00480518" w:rsidRPr="001131B6" w:rsidRDefault="00480518" w:rsidP="00A37953">
            <w:pPr>
              <w:keepLines/>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Raposo, A.B. &amp; Gerosa, M.A.</w:t>
            </w:r>
          </w:p>
        </w:tc>
      </w:tr>
    </w:tbl>
    <w:p w14:paraId="70F6FE26" w14:textId="77777777" w:rsidR="00480518" w:rsidRPr="00573C9C" w:rsidRDefault="00480518" w:rsidP="00480518">
      <w:pPr>
        <w:spacing w:after="120" w:line="360" w:lineRule="auto"/>
        <w:jc w:val="both"/>
        <w:rPr>
          <w:rFonts w:ascii="umr10" w:eastAsia="Times New Roman" w:hAnsi="umr10" w:cs="Times New Roman"/>
          <w:sz w:val="4"/>
          <w:szCs w:val="4"/>
          <w:lang w:val="pt-BR" w:eastAsia="en-US"/>
        </w:rPr>
      </w:pPr>
    </w:p>
    <w:p w14:paraId="4E80FA1B"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Até o momento escrevi 5 capítulos de livros didáticos, sendo 3 para o livro texto de Sistemas Colaborativos</w:t>
      </w:r>
      <w:r w:rsidRPr="001131B6">
        <w:rPr>
          <w:rFonts w:ascii="umr10" w:eastAsia="Times New Roman" w:hAnsi="umr10" w:cs="Times New Roman"/>
          <w:szCs w:val="24"/>
          <w:vertAlign w:val="superscript"/>
          <w:lang w:val="pt-BR" w:eastAsia="en-US"/>
        </w:rPr>
        <w:footnoteReference w:id="1"/>
      </w:r>
      <w:r w:rsidRPr="001131B6">
        <w:rPr>
          <w:rFonts w:ascii="umr10" w:eastAsia="Times New Roman" w:hAnsi="umr10" w:cs="Times New Roman"/>
          <w:szCs w:val="24"/>
          <w:lang w:val="pt-BR" w:eastAsia="en-US"/>
        </w:rPr>
        <w:t xml:space="preserve"> da série Campus SBC, 3º lugar no prêmio Jabuti, e 2 para livros texto de apoio de Jornadas de Atualização em Informática da SBC.</w:t>
      </w:r>
    </w:p>
    <w:p w14:paraId="4507B2DA" w14:textId="77777777" w:rsidR="00480518" w:rsidRPr="001131B6" w:rsidRDefault="00882950" w:rsidP="00480518">
      <w:pPr>
        <w:pStyle w:val="Heading3"/>
      </w:pPr>
      <w:r>
        <w:t>Apostilas para D</w:t>
      </w:r>
      <w:r w:rsidR="00480518" w:rsidRPr="001131B6">
        <w:t>isciplinas (3)</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2607"/>
        <w:gridCol w:w="616"/>
        <w:gridCol w:w="4411"/>
        <w:gridCol w:w="1765"/>
      </w:tblGrid>
      <w:tr w:rsidR="00480518" w:rsidRPr="001131B6" w14:paraId="1AD8CD93" w14:textId="77777777" w:rsidTr="00A37953">
        <w:trPr>
          <w:cantSplit/>
          <w:jc w:val="center"/>
        </w:trPr>
        <w:tc>
          <w:tcPr>
            <w:tcW w:w="0" w:type="auto"/>
            <w:tcBorders>
              <w:bottom w:val="single" w:sz="4" w:space="0" w:color="auto"/>
            </w:tcBorders>
            <w:shd w:val="clear" w:color="auto" w:fill="D9D9D9"/>
          </w:tcPr>
          <w:p w14:paraId="53653541"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CB8D334"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098B74DE"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4" w:space="0" w:color="auto"/>
            </w:tcBorders>
            <w:shd w:val="clear" w:color="auto" w:fill="D9D9D9"/>
          </w:tcPr>
          <w:p w14:paraId="460F2F9B"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4FA227AC"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Autores</w:t>
            </w:r>
          </w:p>
        </w:tc>
      </w:tr>
      <w:tr w:rsidR="00480518" w:rsidRPr="00196171" w14:paraId="22BFD7FD" w14:textId="77777777" w:rsidTr="00A37953">
        <w:tblPrEx>
          <w:jc w:val="left"/>
          <w:tblBorders>
            <w:left w:val="single" w:sz="4" w:space="0" w:color="auto"/>
            <w:right w:val="single" w:sz="4" w:space="0" w:color="auto"/>
            <w:insideV w:val="single" w:sz="4" w:space="0" w:color="auto"/>
          </w:tblBorders>
        </w:tblPrEx>
        <w:trPr>
          <w:cantSplit/>
        </w:trPr>
        <w:tc>
          <w:tcPr>
            <w:tcW w:w="0" w:type="auto"/>
            <w:tcBorders>
              <w:left w:val="nil"/>
              <w:right w:val="nil"/>
            </w:tcBorders>
          </w:tcPr>
          <w:p w14:paraId="0A533CF3"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left w:val="nil"/>
              <w:right w:val="nil"/>
            </w:tcBorders>
          </w:tcPr>
          <w:p w14:paraId="3655E0C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Introdução à Ciência da Computação com Java e Orientação a Objetos </w:t>
            </w:r>
            <w:r w:rsidRPr="001131B6">
              <w:rPr>
                <w:rFonts w:ascii="umr10" w:eastAsia="Times New Roman" w:hAnsi="umr10" w:cs="Times New Roman"/>
                <w:sz w:val="20"/>
                <w:szCs w:val="20"/>
                <w:lang w:val="pt-BR"/>
              </w:rPr>
              <w:t>(em elaboração)</w:t>
            </w:r>
          </w:p>
        </w:tc>
        <w:tc>
          <w:tcPr>
            <w:tcW w:w="0" w:type="auto"/>
            <w:tcBorders>
              <w:left w:val="nil"/>
              <w:right w:val="nil"/>
            </w:tcBorders>
          </w:tcPr>
          <w:p w14:paraId="179C724F"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2013</w:t>
            </w:r>
          </w:p>
        </w:tc>
        <w:tc>
          <w:tcPr>
            <w:tcW w:w="0" w:type="auto"/>
            <w:tcBorders>
              <w:left w:val="nil"/>
              <w:right w:val="nil"/>
            </w:tcBorders>
          </w:tcPr>
          <w:p w14:paraId="67D9EF87"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Apostila para apoio às aulas das disciplinas de introdução à programação das disciplinas MAC110 e MAC115</w:t>
            </w:r>
          </w:p>
        </w:tc>
        <w:tc>
          <w:tcPr>
            <w:tcW w:w="0" w:type="auto"/>
            <w:tcBorders>
              <w:left w:val="nil"/>
              <w:right w:val="nil"/>
            </w:tcBorders>
          </w:tcPr>
          <w:p w14:paraId="2EC6FC0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Goldman, A., Kon, F., Silva, P.J.S., Gerosa, M.A.</w:t>
            </w:r>
          </w:p>
        </w:tc>
      </w:tr>
      <w:tr w:rsidR="00480518" w:rsidRPr="00196171" w14:paraId="144B8522" w14:textId="77777777" w:rsidTr="00A37953">
        <w:tblPrEx>
          <w:jc w:val="left"/>
          <w:tblBorders>
            <w:left w:val="single" w:sz="4" w:space="0" w:color="auto"/>
            <w:right w:val="single" w:sz="4" w:space="0" w:color="auto"/>
            <w:insideV w:val="single" w:sz="4" w:space="0" w:color="auto"/>
          </w:tblBorders>
        </w:tblPrEx>
        <w:trPr>
          <w:cantSplit/>
        </w:trPr>
        <w:tc>
          <w:tcPr>
            <w:tcW w:w="0" w:type="auto"/>
            <w:tcBorders>
              <w:left w:val="nil"/>
              <w:right w:val="nil"/>
            </w:tcBorders>
          </w:tcPr>
          <w:p w14:paraId="34CDBBE9"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left w:val="nil"/>
              <w:right w:val="nil"/>
            </w:tcBorders>
          </w:tcPr>
          <w:p w14:paraId="53AE998F" w14:textId="77777777" w:rsidR="00480518" w:rsidRPr="001131B6" w:rsidRDefault="00480518" w:rsidP="00A37953">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Engenharia de Groupware</w:t>
            </w:r>
          </w:p>
        </w:tc>
        <w:tc>
          <w:tcPr>
            <w:tcW w:w="0" w:type="auto"/>
            <w:tcBorders>
              <w:left w:val="nil"/>
              <w:right w:val="nil"/>
            </w:tcBorders>
          </w:tcPr>
          <w:p w14:paraId="6C45DA7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2007</w:t>
            </w:r>
          </w:p>
        </w:tc>
        <w:tc>
          <w:tcPr>
            <w:tcW w:w="0" w:type="auto"/>
            <w:tcBorders>
              <w:left w:val="nil"/>
              <w:right w:val="nil"/>
            </w:tcBorders>
          </w:tcPr>
          <w:p w14:paraId="4EDAE710"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Apostila sobre desenvolvimento de Sistemas Colaborativos para tópicos do curso de Engenharia de Groupware, ministrado na PUC-Rio, e Sistemas Colaborativos, no IME/USP.</w:t>
            </w:r>
          </w:p>
        </w:tc>
        <w:tc>
          <w:tcPr>
            <w:tcW w:w="0" w:type="auto"/>
            <w:tcBorders>
              <w:left w:val="nil"/>
              <w:right w:val="nil"/>
            </w:tcBorders>
          </w:tcPr>
          <w:p w14:paraId="3EDF36F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 Raposo, A., Fuks, H.</w:t>
            </w:r>
          </w:p>
        </w:tc>
      </w:tr>
      <w:tr w:rsidR="00480518" w:rsidRPr="001131B6" w14:paraId="0C6575CB" w14:textId="77777777" w:rsidTr="00A37953">
        <w:tblPrEx>
          <w:jc w:val="left"/>
          <w:tblBorders>
            <w:left w:val="single" w:sz="4" w:space="0" w:color="auto"/>
            <w:right w:val="single" w:sz="4" w:space="0" w:color="auto"/>
            <w:insideV w:val="single" w:sz="4" w:space="0" w:color="auto"/>
          </w:tblBorders>
        </w:tblPrEx>
        <w:trPr>
          <w:cantSplit/>
        </w:trPr>
        <w:tc>
          <w:tcPr>
            <w:tcW w:w="0" w:type="auto"/>
            <w:tcBorders>
              <w:left w:val="nil"/>
              <w:right w:val="nil"/>
            </w:tcBorders>
          </w:tcPr>
          <w:p w14:paraId="303F2B11"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left w:val="nil"/>
              <w:right w:val="nil"/>
            </w:tcBorders>
          </w:tcPr>
          <w:p w14:paraId="0263EA1F" w14:textId="77777777" w:rsidR="00480518" w:rsidRPr="001131B6" w:rsidRDefault="00480518" w:rsidP="00A37953">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Análise Orientada a Objetos</w:t>
            </w:r>
          </w:p>
        </w:tc>
        <w:tc>
          <w:tcPr>
            <w:tcW w:w="0" w:type="auto"/>
            <w:tcBorders>
              <w:left w:val="nil"/>
              <w:right w:val="nil"/>
            </w:tcBorders>
          </w:tcPr>
          <w:p w14:paraId="4E194A8D"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2004</w:t>
            </w:r>
          </w:p>
        </w:tc>
        <w:tc>
          <w:tcPr>
            <w:tcW w:w="0" w:type="auto"/>
            <w:tcBorders>
              <w:left w:val="nil"/>
              <w:right w:val="nil"/>
            </w:tcBorders>
          </w:tcPr>
          <w:p w14:paraId="3B4DF245"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Cs/>
                <w:sz w:val="20"/>
                <w:szCs w:val="20"/>
                <w:lang w:val="pt-BR"/>
              </w:rPr>
              <w:t>Apostila para a disciplina de análise orientada a objetos ministrada na UniCarioca e na UVV e depois adaptada para a disciplina Engenharia de Software do IME/USP.</w:t>
            </w:r>
          </w:p>
        </w:tc>
        <w:tc>
          <w:tcPr>
            <w:tcW w:w="0" w:type="auto"/>
            <w:tcBorders>
              <w:left w:val="nil"/>
              <w:right w:val="nil"/>
            </w:tcBorders>
          </w:tcPr>
          <w:p w14:paraId="385412E4"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w:t>
            </w:r>
          </w:p>
        </w:tc>
      </w:tr>
    </w:tbl>
    <w:p w14:paraId="2B64B2BB"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51297C6F"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Já escrevi duas apostilas, uma sobre engenharia de groupware e outra sobre análise orientada a objetos, e estou escrevendo uma terceira. Essa apostila é uma extensão do livro </w:t>
      </w:r>
      <w:r w:rsidRPr="001131B6">
        <w:rPr>
          <w:rFonts w:ascii="umr10" w:eastAsia="Times New Roman" w:hAnsi="umr10" w:cs="Times New Roman"/>
          <w:b/>
          <w:szCs w:val="24"/>
          <w:lang w:val="pt-BR" w:eastAsia="en-US"/>
        </w:rPr>
        <w:t>Introdução à Ciência da Computação com Java e Orientação a Objetos</w:t>
      </w:r>
      <w:r w:rsidRPr="001131B6">
        <w:rPr>
          <w:rFonts w:ascii="umr10" w:eastAsia="Times New Roman" w:hAnsi="umr10" w:cs="Times New Roman"/>
          <w:szCs w:val="24"/>
          <w:lang w:val="pt-BR" w:eastAsia="en-US"/>
        </w:rPr>
        <w:t>, de autoria de docentes do Departamento. Essa apostila será posteriormente publicada como uma segunda edição do livro.</w:t>
      </w:r>
    </w:p>
    <w:p w14:paraId="3F97999F" w14:textId="77777777" w:rsidR="00480518" w:rsidRPr="001131B6" w:rsidRDefault="00480518" w:rsidP="00480518">
      <w:pPr>
        <w:pStyle w:val="Heading3"/>
      </w:pPr>
      <w:r w:rsidRPr="001131B6">
        <w:t xml:space="preserve">Conjunto de </w:t>
      </w:r>
      <w:r w:rsidR="00882950">
        <w:t>S</w:t>
      </w:r>
      <w:r w:rsidRPr="001131B6">
        <w:t xml:space="preserve">lides </w:t>
      </w:r>
      <w:r w:rsidR="00882950">
        <w:t>D</w:t>
      </w:r>
      <w:r w:rsidRPr="001131B6">
        <w:t>idáticos (5)</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2578"/>
        <w:gridCol w:w="993"/>
        <w:gridCol w:w="3906"/>
        <w:gridCol w:w="1922"/>
      </w:tblGrid>
      <w:tr w:rsidR="00480518" w:rsidRPr="001131B6" w14:paraId="3BF65856" w14:textId="77777777" w:rsidTr="00A37953">
        <w:trPr>
          <w:jc w:val="center"/>
        </w:trPr>
        <w:tc>
          <w:tcPr>
            <w:tcW w:w="0" w:type="auto"/>
            <w:tcBorders>
              <w:bottom w:val="single" w:sz="4" w:space="0" w:color="auto"/>
            </w:tcBorders>
            <w:shd w:val="clear" w:color="auto" w:fill="D9D9D9"/>
          </w:tcPr>
          <w:p w14:paraId="35ED46CC"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6AC1D85F"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4" w:space="0" w:color="auto"/>
            </w:tcBorders>
            <w:shd w:val="clear" w:color="auto" w:fill="D9D9D9"/>
          </w:tcPr>
          <w:p w14:paraId="2996B3AB"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Última Versão</w:t>
            </w:r>
          </w:p>
        </w:tc>
        <w:tc>
          <w:tcPr>
            <w:tcW w:w="0" w:type="auto"/>
            <w:tcBorders>
              <w:bottom w:val="single" w:sz="4" w:space="0" w:color="auto"/>
            </w:tcBorders>
            <w:shd w:val="clear" w:color="auto" w:fill="D9D9D9"/>
          </w:tcPr>
          <w:p w14:paraId="157763F7"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2042C117"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Autores</w:t>
            </w:r>
          </w:p>
        </w:tc>
      </w:tr>
      <w:tr w:rsidR="00480518" w:rsidRPr="001131B6" w14:paraId="0E190B61" w14:textId="77777777" w:rsidTr="00A37953">
        <w:tblPrEx>
          <w:jc w:val="left"/>
          <w:tblBorders>
            <w:left w:val="single" w:sz="4" w:space="0" w:color="auto"/>
            <w:right w:val="single" w:sz="4" w:space="0" w:color="auto"/>
            <w:insideV w:val="single" w:sz="4" w:space="0" w:color="auto"/>
          </w:tblBorders>
        </w:tblPrEx>
        <w:tc>
          <w:tcPr>
            <w:tcW w:w="0" w:type="auto"/>
            <w:tcBorders>
              <w:left w:val="nil"/>
              <w:right w:val="nil"/>
            </w:tcBorders>
          </w:tcPr>
          <w:p w14:paraId="74A7B1EE"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r>
              <w:rPr>
                <w:rFonts w:ascii="umr10" w:eastAsia="Times New Roman" w:hAnsi="umr10" w:cs="Times New Roman"/>
                <w:sz w:val="20"/>
                <w:szCs w:val="20"/>
                <w:lang w:val="pt-BR"/>
              </w:rPr>
              <w:t>.</w:t>
            </w:r>
          </w:p>
        </w:tc>
        <w:tc>
          <w:tcPr>
            <w:tcW w:w="0" w:type="auto"/>
            <w:tcBorders>
              <w:left w:val="nil"/>
              <w:right w:val="nil"/>
            </w:tcBorders>
          </w:tcPr>
          <w:p w14:paraId="6061FDBB"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Tópicos Especiais em Desenvolvimento para Web</w:t>
            </w:r>
          </w:p>
        </w:tc>
        <w:tc>
          <w:tcPr>
            <w:tcW w:w="0" w:type="auto"/>
            <w:tcBorders>
              <w:left w:val="nil"/>
              <w:right w:val="nil"/>
            </w:tcBorders>
          </w:tcPr>
          <w:p w14:paraId="2A4FDBF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tcBorders>
              <w:left w:val="nil"/>
              <w:right w:val="nil"/>
            </w:tcBorders>
          </w:tcPr>
          <w:p w14:paraId="54B6047E"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Slides para a </w:t>
            </w:r>
            <w:r w:rsidRPr="001131B6">
              <w:rPr>
                <w:rFonts w:ascii="umr10" w:eastAsia="Times New Roman" w:hAnsi="umr10" w:cs="Times New Roman"/>
                <w:b/>
                <w:bCs/>
                <w:sz w:val="20"/>
                <w:szCs w:val="20"/>
                <w:lang w:val="pt-BR"/>
              </w:rPr>
              <w:t>disciplina Tópicos Especiais em Desenvolvimento para Web</w:t>
            </w:r>
            <w:r w:rsidRPr="001131B6">
              <w:rPr>
                <w:rFonts w:ascii="umr10" w:eastAsia="Times New Roman" w:hAnsi="umr10" w:cs="Times New Roman"/>
                <w:bCs/>
                <w:sz w:val="20"/>
                <w:szCs w:val="20"/>
                <w:lang w:val="pt-BR"/>
              </w:rPr>
              <w:t xml:space="preserve"> (MAC0416 e MAC5855)</w:t>
            </w:r>
          </w:p>
        </w:tc>
        <w:tc>
          <w:tcPr>
            <w:tcW w:w="0" w:type="auto"/>
            <w:tcBorders>
              <w:left w:val="nil"/>
              <w:right w:val="nil"/>
            </w:tcBorders>
          </w:tcPr>
          <w:p w14:paraId="65D74258"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w:t>
            </w:r>
          </w:p>
        </w:tc>
      </w:tr>
      <w:tr w:rsidR="00480518" w:rsidRPr="001131B6" w14:paraId="63B00777" w14:textId="77777777" w:rsidTr="00A37953">
        <w:tblPrEx>
          <w:jc w:val="left"/>
          <w:tblBorders>
            <w:left w:val="single" w:sz="4" w:space="0" w:color="auto"/>
            <w:right w:val="single" w:sz="4" w:space="0" w:color="auto"/>
            <w:insideV w:val="single" w:sz="4" w:space="0" w:color="auto"/>
          </w:tblBorders>
        </w:tblPrEx>
        <w:tc>
          <w:tcPr>
            <w:tcW w:w="0" w:type="auto"/>
            <w:tcBorders>
              <w:left w:val="nil"/>
              <w:right w:val="nil"/>
            </w:tcBorders>
          </w:tcPr>
          <w:p w14:paraId="71D640CE"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r>
              <w:rPr>
                <w:rFonts w:ascii="umr10" w:eastAsia="Times New Roman" w:hAnsi="umr10" w:cs="Times New Roman"/>
                <w:sz w:val="20"/>
                <w:szCs w:val="20"/>
                <w:lang w:val="pt-BR"/>
              </w:rPr>
              <w:t>.</w:t>
            </w:r>
          </w:p>
        </w:tc>
        <w:tc>
          <w:tcPr>
            <w:tcW w:w="0" w:type="auto"/>
            <w:tcBorders>
              <w:left w:val="nil"/>
              <w:right w:val="nil"/>
            </w:tcBorders>
          </w:tcPr>
          <w:p w14:paraId="4381245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Engenharia de Software</w:t>
            </w:r>
          </w:p>
        </w:tc>
        <w:tc>
          <w:tcPr>
            <w:tcW w:w="0" w:type="auto"/>
            <w:tcBorders>
              <w:left w:val="nil"/>
              <w:right w:val="nil"/>
            </w:tcBorders>
          </w:tcPr>
          <w:p w14:paraId="4C5CAB4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0" w:type="auto"/>
            <w:tcBorders>
              <w:left w:val="nil"/>
              <w:right w:val="nil"/>
            </w:tcBorders>
          </w:tcPr>
          <w:p w14:paraId="1A236BB5"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Slides para a </w:t>
            </w:r>
            <w:r w:rsidRPr="001131B6">
              <w:rPr>
                <w:rFonts w:ascii="umr10" w:eastAsia="Times New Roman" w:hAnsi="umr10" w:cs="Times New Roman"/>
                <w:b/>
                <w:bCs/>
                <w:sz w:val="20"/>
                <w:szCs w:val="20"/>
                <w:lang w:val="pt-BR"/>
              </w:rPr>
              <w:t>disciplina Engenharia de Software</w:t>
            </w:r>
            <w:r w:rsidRPr="001131B6">
              <w:rPr>
                <w:rFonts w:ascii="umr10" w:eastAsia="Times New Roman" w:hAnsi="umr10" w:cs="Times New Roman"/>
                <w:bCs/>
                <w:sz w:val="20"/>
                <w:szCs w:val="20"/>
                <w:lang w:val="pt-BR"/>
              </w:rPr>
              <w:t xml:space="preserve"> (MAC0332) do IME/USP </w:t>
            </w:r>
          </w:p>
        </w:tc>
        <w:tc>
          <w:tcPr>
            <w:tcW w:w="0" w:type="auto"/>
            <w:tcBorders>
              <w:left w:val="nil"/>
              <w:right w:val="nil"/>
            </w:tcBorders>
          </w:tcPr>
          <w:p w14:paraId="5BE7B8F9"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w:t>
            </w:r>
          </w:p>
        </w:tc>
      </w:tr>
      <w:tr w:rsidR="00480518" w:rsidRPr="00196171" w14:paraId="4CD3D69F" w14:textId="77777777" w:rsidTr="00A37953">
        <w:tblPrEx>
          <w:jc w:val="left"/>
          <w:tblBorders>
            <w:left w:val="single" w:sz="4" w:space="0" w:color="auto"/>
            <w:right w:val="single" w:sz="4" w:space="0" w:color="auto"/>
            <w:insideV w:val="single" w:sz="4" w:space="0" w:color="auto"/>
          </w:tblBorders>
        </w:tblPrEx>
        <w:tc>
          <w:tcPr>
            <w:tcW w:w="0" w:type="auto"/>
            <w:tcBorders>
              <w:left w:val="nil"/>
              <w:right w:val="nil"/>
            </w:tcBorders>
          </w:tcPr>
          <w:p w14:paraId="731B465B"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r>
              <w:rPr>
                <w:rFonts w:ascii="umr10" w:eastAsia="Times New Roman" w:hAnsi="umr10" w:cs="Times New Roman"/>
                <w:sz w:val="20"/>
                <w:szCs w:val="20"/>
                <w:lang w:val="pt-BR"/>
              </w:rPr>
              <w:t>.</w:t>
            </w:r>
          </w:p>
        </w:tc>
        <w:tc>
          <w:tcPr>
            <w:tcW w:w="0" w:type="auto"/>
            <w:tcBorders>
              <w:left w:val="nil"/>
              <w:right w:val="nil"/>
            </w:tcBorders>
          </w:tcPr>
          <w:p w14:paraId="7867010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Componentes de Software para Sistemas Colaborativos</w:t>
            </w:r>
          </w:p>
        </w:tc>
        <w:tc>
          <w:tcPr>
            <w:tcW w:w="0" w:type="auto"/>
            <w:tcBorders>
              <w:left w:val="nil"/>
              <w:right w:val="nil"/>
            </w:tcBorders>
          </w:tcPr>
          <w:p w14:paraId="229E453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tcBorders>
              <w:left w:val="nil"/>
              <w:right w:val="nil"/>
            </w:tcBorders>
          </w:tcPr>
          <w:p w14:paraId="2CD28F06"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Slides para o capítulo de </w:t>
            </w:r>
            <w:r w:rsidRPr="001131B6">
              <w:rPr>
                <w:rFonts w:ascii="umr10" w:eastAsia="Times New Roman" w:hAnsi="umr10" w:cs="Times New Roman"/>
                <w:b/>
                <w:bCs/>
                <w:sz w:val="20"/>
                <w:szCs w:val="20"/>
                <w:lang w:val="pt-BR"/>
              </w:rPr>
              <w:t xml:space="preserve">Componentes de software para sistemas colaborativos </w:t>
            </w:r>
            <w:r w:rsidRPr="001131B6">
              <w:rPr>
                <w:rFonts w:ascii="umr10" w:eastAsia="Times New Roman" w:hAnsi="umr10" w:cs="Times New Roman"/>
                <w:bCs/>
                <w:sz w:val="20"/>
                <w:szCs w:val="20"/>
                <w:lang w:val="pt-BR"/>
              </w:rPr>
              <w:t>do livro de Sistemas Colaborativos</w:t>
            </w:r>
          </w:p>
        </w:tc>
        <w:tc>
          <w:tcPr>
            <w:tcW w:w="0" w:type="auto"/>
            <w:tcBorders>
              <w:left w:val="nil"/>
              <w:right w:val="nil"/>
            </w:tcBorders>
          </w:tcPr>
          <w:p w14:paraId="24C5A19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 &amp; Steinmacher, I.</w:t>
            </w:r>
          </w:p>
        </w:tc>
      </w:tr>
      <w:tr w:rsidR="00480518" w:rsidRPr="00196171" w14:paraId="61EE54EF" w14:textId="77777777" w:rsidTr="00A37953">
        <w:tblPrEx>
          <w:jc w:val="left"/>
          <w:tblBorders>
            <w:left w:val="single" w:sz="4" w:space="0" w:color="auto"/>
            <w:right w:val="single" w:sz="4" w:space="0" w:color="auto"/>
            <w:insideV w:val="single" w:sz="4" w:space="0" w:color="auto"/>
          </w:tblBorders>
        </w:tblPrEx>
        <w:tc>
          <w:tcPr>
            <w:tcW w:w="0" w:type="auto"/>
            <w:tcBorders>
              <w:left w:val="nil"/>
              <w:right w:val="nil"/>
            </w:tcBorders>
          </w:tcPr>
          <w:p w14:paraId="75DD6C46"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r>
              <w:rPr>
                <w:rFonts w:ascii="umr10" w:eastAsia="Times New Roman" w:hAnsi="umr10" w:cs="Times New Roman"/>
                <w:sz w:val="20"/>
                <w:szCs w:val="20"/>
                <w:lang w:val="pt-BR"/>
              </w:rPr>
              <w:t>.</w:t>
            </w:r>
          </w:p>
        </w:tc>
        <w:tc>
          <w:tcPr>
            <w:tcW w:w="0" w:type="auto"/>
            <w:tcBorders>
              <w:left w:val="nil"/>
              <w:right w:val="nil"/>
            </w:tcBorders>
          </w:tcPr>
          <w:p w14:paraId="4A8FA374"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Evolução de Software: Ferramentas, técnicas e métricas</w:t>
            </w:r>
          </w:p>
        </w:tc>
        <w:tc>
          <w:tcPr>
            <w:tcW w:w="0" w:type="auto"/>
            <w:tcBorders>
              <w:left w:val="nil"/>
              <w:right w:val="nil"/>
            </w:tcBorders>
          </w:tcPr>
          <w:p w14:paraId="037E73E2"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2011</w:t>
            </w:r>
          </w:p>
        </w:tc>
        <w:tc>
          <w:tcPr>
            <w:tcW w:w="0" w:type="auto"/>
            <w:tcBorders>
              <w:left w:val="nil"/>
              <w:right w:val="nil"/>
            </w:tcBorders>
          </w:tcPr>
          <w:p w14:paraId="2530574E"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Cs/>
                <w:sz w:val="20"/>
                <w:szCs w:val="20"/>
                <w:lang w:val="pt-BR"/>
              </w:rPr>
              <w:t xml:space="preserve">Material com 118 slides produzido para um </w:t>
            </w:r>
            <w:r w:rsidRPr="001131B6">
              <w:rPr>
                <w:rFonts w:ascii="umr10" w:eastAsia="Times New Roman" w:hAnsi="umr10" w:cs="Times New Roman"/>
                <w:b/>
                <w:bCs/>
                <w:sz w:val="20"/>
                <w:szCs w:val="20"/>
                <w:lang w:val="pt-BR"/>
              </w:rPr>
              <w:t>minicurso no evento CBSoft 2011</w:t>
            </w:r>
            <w:r w:rsidRPr="001131B6">
              <w:rPr>
                <w:rFonts w:ascii="umr10" w:eastAsia="Times New Roman" w:hAnsi="umr10" w:cs="Times New Roman"/>
                <w:bCs/>
                <w:sz w:val="20"/>
                <w:szCs w:val="20"/>
                <w:lang w:val="pt-BR"/>
              </w:rPr>
              <w:t>.</w:t>
            </w:r>
          </w:p>
        </w:tc>
        <w:tc>
          <w:tcPr>
            <w:tcW w:w="0" w:type="auto"/>
            <w:tcBorders>
              <w:left w:val="nil"/>
              <w:right w:val="nil"/>
            </w:tcBorders>
          </w:tcPr>
          <w:p w14:paraId="4A9219A3"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Oliva, G., Aniche, M. &amp; Gerosa, M.A.</w:t>
            </w:r>
          </w:p>
        </w:tc>
      </w:tr>
      <w:tr w:rsidR="00480518" w:rsidRPr="00196171" w14:paraId="357816F1" w14:textId="77777777" w:rsidTr="00A37953">
        <w:tblPrEx>
          <w:jc w:val="left"/>
          <w:tblBorders>
            <w:left w:val="single" w:sz="4" w:space="0" w:color="auto"/>
            <w:right w:val="single" w:sz="4" w:space="0" w:color="auto"/>
            <w:insideV w:val="single" w:sz="4" w:space="0" w:color="auto"/>
          </w:tblBorders>
        </w:tblPrEx>
        <w:tc>
          <w:tcPr>
            <w:tcW w:w="0" w:type="auto"/>
            <w:tcBorders>
              <w:left w:val="nil"/>
              <w:right w:val="nil"/>
            </w:tcBorders>
          </w:tcPr>
          <w:p w14:paraId="0F3D430C"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r>
              <w:rPr>
                <w:rFonts w:ascii="umr10" w:eastAsia="Times New Roman" w:hAnsi="umr10" w:cs="Times New Roman"/>
                <w:sz w:val="20"/>
                <w:szCs w:val="20"/>
                <w:lang w:val="pt-BR"/>
              </w:rPr>
              <w:t>.</w:t>
            </w:r>
          </w:p>
        </w:tc>
        <w:tc>
          <w:tcPr>
            <w:tcW w:w="0" w:type="auto"/>
            <w:tcBorders>
              <w:left w:val="nil"/>
              <w:right w:val="nil"/>
            </w:tcBorders>
          </w:tcPr>
          <w:p w14:paraId="3C41DE4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Engenharia de Groupware</w:t>
            </w:r>
          </w:p>
        </w:tc>
        <w:tc>
          <w:tcPr>
            <w:tcW w:w="0" w:type="auto"/>
            <w:tcBorders>
              <w:left w:val="nil"/>
              <w:right w:val="nil"/>
            </w:tcBorders>
          </w:tcPr>
          <w:p w14:paraId="45F8349C"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2005</w:t>
            </w:r>
          </w:p>
        </w:tc>
        <w:tc>
          <w:tcPr>
            <w:tcW w:w="0" w:type="auto"/>
            <w:tcBorders>
              <w:left w:val="nil"/>
              <w:right w:val="nil"/>
            </w:tcBorders>
          </w:tcPr>
          <w:p w14:paraId="5E072C12"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Slides para a disciplina </w:t>
            </w:r>
            <w:r w:rsidRPr="001131B6">
              <w:rPr>
                <w:rFonts w:ascii="umr10" w:eastAsia="Times New Roman" w:hAnsi="umr10" w:cs="Times New Roman"/>
                <w:b/>
                <w:bCs/>
                <w:sz w:val="20"/>
                <w:szCs w:val="20"/>
                <w:lang w:val="pt-BR"/>
              </w:rPr>
              <w:t>Engenharia de Groupware</w:t>
            </w:r>
            <w:r w:rsidRPr="001131B6">
              <w:rPr>
                <w:rFonts w:ascii="umr10" w:eastAsia="Times New Roman" w:hAnsi="umr10" w:cs="Times New Roman"/>
                <w:bCs/>
                <w:sz w:val="20"/>
                <w:szCs w:val="20"/>
                <w:lang w:val="pt-BR"/>
              </w:rPr>
              <w:t xml:space="preserve"> da PUC-Rio</w:t>
            </w:r>
          </w:p>
        </w:tc>
        <w:tc>
          <w:tcPr>
            <w:tcW w:w="0" w:type="auto"/>
            <w:tcBorders>
              <w:left w:val="nil"/>
              <w:right w:val="nil"/>
            </w:tcBorders>
          </w:tcPr>
          <w:p w14:paraId="5432A1DA"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Fuks, H., Raposo, A. &amp; Gerosa, M.A.</w:t>
            </w:r>
          </w:p>
        </w:tc>
      </w:tr>
    </w:tbl>
    <w:p w14:paraId="5B14E0DC" w14:textId="77777777" w:rsidR="00480518" w:rsidRPr="00573C9C" w:rsidRDefault="00480518" w:rsidP="00480518">
      <w:pPr>
        <w:spacing w:after="120" w:line="360" w:lineRule="auto"/>
        <w:jc w:val="both"/>
        <w:rPr>
          <w:rFonts w:ascii="umr10" w:eastAsia="Times New Roman" w:hAnsi="umr10" w:cs="Times New Roman"/>
          <w:sz w:val="4"/>
          <w:szCs w:val="4"/>
          <w:lang w:val="pt-BR" w:eastAsia="en-US"/>
        </w:rPr>
      </w:pPr>
    </w:p>
    <w:p w14:paraId="4B03326F"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Alguns conjuntos de slides que desenvolvi já atingiram um grau de maturidade e abrangência suficiente para poderem ser considerados materiais de apoio didático. Esses slides servem durante as aulas e após elas como referência e material de estudo para os alunos. Já produzi outros slides para aulas específicas de disciplinas que não estão listados aqui.</w:t>
      </w:r>
    </w:p>
    <w:p w14:paraId="54B2B659" w14:textId="77777777" w:rsidR="00480518" w:rsidRPr="001131B6" w:rsidRDefault="00882950" w:rsidP="00480518">
      <w:pPr>
        <w:pStyle w:val="Heading3"/>
      </w:pPr>
      <w:r>
        <w:lastRenderedPageBreak/>
        <w:t>Outros M</w:t>
      </w:r>
      <w:r w:rsidR="00480518" w:rsidRPr="001131B6">
        <w:t xml:space="preserve">ateriais </w:t>
      </w:r>
      <w:r>
        <w:t>D</w:t>
      </w:r>
      <w:r w:rsidR="00480518" w:rsidRPr="001131B6">
        <w:t>idáticos (3)</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2073"/>
        <w:gridCol w:w="739"/>
        <w:gridCol w:w="5487"/>
        <w:gridCol w:w="1100"/>
      </w:tblGrid>
      <w:tr w:rsidR="00480518" w:rsidRPr="001131B6" w14:paraId="3D9B83B6" w14:textId="77777777" w:rsidTr="00A37953">
        <w:trPr>
          <w:jc w:val="center"/>
        </w:trPr>
        <w:tc>
          <w:tcPr>
            <w:tcW w:w="0" w:type="auto"/>
            <w:shd w:val="clear" w:color="auto" w:fill="D9D9D9"/>
          </w:tcPr>
          <w:p w14:paraId="670A4EFE"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2087" w:type="dxa"/>
            <w:shd w:val="clear" w:color="auto" w:fill="D9D9D9"/>
          </w:tcPr>
          <w:p w14:paraId="11855E3D"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741" w:type="dxa"/>
            <w:shd w:val="clear" w:color="auto" w:fill="D9D9D9"/>
          </w:tcPr>
          <w:p w14:paraId="447CF638"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5505" w:type="dxa"/>
            <w:shd w:val="clear" w:color="auto" w:fill="D9D9D9"/>
          </w:tcPr>
          <w:p w14:paraId="08FE94B2"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shd w:val="clear" w:color="auto" w:fill="D9D9D9"/>
          </w:tcPr>
          <w:p w14:paraId="299B15AE" w14:textId="77777777" w:rsidR="00480518" w:rsidRPr="001131B6" w:rsidRDefault="00480518" w:rsidP="00A37953">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Autores</w:t>
            </w:r>
          </w:p>
        </w:tc>
      </w:tr>
      <w:tr w:rsidR="00480518" w:rsidRPr="001131B6" w14:paraId="6302C225" w14:textId="77777777" w:rsidTr="00A37953">
        <w:trPr>
          <w:jc w:val="center"/>
        </w:trPr>
        <w:tc>
          <w:tcPr>
            <w:tcW w:w="0" w:type="auto"/>
            <w:shd w:val="clear" w:color="auto" w:fill="FFFFFF"/>
          </w:tcPr>
          <w:p w14:paraId="1218AC3F" w14:textId="77777777" w:rsidR="00480518" w:rsidRPr="001131B6" w:rsidRDefault="00480518" w:rsidP="00A37953">
            <w:pPr>
              <w:keepNext/>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2087" w:type="dxa"/>
            <w:shd w:val="clear" w:color="auto" w:fill="FFFFFF"/>
          </w:tcPr>
          <w:p w14:paraId="5794992B"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Vídeo de apresentação da disciplina MAC0332 – Engenharia de Software</w:t>
            </w:r>
          </w:p>
        </w:tc>
        <w:tc>
          <w:tcPr>
            <w:tcW w:w="741" w:type="dxa"/>
            <w:shd w:val="clear" w:color="auto" w:fill="FFFFFF"/>
          </w:tcPr>
          <w:p w14:paraId="7AC4EDDE"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w:t>
            </w:r>
          </w:p>
        </w:tc>
        <w:tc>
          <w:tcPr>
            <w:tcW w:w="5505" w:type="dxa"/>
            <w:shd w:val="clear" w:color="auto" w:fill="FFFFFF"/>
          </w:tcPr>
          <w:p w14:paraId="6FE66963"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Fui o responsável por preparar um </w:t>
            </w:r>
            <w:r w:rsidRPr="001131B6">
              <w:rPr>
                <w:rFonts w:ascii="umr10" w:eastAsia="Times New Roman" w:hAnsi="umr10" w:cs="Times New Roman"/>
                <w:b/>
                <w:sz w:val="20"/>
                <w:szCs w:val="20"/>
                <w:lang w:val="pt-BR"/>
              </w:rPr>
              <w:t>vídeo sobre a disciplina MAC0332</w:t>
            </w:r>
            <w:r w:rsidRPr="001131B6">
              <w:rPr>
                <w:rFonts w:ascii="umr10" w:eastAsia="Times New Roman" w:hAnsi="umr10" w:cs="Times New Roman"/>
                <w:sz w:val="20"/>
                <w:szCs w:val="20"/>
                <w:lang w:val="pt-BR"/>
              </w:rPr>
              <w:t xml:space="preserve"> para o novo portal do Bacharelado em Ciência da Computação. Vídeo disponível em http://www.youtube.com/watch?v=fITjBNfNOts</w:t>
            </w:r>
          </w:p>
        </w:tc>
        <w:tc>
          <w:tcPr>
            <w:tcW w:w="0" w:type="auto"/>
            <w:shd w:val="clear" w:color="auto" w:fill="FFFFFF"/>
          </w:tcPr>
          <w:p w14:paraId="7565F206" w14:textId="77777777" w:rsidR="00480518" w:rsidRPr="001131B6" w:rsidRDefault="00480518" w:rsidP="00A37953">
            <w:pPr>
              <w:keepNext/>
              <w:spacing w:before="40" w:after="40"/>
              <w:jc w:val="both"/>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w:t>
            </w:r>
          </w:p>
        </w:tc>
      </w:tr>
      <w:tr w:rsidR="00480518" w:rsidRPr="001131B6" w14:paraId="6A52A760" w14:textId="77777777" w:rsidTr="00A37953">
        <w:trPr>
          <w:jc w:val="center"/>
        </w:trPr>
        <w:tc>
          <w:tcPr>
            <w:tcW w:w="0" w:type="auto"/>
            <w:shd w:val="clear" w:color="auto" w:fill="FFFFFF"/>
          </w:tcPr>
          <w:p w14:paraId="7BDEE9EB"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2087" w:type="dxa"/>
            <w:shd w:val="clear" w:color="auto" w:fill="FFFFFF"/>
          </w:tcPr>
          <w:p w14:paraId="31C0CC77"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Listas de exercícios com correção automatizada para aprendizagem de programação</w:t>
            </w:r>
          </w:p>
        </w:tc>
        <w:tc>
          <w:tcPr>
            <w:tcW w:w="741" w:type="dxa"/>
            <w:shd w:val="clear" w:color="auto" w:fill="FFFFFF"/>
          </w:tcPr>
          <w:p w14:paraId="4C70C0E1"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2008</w:t>
            </w:r>
          </w:p>
        </w:tc>
        <w:tc>
          <w:tcPr>
            <w:tcW w:w="5505" w:type="dxa"/>
            <w:shd w:val="clear" w:color="auto" w:fill="FFFFFF"/>
          </w:tcPr>
          <w:p w14:paraId="1CA454CD" w14:textId="77777777" w:rsidR="00480518" w:rsidRPr="001131B6" w:rsidRDefault="00480518" w:rsidP="00A37953">
            <w:pPr>
              <w:spacing w:before="40" w:after="40"/>
              <w:rPr>
                <w:rFonts w:ascii="umr10" w:eastAsia="Times New Roman" w:hAnsi="umr10" w:cs="Times New Roman"/>
                <w:b/>
                <w:bCs/>
                <w:sz w:val="20"/>
                <w:szCs w:val="20"/>
                <w:lang w:val="pt-BR"/>
              </w:rPr>
            </w:pPr>
            <w:r w:rsidRPr="001131B6">
              <w:rPr>
                <w:rFonts w:ascii="umr10" w:eastAsia="Times New Roman" w:hAnsi="umr10" w:cs="Times New Roman"/>
                <w:bCs/>
                <w:sz w:val="20"/>
                <w:szCs w:val="20"/>
                <w:lang w:val="pt-BR"/>
              </w:rPr>
              <w:t xml:space="preserve">Elaborei </w:t>
            </w:r>
            <w:r w:rsidRPr="001131B6">
              <w:rPr>
                <w:rFonts w:ascii="umr10" w:eastAsia="Times New Roman" w:hAnsi="umr10" w:cs="Times New Roman"/>
                <w:b/>
                <w:bCs/>
                <w:sz w:val="20"/>
                <w:szCs w:val="20"/>
                <w:lang w:val="pt-BR"/>
              </w:rPr>
              <w:t>listas de exercícios com correção automatizada para aprendizagem de programação</w:t>
            </w:r>
            <w:r w:rsidRPr="001131B6">
              <w:rPr>
                <w:rFonts w:ascii="umr10" w:eastAsia="Times New Roman" w:hAnsi="umr10" w:cs="Times New Roman"/>
                <w:bCs/>
                <w:sz w:val="20"/>
                <w:szCs w:val="20"/>
                <w:lang w:val="pt-BR"/>
              </w:rPr>
              <w:t xml:space="preserve"> que foram utilizadas em 5 turmas de MAC115/110 por mim ministradas e em 2 turmas ministradas pelo Prof. Fabio Kon, outro docente do departamento.</w:t>
            </w:r>
          </w:p>
        </w:tc>
        <w:tc>
          <w:tcPr>
            <w:tcW w:w="0" w:type="auto"/>
            <w:shd w:val="clear" w:color="auto" w:fill="FFFFFF"/>
          </w:tcPr>
          <w:p w14:paraId="675606E0"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Gerosa, M.A.</w:t>
            </w:r>
          </w:p>
        </w:tc>
      </w:tr>
      <w:tr w:rsidR="00480518" w:rsidRPr="001131B6" w14:paraId="7CDE2C49" w14:textId="77777777" w:rsidTr="00A37953">
        <w:trPr>
          <w:jc w:val="center"/>
        </w:trPr>
        <w:tc>
          <w:tcPr>
            <w:tcW w:w="0" w:type="auto"/>
            <w:tcBorders>
              <w:bottom w:val="single" w:sz="4" w:space="0" w:color="auto"/>
            </w:tcBorders>
            <w:shd w:val="clear" w:color="auto" w:fill="FFFFFF"/>
          </w:tcPr>
          <w:p w14:paraId="7FEBEC35"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2087" w:type="dxa"/>
            <w:tcBorders>
              <w:bottom w:val="single" w:sz="4" w:space="0" w:color="auto"/>
            </w:tcBorders>
            <w:shd w:val="clear" w:color="auto" w:fill="auto"/>
          </w:tcPr>
          <w:p w14:paraId="18D1A16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Cursos para educação a distância</w:t>
            </w:r>
          </w:p>
        </w:tc>
        <w:tc>
          <w:tcPr>
            <w:tcW w:w="741" w:type="dxa"/>
            <w:tcBorders>
              <w:bottom w:val="single" w:sz="4" w:space="0" w:color="auto"/>
            </w:tcBorders>
            <w:shd w:val="clear" w:color="auto" w:fill="FFFFFF"/>
          </w:tcPr>
          <w:p w14:paraId="3D296826"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1999 a 2002</w:t>
            </w:r>
          </w:p>
        </w:tc>
        <w:tc>
          <w:tcPr>
            <w:tcW w:w="5505" w:type="dxa"/>
            <w:tcBorders>
              <w:bottom w:val="single" w:sz="4" w:space="0" w:color="auto"/>
            </w:tcBorders>
            <w:shd w:val="clear" w:color="auto" w:fill="FFFFFF"/>
          </w:tcPr>
          <w:p w14:paraId="788D4614" w14:textId="77777777" w:rsidR="00480518" w:rsidRPr="001131B6" w:rsidRDefault="00480518" w:rsidP="00A37953">
            <w:pPr>
              <w:spacing w:before="40" w:after="4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 xml:space="preserve">Atuei no desenvolvimento de cursos para oferta na modalidade a distância durante o estágio na empresa Academos Instituto Livre de Educação Permanente (Seção </w:t>
            </w:r>
            <w:r w:rsidRPr="001131B6">
              <w:rPr>
                <w:rFonts w:ascii="umr10" w:eastAsia="Times New Roman" w:hAnsi="umr10" w:cs="Times New Roman"/>
                <w:bCs/>
                <w:sz w:val="20"/>
                <w:szCs w:val="20"/>
                <w:lang w:val="pt-BR"/>
              </w:rPr>
              <w:fldChar w:fldCharType="begin"/>
            </w:r>
            <w:r w:rsidRPr="001131B6">
              <w:rPr>
                <w:rFonts w:ascii="umr10" w:eastAsia="Times New Roman" w:hAnsi="umr10" w:cs="Times New Roman"/>
                <w:bCs/>
                <w:sz w:val="20"/>
                <w:szCs w:val="20"/>
                <w:lang w:val="pt-BR"/>
              </w:rPr>
              <w:instrText xml:space="preserve"> REF _Ref327686438 \r \h  \* MERGEFORMAT </w:instrText>
            </w:r>
            <w:r w:rsidRPr="001131B6">
              <w:rPr>
                <w:rFonts w:ascii="umr10" w:eastAsia="Times New Roman" w:hAnsi="umr10" w:cs="Times New Roman"/>
                <w:bCs/>
                <w:sz w:val="20"/>
                <w:szCs w:val="20"/>
                <w:lang w:val="pt-BR"/>
              </w:rPr>
            </w:r>
            <w:r w:rsidRPr="001131B6">
              <w:rPr>
                <w:rFonts w:ascii="umr10" w:eastAsia="Times New Roman" w:hAnsi="umr10" w:cs="Times New Roman"/>
                <w:bCs/>
                <w:sz w:val="20"/>
                <w:szCs w:val="20"/>
                <w:lang w:val="pt-BR"/>
              </w:rPr>
              <w:fldChar w:fldCharType="separate"/>
            </w:r>
            <w:r w:rsidR="00946024">
              <w:rPr>
                <w:rFonts w:ascii="umr10" w:eastAsia="Times New Roman" w:hAnsi="umr10" w:cs="Times New Roman"/>
                <w:bCs/>
                <w:sz w:val="20"/>
                <w:szCs w:val="20"/>
                <w:lang w:val="pt-BR"/>
              </w:rPr>
              <w:t>4.2</w:t>
            </w:r>
            <w:r w:rsidRPr="001131B6">
              <w:rPr>
                <w:rFonts w:ascii="umr10" w:eastAsia="Times New Roman" w:hAnsi="umr10" w:cs="Times New Roman"/>
                <w:bCs/>
                <w:sz w:val="20"/>
                <w:szCs w:val="20"/>
                <w:lang w:val="pt-BR"/>
              </w:rPr>
              <w:fldChar w:fldCharType="end"/>
            </w:r>
            <w:r w:rsidRPr="001131B6">
              <w:rPr>
                <w:rFonts w:ascii="umr10" w:eastAsia="Times New Roman" w:hAnsi="umr10" w:cs="Times New Roman"/>
                <w:bCs/>
                <w:sz w:val="20"/>
                <w:szCs w:val="20"/>
                <w:lang w:val="pt-BR"/>
              </w:rPr>
              <w:t xml:space="preserve">) e durante o mestrado na PUC-Rio (Seção </w:t>
            </w:r>
            <w:r w:rsidRPr="001131B6">
              <w:rPr>
                <w:rFonts w:ascii="umr10" w:eastAsia="Times New Roman" w:hAnsi="umr10" w:cs="Times New Roman"/>
                <w:bCs/>
                <w:sz w:val="20"/>
                <w:szCs w:val="20"/>
                <w:lang w:val="pt-BR"/>
              </w:rPr>
              <w:fldChar w:fldCharType="begin"/>
            </w:r>
            <w:r w:rsidRPr="001131B6">
              <w:rPr>
                <w:rFonts w:ascii="umr10" w:eastAsia="Times New Roman" w:hAnsi="umr10" w:cs="Times New Roman"/>
                <w:bCs/>
                <w:sz w:val="20"/>
                <w:szCs w:val="20"/>
                <w:lang w:val="pt-BR"/>
              </w:rPr>
              <w:instrText xml:space="preserve"> REF _Ref348556607 \n \h </w:instrText>
            </w:r>
            <w:r w:rsidRPr="001131B6">
              <w:rPr>
                <w:rFonts w:ascii="umr10" w:eastAsia="Times New Roman" w:hAnsi="umr10" w:cs="Times New Roman"/>
                <w:bCs/>
                <w:sz w:val="20"/>
                <w:szCs w:val="20"/>
                <w:lang w:val="pt-BR"/>
              </w:rPr>
            </w:r>
            <w:r w:rsidRPr="001131B6">
              <w:rPr>
                <w:rFonts w:ascii="umr10" w:eastAsia="Times New Roman" w:hAnsi="umr10" w:cs="Times New Roman"/>
                <w:bCs/>
                <w:sz w:val="20"/>
                <w:szCs w:val="20"/>
                <w:lang w:val="pt-BR"/>
              </w:rPr>
              <w:fldChar w:fldCharType="separate"/>
            </w:r>
            <w:r w:rsidR="00946024">
              <w:rPr>
                <w:rFonts w:ascii="umr10" w:eastAsia="Times New Roman" w:hAnsi="umr10" w:cs="Times New Roman"/>
                <w:bCs/>
                <w:sz w:val="20"/>
                <w:szCs w:val="20"/>
                <w:lang w:val="pt-BR"/>
              </w:rPr>
              <w:t>18.2.1.4</w:t>
            </w:r>
            <w:r w:rsidRPr="001131B6">
              <w:rPr>
                <w:rFonts w:ascii="umr10" w:eastAsia="Times New Roman" w:hAnsi="umr10" w:cs="Times New Roman"/>
                <w:bCs/>
                <w:sz w:val="20"/>
                <w:szCs w:val="20"/>
                <w:lang w:val="pt-BR"/>
              </w:rPr>
              <w:fldChar w:fldCharType="end"/>
            </w:r>
            <w:r w:rsidRPr="001131B6">
              <w:rPr>
                <w:rFonts w:ascii="umr10" w:eastAsia="Times New Roman" w:hAnsi="umr10" w:cs="Times New Roman"/>
                <w:bCs/>
                <w:sz w:val="20"/>
                <w:szCs w:val="20"/>
                <w:lang w:val="pt-BR"/>
              </w:rPr>
              <w:t>)</w:t>
            </w:r>
          </w:p>
        </w:tc>
        <w:tc>
          <w:tcPr>
            <w:tcW w:w="0" w:type="auto"/>
            <w:tcBorders>
              <w:bottom w:val="single" w:sz="4" w:space="0" w:color="auto"/>
            </w:tcBorders>
            <w:shd w:val="clear" w:color="auto" w:fill="FFFFFF"/>
          </w:tcPr>
          <w:p w14:paraId="5EC66A05" w14:textId="77777777" w:rsidR="00480518" w:rsidRPr="001131B6" w:rsidRDefault="00480518" w:rsidP="00A37953">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Academos</w:t>
            </w:r>
          </w:p>
        </w:tc>
      </w:tr>
    </w:tbl>
    <w:p w14:paraId="7255F0FD" w14:textId="77777777" w:rsidR="00480518" w:rsidRPr="001131B6" w:rsidRDefault="00882950" w:rsidP="00480518">
      <w:pPr>
        <w:pStyle w:val="Heading3"/>
      </w:pPr>
      <w:bookmarkStart w:id="483" w:name="_Ref352160525"/>
      <w:r>
        <w:t>Software de A</w:t>
      </w:r>
      <w:r w:rsidR="00480518" w:rsidRPr="001131B6">
        <w:t xml:space="preserve">poio ao </w:t>
      </w:r>
      <w:r>
        <w:t>E</w:t>
      </w:r>
      <w:r w:rsidR="00480518" w:rsidRPr="001131B6">
        <w:t>nsino (4)</w:t>
      </w:r>
      <w:bookmarkEnd w:id="483"/>
    </w:p>
    <w:p w14:paraId="660B1F81"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Desde minha graduação na UFES, tenho desenvolvimento software para apoio ao ensino-aprendizagem. Dentre eles, posso destacar os seguintes sistemas. </w:t>
      </w:r>
    </w:p>
    <w:p w14:paraId="53C492F8"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Academic Devoir</w:t>
      </w:r>
      <w:r w:rsidRPr="001131B6">
        <w:rPr>
          <w:rFonts w:ascii="umr10" w:eastAsia="Times New Roman" w:hAnsi="umr10" w:cs="Times New Roman"/>
          <w:szCs w:val="24"/>
          <w:lang w:val="pt-BR" w:eastAsia="en-US"/>
        </w:rPr>
        <w:t xml:space="preserve">. Desenvolvi um sistema para gerenciar listas de exercícios com correção semi-automatizada que venho usando desde 2004 em minhas disciplinas. Atualmente o sistema está disponível em </w:t>
      </w:r>
      <w:hyperlink r:id="rId240" w:history="1">
        <w:r w:rsidRPr="001131B6">
          <w:rPr>
            <w:rFonts w:ascii="umr10" w:eastAsia="Times New Roman" w:hAnsi="umr10" w:cs="Times New Roman"/>
            <w:color w:val="0000FF"/>
            <w:szCs w:val="24"/>
            <w:u w:val="single"/>
            <w:lang w:val="pt-BR" w:eastAsia="en-US"/>
          </w:rPr>
          <w:t>http://valinhos.ime.usp.br:52080/aulas</w:t>
        </w:r>
      </w:hyperlink>
      <w:r w:rsidRPr="001131B6">
        <w:rPr>
          <w:rFonts w:ascii="umr10" w:eastAsia="Times New Roman" w:hAnsi="umr10" w:cs="Times New Roman"/>
          <w:szCs w:val="24"/>
          <w:lang w:val="pt-BR" w:eastAsia="en-US"/>
        </w:rPr>
        <w:t xml:space="preserve"> </w:t>
      </w:r>
    </w:p>
    <w:p w14:paraId="37471EA5"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Sitemas CATA</w:t>
      </w:r>
      <w:r w:rsidRPr="001131B6">
        <w:rPr>
          <w:rFonts w:ascii="umr10" w:eastAsia="Times New Roman" w:hAnsi="umr10" w:cs="Times New Roman"/>
          <w:szCs w:val="24"/>
          <w:lang w:val="pt-BR" w:eastAsia="en-US"/>
        </w:rPr>
        <w:t xml:space="preserve">. Orientei um TCC que desenvolveu uma ferramenta para detectar automaticamente erros e problemas comuns de estilo e gramática em textos técnicos de computação. Mais detalhes em </w:t>
      </w:r>
      <w:hyperlink r:id="rId241" w:history="1">
        <w:r w:rsidRPr="001131B6">
          <w:rPr>
            <w:rFonts w:ascii="umr10" w:eastAsia="Times New Roman" w:hAnsi="umr10" w:cs="Times New Roman"/>
            <w:color w:val="0000FF"/>
            <w:szCs w:val="24"/>
            <w:u w:val="single"/>
            <w:lang w:val="pt-BR" w:eastAsia="en-US"/>
          </w:rPr>
          <w:t>http://bcc.ime.usp.br/principal/tccs/2011/analuiza</w:t>
        </w:r>
      </w:hyperlink>
      <w:r w:rsidRPr="001131B6">
        <w:rPr>
          <w:rFonts w:ascii="umr10" w:eastAsia="Times New Roman" w:hAnsi="umr10" w:cs="Times New Roman"/>
          <w:szCs w:val="24"/>
          <w:lang w:val="pt-BR" w:eastAsia="en-US"/>
        </w:rPr>
        <w:t xml:space="preserve"> </w:t>
      </w:r>
    </w:p>
    <w:p w14:paraId="3E6F5EA8"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AulaNet</w:t>
      </w:r>
      <w:r w:rsidRPr="001131B6">
        <w:rPr>
          <w:rFonts w:ascii="umr10" w:eastAsia="Times New Roman" w:hAnsi="umr10" w:cs="Times New Roman"/>
          <w:szCs w:val="24"/>
          <w:lang w:val="pt-BR" w:eastAsia="en-US"/>
        </w:rPr>
        <w:t xml:space="preserve">. Trabalhei no desenvolvimento do Ambiente AulaNet de 2000 a 2007. O AulaNet é um sistema gerenciador de cursos online. Mais detalhes na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_Ref327813560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518F2E25"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b/>
          <w:szCs w:val="24"/>
          <w:lang w:val="pt-BR" w:eastAsia="en-US"/>
        </w:rPr>
        <w:t>Ferramentas de comunicação para intranet UFES</w:t>
      </w:r>
      <w:r w:rsidRPr="001131B6">
        <w:rPr>
          <w:rFonts w:ascii="umr10" w:eastAsia="Times New Roman" w:hAnsi="umr10" w:cs="Times New Roman"/>
          <w:szCs w:val="24"/>
          <w:lang w:val="pt-BR" w:eastAsia="en-US"/>
        </w:rPr>
        <w:t>. Durante meu trabalho de conclusão de curso na graduação em Engenharia de Computação em 1999 desenvolvi ferramentas para facilitar a comunicação via internet entre professores, alunos e monitores, levando-se em conta aspectos epistemológicos, a Informática na Educação e ferramentas tecnológicas existentes. Foram desenvolvidas ferramentas como lista de discussão, quadro de avisos, chat e fórum. O trabalho foi desenvolvido sob orientação dos professores Sérgio Freitas e Crediné Menezes (UFES).</w:t>
      </w:r>
    </w:p>
    <w:p w14:paraId="7CEA167B" w14:textId="77777777" w:rsidR="00480518" w:rsidRPr="001131B6" w:rsidRDefault="00882950" w:rsidP="004150F3">
      <w:pPr>
        <w:pStyle w:val="Heading2"/>
      </w:pPr>
      <w:bookmarkStart w:id="484" w:name="_Ref352160573"/>
      <w:bookmarkStart w:id="485" w:name="_Toc352574534"/>
      <w:r>
        <w:t xml:space="preserve"> </w:t>
      </w:r>
      <w:bookmarkStart w:id="486" w:name="_Toc436470914"/>
      <w:r w:rsidR="00480518" w:rsidRPr="001131B6">
        <w:t xml:space="preserve">Iniciativas de </w:t>
      </w:r>
      <w:r>
        <w:t>Inovação no E</w:t>
      </w:r>
      <w:r w:rsidR="00480518" w:rsidRPr="001131B6">
        <w:t xml:space="preserve">nsino de </w:t>
      </w:r>
      <w:r>
        <w:t>D</w:t>
      </w:r>
      <w:r w:rsidR="00480518" w:rsidRPr="001131B6">
        <w:t>isciplinas (4)</w:t>
      </w:r>
      <w:bookmarkEnd w:id="484"/>
      <w:bookmarkEnd w:id="485"/>
      <w:bookmarkEnd w:id="486"/>
    </w:p>
    <w:p w14:paraId="3B6D731B"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Desenvolvi ferramentas e abordagens para melhorar o processo de ensino-aprendizagem. Algumas ferramentas estão descritas na seção anterior. Em particular, cabe destacar o sistema Academic Devoir, que comecei a desenvolver quando comecei a trabalhar em uma instituição privada (UniCarioca), na qual e os alunos tinham muita dificuldade e possuíam perfis bastante heterogêneos. Nessa instituição, percebi a necessidade de dar um enfoque bastante prático para a disciplinas, por meio de várias listas de exercícios. Porém, como meu volume de horas-aula nessa instituição era elevado, necessitava de uma ferramenta que corrigisse automaticamente os exercícios dos alunos. Implementei o sistema para dar suporte a listas em grupo, diversos tipos de questões, lançamento avulso de notas e correção automática de questões de SQL para apoiar meu curso de Banco de Dados.</w:t>
      </w:r>
    </w:p>
    <w:p w14:paraId="70E5A78D"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Ao ingressar na USP e assumir 2 turmas da disciplina de Introdução à Computação, resolvi adaptar o sistema para correção automática de programas escritos em Java. Com isso, em meu </w:t>
      </w:r>
      <w:r w:rsidRPr="001131B6">
        <w:rPr>
          <w:rFonts w:ascii="umr10" w:eastAsia="Times New Roman" w:hAnsi="umr10" w:cs="Times New Roman"/>
          <w:szCs w:val="24"/>
          <w:lang w:val="pt-BR" w:eastAsia="en-US"/>
        </w:rPr>
        <w:lastRenderedPageBreak/>
        <w:t xml:space="preserve">curso, os alunos resolvem semanalmente uma lista de exercícios para os quais devem implementar algoritmos em Java e submeter no sistema online. O sistema executa uma bateria de testes escrita para cada exercício e informa ao aluno se o código desenvolvido oferece a funcionalidade solicitada. Caso o programa do aluno falhe para alguma entrada, o aluno é avisado e pode reenviar. Dessa forma, o aluno tem retorno sobre o seu aprendizado desde o início da disciplina, sem sobrecarregar o professor ou monitor com correção de exercícios. Desenvolvi também recentemente para o sistema, um detector de plágio, para coibir essa prática que estava sendo adotada por alguns alunos. Em 2011.1 e 2012.2, o sistema foi utilizado também por outro professor do departamento na turma de Introdução à Computação, para o bacharelado de Ciência da Computação e de Física. </w:t>
      </w:r>
    </w:p>
    <w:p w14:paraId="3559B6C6"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Também nas turmas de introdução à computação, tenho utilizado de forma inovadora no departamento o software Greenfoot (http://www.greenfoot.org). Nesse software, o aluno deve aplicar os conceitos de orientação a objetos e programação para desenvolver um simulador ou jogo visual que tenha alguma relação com seu curso. Os alunos das turmas de Física e Oceanografia desenvolveram simulares de carga elétrica, de formação de chuva, de colisão, de conservação de movimento angular, de diagrama de Hertzsprung-Russell, de efeito Doppler, de gravidade, de magnetismo etc. A experiência também inspirou outro professor no departamento para utilizar no nosso bacharelado. Alguns dos programas desenvolvidos por nossos alunos podem ser encontrados na própria galeria do Greenfoot (no endereço http://www.greenfoot.org/collections/275). </w:t>
      </w:r>
    </w:p>
    <w:p w14:paraId="4DC588CB"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Na disciplina de Engenharia de Software (MAC0332) da graduação em Ciência da Computação, modifiquei a metodologia que vinha sendo adotada para adotar um enfoque mais prático. Implantei listas de exercícios para fixação do conteúdo, visitas técnicas em empresas desenvolvedoras de software, projeto real desenvolvido de forma iterativa e incremental ao longo de todo o curso por equipes semi-aleatórias seguindo uma metodologia ágil, análise de projetos reais de software livre utilizando mineração de repositórios, entre outros.</w:t>
      </w:r>
    </w:p>
    <w:p w14:paraId="2E1DBCCC"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Na disciplina de Tópicos Especiais em Desenvolvimento para Web, para alunos de pós-graduação, o trabalho final da disciplina passou a ser escrever um artigo científico para o Simpósio Brasileiro de Sistemas Colaborativos (SBSC). Na edição de 2012.1, ministrada exclusivamente para alunos de doutorado do programa DINTER do Departamento, vários dos trabalhos acabaram sendo aceitos no SBSC e em outros eventos, alguns deles com minha coautoria, conforme tabela a seguir.</w:t>
      </w:r>
    </w:p>
    <w:p w14:paraId="45E0AAE9" w14:textId="77777777" w:rsidR="00480518" w:rsidRPr="001131B6" w:rsidRDefault="00480518" w:rsidP="00480518">
      <w:pPr>
        <w:keepNext/>
        <w:spacing w:before="240" w:after="240" w:line="240" w:lineRule="auto"/>
        <w:jc w:val="center"/>
        <w:rPr>
          <w:rFonts w:ascii="umr10" w:eastAsia="Times New Roman" w:hAnsi="umr10" w:cs="Times New Roman"/>
          <w:b/>
          <w:bCs/>
          <w:sz w:val="20"/>
          <w:szCs w:val="20"/>
          <w:lang w:val="pt-BR" w:eastAsia="en-US"/>
        </w:rPr>
      </w:pPr>
      <w:bookmarkStart w:id="487" w:name="_Toc352574605"/>
      <w:bookmarkStart w:id="488" w:name="_Toc380759060"/>
      <w:r w:rsidRPr="001131B6">
        <w:rPr>
          <w:rFonts w:ascii="umr10" w:eastAsia="Times New Roman" w:hAnsi="umr10" w:cs="Times New Roman"/>
          <w:b/>
          <w:bCs/>
          <w:sz w:val="20"/>
          <w:szCs w:val="20"/>
          <w:lang w:val="pt-BR" w:eastAsia="en-US"/>
        </w:rPr>
        <w:t xml:space="preserve">Tabela </w:t>
      </w:r>
      <w:r w:rsidRPr="001131B6">
        <w:rPr>
          <w:rFonts w:ascii="umr10" w:eastAsia="Times New Roman" w:hAnsi="umr10" w:cs="Times New Roman"/>
          <w:b/>
          <w:bCs/>
          <w:sz w:val="20"/>
          <w:szCs w:val="20"/>
          <w:lang w:val="pt-BR" w:eastAsia="en-US"/>
        </w:rPr>
        <w:fldChar w:fldCharType="begin"/>
      </w:r>
      <w:r w:rsidRPr="001131B6">
        <w:rPr>
          <w:rFonts w:ascii="umr10" w:eastAsia="Times New Roman" w:hAnsi="umr10" w:cs="Times New Roman"/>
          <w:b/>
          <w:bCs/>
          <w:sz w:val="20"/>
          <w:szCs w:val="20"/>
          <w:lang w:val="pt-BR" w:eastAsia="en-US"/>
        </w:rPr>
        <w:instrText xml:space="preserve"> SEQ Tabela \* ARABIC </w:instrText>
      </w:r>
      <w:r w:rsidRPr="001131B6">
        <w:rPr>
          <w:rFonts w:ascii="umr10" w:eastAsia="Times New Roman" w:hAnsi="umr10" w:cs="Times New Roman"/>
          <w:b/>
          <w:bCs/>
          <w:sz w:val="20"/>
          <w:szCs w:val="20"/>
          <w:lang w:val="pt-BR" w:eastAsia="en-US"/>
        </w:rPr>
        <w:fldChar w:fldCharType="separate"/>
      </w:r>
      <w:r w:rsidR="00946024">
        <w:rPr>
          <w:rFonts w:ascii="umr10" w:eastAsia="Times New Roman" w:hAnsi="umr10" w:cs="Times New Roman"/>
          <w:b/>
          <w:bCs/>
          <w:noProof/>
          <w:sz w:val="20"/>
          <w:szCs w:val="20"/>
          <w:lang w:val="pt-BR" w:eastAsia="en-US"/>
        </w:rPr>
        <w:t>11</w:t>
      </w:r>
      <w:r w:rsidRPr="001131B6">
        <w:rPr>
          <w:rFonts w:ascii="umr10" w:eastAsia="Times New Roman" w:hAnsi="umr10" w:cs="Times New Roman"/>
          <w:b/>
          <w:bCs/>
          <w:noProof/>
          <w:sz w:val="20"/>
          <w:szCs w:val="20"/>
          <w:lang w:val="pt-BR" w:eastAsia="en-US"/>
        </w:rPr>
        <w:fldChar w:fldCharType="end"/>
      </w:r>
      <w:r w:rsidRPr="001131B6">
        <w:rPr>
          <w:rFonts w:ascii="umr10" w:eastAsia="Times New Roman" w:hAnsi="umr10" w:cs="Times New Roman"/>
          <w:b/>
          <w:bCs/>
          <w:sz w:val="20"/>
          <w:szCs w:val="20"/>
          <w:lang w:val="pt-BR" w:eastAsia="en-US"/>
        </w:rPr>
        <w:t>. Artigos publicados como resultado de uma disciplina</w:t>
      </w:r>
      <w:bookmarkEnd w:id="487"/>
      <w:bookmarkEnd w:id="488"/>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9399"/>
      </w:tblGrid>
      <w:tr w:rsidR="00480518" w:rsidRPr="001131B6" w14:paraId="06B12812" w14:textId="77777777" w:rsidTr="00A37953">
        <w:trPr>
          <w:jc w:val="center"/>
        </w:trPr>
        <w:tc>
          <w:tcPr>
            <w:tcW w:w="0" w:type="auto"/>
            <w:shd w:val="clear" w:color="auto" w:fill="D9D9D9"/>
          </w:tcPr>
          <w:p w14:paraId="57098D73"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shd w:val="clear" w:color="auto" w:fill="D9D9D9"/>
          </w:tcPr>
          <w:p w14:paraId="248468B2"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Artigo</w:t>
            </w:r>
          </w:p>
        </w:tc>
      </w:tr>
      <w:tr w:rsidR="00480518" w:rsidRPr="001131B6" w14:paraId="215ED41A" w14:textId="77777777" w:rsidTr="00A37953">
        <w:trPr>
          <w:jc w:val="center"/>
        </w:trPr>
        <w:tc>
          <w:tcPr>
            <w:tcW w:w="0" w:type="auto"/>
            <w:shd w:val="clear" w:color="auto" w:fill="FFFFFF"/>
          </w:tcPr>
          <w:p w14:paraId="555ADEE1" w14:textId="77777777" w:rsidR="00480518" w:rsidRPr="001131B6" w:rsidRDefault="00480518" w:rsidP="00A37953">
            <w:pPr>
              <w:keepNext/>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7.</w:t>
            </w:r>
          </w:p>
        </w:tc>
        <w:tc>
          <w:tcPr>
            <w:tcW w:w="0" w:type="auto"/>
            <w:shd w:val="clear" w:color="auto" w:fill="FFFFFF"/>
          </w:tcPr>
          <w:p w14:paraId="1A253B40"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sz w:val="20"/>
                <w:szCs w:val="20"/>
              </w:rPr>
            </w:pPr>
            <w:r w:rsidRPr="001131B6">
              <w:rPr>
                <w:rFonts w:ascii="umr10" w:eastAsia="Times New Roman" w:hAnsi="umr10" w:cs="Times New Roman"/>
                <w:i/>
                <w:sz w:val="20"/>
                <w:szCs w:val="20"/>
              </w:rPr>
              <w:t xml:space="preserve">Borsato, F.H., Polato, I. “May Social Behavior Reveal Preferences on Different Contexts? Recommending Movie Titles Based on Tweets”, </w:t>
            </w:r>
            <w:r w:rsidRPr="001131B6">
              <w:rPr>
                <w:rFonts w:ascii="umr10" w:eastAsia="Times New Roman" w:hAnsi="umr10" w:cs="Times New Roman"/>
                <w:b/>
                <w:i/>
                <w:sz w:val="20"/>
                <w:szCs w:val="20"/>
              </w:rPr>
              <w:t>IX Simpósio Brasileiro de Sistemas Colaborativos</w:t>
            </w:r>
            <w:r w:rsidRPr="001131B6">
              <w:rPr>
                <w:rFonts w:ascii="umr10" w:eastAsia="Times New Roman" w:hAnsi="umr10" w:cs="Times New Roman"/>
                <w:i/>
                <w:sz w:val="20"/>
                <w:szCs w:val="20"/>
              </w:rPr>
              <w:t xml:space="preserve"> (SBSC 2012).</w:t>
            </w:r>
          </w:p>
        </w:tc>
      </w:tr>
      <w:tr w:rsidR="00480518" w:rsidRPr="00196171" w14:paraId="535C739B" w14:textId="77777777" w:rsidTr="00A37953">
        <w:trPr>
          <w:jc w:val="center"/>
        </w:trPr>
        <w:tc>
          <w:tcPr>
            <w:tcW w:w="0" w:type="auto"/>
            <w:shd w:val="clear" w:color="auto" w:fill="FFFFFF"/>
          </w:tcPr>
          <w:p w14:paraId="4DFBB8B8"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6.</w:t>
            </w:r>
          </w:p>
        </w:tc>
        <w:tc>
          <w:tcPr>
            <w:tcW w:w="0" w:type="auto"/>
            <w:shd w:val="clear" w:color="auto" w:fill="FFFFFF"/>
          </w:tcPr>
          <w:p w14:paraId="4CEA4B6D"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b/>
                <w:szCs w:val="20"/>
                <w:lang w:val="pt-BR"/>
              </w:rPr>
            </w:pPr>
            <w:r w:rsidRPr="001131B6">
              <w:rPr>
                <w:rFonts w:ascii="umr10" w:eastAsia="Times New Roman" w:hAnsi="umr10" w:cs="Times New Roman"/>
                <w:i/>
                <w:sz w:val="20"/>
                <w:szCs w:val="20"/>
                <w:lang w:val="pt-BR"/>
              </w:rPr>
              <w:t xml:space="preserve">Schwerz, A., Liberato, R., Wiese, I., Steinmacher, I., Gerosa, M.A., Ferreira, J.E., “Predição da Participação de Desenvolvedores em Tarefas em Projetos de Software Livre”, </w:t>
            </w:r>
            <w:r w:rsidRPr="001131B6">
              <w:rPr>
                <w:rFonts w:ascii="umr10" w:eastAsia="Times New Roman" w:hAnsi="umr10" w:cs="Times New Roman"/>
                <w:b/>
                <w:i/>
                <w:sz w:val="20"/>
                <w:szCs w:val="20"/>
                <w:lang w:val="pt-BR"/>
              </w:rPr>
              <w:t>IX Simpósio Brasileiro de Sistemas Colaborativos</w:t>
            </w:r>
            <w:r w:rsidRPr="001131B6">
              <w:rPr>
                <w:rFonts w:ascii="umr10" w:eastAsia="Times New Roman" w:hAnsi="umr10" w:cs="Times New Roman"/>
                <w:i/>
                <w:sz w:val="20"/>
                <w:szCs w:val="20"/>
                <w:lang w:val="pt-BR"/>
              </w:rPr>
              <w:t xml:space="preserve"> (SBSC 2012).</w:t>
            </w:r>
          </w:p>
        </w:tc>
      </w:tr>
      <w:tr w:rsidR="00480518" w:rsidRPr="00196171" w14:paraId="572481C7" w14:textId="77777777" w:rsidTr="00A37953">
        <w:trPr>
          <w:jc w:val="center"/>
        </w:trPr>
        <w:tc>
          <w:tcPr>
            <w:tcW w:w="0" w:type="auto"/>
            <w:shd w:val="clear" w:color="auto" w:fill="FFFFFF"/>
          </w:tcPr>
          <w:p w14:paraId="1CCBE770"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0" w:type="auto"/>
            <w:shd w:val="clear" w:color="auto" w:fill="FFFFFF"/>
          </w:tcPr>
          <w:p w14:paraId="557A7D44"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 xml:space="preserve">Steinmacher, I., Wiese, I., Chaves, A.P., Gerosa,M.A., “Análise da Desistência de Novatos em Projetos Software Livre: Caso do Projeto Hadoop Common”, </w:t>
            </w:r>
            <w:r w:rsidRPr="001131B6">
              <w:rPr>
                <w:rFonts w:ascii="umr10" w:eastAsia="Times New Roman" w:hAnsi="umr10" w:cs="Times New Roman"/>
                <w:b/>
                <w:i/>
                <w:sz w:val="20"/>
                <w:szCs w:val="20"/>
                <w:lang w:val="pt-BR"/>
              </w:rPr>
              <w:t>IX Simpósio Brasileiro de Sistemas Colaborativos (SBSC 2012)</w:t>
            </w:r>
            <w:r w:rsidRPr="001131B6">
              <w:rPr>
                <w:rFonts w:ascii="umr10" w:eastAsia="Times New Roman" w:hAnsi="umr10" w:cs="Times New Roman"/>
                <w:i/>
                <w:sz w:val="20"/>
                <w:szCs w:val="20"/>
                <w:lang w:val="pt-BR"/>
              </w:rPr>
              <w:t xml:space="preserve">. </w:t>
            </w:r>
          </w:p>
        </w:tc>
      </w:tr>
      <w:tr w:rsidR="00480518" w:rsidRPr="00196171" w14:paraId="365C9BD7" w14:textId="77777777" w:rsidTr="00A37953">
        <w:trPr>
          <w:jc w:val="center"/>
        </w:trPr>
        <w:tc>
          <w:tcPr>
            <w:tcW w:w="0" w:type="auto"/>
            <w:shd w:val="clear" w:color="auto" w:fill="FFFFFF"/>
          </w:tcPr>
          <w:p w14:paraId="2E939499"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shd w:val="clear" w:color="auto" w:fill="FFFFFF"/>
          </w:tcPr>
          <w:p w14:paraId="6EB87B3C"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Campiolo, R., Santos, L.A., Gerosa, M.A., Batista, D., “Análise de Mensagens de Segurança Postadas no Twitter”,</w:t>
            </w:r>
            <w:r w:rsidRPr="001131B6">
              <w:rPr>
                <w:rFonts w:ascii="umr10" w:eastAsia="Times New Roman" w:hAnsi="umr10" w:cs="Times New Roman"/>
                <w:b/>
                <w:i/>
                <w:sz w:val="20"/>
                <w:szCs w:val="20"/>
                <w:lang w:val="pt-BR"/>
              </w:rPr>
              <w:t xml:space="preserve"> IX Simpósio Brasileiro de Sistemas Colaborativos (SBSC 2012)</w:t>
            </w:r>
            <w:r w:rsidRPr="001131B6">
              <w:rPr>
                <w:rFonts w:ascii="umr10" w:eastAsia="Times New Roman" w:hAnsi="umr10" w:cs="Times New Roman"/>
                <w:i/>
                <w:sz w:val="20"/>
                <w:szCs w:val="20"/>
                <w:lang w:val="pt-BR"/>
              </w:rPr>
              <w:t>.</w:t>
            </w:r>
          </w:p>
        </w:tc>
      </w:tr>
      <w:tr w:rsidR="00480518" w:rsidRPr="00196171" w14:paraId="4D6DB1F3" w14:textId="77777777" w:rsidTr="00A37953">
        <w:trPr>
          <w:jc w:val="center"/>
        </w:trPr>
        <w:tc>
          <w:tcPr>
            <w:tcW w:w="0" w:type="auto"/>
            <w:shd w:val="clear" w:color="auto" w:fill="FFFFFF"/>
          </w:tcPr>
          <w:p w14:paraId="19D36871"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shd w:val="clear" w:color="auto" w:fill="FFFFFF"/>
          </w:tcPr>
          <w:p w14:paraId="5E5A68A7"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 xml:space="preserve">Santos, L.A.F., Campiolo, R., Gerosa, M.A., Batista, D.M., “Detecção de Alertas de Segurança em Redes de Computadores Usando Redes Sociais”, </w:t>
            </w:r>
            <w:r w:rsidRPr="001131B6">
              <w:rPr>
                <w:rFonts w:ascii="umr10" w:eastAsia="Times New Roman" w:hAnsi="umr10" w:cs="Times New Roman"/>
                <w:b/>
                <w:i/>
                <w:sz w:val="20"/>
                <w:szCs w:val="20"/>
                <w:lang w:val="pt-BR"/>
              </w:rPr>
              <w:t>XXXI Simpósio Brasileiro de Redes de Computadores e Sistemas Distribuídos (SBRC 2013)</w:t>
            </w:r>
            <w:r w:rsidRPr="001131B6">
              <w:rPr>
                <w:rFonts w:ascii="umr10" w:eastAsia="Times New Roman" w:hAnsi="umr10" w:cs="Times New Roman"/>
                <w:i/>
                <w:sz w:val="20"/>
                <w:szCs w:val="20"/>
                <w:lang w:val="pt-BR"/>
              </w:rPr>
              <w:t>.</w:t>
            </w:r>
          </w:p>
        </w:tc>
      </w:tr>
      <w:tr w:rsidR="00480518" w:rsidRPr="001131B6" w14:paraId="1FAC8FB1" w14:textId="77777777" w:rsidTr="00A37953">
        <w:trPr>
          <w:jc w:val="center"/>
        </w:trPr>
        <w:tc>
          <w:tcPr>
            <w:tcW w:w="0" w:type="auto"/>
            <w:shd w:val="clear" w:color="auto" w:fill="FFFFFF"/>
          </w:tcPr>
          <w:p w14:paraId="0450849B"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shd w:val="clear" w:color="auto" w:fill="FFFFFF"/>
          </w:tcPr>
          <w:p w14:paraId="1FFBF32C"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i/>
                <w:sz w:val="20"/>
                <w:szCs w:val="20"/>
              </w:rPr>
            </w:pPr>
            <w:r w:rsidRPr="001131B6">
              <w:rPr>
                <w:rFonts w:ascii="umr10" w:eastAsia="Times New Roman" w:hAnsi="umr10" w:cs="Times New Roman"/>
                <w:i/>
                <w:sz w:val="20"/>
                <w:szCs w:val="20"/>
              </w:rPr>
              <w:t xml:space="preserve">Santos, L.A.F., Campiolo, R., Gerosa, M.A., Batista, D.M., Evaluating the Utilization of Twitter Messages as a Source of Security Alerts. Proceedings of the </w:t>
            </w:r>
            <w:r w:rsidRPr="001131B6">
              <w:rPr>
                <w:rFonts w:ascii="umr10" w:eastAsia="Times New Roman" w:hAnsi="umr10" w:cs="Times New Roman"/>
                <w:b/>
                <w:i/>
                <w:sz w:val="20"/>
                <w:szCs w:val="20"/>
              </w:rPr>
              <w:t>ACM Symposium on Applied Computing (SAC 2013)</w:t>
            </w:r>
            <w:r w:rsidRPr="001131B6">
              <w:rPr>
                <w:rFonts w:ascii="umr10" w:eastAsia="Times New Roman" w:hAnsi="umr10" w:cs="Times New Roman"/>
                <w:i/>
                <w:sz w:val="20"/>
                <w:szCs w:val="20"/>
              </w:rPr>
              <w:t xml:space="preserve">. </w:t>
            </w:r>
            <w:r w:rsidR="002E54F1" w:rsidRPr="00C109CE">
              <w:rPr>
                <w:rFonts w:ascii="umr10" w:eastAsia="Times New Roman" w:hAnsi="umr10" w:cs="Times New Roman"/>
                <w:i/>
                <w:sz w:val="18"/>
                <w:szCs w:val="18"/>
              </w:rPr>
              <w:t xml:space="preserve">DOI: </w:t>
            </w:r>
            <w:hyperlink r:id="rId242" w:tgtFrame="_self" w:history="1">
              <w:r w:rsidR="002E54F1" w:rsidRPr="00D76D64">
                <w:rPr>
                  <w:rStyle w:val="Hyperlink"/>
                  <w:rFonts w:ascii="umr10" w:hAnsi="umr10" w:cs="Arial"/>
                  <w:i/>
                  <w:color w:val="990033"/>
                  <w:sz w:val="18"/>
                  <w:szCs w:val="18"/>
                  <w:shd w:val="clear" w:color="auto" w:fill="FFFFFF"/>
                </w:rPr>
                <w:t>10.1145/2480362.2480542</w:t>
              </w:r>
            </w:hyperlink>
          </w:p>
        </w:tc>
      </w:tr>
      <w:tr w:rsidR="00480518" w:rsidRPr="00196171" w14:paraId="0C32B068" w14:textId="77777777" w:rsidTr="00A37953">
        <w:trPr>
          <w:jc w:val="center"/>
        </w:trPr>
        <w:tc>
          <w:tcPr>
            <w:tcW w:w="0" w:type="auto"/>
            <w:shd w:val="clear" w:color="auto" w:fill="FFFFFF"/>
          </w:tcPr>
          <w:p w14:paraId="3A112F53" w14:textId="77777777" w:rsidR="00480518" w:rsidRPr="001131B6" w:rsidRDefault="00480518" w:rsidP="00A37953">
            <w:pPr>
              <w:spacing w:before="40" w:after="4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shd w:val="clear" w:color="auto" w:fill="FFFFFF"/>
          </w:tcPr>
          <w:p w14:paraId="40515B91" w14:textId="77777777" w:rsidR="00480518" w:rsidRPr="001131B6" w:rsidRDefault="00480518" w:rsidP="00A37953">
            <w:pPr>
              <w:tabs>
                <w:tab w:val="left" w:pos="0"/>
              </w:tabs>
              <w:autoSpaceDE w:val="0"/>
              <w:autoSpaceDN w:val="0"/>
              <w:adjustRightInd w:val="0"/>
              <w:jc w:val="both"/>
              <w:rPr>
                <w:rFonts w:ascii="umr10" w:eastAsia="Times New Roman" w:hAnsi="umr10" w:cs="Times New Roman"/>
                <w:i/>
                <w:sz w:val="20"/>
                <w:szCs w:val="20"/>
                <w:lang w:val="pt-BR"/>
              </w:rPr>
            </w:pPr>
            <w:r w:rsidRPr="001131B6">
              <w:rPr>
                <w:rFonts w:ascii="umr10" w:eastAsia="Times New Roman" w:hAnsi="umr10" w:cs="Times New Roman"/>
                <w:i/>
                <w:sz w:val="20"/>
                <w:szCs w:val="20"/>
                <w:lang w:val="pt-BR"/>
              </w:rPr>
              <w:t xml:space="preserve">Kraemer, A., Kawamoto, A.L.S., Gerosa, M.A. “Predição de Resultado de Eleição para Reitor de Universidade usando Tweets como Fonte de Pesquisa”, </w:t>
            </w:r>
            <w:r w:rsidRPr="001131B6">
              <w:rPr>
                <w:rFonts w:ascii="umr10" w:eastAsia="Times New Roman" w:hAnsi="umr10" w:cs="Times New Roman"/>
                <w:b/>
                <w:i/>
                <w:sz w:val="20"/>
                <w:szCs w:val="20"/>
                <w:lang w:val="pt-BR"/>
              </w:rPr>
              <w:t>Conferência IADIS Ibero-Americana WWW/Internet</w:t>
            </w:r>
            <w:r w:rsidRPr="001131B6">
              <w:rPr>
                <w:rFonts w:ascii="umr10" w:eastAsia="Times New Roman" w:hAnsi="umr10" w:cs="Times New Roman"/>
                <w:i/>
                <w:sz w:val="20"/>
                <w:szCs w:val="20"/>
                <w:lang w:val="pt-BR"/>
              </w:rPr>
              <w:t>, 2012, Madri, p. 11-18.</w:t>
            </w:r>
          </w:p>
        </w:tc>
      </w:tr>
    </w:tbl>
    <w:p w14:paraId="0FA63A62" w14:textId="77777777" w:rsidR="00480518" w:rsidRPr="00D9112A" w:rsidRDefault="00480518" w:rsidP="00480518">
      <w:pPr>
        <w:spacing w:after="120" w:line="360" w:lineRule="auto"/>
        <w:jc w:val="both"/>
        <w:rPr>
          <w:rFonts w:ascii="umr10" w:eastAsia="Times New Roman" w:hAnsi="umr10" w:cs="Times New Roman"/>
          <w:sz w:val="4"/>
          <w:szCs w:val="4"/>
          <w:lang w:val="pt-BR" w:eastAsia="en-US"/>
        </w:rPr>
      </w:pPr>
      <w:bookmarkStart w:id="489" w:name="_Ref352161217"/>
    </w:p>
    <w:p w14:paraId="771A88B5"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lastRenderedPageBreak/>
        <w:t xml:space="preserve">Por fim, na disciplina de Desenvolvimento de Sistemas Colaborativos de 2009.2, identifiquei que a Profa. Roberta Lima Gomes da UFES estava dando uma disciplina similar para a pós-graduação de seu departamento e coincidentemente uma das aulas acontecia no mesmo dia da semana e horário. Dado que o assunto da disciplina era colaboração por meio de ferramentas computacionais, definimos trabalhos de implementação e seminários que deveriam ser realizados por grupos compostos por alunos das duas instituições. Dessa forma, inevitavelmente os alunos deveriam comunicar-se, coordenar-se e cooperar exclusivamente a distância. Depois deveriam relatar e analisar criticamente o processo.    </w:t>
      </w:r>
    </w:p>
    <w:p w14:paraId="4FFB700E" w14:textId="77777777" w:rsidR="00480518" w:rsidRPr="001131B6" w:rsidRDefault="00882950" w:rsidP="004150F3">
      <w:pPr>
        <w:pStyle w:val="Heading2"/>
      </w:pPr>
      <w:bookmarkStart w:id="490" w:name="_Toc352574535"/>
      <w:bookmarkStart w:id="491" w:name="_Ref380786849"/>
      <w:r>
        <w:t xml:space="preserve"> </w:t>
      </w:r>
      <w:bookmarkStart w:id="492" w:name="_Toc436470915"/>
      <w:r w:rsidR="00480518" w:rsidRPr="001131B6">
        <w:t>Ativ</w:t>
      </w:r>
      <w:r w:rsidR="00480518">
        <w:t xml:space="preserve">idades de </w:t>
      </w:r>
      <w:r>
        <w:t>P</w:t>
      </w:r>
      <w:r w:rsidR="00480518">
        <w:t xml:space="preserve">esquisa </w:t>
      </w:r>
      <w:r>
        <w:t>L</w:t>
      </w:r>
      <w:r w:rsidR="00480518">
        <w:t>igada</w:t>
      </w:r>
      <w:r w:rsidR="00480518" w:rsidRPr="001131B6">
        <w:t xml:space="preserve"> ao Ensino</w:t>
      </w:r>
      <w:bookmarkEnd w:id="489"/>
      <w:bookmarkEnd w:id="490"/>
      <w:bookmarkEnd w:id="491"/>
      <w:bookmarkEnd w:id="492"/>
    </w:p>
    <w:p w14:paraId="7C069CED"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Principalmente no final da graduação e no mestrado e doutorado, trabalhei com pesquisa ligada à informática na educação. Minha publicação mais citada, com mais de 110 citações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_Ref352159756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13.9.4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é justamente resultado do desenvolvimento e formalização de métodos e boas práticas para a educação a distância. </w:t>
      </w:r>
    </w:p>
    <w:p w14:paraId="24BF3A1E"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Aliado ao desenvolvimento desse ferramental metodológico, implementei diversas funcionalidades inovadoras no ambiente AulaNet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_Ref327813560 \n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8.1.2.3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Esse trabalho deu origem a diversas publicações científicas. Para mais detalhes ver o </w:t>
      </w:r>
      <w:r w:rsidRPr="001131B6">
        <w:rPr>
          <w:rFonts w:ascii="umr10" w:eastAsia="Times New Roman" w:hAnsi="umr10" w:cs="Times New Roman"/>
          <w:b/>
          <w:szCs w:val="24"/>
          <w:lang w:val="pt-BR" w:eastAsia="en-US"/>
        </w:rPr>
        <w:t>Texto de Sistematização da Pesquisa</w:t>
      </w:r>
      <w:r w:rsidRPr="001131B6">
        <w:rPr>
          <w:rFonts w:ascii="umr10" w:eastAsia="Times New Roman" w:hAnsi="umr10" w:cs="Times New Roman"/>
          <w:szCs w:val="24"/>
          <w:lang w:val="pt-BR" w:eastAsia="en-US"/>
        </w:rPr>
        <w:t xml:space="preserve"> entregue em conjunto a este memorial.</w:t>
      </w:r>
    </w:p>
    <w:p w14:paraId="57255ADA"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Por fim, recentemente orientei um mestrado com título “Planejamento instrucional automatizado em aprendizagem colaborativa com suporte computacional utilizando planejamento hierárquico”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_Ref327344832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14.1.3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4F1B41C0" w14:textId="77777777" w:rsidR="00480518" w:rsidRDefault="00882950" w:rsidP="004150F3">
      <w:pPr>
        <w:pStyle w:val="Heading2"/>
      </w:pPr>
      <w:bookmarkStart w:id="493" w:name="_Toc352574536"/>
      <w:r>
        <w:t xml:space="preserve"> </w:t>
      </w:r>
      <w:bookmarkStart w:id="494" w:name="_Toc436470916"/>
      <w:r>
        <w:t>Atividades de E</w:t>
      </w:r>
      <w:r w:rsidR="00480518" w:rsidRPr="001131B6">
        <w:t xml:space="preserve">xtensão </w:t>
      </w:r>
      <w:r>
        <w:t>L</w:t>
      </w:r>
      <w:r w:rsidR="00480518" w:rsidRPr="001131B6">
        <w:t>igadas ao Ensino (6)</w:t>
      </w:r>
      <w:bookmarkEnd w:id="493"/>
      <w:bookmarkEnd w:id="494"/>
    </w:p>
    <w:p w14:paraId="63B63372" w14:textId="77777777" w:rsidR="00480518" w:rsidRPr="00A21E4D" w:rsidRDefault="00480518" w:rsidP="00480518">
      <w:pPr>
        <w:spacing w:after="120" w:line="360" w:lineRule="auto"/>
        <w:jc w:val="both"/>
        <w:rPr>
          <w:rFonts w:ascii="umr10" w:eastAsia="Times New Roman" w:hAnsi="umr10" w:cs="Times New Roman"/>
          <w:szCs w:val="24"/>
          <w:lang w:val="pt-BR" w:eastAsia="en-US"/>
        </w:rPr>
      </w:pPr>
      <w:r w:rsidRPr="00A21E4D">
        <w:rPr>
          <w:rFonts w:ascii="umr10" w:eastAsia="Times New Roman" w:hAnsi="umr10" w:cs="Times New Roman"/>
          <w:szCs w:val="24"/>
          <w:lang w:val="pt-BR" w:eastAsia="en-US"/>
        </w:rPr>
        <w:t xml:space="preserve">É importante </w:t>
      </w:r>
      <w:r>
        <w:rPr>
          <w:rFonts w:ascii="umr10" w:eastAsia="Times New Roman" w:hAnsi="umr10" w:cs="Times New Roman"/>
          <w:szCs w:val="24"/>
          <w:lang w:val="pt-BR" w:eastAsia="en-US"/>
        </w:rPr>
        <w:t xml:space="preserve">do ponto de vista educacional ampliar as fronteiras do ensino, visando atingir alunos e profissionais de fora da universidade de origem. </w:t>
      </w:r>
    </w:p>
    <w:p w14:paraId="5FE08E4E" w14:textId="77777777" w:rsidR="00480518" w:rsidRPr="001131B6" w:rsidRDefault="00882950" w:rsidP="00480518">
      <w:pPr>
        <w:pStyle w:val="Heading3"/>
      </w:pPr>
      <w:bookmarkStart w:id="495" w:name="_Ref336619569"/>
      <w:bookmarkStart w:id="496" w:name="_Toc262663650"/>
      <w:bookmarkStart w:id="497" w:name="_Toc262663732"/>
      <w:bookmarkStart w:id="498" w:name="_Ref327686488"/>
      <w:r>
        <w:t>Minicursos M</w:t>
      </w:r>
      <w:r w:rsidR="00480518" w:rsidRPr="001131B6">
        <w:t xml:space="preserve">inistrados em </w:t>
      </w:r>
      <w:r>
        <w:t>Eventos C</w:t>
      </w:r>
      <w:r w:rsidR="00480518" w:rsidRPr="001131B6">
        <w:t>ientíficos</w:t>
      </w:r>
      <w:bookmarkEnd w:id="495"/>
      <w:r w:rsidR="00480518" w:rsidRPr="001131B6">
        <w:t xml:space="preserve"> (3)</w:t>
      </w:r>
    </w:p>
    <w:bookmarkEnd w:id="496"/>
    <w:bookmarkEnd w:id="497"/>
    <w:bookmarkEnd w:id="498"/>
    <w:p w14:paraId="44C023C6" w14:textId="77777777" w:rsidR="00480518" w:rsidRPr="001131B6" w:rsidRDefault="00480518" w:rsidP="00480518">
      <w:pPr>
        <w:spacing w:after="120" w:line="24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(Ver Seção</w:t>
      </w:r>
      <w:r w:rsidR="00A75A63">
        <w:rPr>
          <w:rFonts w:ascii="umr10" w:eastAsia="Times New Roman" w:hAnsi="umr10" w:cs="Times New Roman"/>
          <w:szCs w:val="24"/>
          <w:lang w:val="pt-BR" w:eastAsia="en-US"/>
        </w:rPr>
        <w:t xml:space="preserve"> </w:t>
      </w:r>
      <w:r w:rsidR="00A75A63">
        <w:rPr>
          <w:rFonts w:ascii="umr10" w:eastAsia="Times New Roman" w:hAnsi="umr10" w:cs="Times New Roman"/>
          <w:szCs w:val="24"/>
          <w:lang w:val="pt-BR" w:eastAsia="en-US"/>
        </w:rPr>
        <w:fldChar w:fldCharType="begin"/>
      </w:r>
      <w:r w:rsidR="00A75A63">
        <w:rPr>
          <w:rFonts w:ascii="umr10" w:eastAsia="Times New Roman" w:hAnsi="umr10" w:cs="Times New Roman"/>
          <w:szCs w:val="24"/>
          <w:lang w:val="pt-BR" w:eastAsia="en-US"/>
        </w:rPr>
        <w:instrText xml:space="preserve"> REF _Ref401075487 \n \h </w:instrText>
      </w:r>
      <w:r w:rsidR="00A75A63">
        <w:rPr>
          <w:rFonts w:ascii="umr10" w:eastAsia="Times New Roman" w:hAnsi="umr10" w:cs="Times New Roman"/>
          <w:szCs w:val="24"/>
          <w:lang w:val="pt-BR" w:eastAsia="en-US"/>
        </w:rPr>
      </w:r>
      <w:r w:rsidR="00A75A63">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15.4.2</w:t>
      </w:r>
      <w:r w:rsidR="00A75A63">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1A2929D1" w14:textId="77777777" w:rsidR="00480518" w:rsidRPr="001131B6" w:rsidRDefault="00882950" w:rsidP="00480518">
      <w:pPr>
        <w:pStyle w:val="Heading3"/>
      </w:pPr>
      <w:r>
        <w:t>Palestras para Professores em Eventos Voltados à E</w:t>
      </w:r>
      <w:r w:rsidR="00480518" w:rsidRPr="001131B6">
        <w:t>ducação (3)</w:t>
      </w:r>
    </w:p>
    <w:p w14:paraId="3835E3F5" w14:textId="77777777" w:rsidR="00480518" w:rsidRDefault="00480518" w:rsidP="00480518">
      <w:pPr>
        <w:spacing w:after="120" w:line="360" w:lineRule="auto"/>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 xml:space="preserve">Conforme descrito na </w:t>
      </w:r>
      <w:r w:rsidRPr="001131B6">
        <w:rPr>
          <w:rFonts w:ascii="umr10" w:eastAsia="Times New Roman" w:hAnsi="umr10" w:cs="Times New Roman"/>
          <w:szCs w:val="24"/>
          <w:lang w:val="pt-BR" w:eastAsia="en-US"/>
        </w:rPr>
        <w:t xml:space="preserve">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_Ref349060533 \r \h  \* MERGEFORMAT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15.4</w:t>
      </w:r>
      <w:r w:rsidRPr="001131B6">
        <w:rPr>
          <w:rFonts w:ascii="umr10" w:eastAsia="Times New Roman" w:hAnsi="umr10" w:cs="Times New Roman"/>
          <w:szCs w:val="24"/>
          <w:lang w:val="pt-BR" w:eastAsia="en-US"/>
        </w:rPr>
        <w:fldChar w:fldCharType="end"/>
      </w:r>
      <w:r>
        <w:rPr>
          <w:rFonts w:ascii="umr10" w:eastAsia="Times New Roman" w:hAnsi="umr10" w:cs="Times New Roman"/>
          <w:szCs w:val="24"/>
          <w:lang w:val="pt-BR" w:eastAsia="en-US"/>
        </w:rPr>
        <w:t>, p</w:t>
      </w:r>
      <w:r w:rsidRPr="001131B6">
        <w:rPr>
          <w:rFonts w:ascii="umr10" w:eastAsia="Times New Roman" w:hAnsi="umr10" w:cs="Times New Roman"/>
          <w:szCs w:val="24"/>
          <w:lang w:val="pt-BR" w:eastAsia="en-US"/>
        </w:rPr>
        <w:t xml:space="preserve">ode-se destacar uma palestra ministrada para professores da Secretaria de Educação do Espírito Santo, uma mesa redonda sobre educação a distância na Escola Regional de Informática e uma participação em um painel no Curso de Qualidade da Sociedade Brasileira de Computação, evento voltado para professores de computação e informação. Também ministrei uma palestra no Painel sobre Ensino de Sistemas Colaborativos no SBSC 2010. </w:t>
      </w:r>
    </w:p>
    <w:p w14:paraId="06770E37" w14:textId="77777777" w:rsidR="00480518" w:rsidRPr="001131B6" w:rsidRDefault="00882950" w:rsidP="004150F3">
      <w:pPr>
        <w:pStyle w:val="Heading2"/>
      </w:pPr>
      <w:r>
        <w:t xml:space="preserve"> </w:t>
      </w:r>
      <w:bookmarkStart w:id="499" w:name="_Toc436470917"/>
      <w:r w:rsidR="00480518">
        <w:t xml:space="preserve">Outras </w:t>
      </w:r>
      <w:r>
        <w:t>Atividades A</w:t>
      </w:r>
      <w:r w:rsidR="00480518">
        <w:t xml:space="preserve">cadêmicas </w:t>
      </w:r>
      <w:r>
        <w:t>Ligadas ao E</w:t>
      </w:r>
      <w:r w:rsidR="00480518">
        <w:t>nsino</w:t>
      </w:r>
      <w:bookmarkEnd w:id="499"/>
    </w:p>
    <w:p w14:paraId="20691026" w14:textId="77777777" w:rsidR="00480518" w:rsidRDefault="00480518" w:rsidP="001D13FE">
      <w:pPr>
        <w:numPr>
          <w:ilvl w:val="0"/>
          <w:numId w:val="8"/>
        </w:numPr>
        <w:spacing w:after="120" w:line="360" w:lineRule="auto"/>
        <w:contextualSpacing/>
        <w:jc w:val="both"/>
        <w:rPr>
          <w:rFonts w:ascii="umr10" w:eastAsia="Times New Roman" w:hAnsi="umr10" w:cs="Times New Roman"/>
          <w:szCs w:val="24"/>
          <w:lang w:val="pt-BR" w:eastAsia="en-US"/>
        </w:rPr>
      </w:pPr>
      <w:r>
        <w:rPr>
          <w:rFonts w:ascii="umr10" w:eastAsia="Times New Roman" w:hAnsi="umr10" w:cs="Times New Roman"/>
          <w:szCs w:val="24"/>
          <w:lang w:val="pt-BR" w:eastAsia="en-US"/>
        </w:rPr>
        <w:t>Organização de palestras de professores visitantes para os alunos de graduação e pós-graduação do Departamento. Sou um dos responsáveis pela série de seminários de Sistemas de Software.</w:t>
      </w:r>
    </w:p>
    <w:p w14:paraId="799D562C" w14:textId="77777777" w:rsidR="00480518" w:rsidRPr="001131B6" w:rsidRDefault="00480518" w:rsidP="001D13FE">
      <w:pPr>
        <w:numPr>
          <w:ilvl w:val="0"/>
          <w:numId w:val="8"/>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lastRenderedPageBreak/>
        <w:t xml:space="preserve">Emissão de 3 pareceres de </w:t>
      </w:r>
      <w:r w:rsidRPr="001131B6">
        <w:rPr>
          <w:rFonts w:ascii="umr10" w:eastAsia="Times New Roman" w:hAnsi="umr10" w:cs="Times New Roman"/>
          <w:szCs w:val="20"/>
          <w:lang w:val="pt-BR" w:eastAsia="en-US"/>
        </w:rPr>
        <w:t>criação/renovação de disciplinas</w:t>
      </w:r>
      <w:r>
        <w:rPr>
          <w:rFonts w:ascii="umr10" w:eastAsia="Times New Roman" w:hAnsi="umr10" w:cs="Times New Roman"/>
          <w:szCs w:val="20"/>
          <w:lang w:val="pt-BR" w:eastAsia="en-US"/>
        </w:rPr>
        <w:t xml:space="preserve"> no Departamento</w:t>
      </w:r>
      <w:r w:rsidRPr="001131B6">
        <w:rPr>
          <w:rFonts w:ascii="umr10" w:eastAsia="Times New Roman" w:hAnsi="umr10" w:cs="Times New Roman"/>
          <w:szCs w:val="20"/>
          <w:lang w:val="pt-BR" w:eastAsia="en-US"/>
        </w:rPr>
        <w:t xml:space="preserve"> (</w:t>
      </w:r>
      <w:r w:rsidRPr="001131B6">
        <w:rPr>
          <w:rFonts w:ascii="umr10" w:eastAsia="Times New Roman" w:hAnsi="umr10" w:cs="Times New Roman"/>
          <w:szCs w:val="24"/>
          <w:lang w:val="pt-BR" w:eastAsia="en-US"/>
        </w:rPr>
        <w:t xml:space="preserve">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_Ref352144202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16.3</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23FFC40E" w14:textId="77777777" w:rsidR="00480518" w:rsidRPr="001131B6" w:rsidRDefault="00882950" w:rsidP="004150F3">
      <w:pPr>
        <w:pStyle w:val="Heading2"/>
      </w:pPr>
      <w:bookmarkStart w:id="500" w:name="_Toc352574537"/>
      <w:r>
        <w:t xml:space="preserve"> </w:t>
      </w:r>
      <w:bookmarkStart w:id="501" w:name="_Toc436470918"/>
      <w:r>
        <w:t>Atividades Administrativas L</w:t>
      </w:r>
      <w:r w:rsidR="00480518" w:rsidRPr="001131B6">
        <w:t>igadas ao Ensino (29)</w:t>
      </w:r>
      <w:bookmarkEnd w:id="500"/>
      <w:bookmarkEnd w:id="501"/>
    </w:p>
    <w:p w14:paraId="2611207C" w14:textId="77777777" w:rsidR="00480518" w:rsidRPr="001131B6" w:rsidRDefault="00480518" w:rsidP="001D13FE">
      <w:pPr>
        <w:numPr>
          <w:ilvl w:val="0"/>
          <w:numId w:val="8"/>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Organização de 20 eventos com atividades focadas na graduação e/ou pós-graduação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_Ref352017162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15.2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7A17EEE3" w14:textId="77777777" w:rsidR="00480518" w:rsidRPr="001131B6" w:rsidRDefault="00480518" w:rsidP="001D13FE">
      <w:pPr>
        <w:numPr>
          <w:ilvl w:val="0"/>
          <w:numId w:val="8"/>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Coordena</w:t>
      </w:r>
      <w:r w:rsidRPr="001131B6">
        <w:rPr>
          <w:rFonts w:ascii="umr10" w:eastAsia="Times New Roman" w:hAnsi="umr10" w:cs="umr10"/>
          <w:szCs w:val="24"/>
          <w:lang w:val="pt-BR" w:eastAsia="en-US"/>
        </w:rPr>
        <w:t>çã</w:t>
      </w:r>
      <w:r w:rsidRPr="001131B6">
        <w:rPr>
          <w:rFonts w:ascii="umr10" w:eastAsia="Times New Roman" w:hAnsi="umr10" w:cs="Times New Roman"/>
          <w:szCs w:val="24"/>
          <w:lang w:val="pt-BR" w:eastAsia="en-US"/>
        </w:rPr>
        <w:t>o de cursos de gradua</w:t>
      </w:r>
      <w:r w:rsidRPr="001131B6">
        <w:rPr>
          <w:rFonts w:ascii="umr10" w:eastAsia="Times New Roman" w:hAnsi="umr10" w:cs="umr10"/>
          <w:szCs w:val="24"/>
          <w:lang w:val="pt-BR" w:eastAsia="en-US"/>
        </w:rPr>
        <w:t>çã</w:t>
      </w:r>
      <w:r w:rsidRPr="001131B6">
        <w:rPr>
          <w:rFonts w:ascii="umr10" w:eastAsia="Times New Roman" w:hAnsi="umr10" w:cs="Times New Roman"/>
          <w:szCs w:val="24"/>
          <w:lang w:val="pt-BR" w:eastAsia="en-US"/>
        </w:rPr>
        <w:t xml:space="preserve">o de 2 instituições (Ver Seções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_Ref352140143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4.1.2</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_Ref352140150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4.1.4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0334835D" w14:textId="77777777" w:rsidR="00480518" w:rsidRPr="001131B6" w:rsidRDefault="00480518" w:rsidP="001D13FE">
      <w:pPr>
        <w:numPr>
          <w:ilvl w:val="0"/>
          <w:numId w:val="8"/>
        </w:numPr>
        <w:spacing w:after="120" w:line="360" w:lineRule="auto"/>
        <w:contextualSpacing/>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Atuação por 4 anos na comissão de carga didática do Departamento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_Ref352144185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b/>
          <w:bCs/>
          <w:szCs w:val="24"/>
          <w:lang w:eastAsia="en-US"/>
        </w:rPr>
        <w:t>Error! Reference source not found.</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w:t>
      </w:r>
    </w:p>
    <w:p w14:paraId="10A034DF" w14:textId="77777777" w:rsidR="00AC1EDD" w:rsidRPr="001131B6" w:rsidRDefault="00AC1EDD" w:rsidP="004150F3">
      <w:pPr>
        <w:pStyle w:val="Heading2"/>
      </w:pPr>
      <w:bookmarkStart w:id="502" w:name="_Toc352574538"/>
      <w:bookmarkStart w:id="503" w:name="_Ref384662198"/>
      <w:bookmarkStart w:id="504" w:name="_Toc262663644"/>
      <w:bookmarkStart w:id="505" w:name="_Toc262663725"/>
      <w:bookmarkStart w:id="506" w:name="_Ref306909124"/>
      <w:bookmarkStart w:id="507" w:name="_Ref327947193"/>
      <w:bookmarkStart w:id="508" w:name="_Ref348099815"/>
      <w:bookmarkStart w:id="509" w:name="_Ref352161233"/>
      <w:bookmarkStart w:id="510" w:name="_Toc352574539"/>
      <w:bookmarkStart w:id="511" w:name="_Toc436470919"/>
      <w:r w:rsidRPr="001131B6">
        <w:t xml:space="preserve">Capacitações </w:t>
      </w:r>
      <w:r w:rsidR="00882950">
        <w:t>L</w:t>
      </w:r>
      <w:r w:rsidRPr="001131B6">
        <w:t>igadas ao Ensino (13)</w:t>
      </w:r>
      <w:bookmarkEnd w:id="502"/>
      <w:bookmarkEnd w:id="503"/>
      <w:bookmarkEnd w:id="511"/>
    </w:p>
    <w:p w14:paraId="6D18F753" w14:textId="77777777" w:rsidR="00AC1EDD" w:rsidRPr="001131B6" w:rsidRDefault="00AC1EDD" w:rsidP="00AC1EDD">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 xml:space="preserve">Minha capacitação como professor advém principalmente da convivência com minha mãe, que era professora, da observação de bons mestres que tive ao longo da vida, da atuação como monitor e professor particular durante a graduação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_Ref350432807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18.3.7</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do trabalho supervisionado com meu orientador (ver Seção </w:t>
      </w:r>
      <w:r w:rsidRPr="001131B6">
        <w:rPr>
          <w:rFonts w:ascii="umr10" w:eastAsia="Times New Roman" w:hAnsi="umr10" w:cs="Times New Roman"/>
          <w:szCs w:val="24"/>
          <w:lang w:val="pt-BR" w:eastAsia="en-US"/>
        </w:rPr>
        <w:fldChar w:fldCharType="begin"/>
      </w:r>
      <w:r w:rsidRPr="001131B6">
        <w:rPr>
          <w:rFonts w:ascii="umr10" w:eastAsia="Times New Roman" w:hAnsi="umr10" w:cs="Times New Roman"/>
          <w:szCs w:val="24"/>
          <w:lang w:val="pt-BR" w:eastAsia="en-US"/>
        </w:rPr>
        <w:instrText xml:space="preserve"> REF _Ref348556607 \n \h </w:instrText>
      </w:r>
      <w:r w:rsidRPr="001131B6">
        <w:rPr>
          <w:rFonts w:ascii="umr10" w:eastAsia="Times New Roman" w:hAnsi="umr10" w:cs="Times New Roman"/>
          <w:szCs w:val="24"/>
          <w:lang w:val="pt-BR" w:eastAsia="en-US"/>
        </w:rPr>
      </w:r>
      <w:r w:rsidRPr="001131B6">
        <w:rPr>
          <w:rFonts w:ascii="umr10" w:eastAsia="Times New Roman" w:hAnsi="umr10" w:cs="Times New Roman"/>
          <w:szCs w:val="24"/>
          <w:lang w:val="pt-BR" w:eastAsia="en-US"/>
        </w:rPr>
        <w:fldChar w:fldCharType="separate"/>
      </w:r>
      <w:r w:rsidR="00946024">
        <w:rPr>
          <w:rFonts w:ascii="umr10" w:eastAsia="Times New Roman" w:hAnsi="umr10" w:cs="Times New Roman"/>
          <w:szCs w:val="24"/>
          <w:lang w:val="pt-BR" w:eastAsia="en-US"/>
        </w:rPr>
        <w:t>18.2.1.4</w:t>
      </w:r>
      <w:r w:rsidRPr="001131B6">
        <w:rPr>
          <w:rFonts w:ascii="umr10" w:eastAsia="Times New Roman" w:hAnsi="umr10" w:cs="Times New Roman"/>
          <w:szCs w:val="24"/>
          <w:lang w:val="pt-BR" w:eastAsia="en-US"/>
        </w:rPr>
        <w:fldChar w:fldCharType="end"/>
      </w:r>
      <w:r w:rsidRPr="001131B6">
        <w:rPr>
          <w:rFonts w:ascii="umr10" w:eastAsia="Times New Roman" w:hAnsi="umr10" w:cs="Times New Roman"/>
          <w:szCs w:val="24"/>
          <w:lang w:val="pt-BR" w:eastAsia="en-US"/>
        </w:rPr>
        <w:t xml:space="preserve">) e de leituras </w:t>
      </w:r>
      <w:r>
        <w:rPr>
          <w:rFonts w:ascii="umr10" w:eastAsia="Times New Roman" w:hAnsi="umr10" w:cs="Times New Roman"/>
          <w:szCs w:val="24"/>
          <w:lang w:val="pt-BR" w:eastAsia="en-US"/>
        </w:rPr>
        <w:t>de artigos para</w:t>
      </w:r>
      <w:r w:rsidRPr="001131B6">
        <w:rPr>
          <w:rFonts w:ascii="umr10" w:eastAsia="Times New Roman" w:hAnsi="umr10" w:cs="Times New Roman"/>
          <w:szCs w:val="24"/>
          <w:lang w:val="pt-BR" w:eastAsia="en-US"/>
        </w:rPr>
        <w:t xml:space="preserve"> fundamentação teórica </w:t>
      </w:r>
      <w:r>
        <w:rPr>
          <w:rFonts w:ascii="umr10" w:eastAsia="Times New Roman" w:hAnsi="umr10" w:cs="Times New Roman"/>
          <w:szCs w:val="24"/>
          <w:lang w:val="pt-BR" w:eastAsia="en-US"/>
        </w:rPr>
        <w:t xml:space="preserve">de </w:t>
      </w:r>
      <w:r w:rsidRPr="001131B6">
        <w:rPr>
          <w:rFonts w:ascii="umr10" w:eastAsia="Times New Roman" w:hAnsi="umr10" w:cs="Times New Roman"/>
          <w:szCs w:val="24"/>
          <w:lang w:val="pt-BR" w:eastAsia="en-US"/>
        </w:rPr>
        <w:t xml:space="preserve">meus trabalhos de pesquisa na área de Informática na Educação. </w:t>
      </w:r>
      <w:r>
        <w:rPr>
          <w:rFonts w:ascii="umr10" w:eastAsia="Times New Roman" w:hAnsi="umr10" w:cs="Times New Roman"/>
          <w:szCs w:val="24"/>
          <w:lang w:val="pt-BR" w:eastAsia="en-US"/>
        </w:rPr>
        <w:t>P</w:t>
      </w:r>
      <w:r w:rsidRPr="001131B6">
        <w:rPr>
          <w:rFonts w:ascii="umr10" w:eastAsia="Times New Roman" w:hAnsi="umr10" w:cs="Times New Roman"/>
          <w:szCs w:val="24"/>
          <w:lang w:val="pt-BR" w:eastAsia="en-US"/>
        </w:rPr>
        <w:t xml:space="preserve">articipei </w:t>
      </w:r>
      <w:r>
        <w:rPr>
          <w:rFonts w:ascii="umr10" w:eastAsia="Times New Roman" w:hAnsi="umr10" w:cs="Times New Roman"/>
          <w:szCs w:val="24"/>
          <w:lang w:val="pt-BR" w:eastAsia="en-US"/>
        </w:rPr>
        <w:t xml:space="preserve">também </w:t>
      </w:r>
      <w:r w:rsidRPr="001131B6">
        <w:rPr>
          <w:rFonts w:ascii="umr10" w:eastAsia="Times New Roman" w:hAnsi="umr10" w:cs="Times New Roman"/>
          <w:szCs w:val="24"/>
          <w:lang w:val="pt-BR" w:eastAsia="en-US"/>
        </w:rPr>
        <w:t>de alguns cursos e treinamentos ligados ao Ensino que contribuíram para a minha capacitação na área.</w:t>
      </w:r>
    </w:p>
    <w:p w14:paraId="71D5115A" w14:textId="77777777" w:rsidR="00AC1EDD" w:rsidRPr="001131B6" w:rsidRDefault="00882950" w:rsidP="00AC1EDD">
      <w:pPr>
        <w:pStyle w:val="Heading3"/>
      </w:pPr>
      <w:r>
        <w:t>Participação em Cursos e T</w:t>
      </w:r>
      <w:r w:rsidR="00AC1EDD" w:rsidRPr="001131B6">
        <w:t>reinamentos (4)</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2692"/>
        <w:gridCol w:w="616"/>
        <w:gridCol w:w="6091"/>
      </w:tblGrid>
      <w:tr w:rsidR="00AC1EDD" w:rsidRPr="001131B6" w14:paraId="3F158BEB" w14:textId="77777777" w:rsidTr="00AC1EDD">
        <w:trPr>
          <w:jc w:val="center"/>
        </w:trPr>
        <w:tc>
          <w:tcPr>
            <w:tcW w:w="0" w:type="auto"/>
            <w:tcBorders>
              <w:bottom w:val="single" w:sz="2" w:space="0" w:color="auto"/>
            </w:tcBorders>
            <w:shd w:val="clear" w:color="auto" w:fill="D9D9D9"/>
          </w:tcPr>
          <w:p w14:paraId="1607A09C" w14:textId="77777777" w:rsidR="00AC1EDD" w:rsidRPr="001131B6" w:rsidRDefault="00AC1EDD" w:rsidP="00AC1EDD">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2" w:space="0" w:color="auto"/>
            </w:tcBorders>
            <w:shd w:val="clear" w:color="auto" w:fill="D9D9D9"/>
          </w:tcPr>
          <w:p w14:paraId="3DA93E57" w14:textId="77777777" w:rsidR="00AC1EDD" w:rsidRPr="001131B6" w:rsidRDefault="00AC1EDD" w:rsidP="00AC1EDD">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2" w:space="0" w:color="auto"/>
            </w:tcBorders>
            <w:shd w:val="clear" w:color="auto" w:fill="D9D9D9"/>
          </w:tcPr>
          <w:p w14:paraId="20C955E4" w14:textId="77777777" w:rsidR="00AC1EDD" w:rsidRPr="001131B6" w:rsidRDefault="00AC1EDD" w:rsidP="00AC1EDD">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c>
          <w:tcPr>
            <w:tcW w:w="0" w:type="auto"/>
            <w:tcBorders>
              <w:bottom w:val="single" w:sz="2" w:space="0" w:color="auto"/>
            </w:tcBorders>
            <w:shd w:val="clear" w:color="auto" w:fill="D9D9D9"/>
          </w:tcPr>
          <w:p w14:paraId="66F0CDD7" w14:textId="77777777" w:rsidR="00AC1EDD" w:rsidRPr="001131B6" w:rsidRDefault="00AC1EDD" w:rsidP="00AC1EDD">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r>
      <w:tr w:rsidR="00AC1EDD" w:rsidRPr="00196171" w14:paraId="2604B4D4" w14:textId="77777777" w:rsidTr="00AC1EDD">
        <w:trPr>
          <w:jc w:val="center"/>
        </w:trPr>
        <w:tc>
          <w:tcPr>
            <w:tcW w:w="0" w:type="auto"/>
            <w:tcBorders>
              <w:bottom w:val="single" w:sz="2" w:space="0" w:color="auto"/>
            </w:tcBorders>
          </w:tcPr>
          <w:p w14:paraId="38A595E8"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0" w:type="auto"/>
            <w:tcBorders>
              <w:bottom w:val="single" w:sz="2" w:space="0" w:color="auto"/>
            </w:tcBorders>
          </w:tcPr>
          <w:p w14:paraId="4374AF76" w14:textId="77777777" w:rsidR="00AC1EDD" w:rsidRPr="001131B6" w:rsidRDefault="00AC1EDD" w:rsidP="00AC1ED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Capacitação do Banco de Avaliadores do Sinaes</w:t>
            </w:r>
          </w:p>
        </w:tc>
        <w:tc>
          <w:tcPr>
            <w:tcW w:w="0" w:type="auto"/>
            <w:tcBorders>
              <w:bottom w:val="single" w:sz="2" w:space="0" w:color="auto"/>
            </w:tcBorders>
          </w:tcPr>
          <w:p w14:paraId="6E7C14F6"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2007</w:t>
            </w:r>
          </w:p>
        </w:tc>
        <w:tc>
          <w:tcPr>
            <w:tcW w:w="0" w:type="auto"/>
            <w:tcBorders>
              <w:bottom w:val="single" w:sz="2" w:space="0" w:color="auto"/>
            </w:tcBorders>
          </w:tcPr>
          <w:p w14:paraId="293D0C11"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Curso para </w:t>
            </w:r>
            <w:r w:rsidRPr="001131B6">
              <w:rPr>
                <w:rFonts w:ascii="umr10" w:eastAsia="Times New Roman" w:hAnsi="umr10" w:cs="Times New Roman"/>
                <w:b/>
                <w:sz w:val="20"/>
                <w:szCs w:val="20"/>
                <w:lang w:val="pt-BR"/>
              </w:rPr>
              <w:t>Capacitação do Banco de Avaliadores do Sinaes</w:t>
            </w:r>
            <w:r w:rsidRPr="001131B6">
              <w:rPr>
                <w:rFonts w:ascii="umr10" w:eastAsia="Times New Roman" w:hAnsi="umr10" w:cs="Times New Roman"/>
                <w:sz w:val="20"/>
                <w:szCs w:val="20"/>
                <w:lang w:val="pt-BR"/>
              </w:rPr>
              <w:t xml:space="preserve"> (BASis) do MEC, como Avaliador de Curso de Graduação – São Paulo, 13 a 15 de julho de 2007 – 24h</w:t>
            </w:r>
          </w:p>
        </w:tc>
      </w:tr>
      <w:tr w:rsidR="00AC1EDD" w:rsidRPr="00196171" w14:paraId="2AA8832D" w14:textId="77777777" w:rsidTr="00AC1EDD">
        <w:trPr>
          <w:jc w:val="center"/>
        </w:trPr>
        <w:tc>
          <w:tcPr>
            <w:tcW w:w="0" w:type="auto"/>
            <w:tcBorders>
              <w:bottom w:val="single" w:sz="2" w:space="0" w:color="auto"/>
            </w:tcBorders>
          </w:tcPr>
          <w:p w14:paraId="1D99FBE4"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Borders>
              <w:bottom w:val="single" w:sz="2" w:space="0" w:color="auto"/>
            </w:tcBorders>
          </w:tcPr>
          <w:p w14:paraId="37610942" w14:textId="77777777" w:rsidR="00AC1EDD" w:rsidRPr="001131B6" w:rsidRDefault="00AC1EDD" w:rsidP="00AC1ED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Moodle na Prática – Como criar e oferecer cursos online</w:t>
            </w:r>
          </w:p>
        </w:tc>
        <w:tc>
          <w:tcPr>
            <w:tcW w:w="0" w:type="auto"/>
            <w:tcBorders>
              <w:bottom w:val="single" w:sz="2" w:space="0" w:color="auto"/>
            </w:tcBorders>
          </w:tcPr>
          <w:p w14:paraId="20AD01FE"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2007</w:t>
            </w:r>
          </w:p>
        </w:tc>
        <w:tc>
          <w:tcPr>
            <w:tcW w:w="0" w:type="auto"/>
            <w:tcBorders>
              <w:bottom w:val="single" w:sz="2" w:space="0" w:color="auto"/>
            </w:tcBorders>
          </w:tcPr>
          <w:p w14:paraId="28323F06"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Curso </w:t>
            </w:r>
            <w:r w:rsidRPr="001131B6">
              <w:rPr>
                <w:rFonts w:ascii="umr10" w:eastAsia="Times New Roman" w:hAnsi="umr10" w:cs="Times New Roman"/>
                <w:b/>
                <w:sz w:val="20"/>
                <w:szCs w:val="20"/>
                <w:lang w:val="pt-BR"/>
              </w:rPr>
              <w:t>Moodle na Prática – Como criar e oferecer cursos online</w:t>
            </w:r>
            <w:r w:rsidRPr="001131B6">
              <w:rPr>
                <w:rFonts w:ascii="umr10" w:eastAsia="Times New Roman" w:hAnsi="umr10" w:cs="Times New Roman"/>
                <w:sz w:val="20"/>
                <w:szCs w:val="20"/>
                <w:lang w:val="pt-BR"/>
              </w:rPr>
              <w:t xml:space="preserve"> – São Paulo, 26 de maio de 2007 – 4h</w:t>
            </w:r>
          </w:p>
        </w:tc>
      </w:tr>
      <w:tr w:rsidR="00AC1EDD" w:rsidRPr="00196171" w14:paraId="13D65945" w14:textId="77777777" w:rsidTr="00AC1EDD">
        <w:trPr>
          <w:jc w:val="center"/>
        </w:trPr>
        <w:tc>
          <w:tcPr>
            <w:tcW w:w="0" w:type="auto"/>
            <w:tcBorders>
              <w:bottom w:val="single" w:sz="2" w:space="0" w:color="auto"/>
            </w:tcBorders>
          </w:tcPr>
          <w:p w14:paraId="1DBD1F74"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Borders>
              <w:bottom w:val="single" w:sz="2" w:space="0" w:color="auto"/>
            </w:tcBorders>
          </w:tcPr>
          <w:p w14:paraId="7B6C7144" w14:textId="77777777" w:rsidR="00AC1EDD" w:rsidRPr="001131B6" w:rsidRDefault="00AC1EDD" w:rsidP="00AC1EDD">
            <w:pPr>
              <w:keepNext/>
              <w:tabs>
                <w:tab w:val="left" w:pos="3261"/>
              </w:tabs>
              <w:spacing w:before="40" w:after="40"/>
              <w:rPr>
                <w:rFonts w:ascii="umr10" w:eastAsia="Times New Roman" w:hAnsi="umr10" w:cs="Times New Roman"/>
                <w:bCs/>
                <w:sz w:val="20"/>
                <w:szCs w:val="20"/>
                <w:lang w:val="pt-BR"/>
              </w:rPr>
            </w:pPr>
            <w:r w:rsidRPr="001131B6">
              <w:rPr>
                <w:rFonts w:ascii="umr10" w:eastAsia="Times New Roman" w:hAnsi="umr10" w:cs="Times New Roman"/>
                <w:b/>
                <w:bCs/>
                <w:sz w:val="20"/>
                <w:szCs w:val="20"/>
                <w:lang w:val="pt-BR"/>
              </w:rPr>
              <w:t>CQ’03 – Curso de Qualidade no Ensino de Computação</w:t>
            </w:r>
          </w:p>
        </w:tc>
        <w:tc>
          <w:tcPr>
            <w:tcW w:w="0" w:type="auto"/>
            <w:tcBorders>
              <w:bottom w:val="single" w:sz="2" w:space="0" w:color="auto"/>
            </w:tcBorders>
          </w:tcPr>
          <w:p w14:paraId="0A422C87"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2003</w:t>
            </w:r>
          </w:p>
        </w:tc>
        <w:tc>
          <w:tcPr>
            <w:tcW w:w="0" w:type="auto"/>
            <w:tcBorders>
              <w:bottom w:val="single" w:sz="2" w:space="0" w:color="auto"/>
            </w:tcBorders>
          </w:tcPr>
          <w:p w14:paraId="27B2DD09"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Curso de Qualidade no Ensino de Computação organizado pela Sociedade Brasileira de Computação</w:t>
            </w:r>
          </w:p>
        </w:tc>
      </w:tr>
      <w:tr w:rsidR="00AC1EDD" w:rsidRPr="00196171" w14:paraId="3359E36F" w14:textId="77777777" w:rsidTr="00AC1EDD">
        <w:trPr>
          <w:trHeight w:val="356"/>
          <w:jc w:val="center"/>
        </w:trPr>
        <w:tc>
          <w:tcPr>
            <w:tcW w:w="0" w:type="auto"/>
            <w:tcBorders>
              <w:bottom w:val="single" w:sz="2" w:space="0" w:color="auto"/>
            </w:tcBorders>
          </w:tcPr>
          <w:p w14:paraId="212B6BFC"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Borders>
              <w:bottom w:val="single" w:sz="2" w:space="0" w:color="auto"/>
            </w:tcBorders>
          </w:tcPr>
          <w:p w14:paraId="19DA53B4" w14:textId="77777777" w:rsidR="00AC1EDD" w:rsidRPr="001131B6" w:rsidRDefault="00AC1EDD" w:rsidP="00AC1EDD">
            <w:pPr>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Estágio docência na Graduação</w:t>
            </w:r>
          </w:p>
        </w:tc>
        <w:tc>
          <w:tcPr>
            <w:tcW w:w="0" w:type="auto"/>
            <w:tcBorders>
              <w:bottom w:val="single" w:sz="2" w:space="0" w:color="auto"/>
            </w:tcBorders>
          </w:tcPr>
          <w:p w14:paraId="67C9D9DC"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2002</w:t>
            </w:r>
          </w:p>
        </w:tc>
        <w:tc>
          <w:tcPr>
            <w:tcW w:w="0" w:type="auto"/>
            <w:tcBorders>
              <w:bottom w:val="single" w:sz="2" w:space="0" w:color="auto"/>
            </w:tcBorders>
          </w:tcPr>
          <w:p w14:paraId="45B7B2F9" w14:textId="77777777" w:rsidR="00AC1EDD" w:rsidRPr="001131B6" w:rsidRDefault="00AC1EDD" w:rsidP="00AC1EDD">
            <w:pPr>
              <w:spacing w:before="40" w:after="40"/>
              <w:rPr>
                <w:rFonts w:ascii="umr10" w:eastAsia="Times New Roman" w:hAnsi="umr10" w:cs="Times New Roman"/>
                <w:sz w:val="20"/>
                <w:szCs w:val="20"/>
                <w:lang w:val="pt-BR"/>
              </w:rPr>
            </w:pPr>
            <w:r w:rsidRPr="001131B6">
              <w:rPr>
                <w:rFonts w:ascii="umr10" w:eastAsia="Times New Roman" w:hAnsi="umr10" w:cs="Times New Roman"/>
                <w:sz w:val="20"/>
                <w:szCs w:val="20"/>
                <w:lang w:val="pt-BR"/>
              </w:rPr>
              <w:t>Estágio docência na graduação durante o mestrado na PUC-Rio.</w:t>
            </w:r>
          </w:p>
        </w:tc>
      </w:tr>
    </w:tbl>
    <w:p w14:paraId="1A76DF29" w14:textId="77777777" w:rsidR="00AC1EDD" w:rsidRPr="001131B6" w:rsidRDefault="00882950" w:rsidP="00AC1EDD">
      <w:pPr>
        <w:pStyle w:val="Heading3"/>
      </w:pPr>
      <w:r>
        <w:t>Participação em Eventos L</w:t>
      </w:r>
      <w:r w:rsidR="00AC1EDD" w:rsidRPr="001131B6">
        <w:t>igados ao Ensino (9)</w:t>
      </w:r>
    </w:p>
    <w:p w14:paraId="5D5BE675" w14:textId="77777777" w:rsidR="00AC1EDD" w:rsidRDefault="00AC1EDD" w:rsidP="00AC1EDD">
      <w:pPr>
        <w:spacing w:after="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Pode-se destacar minha participação presencial nos seguintes eventos com temas ligados à educação. Mais detalhes na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_Ref352143796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3.8</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783"/>
        <w:gridCol w:w="616"/>
      </w:tblGrid>
      <w:tr w:rsidR="00AC1EDD" w:rsidRPr="001131B6" w14:paraId="25F222DF" w14:textId="77777777" w:rsidTr="00AC1EDD">
        <w:trPr>
          <w:jc w:val="center"/>
        </w:trPr>
        <w:tc>
          <w:tcPr>
            <w:tcW w:w="0" w:type="auto"/>
            <w:tcBorders>
              <w:bottom w:val="single" w:sz="2" w:space="0" w:color="auto"/>
            </w:tcBorders>
            <w:shd w:val="clear" w:color="auto" w:fill="D9D9D9"/>
          </w:tcPr>
          <w:p w14:paraId="29A50A0C" w14:textId="77777777" w:rsidR="00AC1EDD" w:rsidRPr="001131B6" w:rsidRDefault="00AC1EDD" w:rsidP="00AC1EDD">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2" w:space="0" w:color="auto"/>
            </w:tcBorders>
            <w:shd w:val="clear" w:color="auto" w:fill="D9D9D9"/>
          </w:tcPr>
          <w:p w14:paraId="3B7F2548" w14:textId="77777777" w:rsidR="00AC1EDD" w:rsidRPr="001131B6" w:rsidRDefault="00AC1EDD" w:rsidP="00AC1EDD">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Título</w:t>
            </w:r>
          </w:p>
        </w:tc>
        <w:tc>
          <w:tcPr>
            <w:tcW w:w="0" w:type="auto"/>
            <w:tcBorders>
              <w:bottom w:val="single" w:sz="2" w:space="0" w:color="auto"/>
            </w:tcBorders>
            <w:shd w:val="clear" w:color="auto" w:fill="D9D9D9"/>
          </w:tcPr>
          <w:p w14:paraId="17C61A78" w14:textId="77777777" w:rsidR="00AC1EDD" w:rsidRPr="001131B6" w:rsidRDefault="00AC1EDD" w:rsidP="00AC1EDD">
            <w:pPr>
              <w:keepNext/>
              <w:spacing w:before="40" w:after="4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r>
      <w:tr w:rsidR="00AC1EDD" w:rsidRPr="00EF7B5F" w14:paraId="00A3BD41" w14:textId="77777777" w:rsidTr="00AC1EDD">
        <w:trPr>
          <w:jc w:val="center"/>
        </w:trPr>
        <w:tc>
          <w:tcPr>
            <w:tcW w:w="0" w:type="auto"/>
          </w:tcPr>
          <w:p w14:paraId="55307E1B"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rPr>
              <w:t>9.</w:t>
            </w:r>
          </w:p>
        </w:tc>
        <w:tc>
          <w:tcPr>
            <w:tcW w:w="0" w:type="auto"/>
          </w:tcPr>
          <w:p w14:paraId="4062BB62" w14:textId="77777777" w:rsidR="00AC1EDD" w:rsidRPr="00EF7B5F" w:rsidRDefault="00AC1EDD" w:rsidP="00AC1EDD">
            <w:pPr>
              <w:spacing w:before="40" w:after="40"/>
              <w:rPr>
                <w:rFonts w:ascii="umr10" w:eastAsia="Times New Roman" w:hAnsi="umr10" w:cs="Times New Roman"/>
                <w:b/>
                <w:sz w:val="20"/>
                <w:szCs w:val="20"/>
              </w:rPr>
            </w:pPr>
            <w:r w:rsidRPr="00EF7B5F">
              <w:rPr>
                <w:rFonts w:ascii="umr10" w:eastAsia="Times New Roman" w:hAnsi="umr10" w:cs="Times New Roman"/>
                <w:b/>
                <w:szCs w:val="20"/>
              </w:rPr>
              <w:t>CSCL 2009</w:t>
            </w:r>
            <w:r w:rsidRPr="00EF7B5F">
              <w:rPr>
                <w:rFonts w:ascii="umr10" w:eastAsia="Times New Roman" w:hAnsi="umr10" w:cs="Times New Roman"/>
                <w:szCs w:val="20"/>
              </w:rPr>
              <w:t xml:space="preserve"> – 8th International Conference on Computer Supported Collaborative Learning </w:t>
            </w:r>
          </w:p>
        </w:tc>
        <w:tc>
          <w:tcPr>
            <w:tcW w:w="0" w:type="auto"/>
          </w:tcPr>
          <w:p w14:paraId="26BB75D2"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2009</w:t>
            </w:r>
          </w:p>
        </w:tc>
      </w:tr>
      <w:tr w:rsidR="00AC1EDD" w:rsidRPr="00BB60DD" w14:paraId="0EE9880B" w14:textId="77777777" w:rsidTr="00AC1EDD">
        <w:trPr>
          <w:jc w:val="center"/>
        </w:trPr>
        <w:tc>
          <w:tcPr>
            <w:tcW w:w="0" w:type="auto"/>
          </w:tcPr>
          <w:p w14:paraId="24A0106D"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8.</w:t>
            </w:r>
          </w:p>
        </w:tc>
        <w:tc>
          <w:tcPr>
            <w:tcW w:w="0" w:type="auto"/>
          </w:tcPr>
          <w:p w14:paraId="2BA2E6B7" w14:textId="77777777" w:rsidR="00AC1EDD" w:rsidRPr="001131B6" w:rsidRDefault="00AC1EDD" w:rsidP="00AC1EDD">
            <w:pPr>
              <w:spacing w:before="40" w:after="40"/>
              <w:rPr>
                <w:rFonts w:ascii="umr10" w:eastAsia="Times New Roman" w:hAnsi="umr10" w:cs="Times New Roman"/>
                <w:b/>
                <w:sz w:val="20"/>
                <w:szCs w:val="20"/>
                <w:lang w:val="pt-BR"/>
              </w:rPr>
            </w:pPr>
            <w:r w:rsidRPr="00EF7B5F">
              <w:rPr>
                <w:rFonts w:ascii="umr10" w:eastAsia="Times New Roman" w:hAnsi="umr10" w:cs="Times New Roman"/>
                <w:b/>
                <w:szCs w:val="20"/>
                <w:lang w:val="pt-BR"/>
              </w:rPr>
              <w:t>I Congresso Second Life na Educação</w:t>
            </w:r>
          </w:p>
        </w:tc>
        <w:tc>
          <w:tcPr>
            <w:tcW w:w="0" w:type="auto"/>
          </w:tcPr>
          <w:p w14:paraId="2379B38A"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2007</w:t>
            </w:r>
          </w:p>
        </w:tc>
      </w:tr>
      <w:tr w:rsidR="00AC1EDD" w:rsidRPr="00BB60DD" w14:paraId="140A655B" w14:textId="77777777" w:rsidTr="00AC1EDD">
        <w:trPr>
          <w:jc w:val="center"/>
        </w:trPr>
        <w:tc>
          <w:tcPr>
            <w:tcW w:w="0" w:type="auto"/>
          </w:tcPr>
          <w:p w14:paraId="3014D418"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rPr>
              <w:t>7.</w:t>
            </w:r>
          </w:p>
        </w:tc>
        <w:tc>
          <w:tcPr>
            <w:tcW w:w="0" w:type="auto"/>
          </w:tcPr>
          <w:p w14:paraId="2A19607E" w14:textId="77777777" w:rsidR="00AC1EDD" w:rsidRPr="001131B6" w:rsidRDefault="00AC1EDD" w:rsidP="00AC1EDD">
            <w:pPr>
              <w:spacing w:before="40" w:after="40"/>
              <w:rPr>
                <w:rFonts w:ascii="umr10" w:eastAsia="Times New Roman" w:hAnsi="umr10" w:cs="Times New Roman"/>
                <w:b/>
                <w:sz w:val="20"/>
                <w:szCs w:val="20"/>
                <w:lang w:val="pt-BR"/>
              </w:rPr>
            </w:pPr>
            <w:r w:rsidRPr="00EF7B5F">
              <w:rPr>
                <w:rFonts w:ascii="umr10" w:eastAsia="Times New Roman" w:hAnsi="umr10" w:cs="Times New Roman"/>
                <w:b/>
                <w:szCs w:val="20"/>
                <w:lang w:val="pt-BR"/>
              </w:rPr>
              <w:t>SBIE’05</w:t>
            </w:r>
            <w:r w:rsidRPr="00EF7B5F">
              <w:rPr>
                <w:rFonts w:ascii="umr10" w:eastAsia="Times New Roman" w:hAnsi="umr10" w:cs="Times New Roman"/>
                <w:szCs w:val="20"/>
                <w:lang w:val="pt-BR"/>
              </w:rPr>
              <w:t xml:space="preserve"> – 16º Simpósio Brasileiro de Informática na Educação</w:t>
            </w:r>
          </w:p>
        </w:tc>
        <w:tc>
          <w:tcPr>
            <w:tcW w:w="0" w:type="auto"/>
          </w:tcPr>
          <w:p w14:paraId="2A9793B6"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2005</w:t>
            </w:r>
          </w:p>
        </w:tc>
      </w:tr>
      <w:tr w:rsidR="00AC1EDD" w:rsidRPr="00BB60DD" w14:paraId="6D940E87" w14:textId="77777777" w:rsidTr="00AC1EDD">
        <w:trPr>
          <w:jc w:val="center"/>
        </w:trPr>
        <w:tc>
          <w:tcPr>
            <w:tcW w:w="0" w:type="auto"/>
          </w:tcPr>
          <w:p w14:paraId="6DDF00AD"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rPr>
              <w:t>6.</w:t>
            </w:r>
          </w:p>
        </w:tc>
        <w:tc>
          <w:tcPr>
            <w:tcW w:w="0" w:type="auto"/>
          </w:tcPr>
          <w:p w14:paraId="1F29E047" w14:textId="77777777" w:rsidR="00AC1EDD" w:rsidRPr="001131B6" w:rsidRDefault="00AC1EDD" w:rsidP="00AC1EDD">
            <w:pPr>
              <w:spacing w:before="40" w:after="40"/>
              <w:rPr>
                <w:rFonts w:ascii="umr10" w:eastAsia="Times New Roman" w:hAnsi="umr10" w:cs="Times New Roman"/>
                <w:b/>
                <w:sz w:val="20"/>
                <w:szCs w:val="20"/>
                <w:lang w:val="pt-BR"/>
              </w:rPr>
            </w:pPr>
            <w:r w:rsidRPr="00EF7B5F">
              <w:rPr>
                <w:rFonts w:ascii="umr10" w:eastAsia="Times New Roman" w:hAnsi="umr10" w:cs="Times New Roman"/>
                <w:b/>
                <w:szCs w:val="20"/>
                <w:lang w:val="pt-BR"/>
              </w:rPr>
              <w:t>SBIE’04</w:t>
            </w:r>
            <w:r w:rsidRPr="00EF7B5F">
              <w:rPr>
                <w:rFonts w:ascii="umr10" w:eastAsia="Times New Roman" w:hAnsi="umr10" w:cs="Times New Roman"/>
                <w:szCs w:val="20"/>
                <w:lang w:val="pt-BR"/>
              </w:rPr>
              <w:t xml:space="preserve"> – 15º Simpósio Brasileiro de Informática na Educação </w:t>
            </w:r>
          </w:p>
        </w:tc>
        <w:tc>
          <w:tcPr>
            <w:tcW w:w="0" w:type="auto"/>
          </w:tcPr>
          <w:p w14:paraId="248DC38F"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2004</w:t>
            </w:r>
          </w:p>
        </w:tc>
      </w:tr>
      <w:tr w:rsidR="00AC1EDD" w:rsidRPr="00EF7B5F" w14:paraId="2CD4926F" w14:textId="77777777" w:rsidTr="00AC1EDD">
        <w:trPr>
          <w:jc w:val="center"/>
        </w:trPr>
        <w:tc>
          <w:tcPr>
            <w:tcW w:w="0" w:type="auto"/>
          </w:tcPr>
          <w:p w14:paraId="63FE391E"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rPr>
              <w:t>5.</w:t>
            </w:r>
          </w:p>
        </w:tc>
        <w:tc>
          <w:tcPr>
            <w:tcW w:w="0" w:type="auto"/>
          </w:tcPr>
          <w:p w14:paraId="2AE21947" w14:textId="77777777" w:rsidR="00AC1EDD" w:rsidRPr="00EF7B5F" w:rsidRDefault="00AC1EDD" w:rsidP="00AC1EDD">
            <w:pPr>
              <w:spacing w:before="40" w:after="40"/>
              <w:rPr>
                <w:rFonts w:ascii="umr10" w:eastAsia="Times New Roman" w:hAnsi="umr10" w:cs="Times New Roman"/>
                <w:b/>
                <w:sz w:val="20"/>
                <w:szCs w:val="20"/>
              </w:rPr>
            </w:pPr>
            <w:r w:rsidRPr="00EF7B5F">
              <w:rPr>
                <w:rFonts w:ascii="umr10" w:eastAsia="Times New Roman" w:hAnsi="umr10" w:cs="Times New Roman"/>
                <w:b/>
                <w:szCs w:val="20"/>
              </w:rPr>
              <w:t>ICITS’04</w:t>
            </w:r>
            <w:r w:rsidRPr="00EF7B5F">
              <w:rPr>
                <w:rFonts w:ascii="umr10" w:eastAsia="Times New Roman" w:hAnsi="umr10" w:cs="Times New Roman"/>
                <w:szCs w:val="20"/>
              </w:rPr>
              <w:t xml:space="preserve"> – 7th International Conference on Intelligent Tutoring Systems</w:t>
            </w:r>
          </w:p>
        </w:tc>
        <w:tc>
          <w:tcPr>
            <w:tcW w:w="0" w:type="auto"/>
          </w:tcPr>
          <w:p w14:paraId="3EF0896B"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2004</w:t>
            </w:r>
          </w:p>
        </w:tc>
      </w:tr>
      <w:tr w:rsidR="00AC1EDD" w:rsidRPr="00EF7B5F" w14:paraId="50BF675C" w14:textId="77777777" w:rsidTr="00AC1EDD">
        <w:trPr>
          <w:jc w:val="center"/>
        </w:trPr>
        <w:tc>
          <w:tcPr>
            <w:tcW w:w="0" w:type="auto"/>
          </w:tcPr>
          <w:p w14:paraId="72026784"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4.</w:t>
            </w:r>
          </w:p>
        </w:tc>
        <w:tc>
          <w:tcPr>
            <w:tcW w:w="0" w:type="auto"/>
          </w:tcPr>
          <w:p w14:paraId="614A1FD2" w14:textId="77777777" w:rsidR="00AC1EDD" w:rsidRPr="00EF7B5F" w:rsidRDefault="00AC1EDD" w:rsidP="00AC1EDD">
            <w:pPr>
              <w:spacing w:before="40" w:after="40"/>
              <w:rPr>
                <w:rFonts w:ascii="umr10" w:eastAsia="Times New Roman" w:hAnsi="umr10" w:cs="Times New Roman"/>
                <w:b/>
                <w:sz w:val="20"/>
                <w:szCs w:val="20"/>
              </w:rPr>
            </w:pPr>
            <w:r w:rsidRPr="00EF7B5F">
              <w:rPr>
                <w:rFonts w:ascii="umr10" w:eastAsia="Times New Roman" w:hAnsi="umr10" w:cs="Times New Roman"/>
                <w:b/>
                <w:szCs w:val="20"/>
              </w:rPr>
              <w:t>WCETE’04</w:t>
            </w:r>
            <w:r w:rsidRPr="00EF7B5F">
              <w:rPr>
                <w:rFonts w:ascii="umr10" w:eastAsia="Times New Roman" w:hAnsi="umr10" w:cs="Times New Roman"/>
                <w:szCs w:val="20"/>
              </w:rPr>
              <w:t xml:space="preserve"> – World Congress on Engineering and Technology </w:t>
            </w:r>
          </w:p>
        </w:tc>
        <w:tc>
          <w:tcPr>
            <w:tcW w:w="0" w:type="auto"/>
          </w:tcPr>
          <w:p w14:paraId="73B3B8A4"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2004</w:t>
            </w:r>
          </w:p>
        </w:tc>
      </w:tr>
      <w:tr w:rsidR="00AC1EDD" w:rsidRPr="00BB60DD" w14:paraId="26E72249" w14:textId="77777777" w:rsidTr="00AC1EDD">
        <w:trPr>
          <w:jc w:val="center"/>
        </w:trPr>
        <w:tc>
          <w:tcPr>
            <w:tcW w:w="0" w:type="auto"/>
          </w:tcPr>
          <w:p w14:paraId="59ED10F5"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3.</w:t>
            </w:r>
          </w:p>
        </w:tc>
        <w:tc>
          <w:tcPr>
            <w:tcW w:w="0" w:type="auto"/>
          </w:tcPr>
          <w:p w14:paraId="76B06D5A" w14:textId="77777777" w:rsidR="00AC1EDD" w:rsidRPr="001131B6" w:rsidRDefault="00AC1EDD" w:rsidP="00AC1EDD">
            <w:pPr>
              <w:spacing w:before="40" w:after="40"/>
              <w:rPr>
                <w:rFonts w:ascii="umr10" w:eastAsia="Times New Roman" w:hAnsi="umr10" w:cs="Times New Roman"/>
                <w:b/>
                <w:sz w:val="20"/>
                <w:szCs w:val="20"/>
                <w:lang w:val="pt-BR"/>
              </w:rPr>
            </w:pPr>
            <w:r w:rsidRPr="00EF7B5F">
              <w:rPr>
                <w:rFonts w:ascii="umr10" w:eastAsia="Times New Roman" w:hAnsi="umr10" w:cs="Times New Roman"/>
                <w:b/>
                <w:szCs w:val="20"/>
                <w:lang w:val="pt-BR"/>
              </w:rPr>
              <w:t>SBIE’03</w:t>
            </w:r>
            <w:r w:rsidRPr="00EF7B5F">
              <w:rPr>
                <w:rFonts w:ascii="umr10" w:eastAsia="Times New Roman" w:hAnsi="umr10" w:cs="Times New Roman"/>
                <w:szCs w:val="20"/>
                <w:lang w:val="pt-BR"/>
              </w:rPr>
              <w:t xml:space="preserve"> – Simpósio Brasileiro de Informática na Educação </w:t>
            </w:r>
          </w:p>
        </w:tc>
        <w:tc>
          <w:tcPr>
            <w:tcW w:w="0" w:type="auto"/>
          </w:tcPr>
          <w:p w14:paraId="69601A8A"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2003</w:t>
            </w:r>
          </w:p>
        </w:tc>
      </w:tr>
      <w:tr w:rsidR="00AC1EDD" w:rsidRPr="00EF7B5F" w14:paraId="531E2E80" w14:textId="77777777" w:rsidTr="00AC1EDD">
        <w:trPr>
          <w:jc w:val="center"/>
        </w:trPr>
        <w:tc>
          <w:tcPr>
            <w:tcW w:w="0" w:type="auto"/>
          </w:tcPr>
          <w:p w14:paraId="0C1B118E"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rPr>
              <w:t>2.</w:t>
            </w:r>
          </w:p>
        </w:tc>
        <w:tc>
          <w:tcPr>
            <w:tcW w:w="0" w:type="auto"/>
          </w:tcPr>
          <w:p w14:paraId="057D2F8F" w14:textId="77777777" w:rsidR="00AC1EDD" w:rsidRPr="00EF7B5F" w:rsidRDefault="00AC1EDD" w:rsidP="00AC1EDD">
            <w:pPr>
              <w:spacing w:before="40" w:after="40"/>
              <w:rPr>
                <w:rFonts w:ascii="umr10" w:eastAsia="Times New Roman" w:hAnsi="umr10" w:cs="Times New Roman"/>
                <w:b/>
                <w:sz w:val="20"/>
                <w:szCs w:val="20"/>
              </w:rPr>
            </w:pPr>
            <w:r w:rsidRPr="00EF7B5F">
              <w:rPr>
                <w:rFonts w:ascii="umr10" w:eastAsia="Times New Roman" w:hAnsi="umr10" w:cs="Times New Roman"/>
                <w:b/>
                <w:szCs w:val="20"/>
              </w:rPr>
              <w:t>INTERTECH’02</w:t>
            </w:r>
            <w:r w:rsidRPr="00EF7B5F">
              <w:rPr>
                <w:rFonts w:ascii="umr10" w:eastAsia="Times New Roman" w:hAnsi="umr10" w:cs="Times New Roman"/>
                <w:szCs w:val="20"/>
              </w:rPr>
              <w:t xml:space="preserve"> – International Conference on Engineering and Technology Education </w:t>
            </w:r>
          </w:p>
        </w:tc>
        <w:tc>
          <w:tcPr>
            <w:tcW w:w="0" w:type="auto"/>
          </w:tcPr>
          <w:p w14:paraId="2E96328E"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2002</w:t>
            </w:r>
          </w:p>
        </w:tc>
      </w:tr>
      <w:tr w:rsidR="00AC1EDD" w:rsidRPr="00BB60DD" w14:paraId="0A040142" w14:textId="77777777" w:rsidTr="00AC1EDD">
        <w:trPr>
          <w:jc w:val="center"/>
        </w:trPr>
        <w:tc>
          <w:tcPr>
            <w:tcW w:w="0" w:type="auto"/>
          </w:tcPr>
          <w:p w14:paraId="47EAD830" w14:textId="77777777" w:rsidR="00AC1EDD" w:rsidRPr="00EF7B5F" w:rsidRDefault="00AC1EDD" w:rsidP="00AC1EDD">
            <w:pPr>
              <w:spacing w:before="40" w:after="40"/>
              <w:rPr>
                <w:rFonts w:ascii="umr10" w:eastAsia="Times New Roman" w:hAnsi="umr10" w:cs="Times New Roman"/>
                <w:sz w:val="20"/>
                <w:szCs w:val="20"/>
              </w:rPr>
            </w:pPr>
            <w:r>
              <w:rPr>
                <w:rFonts w:ascii="umr10" w:eastAsia="Times New Roman" w:hAnsi="umr10" w:cs="Times New Roman"/>
                <w:sz w:val="20"/>
                <w:szCs w:val="20"/>
              </w:rPr>
              <w:t>1.</w:t>
            </w:r>
          </w:p>
        </w:tc>
        <w:tc>
          <w:tcPr>
            <w:tcW w:w="0" w:type="auto"/>
          </w:tcPr>
          <w:p w14:paraId="177494AA" w14:textId="77777777" w:rsidR="00AC1EDD" w:rsidRPr="001131B6" w:rsidRDefault="00AC1EDD" w:rsidP="00AC1EDD">
            <w:pPr>
              <w:spacing w:before="40" w:after="40"/>
              <w:rPr>
                <w:rFonts w:ascii="umr10" w:eastAsia="Times New Roman" w:hAnsi="umr10" w:cs="Times New Roman"/>
                <w:b/>
                <w:sz w:val="20"/>
                <w:szCs w:val="20"/>
                <w:lang w:val="pt-BR"/>
              </w:rPr>
            </w:pPr>
            <w:r w:rsidRPr="00EF7B5F">
              <w:rPr>
                <w:rFonts w:ascii="umr10" w:eastAsia="Times New Roman" w:hAnsi="umr10" w:cs="Times New Roman"/>
                <w:b/>
                <w:szCs w:val="20"/>
                <w:lang w:val="pt-BR"/>
              </w:rPr>
              <w:t>SBIE’01</w:t>
            </w:r>
            <w:r w:rsidRPr="00EF7B5F">
              <w:rPr>
                <w:rFonts w:ascii="umr10" w:eastAsia="Times New Roman" w:hAnsi="umr10" w:cs="Times New Roman"/>
                <w:szCs w:val="20"/>
                <w:lang w:val="pt-BR"/>
              </w:rPr>
              <w:t xml:space="preserve"> – Simpósio Brasileiro de Informática na Educação</w:t>
            </w:r>
          </w:p>
        </w:tc>
        <w:tc>
          <w:tcPr>
            <w:tcW w:w="0" w:type="auto"/>
          </w:tcPr>
          <w:p w14:paraId="6E77EE75" w14:textId="77777777" w:rsidR="00AC1EDD" w:rsidRPr="001131B6" w:rsidRDefault="00AC1EDD" w:rsidP="00AC1EDD">
            <w:pPr>
              <w:spacing w:before="40" w:after="40"/>
              <w:rPr>
                <w:rFonts w:ascii="umr10" w:eastAsia="Times New Roman" w:hAnsi="umr10" w:cs="Times New Roman"/>
                <w:sz w:val="20"/>
                <w:szCs w:val="20"/>
                <w:lang w:val="pt-BR"/>
              </w:rPr>
            </w:pPr>
            <w:r>
              <w:rPr>
                <w:rFonts w:ascii="umr10" w:eastAsia="Times New Roman" w:hAnsi="umr10" w:cs="Times New Roman"/>
                <w:sz w:val="20"/>
                <w:szCs w:val="20"/>
                <w:lang w:val="pt-BR"/>
              </w:rPr>
              <w:t>2001</w:t>
            </w:r>
          </w:p>
        </w:tc>
      </w:tr>
    </w:tbl>
    <w:p w14:paraId="56B0F31A" w14:textId="77777777" w:rsidR="00480518" w:rsidRPr="001131B6" w:rsidRDefault="00882950" w:rsidP="004150F3">
      <w:pPr>
        <w:pStyle w:val="Heading2"/>
      </w:pPr>
      <w:bookmarkStart w:id="512" w:name="_Toc436470920"/>
      <w:r>
        <w:lastRenderedPageBreak/>
        <w:t>Prêmios, H</w:t>
      </w:r>
      <w:r w:rsidR="00480518" w:rsidRPr="001131B6">
        <w:t>omenagens</w:t>
      </w:r>
      <w:bookmarkEnd w:id="504"/>
      <w:bookmarkEnd w:id="505"/>
      <w:bookmarkEnd w:id="506"/>
      <w:bookmarkEnd w:id="507"/>
      <w:r>
        <w:t xml:space="preserve"> e H</w:t>
      </w:r>
      <w:r w:rsidR="00480518" w:rsidRPr="001131B6">
        <w:t>onrarias</w:t>
      </w:r>
      <w:bookmarkEnd w:id="508"/>
      <w:r>
        <w:t xml:space="preserve"> L</w:t>
      </w:r>
      <w:r w:rsidR="00480518" w:rsidRPr="001131B6">
        <w:t>igadas ao Ensino (3)</w:t>
      </w:r>
      <w:bookmarkEnd w:id="509"/>
      <w:bookmarkEnd w:id="510"/>
      <w:bookmarkEnd w:id="512"/>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8783"/>
        <w:gridCol w:w="616"/>
      </w:tblGrid>
      <w:tr w:rsidR="00480518" w:rsidRPr="001131B6" w14:paraId="4A5768E9" w14:textId="77777777" w:rsidTr="00A37953">
        <w:trPr>
          <w:jc w:val="center"/>
        </w:trPr>
        <w:tc>
          <w:tcPr>
            <w:tcW w:w="0" w:type="auto"/>
            <w:tcBorders>
              <w:bottom w:val="single" w:sz="4" w:space="0" w:color="auto"/>
            </w:tcBorders>
            <w:shd w:val="clear" w:color="auto" w:fill="D9D9D9"/>
          </w:tcPr>
          <w:p w14:paraId="5D6B1A24" w14:textId="77777777" w:rsidR="00480518" w:rsidRPr="001131B6" w:rsidRDefault="00480518" w:rsidP="00A3795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tcBorders>
              <w:bottom w:val="single" w:sz="4" w:space="0" w:color="auto"/>
            </w:tcBorders>
            <w:shd w:val="clear" w:color="auto" w:fill="D9D9D9"/>
          </w:tcPr>
          <w:p w14:paraId="70D6ADEB" w14:textId="77777777" w:rsidR="00480518" w:rsidRPr="001131B6" w:rsidRDefault="00480518" w:rsidP="00A37953">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Descrição</w:t>
            </w:r>
          </w:p>
        </w:tc>
        <w:tc>
          <w:tcPr>
            <w:tcW w:w="0" w:type="auto"/>
            <w:tcBorders>
              <w:bottom w:val="single" w:sz="4" w:space="0" w:color="auto"/>
            </w:tcBorders>
            <w:shd w:val="clear" w:color="auto" w:fill="D9D9D9"/>
          </w:tcPr>
          <w:p w14:paraId="76DAFE37" w14:textId="77777777" w:rsidR="00480518" w:rsidRPr="001131B6" w:rsidRDefault="00480518" w:rsidP="00A3795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Ano</w:t>
            </w:r>
          </w:p>
        </w:tc>
      </w:tr>
      <w:tr w:rsidR="00480518" w:rsidRPr="001131B6" w14:paraId="23F037F6" w14:textId="77777777" w:rsidTr="00A37953">
        <w:trPr>
          <w:jc w:val="center"/>
        </w:trPr>
        <w:tc>
          <w:tcPr>
            <w:tcW w:w="0" w:type="auto"/>
          </w:tcPr>
          <w:p w14:paraId="16607FE6"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0F175873"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Autor de 3 capítulos do livro didático “Sistemas Colaborativos”, que ficou em 3º lugar no </w:t>
            </w:r>
            <w:r w:rsidRPr="001131B6">
              <w:rPr>
                <w:rFonts w:ascii="umr10" w:eastAsia="Times New Roman" w:hAnsi="umr10" w:cs="Times New Roman"/>
                <w:b/>
                <w:sz w:val="20"/>
                <w:szCs w:val="20"/>
                <w:lang w:val="pt-BR"/>
              </w:rPr>
              <w:t>prêmio Jabuti</w:t>
            </w:r>
            <w:r w:rsidRPr="001131B6">
              <w:rPr>
                <w:rFonts w:ascii="umr10" w:eastAsia="Times New Roman" w:hAnsi="umr10" w:cs="Times New Roman"/>
                <w:sz w:val="20"/>
                <w:szCs w:val="20"/>
                <w:lang w:val="pt-BR"/>
              </w:rPr>
              <w:t>.</w:t>
            </w:r>
          </w:p>
        </w:tc>
        <w:tc>
          <w:tcPr>
            <w:tcW w:w="0" w:type="auto"/>
          </w:tcPr>
          <w:p w14:paraId="0DA8E89B" w14:textId="77777777" w:rsidR="00480518" w:rsidRPr="001131B6" w:rsidRDefault="00480518" w:rsidP="00A37953">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w:t>
            </w:r>
          </w:p>
        </w:tc>
      </w:tr>
      <w:tr w:rsidR="00480518" w:rsidRPr="001131B6" w14:paraId="52EC7C92" w14:textId="77777777" w:rsidTr="00A37953">
        <w:trPr>
          <w:jc w:val="center"/>
        </w:trPr>
        <w:tc>
          <w:tcPr>
            <w:tcW w:w="0" w:type="auto"/>
          </w:tcPr>
          <w:p w14:paraId="519F8DF1"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71152B84" w14:textId="77777777" w:rsidR="00480518" w:rsidRPr="001131B6" w:rsidRDefault="00480518" w:rsidP="00A37953">
            <w:pPr>
              <w:rPr>
                <w:rFonts w:ascii="umr10" w:eastAsia="Times New Roman" w:hAnsi="umr10" w:cs="Times New Roman"/>
                <w:sz w:val="20"/>
                <w:szCs w:val="20"/>
                <w:lang w:val="pt-BR"/>
              </w:rPr>
            </w:pPr>
            <w:r w:rsidRPr="001131B6">
              <w:rPr>
                <w:rFonts w:ascii="umr10" w:eastAsia="Times New Roman" w:hAnsi="umr10" w:cs="Times New Roman"/>
                <w:b/>
                <w:sz w:val="20"/>
                <w:szCs w:val="20"/>
                <w:lang w:val="pt-BR"/>
              </w:rPr>
              <w:t xml:space="preserve">Patrono de turma </w:t>
            </w:r>
            <w:r w:rsidRPr="001131B6">
              <w:rPr>
                <w:rFonts w:ascii="umr10" w:eastAsia="Times New Roman" w:hAnsi="umr10" w:cs="Times New Roman"/>
                <w:sz w:val="20"/>
                <w:szCs w:val="20"/>
                <w:lang w:val="pt-BR"/>
              </w:rPr>
              <w:t>de formandos do curso de Ciência da Computação do Centro Universitário Vila Velha</w:t>
            </w:r>
          </w:p>
        </w:tc>
        <w:tc>
          <w:tcPr>
            <w:tcW w:w="0" w:type="auto"/>
          </w:tcPr>
          <w:p w14:paraId="54336668" w14:textId="77777777" w:rsidR="00480518" w:rsidRPr="001131B6" w:rsidRDefault="00480518" w:rsidP="00A37953">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w:t>
            </w:r>
          </w:p>
        </w:tc>
      </w:tr>
      <w:tr w:rsidR="00480518" w:rsidRPr="001131B6" w14:paraId="08860F58" w14:textId="77777777" w:rsidTr="00A37953">
        <w:trPr>
          <w:jc w:val="center"/>
        </w:trPr>
        <w:tc>
          <w:tcPr>
            <w:tcW w:w="0" w:type="auto"/>
          </w:tcPr>
          <w:p w14:paraId="5573D03E" w14:textId="77777777" w:rsidR="00480518" w:rsidRPr="001131B6" w:rsidRDefault="00480518" w:rsidP="00A37953">
            <w:pPr>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5708C73E" w14:textId="77777777" w:rsidR="00480518" w:rsidRPr="001131B6" w:rsidRDefault="00480518" w:rsidP="00A37953">
            <w:pPr>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Professor homenageado</w:t>
            </w:r>
            <w:r w:rsidRPr="001131B6">
              <w:rPr>
                <w:rFonts w:ascii="umr10" w:eastAsia="Times New Roman" w:hAnsi="umr10" w:cs="Times New Roman"/>
                <w:sz w:val="20"/>
                <w:szCs w:val="20"/>
                <w:lang w:val="pt-BR"/>
              </w:rPr>
              <w:t xml:space="preserve"> da turma de formandos de Ciência da Computação do Centro Universitário UniCarioca</w:t>
            </w:r>
          </w:p>
        </w:tc>
        <w:tc>
          <w:tcPr>
            <w:tcW w:w="0" w:type="auto"/>
          </w:tcPr>
          <w:p w14:paraId="06D084DF" w14:textId="77777777" w:rsidR="00480518" w:rsidRPr="001131B6" w:rsidRDefault="00480518" w:rsidP="00A37953">
            <w:pPr>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2004</w:t>
            </w:r>
          </w:p>
        </w:tc>
      </w:tr>
    </w:tbl>
    <w:p w14:paraId="1A075C84" w14:textId="77777777" w:rsidR="00480518" w:rsidRPr="00573C9C" w:rsidRDefault="00480518" w:rsidP="00480518">
      <w:pPr>
        <w:spacing w:after="120" w:line="360" w:lineRule="auto"/>
        <w:jc w:val="both"/>
        <w:rPr>
          <w:rFonts w:ascii="umr10" w:eastAsia="Times New Roman" w:hAnsi="umr10" w:cs="Times New Roman"/>
          <w:sz w:val="4"/>
          <w:szCs w:val="4"/>
          <w:lang w:eastAsia="en-US"/>
        </w:rPr>
      </w:pPr>
    </w:p>
    <w:p w14:paraId="2774FA9D" w14:textId="77777777" w:rsidR="00480518" w:rsidRPr="001131B6" w:rsidRDefault="00480518" w:rsidP="00480518">
      <w:pPr>
        <w:spacing w:after="120" w:line="360" w:lineRule="auto"/>
        <w:jc w:val="both"/>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t>Além do convite para tornar-me coordenador de curso em duas instituições particulares, posso destacar como méritos ligados ao ensino a obtenção do 3º lugar no prêmio Jabuti com o livro em que escrevi 3 capítulos, e ter sido convidado para patrono de uma turma de formandos e ter sido homenageado em outra.</w:t>
      </w:r>
    </w:p>
    <w:bookmarkEnd w:id="475"/>
    <w:bookmarkEnd w:id="476"/>
    <w:p w14:paraId="4DBF1786" w14:textId="77777777" w:rsidR="00480518" w:rsidRPr="001131B6" w:rsidRDefault="00480518" w:rsidP="00480518">
      <w:pPr>
        <w:spacing w:after="200" w:line="276" w:lineRule="auto"/>
        <w:rPr>
          <w:rFonts w:ascii="umr10" w:eastAsia="Times New Roman" w:hAnsi="umr10" w:cs="Times New Roman"/>
          <w:szCs w:val="20"/>
          <w:lang w:val="pt-BR" w:eastAsia="en-US"/>
        </w:rPr>
      </w:pPr>
    </w:p>
    <w:p w14:paraId="36F65C40" w14:textId="77777777" w:rsidR="001131B6" w:rsidRPr="001131B6" w:rsidRDefault="001131B6" w:rsidP="001131B6">
      <w:pPr>
        <w:spacing w:after="0" w:line="240" w:lineRule="auto"/>
        <w:ind w:left="1418"/>
        <w:jc w:val="both"/>
        <w:rPr>
          <w:rFonts w:ascii="umr10" w:eastAsia="Times New Roman" w:hAnsi="umr10" w:cs="Times New Roman"/>
          <w:szCs w:val="24"/>
          <w:lang w:val="pt-BR" w:eastAsia="en-US"/>
        </w:rPr>
      </w:pPr>
    </w:p>
    <w:p w14:paraId="243DE4A9" w14:textId="77777777" w:rsidR="001131B6" w:rsidRPr="001131B6" w:rsidRDefault="001131B6" w:rsidP="001131B6">
      <w:pPr>
        <w:spacing w:after="200" w:line="276" w:lineRule="auto"/>
        <w:rPr>
          <w:rFonts w:ascii="umr10" w:eastAsia="Times New Roman" w:hAnsi="umr10" w:cs="Times New Roman"/>
          <w:szCs w:val="24"/>
          <w:lang w:val="pt-BR" w:eastAsia="en-US"/>
        </w:rPr>
      </w:pPr>
      <w:r w:rsidRPr="001131B6">
        <w:rPr>
          <w:rFonts w:ascii="umr10" w:eastAsia="Times New Roman" w:hAnsi="umr10" w:cs="Times New Roman"/>
          <w:szCs w:val="24"/>
          <w:lang w:val="pt-BR" w:eastAsia="en-US"/>
        </w:rPr>
        <w:br w:type="page"/>
      </w:r>
    </w:p>
    <w:p w14:paraId="7579DFF6" w14:textId="77777777" w:rsidR="001131B6" w:rsidRPr="001131B6" w:rsidRDefault="001131B6" w:rsidP="001131B6">
      <w:pPr>
        <w:pBdr>
          <w:top w:val="single" w:sz="4" w:space="1" w:color="auto"/>
          <w:left w:val="single" w:sz="4" w:space="4" w:color="auto"/>
          <w:bottom w:val="single" w:sz="4" w:space="1" w:color="auto"/>
          <w:right w:val="single" w:sz="4" w:space="4" w:color="auto"/>
        </w:pBdr>
        <w:shd w:val="clear" w:color="auto" w:fill="F2F2F2"/>
        <w:spacing w:after="200" w:line="276" w:lineRule="auto"/>
        <w:jc w:val="center"/>
        <w:outlineLvl w:val="0"/>
        <w:rPr>
          <w:rFonts w:ascii="umr10" w:eastAsia="Times New Roman" w:hAnsi="umr10" w:cs="Arial"/>
          <w:b/>
          <w:i/>
          <w:sz w:val="48"/>
          <w:szCs w:val="44"/>
          <w:lang w:val="pt-BR" w:eastAsia="en-US"/>
        </w:rPr>
      </w:pPr>
      <w:bookmarkStart w:id="513" w:name="_Toc352574589"/>
      <w:bookmarkStart w:id="514" w:name="_Toc262663779"/>
      <w:bookmarkStart w:id="515" w:name="OLE_LINK30"/>
      <w:bookmarkStart w:id="516" w:name="OLE_LINK31"/>
      <w:bookmarkStart w:id="517" w:name="_Toc436470921"/>
      <w:r w:rsidRPr="001131B6">
        <w:rPr>
          <w:rFonts w:ascii="umr10" w:eastAsia="Times New Roman" w:hAnsi="umr10" w:cs="Arial"/>
          <w:b/>
          <w:i/>
          <w:sz w:val="48"/>
          <w:szCs w:val="44"/>
          <w:lang w:val="pt-BR" w:eastAsia="en-US"/>
        </w:rPr>
        <w:lastRenderedPageBreak/>
        <w:t xml:space="preserve">PARTE VI </w:t>
      </w:r>
      <w:r w:rsidRPr="001131B6">
        <w:rPr>
          <w:rFonts w:ascii="umr10" w:eastAsia="Times New Roman" w:hAnsi="umr10" w:cs="Arial"/>
          <w:b/>
          <w:i/>
          <w:sz w:val="48"/>
          <w:szCs w:val="44"/>
          <w:lang w:val="pt-BR" w:eastAsia="en-US"/>
        </w:rPr>
        <w:br/>
      </w:r>
      <w:r w:rsidR="00480518">
        <w:rPr>
          <w:rFonts w:ascii="umr10" w:eastAsia="Times New Roman" w:hAnsi="umr10" w:cs="Arial"/>
          <w:b/>
          <w:i/>
          <w:sz w:val="48"/>
          <w:szCs w:val="44"/>
          <w:lang w:val="pt-BR" w:eastAsia="en-US"/>
        </w:rPr>
        <w:t>GESTÃO</w:t>
      </w:r>
      <w:r w:rsidRPr="001131B6">
        <w:rPr>
          <w:rFonts w:ascii="umr10" w:eastAsia="Times New Roman" w:hAnsi="umr10" w:cs="Arial"/>
          <w:b/>
          <w:i/>
          <w:sz w:val="48"/>
          <w:szCs w:val="44"/>
          <w:lang w:val="pt-BR" w:eastAsia="en-US"/>
        </w:rPr>
        <w:t xml:space="preserve"> UNIVERSITÁRIA</w:t>
      </w:r>
      <w:bookmarkEnd w:id="513"/>
      <w:bookmarkEnd w:id="517"/>
    </w:p>
    <w:p w14:paraId="5F91E5E3" w14:textId="77777777" w:rsidR="001131B6" w:rsidRPr="001131B6" w:rsidRDefault="00480518" w:rsidP="00DF15EC">
      <w:pPr>
        <w:pStyle w:val="Heading1"/>
      </w:pPr>
      <w:bookmarkStart w:id="518" w:name="_Toc352574590"/>
      <w:bookmarkStart w:id="519" w:name="_Toc436470922"/>
      <w:bookmarkEnd w:id="514"/>
      <w:r>
        <w:t xml:space="preserve">Atividades de Gestão </w:t>
      </w:r>
      <w:r w:rsidR="001131B6" w:rsidRPr="001131B6">
        <w:t>universitária</w:t>
      </w:r>
      <w:bookmarkEnd w:id="518"/>
      <w:bookmarkEnd w:id="519"/>
    </w:p>
    <w:p w14:paraId="7B2D29AD" w14:textId="77777777" w:rsidR="001131B6" w:rsidRPr="001131B6" w:rsidRDefault="001131B6" w:rsidP="001131B6">
      <w:pPr>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Atuar </w:t>
      </w:r>
      <w:r w:rsidR="00480518">
        <w:rPr>
          <w:rFonts w:ascii="umr10" w:eastAsia="Times New Roman" w:hAnsi="umr10" w:cs="Times New Roman"/>
          <w:szCs w:val="20"/>
          <w:lang w:val="pt-BR" w:eastAsia="en-US"/>
        </w:rPr>
        <w:t xml:space="preserve">em atividades de gestão e administração </w:t>
      </w:r>
      <w:r w:rsidRPr="001131B6">
        <w:rPr>
          <w:rFonts w:ascii="umr10" w:eastAsia="Times New Roman" w:hAnsi="umr10" w:cs="Times New Roman"/>
          <w:szCs w:val="20"/>
          <w:lang w:val="pt-BR" w:eastAsia="en-US"/>
        </w:rPr>
        <w:t xml:space="preserve">no departamento, instituto ou universidade é importante para manter e melhorar as condições de ensino, pesquisa e extensão dos colegas docentes. </w:t>
      </w:r>
    </w:p>
    <w:p w14:paraId="0EA4C77D" w14:textId="77777777" w:rsidR="001131B6" w:rsidRPr="001131B6" w:rsidRDefault="00882950" w:rsidP="004150F3">
      <w:pPr>
        <w:pStyle w:val="Heading2"/>
      </w:pPr>
      <w:bookmarkStart w:id="520" w:name="_Toc352574591"/>
      <w:r>
        <w:t xml:space="preserve"> </w:t>
      </w:r>
      <w:bookmarkStart w:id="521" w:name="_Toc436470923"/>
      <w:r>
        <w:t>Principais D</w:t>
      </w:r>
      <w:r w:rsidR="001131B6" w:rsidRPr="001131B6">
        <w:t xml:space="preserve">estaques na </w:t>
      </w:r>
      <w:r>
        <w:t>A</w:t>
      </w:r>
      <w:r w:rsidR="001131B6" w:rsidRPr="001131B6">
        <w:t xml:space="preserve">tuação na </w:t>
      </w:r>
      <w:r>
        <w:t>G</w:t>
      </w:r>
      <w:r w:rsidR="00480518">
        <w:t>estão</w:t>
      </w:r>
      <w:r>
        <w:t xml:space="preserve"> U</w:t>
      </w:r>
      <w:r w:rsidR="001131B6" w:rsidRPr="001131B6">
        <w:t>niversitária</w:t>
      </w:r>
      <w:bookmarkEnd w:id="520"/>
      <w:bookmarkEnd w:id="521"/>
    </w:p>
    <w:p w14:paraId="6285C0C7" w14:textId="0EB04590" w:rsidR="001131B6" w:rsidRP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bookmarkStart w:id="522" w:name="_Ref306909779"/>
      <w:r w:rsidRPr="001131B6">
        <w:rPr>
          <w:rFonts w:ascii="umr10" w:eastAsia="Times New Roman" w:hAnsi="umr10" w:cs="Times New Roman"/>
          <w:szCs w:val="20"/>
          <w:lang w:val="pt-BR" w:eastAsia="en-US"/>
        </w:rPr>
        <w:t>Fui representante eleito dos professores doutores no conselho departamental, órgão máximo no departamento, por dois mandatos.</w:t>
      </w:r>
    </w:p>
    <w:p w14:paraId="40417F3D" w14:textId="3432470A" w:rsidR="001131B6" w:rsidRP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Fui responsável pelo site do instituto.</w:t>
      </w:r>
    </w:p>
    <w:p w14:paraId="2BBB250C" w14:textId="07DC0AB3" w:rsidR="001131B6" w:rsidRP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Faço parte da comissão editorial do jornal mensal “Acontece no IME”.</w:t>
      </w:r>
    </w:p>
    <w:p w14:paraId="458907B0" w14:textId="1F93341F" w:rsidR="001131B6" w:rsidRP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Fui representante do grupo de sistemas na comissão de carga didática do departamento.</w:t>
      </w:r>
    </w:p>
    <w:p w14:paraId="34F8CBF8" w14:textId="6D433A7D" w:rsidR="001131B6" w:rsidRP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Sou coordenador de um Núcleo de Apoio à Pesquisa da USP.</w:t>
      </w:r>
    </w:p>
    <w:p w14:paraId="47B5CB8D" w14:textId="4727B436" w:rsidR="001131B6" w:rsidRP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Fui coordenador de curso de graduação em duas instituições.</w:t>
      </w:r>
    </w:p>
    <w:p w14:paraId="244EADA0" w14:textId="59395D8C" w:rsidR="001131B6" w:rsidRPr="00A730D8" w:rsidRDefault="001131B6" w:rsidP="001D13FE">
      <w:pPr>
        <w:numPr>
          <w:ilvl w:val="0"/>
          <w:numId w:val="6"/>
        </w:numPr>
        <w:spacing w:after="120" w:line="360" w:lineRule="auto"/>
        <w:contextualSpacing/>
        <w:jc w:val="both"/>
        <w:rPr>
          <w:rFonts w:ascii="umr10" w:eastAsia="Times New Roman" w:hAnsi="umr10" w:cs="Times New Roman"/>
          <w:szCs w:val="20"/>
          <w:lang w:eastAsia="en-US"/>
        </w:rPr>
      </w:pPr>
      <w:r w:rsidRPr="001131B6">
        <w:rPr>
          <w:rFonts w:ascii="umr10" w:eastAsia="Times New Roman" w:hAnsi="umr10" w:cs="Times New Roman"/>
          <w:szCs w:val="20"/>
          <w:lang w:val="pt-BR" w:eastAsia="en-US"/>
        </w:rPr>
        <w:t>Na UVV, fui coordenador do núcleo de educação a distância, membro da câmara de pós-graduação, pesquisa e extensão e membro do conselho editorial do jornal institucional</w:t>
      </w:r>
      <w:r w:rsidRPr="00A730D8">
        <w:rPr>
          <w:rFonts w:ascii="umr10" w:eastAsia="Times New Roman" w:hAnsi="umr10" w:cs="Times New Roman"/>
          <w:szCs w:val="20"/>
          <w:lang w:eastAsia="en-US"/>
        </w:rPr>
        <w:t xml:space="preserve">. </w:t>
      </w:r>
    </w:p>
    <w:p w14:paraId="79679EF3" w14:textId="77777777" w:rsidR="001131B6" w:rsidRDefault="001131B6" w:rsidP="001D13FE">
      <w:pPr>
        <w:numPr>
          <w:ilvl w:val="0"/>
          <w:numId w:val="6"/>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Na Sociedade Brasileira de Computação, tive dois mandatos na comissão especial de Sistemas Colaborativos e fui organizador e membro de comitês de vários de seus eventos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_Ref352017302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15.14</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 xml:space="preserve">). </w:t>
      </w:r>
    </w:p>
    <w:p w14:paraId="1749C997" w14:textId="77777777" w:rsidR="00A966C5" w:rsidRDefault="00882950" w:rsidP="004150F3">
      <w:pPr>
        <w:pStyle w:val="Heading2"/>
      </w:pPr>
      <w:r>
        <w:t xml:space="preserve"> </w:t>
      </w:r>
      <w:bookmarkStart w:id="523" w:name="_Toc436470924"/>
      <w:r>
        <w:t>Membro em Órgãos Colegiados, Coordenadorias ou Comissões P</w:t>
      </w:r>
      <w:r w:rsidR="00A966C5" w:rsidRPr="00A966C5">
        <w:t>ermanentes</w:t>
      </w:r>
      <w:bookmarkEnd w:id="523"/>
    </w:p>
    <w:tbl>
      <w:tblPr>
        <w:tblStyle w:val="Tabelacomgrade2"/>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64"/>
        <w:gridCol w:w="1756"/>
        <w:gridCol w:w="6419"/>
        <w:gridCol w:w="1182"/>
      </w:tblGrid>
      <w:tr w:rsidR="00E41401" w:rsidRPr="001131B6" w14:paraId="1249F6BA" w14:textId="77777777" w:rsidTr="00F512A7">
        <w:trPr>
          <w:jc w:val="center"/>
        </w:trPr>
        <w:tc>
          <w:tcPr>
            <w:tcW w:w="236" w:type="pct"/>
            <w:tcBorders>
              <w:bottom w:val="single" w:sz="4" w:space="0" w:color="auto"/>
            </w:tcBorders>
            <w:shd w:val="clear" w:color="auto" w:fill="D9D9D9"/>
          </w:tcPr>
          <w:p w14:paraId="04C75C55" w14:textId="77777777" w:rsidR="00E41401" w:rsidRPr="001131B6" w:rsidRDefault="00E41401" w:rsidP="007C4F3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894" w:type="pct"/>
            <w:tcBorders>
              <w:bottom w:val="single" w:sz="4" w:space="0" w:color="auto"/>
            </w:tcBorders>
            <w:shd w:val="clear" w:color="auto" w:fill="D9D9D9"/>
          </w:tcPr>
          <w:p w14:paraId="6F2DDE60"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w:t>
            </w:r>
          </w:p>
        </w:tc>
        <w:tc>
          <w:tcPr>
            <w:tcW w:w="3268" w:type="pct"/>
            <w:tcBorders>
              <w:bottom w:val="single" w:sz="4" w:space="0" w:color="auto"/>
            </w:tcBorders>
            <w:shd w:val="clear" w:color="auto" w:fill="D9D9D9"/>
          </w:tcPr>
          <w:p w14:paraId="4DB8FD3D"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602" w:type="pct"/>
            <w:tcBorders>
              <w:bottom w:val="single" w:sz="4" w:space="0" w:color="auto"/>
            </w:tcBorders>
            <w:shd w:val="clear" w:color="auto" w:fill="D9D9D9"/>
          </w:tcPr>
          <w:p w14:paraId="4CD7EA72"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Mandato</w:t>
            </w:r>
          </w:p>
        </w:tc>
      </w:tr>
      <w:tr w:rsidR="002946A4" w:rsidRPr="00F512A7" w14:paraId="3955FE39" w14:textId="77777777" w:rsidTr="00F512A7">
        <w:trPr>
          <w:jc w:val="center"/>
        </w:trPr>
        <w:tc>
          <w:tcPr>
            <w:tcW w:w="236" w:type="pct"/>
          </w:tcPr>
          <w:p w14:paraId="3A8AF2D8" w14:textId="77777777" w:rsidR="002946A4" w:rsidRPr="001131B6" w:rsidRDefault="002946A4" w:rsidP="002946A4">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9.</w:t>
            </w:r>
          </w:p>
        </w:tc>
        <w:tc>
          <w:tcPr>
            <w:tcW w:w="894" w:type="pct"/>
          </w:tcPr>
          <w:p w14:paraId="7F9327ED" w14:textId="77777777" w:rsidR="002946A4" w:rsidRPr="001131B6"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Congregação - IME-</w:t>
            </w:r>
            <w:r w:rsidRPr="001131B6">
              <w:rPr>
                <w:rFonts w:ascii="umr10" w:eastAsia="Times New Roman" w:hAnsi="umr10" w:cs="Times New Roman"/>
                <w:b/>
                <w:sz w:val="20"/>
                <w:szCs w:val="20"/>
                <w:lang w:val="pt-BR"/>
              </w:rPr>
              <w:t>USP</w:t>
            </w:r>
          </w:p>
        </w:tc>
        <w:tc>
          <w:tcPr>
            <w:tcW w:w="3268" w:type="pct"/>
          </w:tcPr>
          <w:p w14:paraId="4B6F98AC" w14:textId="77777777" w:rsidR="002946A4" w:rsidRPr="00F512A7"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Representante dos professores </w:t>
            </w:r>
            <w:r>
              <w:rPr>
                <w:rFonts w:ascii="umr10" w:eastAsia="Times New Roman" w:hAnsi="umr10" w:cs="Times New Roman"/>
                <w:b/>
                <w:sz w:val="20"/>
                <w:szCs w:val="20"/>
                <w:lang w:val="pt-BR"/>
              </w:rPr>
              <w:t>associados</w:t>
            </w:r>
            <w:r w:rsidRPr="001131B6">
              <w:rPr>
                <w:rFonts w:ascii="umr10" w:eastAsia="Times New Roman" w:hAnsi="umr10" w:cs="Times New Roman"/>
                <w:b/>
                <w:sz w:val="20"/>
                <w:szCs w:val="20"/>
                <w:lang w:val="pt-BR"/>
              </w:rPr>
              <w:t xml:space="preserve"> (MS-</w:t>
            </w:r>
            <w:r>
              <w:rPr>
                <w:rFonts w:ascii="umr10" w:eastAsia="Times New Roman" w:hAnsi="umr10" w:cs="Times New Roman"/>
                <w:b/>
                <w:sz w:val="20"/>
                <w:szCs w:val="20"/>
                <w:lang w:val="pt-BR"/>
              </w:rPr>
              <w:t>5</w:t>
            </w:r>
            <w:r w:rsidRPr="001131B6">
              <w:rPr>
                <w:rFonts w:ascii="umr10" w:eastAsia="Times New Roman" w:hAnsi="umr10" w:cs="Times New Roman"/>
                <w:b/>
                <w:sz w:val="20"/>
                <w:szCs w:val="20"/>
                <w:lang w:val="pt-BR"/>
              </w:rPr>
              <w:t>) no Conselho Departamental</w:t>
            </w:r>
            <w:r>
              <w:rPr>
                <w:rFonts w:ascii="umr10" w:eastAsia="Times New Roman" w:hAnsi="umr10" w:cs="Times New Roman"/>
                <w:b/>
                <w:sz w:val="20"/>
                <w:szCs w:val="20"/>
                <w:lang w:val="pt-BR"/>
              </w:rPr>
              <w:t xml:space="preserve"> (suplente) </w:t>
            </w:r>
            <w:r w:rsidRPr="002946A4">
              <w:rPr>
                <w:rFonts w:ascii="umr10" w:eastAsia="Times New Roman" w:hAnsi="umr10" w:cs="Times New Roman"/>
                <w:b/>
                <w:sz w:val="20"/>
                <w:szCs w:val="20"/>
                <w:lang w:val="pt-BR"/>
              </w:rPr>
              <w:t>(até 16/04/2017)</w:t>
            </w:r>
          </w:p>
        </w:tc>
        <w:tc>
          <w:tcPr>
            <w:tcW w:w="602" w:type="pct"/>
          </w:tcPr>
          <w:p w14:paraId="1340D5C7" w14:textId="77777777" w:rsidR="002946A4" w:rsidRPr="001131B6" w:rsidRDefault="002946A4" w:rsidP="002946A4">
            <w:pPr>
              <w:spacing w:after="60"/>
              <w:rPr>
                <w:rFonts w:ascii="umr10" w:eastAsia="Times New Roman" w:hAnsi="umr10" w:cs="Times New Roman"/>
                <w:bCs/>
                <w:sz w:val="20"/>
                <w:szCs w:val="20"/>
                <w:lang w:val="pt-BR"/>
              </w:rPr>
            </w:pPr>
            <w:r>
              <w:rPr>
                <w:rFonts w:ascii="umr10" w:eastAsia="Times New Roman" w:hAnsi="umr10" w:cs="Times New Roman"/>
                <w:bCs/>
                <w:sz w:val="20"/>
                <w:szCs w:val="20"/>
                <w:lang w:val="pt-BR"/>
              </w:rPr>
              <w:t>2015-2017</w:t>
            </w:r>
          </w:p>
        </w:tc>
      </w:tr>
      <w:tr w:rsidR="002946A4" w:rsidRPr="00F512A7" w14:paraId="6B491319" w14:textId="77777777" w:rsidTr="00F512A7">
        <w:trPr>
          <w:jc w:val="center"/>
        </w:trPr>
        <w:tc>
          <w:tcPr>
            <w:tcW w:w="236" w:type="pct"/>
          </w:tcPr>
          <w:p w14:paraId="33069CC3" w14:textId="77777777" w:rsidR="002946A4" w:rsidRDefault="002946A4" w:rsidP="002946A4">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8.</w:t>
            </w:r>
          </w:p>
        </w:tc>
        <w:tc>
          <w:tcPr>
            <w:tcW w:w="894" w:type="pct"/>
          </w:tcPr>
          <w:p w14:paraId="1FB8A654" w14:textId="77777777" w:rsidR="002946A4"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Departamento DCC-IME-</w:t>
            </w:r>
            <w:r w:rsidRPr="001131B6">
              <w:rPr>
                <w:rFonts w:ascii="umr10" w:eastAsia="Times New Roman" w:hAnsi="umr10" w:cs="Times New Roman"/>
                <w:b/>
                <w:sz w:val="20"/>
                <w:szCs w:val="20"/>
                <w:lang w:val="pt-BR"/>
              </w:rPr>
              <w:t>USP</w:t>
            </w:r>
          </w:p>
        </w:tc>
        <w:tc>
          <w:tcPr>
            <w:tcW w:w="3268" w:type="pct"/>
          </w:tcPr>
          <w:p w14:paraId="09D1B4EB" w14:textId="77777777" w:rsidR="002946A4"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Representante dos professores </w:t>
            </w:r>
            <w:r>
              <w:rPr>
                <w:rFonts w:ascii="umr10" w:eastAsia="Times New Roman" w:hAnsi="umr10" w:cs="Times New Roman"/>
                <w:b/>
                <w:sz w:val="20"/>
                <w:szCs w:val="20"/>
                <w:lang w:val="pt-BR"/>
              </w:rPr>
              <w:t>associados</w:t>
            </w:r>
            <w:r w:rsidRPr="001131B6">
              <w:rPr>
                <w:rFonts w:ascii="umr10" w:eastAsia="Times New Roman" w:hAnsi="umr10" w:cs="Times New Roman"/>
                <w:b/>
                <w:sz w:val="20"/>
                <w:szCs w:val="20"/>
                <w:lang w:val="pt-BR"/>
              </w:rPr>
              <w:t xml:space="preserve"> (MS-</w:t>
            </w:r>
            <w:r>
              <w:rPr>
                <w:rFonts w:ascii="umr10" w:eastAsia="Times New Roman" w:hAnsi="umr10" w:cs="Times New Roman"/>
                <w:b/>
                <w:sz w:val="20"/>
                <w:szCs w:val="20"/>
                <w:lang w:val="pt-BR"/>
              </w:rPr>
              <w:t>5</w:t>
            </w:r>
            <w:r w:rsidRPr="001131B6">
              <w:rPr>
                <w:rFonts w:ascii="umr10" w:eastAsia="Times New Roman" w:hAnsi="umr10" w:cs="Times New Roman"/>
                <w:b/>
                <w:sz w:val="20"/>
                <w:szCs w:val="20"/>
                <w:lang w:val="pt-BR"/>
              </w:rPr>
              <w:t>) no Conselho Departamental</w:t>
            </w:r>
            <w:r>
              <w:rPr>
                <w:rFonts w:ascii="umr10" w:eastAsia="Times New Roman" w:hAnsi="umr10" w:cs="Times New Roman"/>
                <w:b/>
                <w:sz w:val="20"/>
                <w:szCs w:val="20"/>
                <w:lang w:val="pt-BR"/>
              </w:rPr>
              <w:t xml:space="preserve"> (suplente) </w:t>
            </w:r>
            <w:r w:rsidRPr="002946A4">
              <w:rPr>
                <w:rFonts w:ascii="umr10" w:eastAsia="Times New Roman" w:hAnsi="umr10" w:cs="Times New Roman"/>
                <w:b/>
                <w:sz w:val="20"/>
                <w:szCs w:val="20"/>
                <w:lang w:val="pt-BR"/>
              </w:rPr>
              <w:t>(até 16/04/2017)</w:t>
            </w:r>
          </w:p>
        </w:tc>
        <w:tc>
          <w:tcPr>
            <w:tcW w:w="602" w:type="pct"/>
          </w:tcPr>
          <w:p w14:paraId="4D164B06" w14:textId="77777777" w:rsidR="002946A4" w:rsidRDefault="002946A4" w:rsidP="002946A4">
            <w:pPr>
              <w:spacing w:after="60"/>
              <w:rPr>
                <w:rFonts w:ascii="umr10" w:eastAsia="Times New Roman" w:hAnsi="umr10" w:cs="Times New Roman"/>
                <w:bCs/>
                <w:sz w:val="20"/>
                <w:szCs w:val="20"/>
                <w:lang w:val="pt-BR"/>
              </w:rPr>
            </w:pPr>
            <w:r>
              <w:rPr>
                <w:rFonts w:ascii="umr10" w:eastAsia="Times New Roman" w:hAnsi="umr10" w:cs="Times New Roman"/>
                <w:bCs/>
                <w:sz w:val="20"/>
                <w:szCs w:val="20"/>
                <w:lang w:val="pt-BR"/>
              </w:rPr>
              <w:t>2015-2017</w:t>
            </w:r>
          </w:p>
        </w:tc>
      </w:tr>
      <w:tr w:rsidR="002946A4" w:rsidRPr="00F512A7" w14:paraId="258ACDDC" w14:textId="77777777" w:rsidTr="00F512A7">
        <w:trPr>
          <w:jc w:val="center"/>
        </w:trPr>
        <w:tc>
          <w:tcPr>
            <w:tcW w:w="236" w:type="pct"/>
          </w:tcPr>
          <w:p w14:paraId="6D6E91D4" w14:textId="77777777" w:rsidR="002946A4" w:rsidRDefault="002946A4" w:rsidP="002946A4">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7.</w:t>
            </w:r>
          </w:p>
        </w:tc>
        <w:tc>
          <w:tcPr>
            <w:tcW w:w="894" w:type="pct"/>
          </w:tcPr>
          <w:p w14:paraId="45DD53A6" w14:textId="77777777" w:rsidR="002946A4"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CCP-IME-</w:t>
            </w:r>
            <w:r w:rsidRPr="001131B6">
              <w:rPr>
                <w:rFonts w:ascii="umr10" w:eastAsia="Times New Roman" w:hAnsi="umr10" w:cs="Times New Roman"/>
                <w:b/>
                <w:sz w:val="20"/>
                <w:szCs w:val="20"/>
                <w:lang w:val="pt-BR"/>
              </w:rPr>
              <w:t>USP</w:t>
            </w:r>
          </w:p>
        </w:tc>
        <w:tc>
          <w:tcPr>
            <w:tcW w:w="3268" w:type="pct"/>
          </w:tcPr>
          <w:p w14:paraId="56DED4DB" w14:textId="77777777" w:rsidR="002946A4"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 xml:space="preserve">Membro da </w:t>
            </w:r>
            <w:r w:rsidRPr="00F512A7">
              <w:rPr>
                <w:rFonts w:ascii="umr10" w:eastAsia="Times New Roman" w:hAnsi="umr10" w:cs="Times New Roman"/>
                <w:b/>
                <w:sz w:val="20"/>
                <w:szCs w:val="20"/>
                <w:lang w:val="pt-BR"/>
              </w:rPr>
              <w:t xml:space="preserve">Comissão Coordenadora do Programa de Pós-Graduação em Ciência da Computação do Instituto de Matemática e Estatística </w:t>
            </w:r>
            <w:r>
              <w:rPr>
                <w:rFonts w:ascii="umr10" w:eastAsia="Times New Roman" w:hAnsi="umr10" w:cs="Times New Roman"/>
                <w:b/>
                <w:sz w:val="20"/>
                <w:szCs w:val="20"/>
                <w:lang w:val="pt-BR"/>
              </w:rPr>
              <w:t>–</w:t>
            </w:r>
            <w:r w:rsidRPr="00F512A7">
              <w:rPr>
                <w:rFonts w:ascii="umr10" w:eastAsia="Times New Roman" w:hAnsi="umr10" w:cs="Times New Roman"/>
                <w:b/>
                <w:sz w:val="20"/>
                <w:szCs w:val="20"/>
                <w:lang w:val="pt-BR"/>
              </w:rPr>
              <w:t xml:space="preserve"> USP</w:t>
            </w:r>
            <w:r>
              <w:rPr>
                <w:rFonts w:ascii="umr10" w:eastAsia="Times New Roman" w:hAnsi="umr10" w:cs="Times New Roman"/>
                <w:b/>
                <w:sz w:val="20"/>
                <w:szCs w:val="20"/>
                <w:lang w:val="pt-BR"/>
              </w:rPr>
              <w:t xml:space="preserve"> (suplente) </w:t>
            </w:r>
            <w:r w:rsidRPr="002946A4">
              <w:rPr>
                <w:rFonts w:ascii="umr10" w:eastAsia="Times New Roman" w:hAnsi="umr10" w:cs="Times New Roman"/>
                <w:b/>
                <w:sz w:val="20"/>
                <w:szCs w:val="20"/>
                <w:lang w:val="pt-BR"/>
              </w:rPr>
              <w:t>(até 18/11/2016)</w:t>
            </w:r>
          </w:p>
        </w:tc>
        <w:tc>
          <w:tcPr>
            <w:tcW w:w="602" w:type="pct"/>
          </w:tcPr>
          <w:p w14:paraId="3D98AF53" w14:textId="77777777" w:rsidR="002946A4" w:rsidRDefault="002946A4" w:rsidP="002946A4">
            <w:pPr>
              <w:spacing w:after="60"/>
              <w:rPr>
                <w:rFonts w:ascii="umr10" w:eastAsia="Times New Roman" w:hAnsi="umr10" w:cs="Times New Roman"/>
                <w:bCs/>
                <w:sz w:val="20"/>
                <w:szCs w:val="20"/>
                <w:lang w:val="pt-BR"/>
              </w:rPr>
            </w:pPr>
            <w:r>
              <w:rPr>
                <w:rFonts w:ascii="umr10" w:eastAsia="Times New Roman" w:hAnsi="umr10" w:cs="Times New Roman"/>
                <w:bCs/>
                <w:sz w:val="20"/>
                <w:szCs w:val="20"/>
                <w:lang w:val="pt-BR"/>
              </w:rPr>
              <w:t>2014-2016</w:t>
            </w:r>
          </w:p>
        </w:tc>
      </w:tr>
      <w:tr w:rsidR="002946A4" w:rsidRPr="00ED72FB" w14:paraId="2B28490E" w14:textId="77777777" w:rsidTr="00F512A7">
        <w:trPr>
          <w:jc w:val="center"/>
        </w:trPr>
        <w:tc>
          <w:tcPr>
            <w:tcW w:w="236" w:type="pct"/>
          </w:tcPr>
          <w:p w14:paraId="59082811" w14:textId="77777777" w:rsidR="002946A4" w:rsidRDefault="002946A4" w:rsidP="002946A4">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p>
        </w:tc>
        <w:tc>
          <w:tcPr>
            <w:tcW w:w="894" w:type="pct"/>
          </w:tcPr>
          <w:p w14:paraId="28F60864" w14:textId="77777777" w:rsidR="002946A4"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Departamento DCC-IME-</w:t>
            </w:r>
            <w:r w:rsidRPr="001131B6">
              <w:rPr>
                <w:rFonts w:ascii="umr10" w:eastAsia="Times New Roman" w:hAnsi="umr10" w:cs="Times New Roman"/>
                <w:b/>
                <w:sz w:val="20"/>
                <w:szCs w:val="20"/>
                <w:lang w:val="pt-BR"/>
              </w:rPr>
              <w:t>USP</w:t>
            </w:r>
          </w:p>
        </w:tc>
        <w:tc>
          <w:tcPr>
            <w:tcW w:w="3268" w:type="pct"/>
          </w:tcPr>
          <w:p w14:paraId="01ACB39B" w14:textId="77777777" w:rsidR="002946A4" w:rsidRPr="001131B6"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Representante dos professores </w:t>
            </w:r>
            <w:r>
              <w:rPr>
                <w:rFonts w:ascii="umr10" w:eastAsia="Times New Roman" w:hAnsi="umr10" w:cs="Times New Roman"/>
                <w:b/>
                <w:sz w:val="20"/>
                <w:szCs w:val="20"/>
                <w:lang w:val="pt-BR"/>
              </w:rPr>
              <w:t>associados</w:t>
            </w:r>
            <w:r w:rsidRPr="001131B6">
              <w:rPr>
                <w:rFonts w:ascii="umr10" w:eastAsia="Times New Roman" w:hAnsi="umr10" w:cs="Times New Roman"/>
                <w:b/>
                <w:sz w:val="20"/>
                <w:szCs w:val="20"/>
                <w:lang w:val="pt-BR"/>
              </w:rPr>
              <w:t xml:space="preserve"> (MS-</w:t>
            </w:r>
            <w:r>
              <w:rPr>
                <w:rFonts w:ascii="umr10" w:eastAsia="Times New Roman" w:hAnsi="umr10" w:cs="Times New Roman"/>
                <w:b/>
                <w:sz w:val="20"/>
                <w:szCs w:val="20"/>
                <w:lang w:val="pt-BR"/>
              </w:rPr>
              <w:t>5</w:t>
            </w:r>
            <w:r w:rsidRPr="001131B6">
              <w:rPr>
                <w:rFonts w:ascii="umr10" w:eastAsia="Times New Roman" w:hAnsi="umr10" w:cs="Times New Roman"/>
                <w:b/>
                <w:sz w:val="20"/>
                <w:szCs w:val="20"/>
                <w:lang w:val="pt-BR"/>
              </w:rPr>
              <w:t>) no Conselho Departamental</w:t>
            </w:r>
            <w:r>
              <w:rPr>
                <w:rFonts w:ascii="umr10" w:eastAsia="Times New Roman" w:hAnsi="umr10" w:cs="Times New Roman"/>
                <w:b/>
                <w:sz w:val="20"/>
                <w:szCs w:val="20"/>
                <w:lang w:val="pt-BR"/>
              </w:rPr>
              <w:t xml:space="preserve"> (suplente)</w:t>
            </w:r>
          </w:p>
        </w:tc>
        <w:tc>
          <w:tcPr>
            <w:tcW w:w="602" w:type="pct"/>
          </w:tcPr>
          <w:p w14:paraId="5972FB87" w14:textId="77777777" w:rsidR="002946A4" w:rsidRDefault="002946A4" w:rsidP="002946A4">
            <w:pPr>
              <w:spacing w:after="60"/>
              <w:rPr>
                <w:rFonts w:ascii="umr10" w:eastAsia="Times New Roman" w:hAnsi="umr10" w:cs="Times New Roman"/>
                <w:bCs/>
                <w:sz w:val="20"/>
                <w:szCs w:val="20"/>
                <w:lang w:val="pt-BR"/>
              </w:rPr>
            </w:pPr>
            <w:r>
              <w:rPr>
                <w:rFonts w:ascii="umr10" w:eastAsia="Times New Roman" w:hAnsi="umr10" w:cs="Times New Roman"/>
                <w:bCs/>
                <w:sz w:val="20"/>
                <w:szCs w:val="20"/>
                <w:lang w:val="pt-BR"/>
              </w:rPr>
              <w:t>2013-2015</w:t>
            </w:r>
          </w:p>
        </w:tc>
      </w:tr>
      <w:tr w:rsidR="002946A4" w:rsidRPr="001131B6" w14:paraId="5F8B140E" w14:textId="77777777" w:rsidTr="00F512A7">
        <w:trPr>
          <w:jc w:val="center"/>
        </w:trPr>
        <w:tc>
          <w:tcPr>
            <w:tcW w:w="236" w:type="pct"/>
            <w:shd w:val="clear" w:color="auto" w:fill="auto"/>
          </w:tcPr>
          <w:p w14:paraId="438774DA" w14:textId="77777777" w:rsidR="002946A4" w:rsidRPr="001131B6" w:rsidRDefault="002946A4" w:rsidP="002946A4">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5.</w:t>
            </w:r>
          </w:p>
        </w:tc>
        <w:tc>
          <w:tcPr>
            <w:tcW w:w="894" w:type="pct"/>
          </w:tcPr>
          <w:p w14:paraId="3E9AB613" w14:textId="77777777" w:rsidR="002946A4" w:rsidRPr="001131B6"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Departamento DCC-IME-</w:t>
            </w:r>
            <w:r w:rsidRPr="001131B6">
              <w:rPr>
                <w:rFonts w:ascii="umr10" w:eastAsia="Times New Roman" w:hAnsi="umr10" w:cs="Times New Roman"/>
                <w:b/>
                <w:sz w:val="20"/>
                <w:szCs w:val="20"/>
                <w:lang w:val="pt-BR"/>
              </w:rPr>
              <w:t>USP</w:t>
            </w:r>
          </w:p>
        </w:tc>
        <w:tc>
          <w:tcPr>
            <w:tcW w:w="3268" w:type="pct"/>
          </w:tcPr>
          <w:p w14:paraId="5047B970" w14:textId="77777777" w:rsidR="002946A4" w:rsidRPr="001131B6"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Representante dos professores doutores (MS-3) no Conselho Departamental</w:t>
            </w:r>
            <w:r>
              <w:rPr>
                <w:rFonts w:ascii="umr10" w:eastAsia="Times New Roman" w:hAnsi="umr10" w:cs="Times New Roman"/>
                <w:b/>
                <w:sz w:val="20"/>
                <w:szCs w:val="20"/>
                <w:lang w:val="pt-BR"/>
              </w:rPr>
              <w:t xml:space="preserve"> (titular)</w:t>
            </w:r>
          </w:p>
        </w:tc>
        <w:tc>
          <w:tcPr>
            <w:tcW w:w="602" w:type="pct"/>
          </w:tcPr>
          <w:p w14:paraId="6AA1E2EA" w14:textId="77777777" w:rsidR="002946A4" w:rsidRPr="001131B6" w:rsidRDefault="002946A4" w:rsidP="002946A4">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2011-2012</w:t>
            </w:r>
          </w:p>
        </w:tc>
      </w:tr>
      <w:tr w:rsidR="002946A4" w:rsidRPr="001131B6" w14:paraId="3633DBE8" w14:textId="77777777" w:rsidTr="00F512A7">
        <w:trPr>
          <w:jc w:val="center"/>
        </w:trPr>
        <w:tc>
          <w:tcPr>
            <w:tcW w:w="236" w:type="pct"/>
            <w:shd w:val="clear" w:color="auto" w:fill="auto"/>
          </w:tcPr>
          <w:p w14:paraId="758D503F" w14:textId="77777777" w:rsidR="002946A4" w:rsidRPr="001131B6" w:rsidRDefault="002946A4" w:rsidP="002946A4">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4.</w:t>
            </w:r>
          </w:p>
        </w:tc>
        <w:tc>
          <w:tcPr>
            <w:tcW w:w="894" w:type="pct"/>
          </w:tcPr>
          <w:p w14:paraId="494C880F" w14:textId="77777777" w:rsidR="002946A4" w:rsidRPr="001131B6" w:rsidRDefault="002946A4" w:rsidP="002946A4">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Departamento DCC-IME-</w:t>
            </w:r>
            <w:r w:rsidRPr="001131B6">
              <w:rPr>
                <w:rFonts w:ascii="umr10" w:eastAsia="Times New Roman" w:hAnsi="umr10" w:cs="Times New Roman"/>
                <w:b/>
                <w:sz w:val="20"/>
                <w:szCs w:val="20"/>
                <w:lang w:val="pt-BR"/>
              </w:rPr>
              <w:t>USP</w:t>
            </w:r>
          </w:p>
        </w:tc>
        <w:tc>
          <w:tcPr>
            <w:tcW w:w="3268" w:type="pct"/>
          </w:tcPr>
          <w:p w14:paraId="180C7501" w14:textId="77777777" w:rsidR="002946A4" w:rsidRPr="001131B6"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Representante dos professores doutores (MS-3) no Conselho Departamental</w:t>
            </w:r>
            <w:r>
              <w:rPr>
                <w:rFonts w:ascii="umr10" w:eastAsia="Times New Roman" w:hAnsi="umr10" w:cs="Times New Roman"/>
                <w:b/>
                <w:sz w:val="20"/>
                <w:szCs w:val="20"/>
                <w:lang w:val="pt-BR"/>
              </w:rPr>
              <w:t xml:space="preserve"> (titular)</w:t>
            </w:r>
          </w:p>
        </w:tc>
        <w:tc>
          <w:tcPr>
            <w:tcW w:w="602" w:type="pct"/>
          </w:tcPr>
          <w:p w14:paraId="30F15AC4" w14:textId="77777777" w:rsidR="002946A4" w:rsidRPr="001131B6" w:rsidRDefault="002946A4" w:rsidP="002946A4">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2009-2010</w:t>
            </w:r>
          </w:p>
        </w:tc>
      </w:tr>
      <w:tr w:rsidR="002946A4" w:rsidRPr="001131B6" w14:paraId="061840FB" w14:textId="77777777" w:rsidTr="00F512A7">
        <w:trPr>
          <w:jc w:val="center"/>
        </w:trPr>
        <w:tc>
          <w:tcPr>
            <w:tcW w:w="236" w:type="pct"/>
            <w:shd w:val="clear" w:color="auto" w:fill="auto"/>
          </w:tcPr>
          <w:p w14:paraId="7E8830CA" w14:textId="77777777" w:rsidR="002946A4" w:rsidRPr="001131B6" w:rsidRDefault="002946A4" w:rsidP="002946A4">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894" w:type="pct"/>
          </w:tcPr>
          <w:p w14:paraId="49C4A999" w14:textId="77777777" w:rsidR="002946A4" w:rsidRPr="001131B6" w:rsidRDefault="002946A4" w:rsidP="002946A4">
            <w:pPr>
              <w:spacing w:after="6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UVV</w:t>
            </w:r>
          </w:p>
        </w:tc>
        <w:tc>
          <w:tcPr>
            <w:tcW w:w="3268" w:type="pct"/>
          </w:tcPr>
          <w:p w14:paraId="18AB21EF" w14:textId="77777777" w:rsidR="002946A4" w:rsidRPr="001131B6"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Coordenador do Núcleo de Educação a Distância </w:t>
            </w:r>
          </w:p>
        </w:tc>
        <w:tc>
          <w:tcPr>
            <w:tcW w:w="602" w:type="pct"/>
          </w:tcPr>
          <w:p w14:paraId="78418F02" w14:textId="77777777" w:rsidR="002946A4" w:rsidRPr="001131B6" w:rsidRDefault="002946A4" w:rsidP="002946A4">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2006-2008</w:t>
            </w:r>
          </w:p>
        </w:tc>
      </w:tr>
      <w:tr w:rsidR="002946A4" w:rsidRPr="001131B6" w14:paraId="2EBE6C67" w14:textId="77777777" w:rsidTr="00F512A7">
        <w:trPr>
          <w:jc w:val="center"/>
        </w:trPr>
        <w:tc>
          <w:tcPr>
            <w:tcW w:w="236" w:type="pct"/>
            <w:shd w:val="clear" w:color="auto" w:fill="auto"/>
          </w:tcPr>
          <w:p w14:paraId="6B819D65" w14:textId="77777777" w:rsidR="002946A4" w:rsidRPr="001131B6" w:rsidRDefault="002946A4" w:rsidP="002946A4">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894" w:type="pct"/>
          </w:tcPr>
          <w:p w14:paraId="66801F14" w14:textId="77777777" w:rsidR="002946A4" w:rsidRPr="001131B6" w:rsidRDefault="002946A4" w:rsidP="002946A4">
            <w:pPr>
              <w:spacing w:after="6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UVV</w:t>
            </w:r>
          </w:p>
        </w:tc>
        <w:tc>
          <w:tcPr>
            <w:tcW w:w="3268" w:type="pct"/>
          </w:tcPr>
          <w:p w14:paraId="5C3537FA" w14:textId="77777777" w:rsidR="002946A4" w:rsidRPr="001131B6"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Membro da Câmara de Pós-graduação, Pesquisa e Extensão</w:t>
            </w:r>
          </w:p>
        </w:tc>
        <w:tc>
          <w:tcPr>
            <w:tcW w:w="602" w:type="pct"/>
          </w:tcPr>
          <w:p w14:paraId="00B15960" w14:textId="77777777" w:rsidR="002946A4" w:rsidRPr="001131B6" w:rsidRDefault="002946A4" w:rsidP="002946A4">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2007-2008</w:t>
            </w:r>
          </w:p>
        </w:tc>
      </w:tr>
      <w:tr w:rsidR="002946A4" w:rsidRPr="001131B6" w14:paraId="32A46F8D" w14:textId="77777777" w:rsidTr="00F512A7">
        <w:trPr>
          <w:jc w:val="center"/>
        </w:trPr>
        <w:tc>
          <w:tcPr>
            <w:tcW w:w="236" w:type="pct"/>
            <w:shd w:val="clear" w:color="auto" w:fill="auto"/>
          </w:tcPr>
          <w:p w14:paraId="5A516B8E" w14:textId="77777777" w:rsidR="002946A4" w:rsidRPr="001131B6" w:rsidRDefault="002946A4" w:rsidP="002946A4">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894" w:type="pct"/>
          </w:tcPr>
          <w:p w14:paraId="00981E83" w14:textId="77777777" w:rsidR="002946A4" w:rsidRPr="001131B6" w:rsidRDefault="002946A4" w:rsidP="002946A4">
            <w:pPr>
              <w:spacing w:after="6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UVV</w:t>
            </w:r>
          </w:p>
        </w:tc>
        <w:tc>
          <w:tcPr>
            <w:tcW w:w="3268" w:type="pct"/>
          </w:tcPr>
          <w:p w14:paraId="66D74361" w14:textId="77777777" w:rsidR="002946A4" w:rsidRPr="001131B6" w:rsidRDefault="002946A4" w:rsidP="002946A4">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Membro da Câmara de Pós-graduação, Pesquisa e Extensão</w:t>
            </w:r>
          </w:p>
        </w:tc>
        <w:tc>
          <w:tcPr>
            <w:tcW w:w="602" w:type="pct"/>
          </w:tcPr>
          <w:p w14:paraId="6B40DE7E" w14:textId="77777777" w:rsidR="002946A4" w:rsidRPr="001131B6" w:rsidRDefault="002946A4" w:rsidP="002946A4">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2006</w:t>
            </w:r>
          </w:p>
        </w:tc>
      </w:tr>
    </w:tbl>
    <w:p w14:paraId="69583DBA" w14:textId="77777777" w:rsidR="00A966C5" w:rsidRDefault="00882950" w:rsidP="004150F3">
      <w:pPr>
        <w:pStyle w:val="Heading2"/>
      </w:pPr>
      <w:r>
        <w:lastRenderedPageBreak/>
        <w:t xml:space="preserve"> </w:t>
      </w:r>
      <w:bookmarkStart w:id="524" w:name="_Toc436470925"/>
      <w:r>
        <w:t>Participação como Membro em Comissões Temporárias I</w:t>
      </w:r>
      <w:r w:rsidR="00A966C5" w:rsidRPr="00A966C5">
        <w:t>nstituí</w:t>
      </w:r>
      <w:r>
        <w:t>das pela Unidade ou pelo Departamento ou por C</w:t>
      </w:r>
      <w:r w:rsidR="00A966C5" w:rsidRPr="00A966C5">
        <w:t>olegiados</w:t>
      </w:r>
      <w:bookmarkEnd w:id="524"/>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3"/>
        <w:gridCol w:w="722"/>
        <w:gridCol w:w="1770"/>
        <w:gridCol w:w="1015"/>
        <w:gridCol w:w="5891"/>
      </w:tblGrid>
      <w:tr w:rsidR="00E41401" w:rsidRPr="001131B6" w14:paraId="36D05657" w14:textId="77777777" w:rsidTr="007C4F33">
        <w:trPr>
          <w:jc w:val="center"/>
        </w:trPr>
        <w:tc>
          <w:tcPr>
            <w:tcW w:w="0" w:type="auto"/>
            <w:shd w:val="clear" w:color="auto" w:fill="D9D9D9"/>
          </w:tcPr>
          <w:p w14:paraId="7944E9AD" w14:textId="77777777" w:rsidR="00E41401" w:rsidRPr="001131B6" w:rsidRDefault="00E41401" w:rsidP="007C4F3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shd w:val="clear" w:color="auto" w:fill="D9D9D9"/>
          </w:tcPr>
          <w:p w14:paraId="63C57B45"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w:t>
            </w:r>
          </w:p>
        </w:tc>
        <w:tc>
          <w:tcPr>
            <w:tcW w:w="0" w:type="auto"/>
            <w:shd w:val="clear" w:color="auto" w:fill="D9D9D9"/>
          </w:tcPr>
          <w:p w14:paraId="2A16F5C9"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0" w:type="auto"/>
            <w:shd w:val="clear" w:color="auto" w:fill="D9D9D9"/>
          </w:tcPr>
          <w:p w14:paraId="4DDFF330"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Mandato</w:t>
            </w:r>
          </w:p>
        </w:tc>
        <w:tc>
          <w:tcPr>
            <w:tcW w:w="0" w:type="auto"/>
            <w:shd w:val="clear" w:color="auto" w:fill="D9D9D9"/>
          </w:tcPr>
          <w:p w14:paraId="23816A1B" w14:textId="77777777" w:rsidR="00E41401" w:rsidRPr="001131B6" w:rsidRDefault="00E41401" w:rsidP="007C4F33">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Atividades</w:t>
            </w:r>
          </w:p>
        </w:tc>
      </w:tr>
      <w:tr w:rsidR="00E41401" w:rsidRPr="00196171" w14:paraId="728703EC" w14:textId="77777777" w:rsidTr="007C4F33">
        <w:trPr>
          <w:jc w:val="center"/>
        </w:trPr>
        <w:tc>
          <w:tcPr>
            <w:tcW w:w="0" w:type="auto"/>
            <w:shd w:val="clear" w:color="auto" w:fill="auto"/>
          </w:tcPr>
          <w:p w14:paraId="718D1AD9" w14:textId="77777777" w:rsidR="00E41401" w:rsidRPr="001131B6" w:rsidRDefault="00E41401" w:rsidP="007C4F33">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6</w:t>
            </w:r>
            <w:r w:rsidRPr="001131B6">
              <w:rPr>
                <w:rFonts w:ascii="umr10" w:eastAsia="Times New Roman" w:hAnsi="umr10" w:cs="Times New Roman"/>
                <w:sz w:val="20"/>
                <w:szCs w:val="20"/>
                <w:lang w:val="pt-BR"/>
              </w:rPr>
              <w:t>.</w:t>
            </w:r>
          </w:p>
        </w:tc>
        <w:tc>
          <w:tcPr>
            <w:tcW w:w="0" w:type="auto"/>
          </w:tcPr>
          <w:p w14:paraId="4D4BEF77"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FAU USP</w:t>
            </w:r>
          </w:p>
        </w:tc>
        <w:tc>
          <w:tcPr>
            <w:tcW w:w="0" w:type="auto"/>
          </w:tcPr>
          <w:p w14:paraId="752E9326"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Comissão do concurso do site do instituto</w:t>
            </w:r>
          </w:p>
        </w:tc>
        <w:tc>
          <w:tcPr>
            <w:tcW w:w="0" w:type="auto"/>
          </w:tcPr>
          <w:p w14:paraId="16D020BA"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2012-2013</w:t>
            </w:r>
          </w:p>
        </w:tc>
        <w:tc>
          <w:tcPr>
            <w:tcW w:w="0" w:type="auto"/>
          </w:tcPr>
          <w:p w14:paraId="4984463A"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Preparação do edital e participação do julgamento de propostas para o concurso do novo site da Faculdade de Arquitetura e Urbanismo. Demais membros da banca: D’Otaviano, M.C.L., Rozestraten, A.S., Hanns, D.K., Kon, F., Moura, E.A.</w:t>
            </w:r>
          </w:p>
        </w:tc>
      </w:tr>
      <w:tr w:rsidR="00E41401" w:rsidRPr="00196171" w14:paraId="35D9B4F2" w14:textId="77777777" w:rsidTr="007C4F33">
        <w:trPr>
          <w:jc w:val="center"/>
        </w:trPr>
        <w:tc>
          <w:tcPr>
            <w:tcW w:w="0" w:type="auto"/>
            <w:shd w:val="clear" w:color="auto" w:fill="auto"/>
          </w:tcPr>
          <w:p w14:paraId="40AE614E" w14:textId="77777777" w:rsidR="00E41401" w:rsidRPr="001131B6" w:rsidRDefault="00E41401" w:rsidP="007C4F33">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5</w:t>
            </w:r>
            <w:r w:rsidRPr="001131B6">
              <w:rPr>
                <w:rFonts w:ascii="umr10" w:eastAsia="Times New Roman" w:hAnsi="umr10" w:cs="Times New Roman"/>
                <w:sz w:val="20"/>
                <w:szCs w:val="20"/>
                <w:lang w:val="pt-BR"/>
              </w:rPr>
              <w:t>.</w:t>
            </w:r>
          </w:p>
        </w:tc>
        <w:tc>
          <w:tcPr>
            <w:tcW w:w="0" w:type="auto"/>
          </w:tcPr>
          <w:p w14:paraId="7CD7CED0"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IME USP</w:t>
            </w:r>
          </w:p>
        </w:tc>
        <w:tc>
          <w:tcPr>
            <w:tcW w:w="0" w:type="auto"/>
          </w:tcPr>
          <w:p w14:paraId="7E260DD3"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Conselho editorial do Jornal Acontece no IME</w:t>
            </w:r>
          </w:p>
        </w:tc>
        <w:tc>
          <w:tcPr>
            <w:tcW w:w="0" w:type="auto"/>
          </w:tcPr>
          <w:p w14:paraId="14ED590E"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2011 a 2013</w:t>
            </w:r>
          </w:p>
        </w:tc>
        <w:tc>
          <w:tcPr>
            <w:tcW w:w="0" w:type="auto"/>
          </w:tcPr>
          <w:p w14:paraId="707E3C3C"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Fiz parte da comissão que criou o jornal Acontece no IME (http://www.ime.usp.br/com/acontecenoime) e desde então faço parte do conselho editorial, sugerindo matérias e revisando os textos a serem publicados.</w:t>
            </w:r>
          </w:p>
        </w:tc>
      </w:tr>
      <w:tr w:rsidR="00E41401" w:rsidRPr="00196171" w14:paraId="51D5FD10" w14:textId="77777777" w:rsidTr="007C4F33">
        <w:trPr>
          <w:jc w:val="center"/>
        </w:trPr>
        <w:tc>
          <w:tcPr>
            <w:tcW w:w="0" w:type="auto"/>
            <w:shd w:val="clear" w:color="auto" w:fill="auto"/>
          </w:tcPr>
          <w:p w14:paraId="7BFF7829" w14:textId="77777777" w:rsidR="00E41401" w:rsidRPr="001131B6" w:rsidRDefault="00E41401" w:rsidP="007C4F33">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4.</w:t>
            </w:r>
          </w:p>
        </w:tc>
        <w:tc>
          <w:tcPr>
            <w:tcW w:w="0" w:type="auto"/>
          </w:tcPr>
          <w:p w14:paraId="12B1AB58" w14:textId="77777777" w:rsidR="00E41401" w:rsidRPr="001131B6" w:rsidRDefault="00E41401" w:rsidP="007C4F33">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IME USP</w:t>
            </w:r>
          </w:p>
        </w:tc>
        <w:tc>
          <w:tcPr>
            <w:tcW w:w="0" w:type="auto"/>
          </w:tcPr>
          <w:p w14:paraId="4506F88E" w14:textId="77777777" w:rsidR="00E41401" w:rsidRPr="001131B6" w:rsidRDefault="00E41401" w:rsidP="007C4F33">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Comissão de Inovação</w:t>
            </w:r>
          </w:p>
        </w:tc>
        <w:tc>
          <w:tcPr>
            <w:tcW w:w="0" w:type="auto"/>
          </w:tcPr>
          <w:p w14:paraId="377A3228" w14:textId="77777777" w:rsidR="00E41401" w:rsidRPr="001131B6" w:rsidRDefault="00E41401" w:rsidP="007C4F33">
            <w:pPr>
              <w:spacing w:after="60"/>
              <w:rPr>
                <w:rFonts w:ascii="umr10" w:eastAsia="Times New Roman" w:hAnsi="umr10" w:cs="Times New Roman"/>
                <w:bCs/>
                <w:sz w:val="20"/>
                <w:szCs w:val="20"/>
                <w:lang w:val="pt-BR"/>
              </w:rPr>
            </w:pPr>
            <w:r>
              <w:rPr>
                <w:rFonts w:ascii="umr10" w:eastAsia="Times New Roman" w:hAnsi="umr10" w:cs="Times New Roman"/>
                <w:bCs/>
                <w:sz w:val="20"/>
                <w:szCs w:val="20"/>
                <w:lang w:val="pt-BR"/>
              </w:rPr>
              <w:t>2010 a ...</w:t>
            </w:r>
          </w:p>
        </w:tc>
        <w:tc>
          <w:tcPr>
            <w:tcW w:w="0" w:type="auto"/>
          </w:tcPr>
          <w:p w14:paraId="65E308D0" w14:textId="77777777" w:rsidR="00E41401" w:rsidRPr="001131B6" w:rsidRDefault="00E41401" w:rsidP="007C4F33">
            <w:pPr>
              <w:spacing w:after="60"/>
              <w:rPr>
                <w:rFonts w:ascii="umr10" w:eastAsia="Times New Roman" w:hAnsi="umr10" w:cs="Times New Roman"/>
                <w:sz w:val="20"/>
                <w:szCs w:val="20"/>
                <w:lang w:val="pt-BR"/>
              </w:rPr>
            </w:pPr>
            <w:r>
              <w:rPr>
                <w:rFonts w:ascii="umr10" w:eastAsia="Times New Roman" w:hAnsi="umr10" w:cs="Times New Roman"/>
                <w:sz w:val="20"/>
                <w:szCs w:val="20"/>
                <w:lang w:val="pt-BR"/>
              </w:rPr>
              <w:t>Assessoria em assuntos relacionados à inovação.</w:t>
            </w:r>
          </w:p>
        </w:tc>
      </w:tr>
      <w:tr w:rsidR="00E41401" w:rsidRPr="00196171" w14:paraId="0F0E7CA8" w14:textId="77777777" w:rsidTr="007C4F33">
        <w:trPr>
          <w:jc w:val="center"/>
        </w:trPr>
        <w:tc>
          <w:tcPr>
            <w:tcW w:w="0" w:type="auto"/>
            <w:shd w:val="clear" w:color="auto" w:fill="auto"/>
          </w:tcPr>
          <w:p w14:paraId="195A1F10" w14:textId="77777777" w:rsidR="00E41401" w:rsidRPr="001131B6" w:rsidRDefault="00E41401" w:rsidP="007C4F33">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3.</w:t>
            </w:r>
          </w:p>
        </w:tc>
        <w:tc>
          <w:tcPr>
            <w:tcW w:w="0" w:type="auto"/>
          </w:tcPr>
          <w:p w14:paraId="316670E5"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DCC IME USP</w:t>
            </w:r>
          </w:p>
        </w:tc>
        <w:tc>
          <w:tcPr>
            <w:tcW w:w="0" w:type="auto"/>
          </w:tcPr>
          <w:p w14:paraId="4205D0FE"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Comissão de Divulgação</w:t>
            </w:r>
          </w:p>
          <w:p w14:paraId="742F64E8" w14:textId="77777777" w:rsidR="00E41401" w:rsidRPr="001131B6" w:rsidRDefault="00E41401" w:rsidP="007C4F33">
            <w:pPr>
              <w:spacing w:after="60"/>
              <w:rPr>
                <w:rFonts w:ascii="umr10" w:eastAsia="Times New Roman" w:hAnsi="umr10" w:cs="Times New Roman"/>
                <w:b/>
                <w:sz w:val="20"/>
                <w:szCs w:val="20"/>
                <w:lang w:val="pt-BR"/>
              </w:rPr>
            </w:pPr>
          </w:p>
        </w:tc>
        <w:tc>
          <w:tcPr>
            <w:tcW w:w="0" w:type="auto"/>
          </w:tcPr>
          <w:p w14:paraId="593F00CE"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 a 2013</w:t>
            </w:r>
          </w:p>
        </w:tc>
        <w:tc>
          <w:tcPr>
            <w:tcW w:w="0" w:type="auto"/>
          </w:tcPr>
          <w:p w14:paraId="610EC7A9"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A comissão de divulgação é responsável por ações relacionadas à imagem do departamento e do instituto. Em particular, fui responsável pelo site do instituto, </w:t>
            </w:r>
            <w:r w:rsidRPr="001131B6">
              <w:rPr>
                <w:rFonts w:ascii="umr10" w:eastAsia="Times New Roman" w:hAnsi="umr10" w:cs="Times New Roman"/>
                <w:sz w:val="20"/>
                <w:szCs w:val="20"/>
                <w:u w:val="single"/>
                <w:lang w:val="pt-BR"/>
              </w:rPr>
              <w:t>gerenciando a equipe de 3 webmasters e um estagiário de jornalismo</w:t>
            </w:r>
            <w:r w:rsidRPr="001131B6">
              <w:rPr>
                <w:rFonts w:ascii="umr10" w:eastAsia="Times New Roman" w:hAnsi="umr10" w:cs="Times New Roman"/>
                <w:sz w:val="20"/>
                <w:szCs w:val="20"/>
                <w:lang w:val="pt-BR"/>
              </w:rPr>
              <w:t>. Reformulamos completamente o site do departamento e produzimos um portal específico para vestibulandos. Dentro do escopo de trabalho na comissão também criei uma lista contendo os e-mails dos alunos da graduação, retirados de nosso sistema Moodle de apoio à aprendizagem, para melhorar a comunicação interna.</w:t>
            </w:r>
          </w:p>
        </w:tc>
      </w:tr>
      <w:tr w:rsidR="00E41401" w:rsidRPr="00196171" w14:paraId="0AE1CF39" w14:textId="77777777" w:rsidTr="007C4F33">
        <w:trPr>
          <w:jc w:val="center"/>
        </w:trPr>
        <w:tc>
          <w:tcPr>
            <w:tcW w:w="0" w:type="auto"/>
            <w:shd w:val="clear" w:color="auto" w:fill="auto"/>
          </w:tcPr>
          <w:p w14:paraId="39D0FFD7" w14:textId="77777777" w:rsidR="00E41401" w:rsidRPr="001131B6" w:rsidRDefault="00E41401" w:rsidP="007C4F33">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0" w:type="auto"/>
          </w:tcPr>
          <w:p w14:paraId="21F3A789"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DCC IME USP</w:t>
            </w:r>
          </w:p>
        </w:tc>
        <w:tc>
          <w:tcPr>
            <w:tcW w:w="0" w:type="auto"/>
          </w:tcPr>
          <w:p w14:paraId="1B6EF0BD"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Comissão de Carga Didática (COMPADI)</w:t>
            </w:r>
          </w:p>
        </w:tc>
        <w:tc>
          <w:tcPr>
            <w:tcW w:w="0" w:type="auto"/>
          </w:tcPr>
          <w:p w14:paraId="0A163E75"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2009 a 2012</w:t>
            </w:r>
          </w:p>
        </w:tc>
        <w:tc>
          <w:tcPr>
            <w:tcW w:w="0" w:type="auto"/>
          </w:tcPr>
          <w:p w14:paraId="1266C009"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A comissão é responsável por elaborar e apresentar ao conselho a alocação das cargas didáticas aos docentes do departamento. Fui </w:t>
            </w:r>
            <w:r w:rsidRPr="001131B6">
              <w:rPr>
                <w:rFonts w:ascii="umr10" w:eastAsia="Times New Roman" w:hAnsi="umr10" w:cs="Times New Roman"/>
                <w:sz w:val="20"/>
                <w:szCs w:val="20"/>
                <w:u w:val="single"/>
                <w:lang w:val="pt-BR"/>
              </w:rPr>
              <w:t>representante do grupo de sistemas</w:t>
            </w:r>
            <w:r w:rsidRPr="001131B6">
              <w:rPr>
                <w:rFonts w:ascii="umr10" w:eastAsia="Times New Roman" w:hAnsi="umr10" w:cs="Times New Roman"/>
                <w:sz w:val="20"/>
                <w:szCs w:val="20"/>
                <w:lang w:val="pt-BR"/>
              </w:rPr>
              <w:t xml:space="preserve"> na comissão. Além da elaboração da carga anual, elaborei um procedimento administrativo para regular o trabalho da comissão e implementei planilhas automatizadas para facilitar a alocação da carga.</w:t>
            </w:r>
          </w:p>
        </w:tc>
      </w:tr>
      <w:tr w:rsidR="00E41401" w:rsidRPr="00196171" w14:paraId="2322FBFF" w14:textId="77777777" w:rsidTr="007C4F33">
        <w:trPr>
          <w:jc w:val="center"/>
        </w:trPr>
        <w:tc>
          <w:tcPr>
            <w:tcW w:w="0" w:type="auto"/>
            <w:shd w:val="clear" w:color="auto" w:fill="auto"/>
          </w:tcPr>
          <w:p w14:paraId="13D768CB" w14:textId="77777777" w:rsidR="00E41401" w:rsidRPr="001131B6" w:rsidRDefault="00E41401" w:rsidP="007C4F33">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49DBF83B"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IME USP</w:t>
            </w:r>
          </w:p>
        </w:tc>
        <w:tc>
          <w:tcPr>
            <w:tcW w:w="0" w:type="auto"/>
          </w:tcPr>
          <w:p w14:paraId="16CECA06"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Comissão de Cursos de Verão</w:t>
            </w:r>
          </w:p>
        </w:tc>
        <w:tc>
          <w:tcPr>
            <w:tcW w:w="0" w:type="auto"/>
          </w:tcPr>
          <w:p w14:paraId="162912D0"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2008 a 2012</w:t>
            </w:r>
          </w:p>
        </w:tc>
        <w:tc>
          <w:tcPr>
            <w:tcW w:w="0" w:type="auto"/>
          </w:tcPr>
          <w:p w14:paraId="40C365BE"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 xml:space="preserve">A comissão é responsável pelos cursos de extensão oferecidos pelo instituto no período de dezembro a fevereiro. Fui </w:t>
            </w:r>
            <w:r w:rsidRPr="001131B6">
              <w:rPr>
                <w:rFonts w:ascii="umr10" w:eastAsia="Times New Roman" w:hAnsi="umr10" w:cs="Times New Roman"/>
                <w:sz w:val="20"/>
                <w:szCs w:val="20"/>
                <w:u w:val="single"/>
                <w:lang w:val="pt-BR"/>
              </w:rPr>
              <w:t>representante do departamento</w:t>
            </w:r>
            <w:r w:rsidRPr="001131B6">
              <w:rPr>
                <w:rFonts w:ascii="umr10" w:eastAsia="Times New Roman" w:hAnsi="umr10" w:cs="Times New Roman"/>
                <w:sz w:val="20"/>
                <w:szCs w:val="20"/>
                <w:lang w:val="pt-BR"/>
              </w:rPr>
              <w:t xml:space="preserve"> na comissão, auxiliando na seleção de curso, alocação de docentes e seleção de bolsistas.</w:t>
            </w:r>
          </w:p>
        </w:tc>
      </w:tr>
    </w:tbl>
    <w:p w14:paraId="102A348A" w14:textId="77777777" w:rsidR="00E41401" w:rsidRPr="00E41401" w:rsidRDefault="00E41401" w:rsidP="00E41401">
      <w:pPr>
        <w:rPr>
          <w:lang w:val="pt-BR" w:eastAsia="en-US"/>
        </w:rPr>
      </w:pPr>
    </w:p>
    <w:p w14:paraId="3E2E4FE0" w14:textId="77777777" w:rsidR="00A966C5" w:rsidRDefault="00882950" w:rsidP="004150F3">
      <w:pPr>
        <w:pStyle w:val="Heading2"/>
      </w:pPr>
      <w:r>
        <w:t xml:space="preserve"> </w:t>
      </w:r>
      <w:bookmarkStart w:id="525" w:name="_Toc436470926"/>
      <w:r>
        <w:t>Coordenação de Projetos de Pesquisa com Apoio Econômico E</w:t>
      </w:r>
      <w:r w:rsidR="00A966C5" w:rsidRPr="00A966C5">
        <w:t xml:space="preserve">xterno à </w:t>
      </w:r>
      <w:r>
        <w:t>U</w:t>
      </w:r>
      <w:r w:rsidR="00A966C5" w:rsidRPr="00A966C5">
        <w:t>niversidade</w:t>
      </w:r>
      <w:bookmarkEnd w:id="525"/>
    </w:p>
    <w:p w14:paraId="11BB11A1" w14:textId="77777777" w:rsidR="00E41401" w:rsidRPr="00E41401" w:rsidRDefault="00E41401" w:rsidP="00E41401">
      <w:pPr>
        <w:rPr>
          <w:lang w:val="pt-BR" w:eastAsia="en-US"/>
        </w:rPr>
      </w:pPr>
    </w:p>
    <w:p w14:paraId="50A00B61" w14:textId="77777777" w:rsidR="00A966C5" w:rsidRDefault="00882950" w:rsidP="004150F3">
      <w:pPr>
        <w:pStyle w:val="Heading2"/>
      </w:pPr>
      <w:r>
        <w:t xml:space="preserve"> </w:t>
      </w:r>
      <w:bookmarkStart w:id="526" w:name="_Toc436470927"/>
      <w:r>
        <w:t>Coordenação de C</w:t>
      </w:r>
      <w:r w:rsidR="00A966C5" w:rsidRPr="00A966C5">
        <w:t>ursos</w:t>
      </w:r>
      <w:bookmarkEnd w:id="526"/>
    </w:p>
    <w:tbl>
      <w:tblPr>
        <w:tblStyle w:val="Tabelacomgrade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2"/>
        <w:gridCol w:w="1200"/>
        <w:gridCol w:w="6885"/>
        <w:gridCol w:w="1314"/>
      </w:tblGrid>
      <w:tr w:rsidR="00E41401" w:rsidRPr="001131B6" w14:paraId="309A91AB" w14:textId="77777777" w:rsidTr="007C4F33">
        <w:tc>
          <w:tcPr>
            <w:tcW w:w="192" w:type="pct"/>
            <w:tcBorders>
              <w:bottom w:val="single" w:sz="4" w:space="0" w:color="auto"/>
            </w:tcBorders>
            <w:shd w:val="clear" w:color="auto" w:fill="D9D9D9"/>
          </w:tcPr>
          <w:p w14:paraId="26E1636E" w14:textId="77777777" w:rsidR="00E41401" w:rsidRPr="001131B6" w:rsidRDefault="00E41401" w:rsidP="007C4F33">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546" w:type="pct"/>
            <w:tcBorders>
              <w:bottom w:val="single" w:sz="4" w:space="0" w:color="auto"/>
            </w:tcBorders>
            <w:shd w:val="clear" w:color="auto" w:fill="D9D9D9"/>
          </w:tcPr>
          <w:p w14:paraId="2FB0289C" w14:textId="77777777" w:rsidR="00E41401" w:rsidRPr="001131B6" w:rsidRDefault="00E41401" w:rsidP="007C4F33">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3549" w:type="pct"/>
            <w:tcBorders>
              <w:bottom w:val="single" w:sz="4" w:space="0" w:color="auto"/>
            </w:tcBorders>
            <w:shd w:val="clear" w:color="auto" w:fill="D9D9D9"/>
          </w:tcPr>
          <w:p w14:paraId="1412C49D"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713" w:type="pct"/>
            <w:tcBorders>
              <w:bottom w:val="single" w:sz="4" w:space="0" w:color="auto"/>
            </w:tcBorders>
            <w:shd w:val="clear" w:color="auto" w:fill="D9D9D9"/>
          </w:tcPr>
          <w:p w14:paraId="2F0D69A4"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r>
      <w:tr w:rsidR="00E41401" w:rsidRPr="001131B6" w14:paraId="3BB77900" w14:textId="77777777" w:rsidTr="007C4F33">
        <w:tc>
          <w:tcPr>
            <w:tcW w:w="192" w:type="pct"/>
            <w:shd w:val="clear" w:color="auto" w:fill="FFFFFF" w:themeFill="background1"/>
          </w:tcPr>
          <w:p w14:paraId="34D325D6" w14:textId="77777777" w:rsidR="00E41401" w:rsidRPr="001131B6" w:rsidRDefault="00E41401" w:rsidP="007C4F33">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2.</w:t>
            </w:r>
          </w:p>
        </w:tc>
        <w:tc>
          <w:tcPr>
            <w:tcW w:w="546" w:type="pct"/>
          </w:tcPr>
          <w:p w14:paraId="235F5EFB"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UVV</w:t>
            </w:r>
          </w:p>
        </w:tc>
        <w:tc>
          <w:tcPr>
            <w:tcW w:w="3549" w:type="pct"/>
          </w:tcPr>
          <w:p w14:paraId="1CCB8DAA" w14:textId="77777777" w:rsidR="00E41401" w:rsidRPr="001131B6" w:rsidRDefault="00E41401" w:rsidP="007C4F33">
            <w:pPr>
              <w:spacing w:after="60"/>
              <w:jc w:val="both"/>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Coordenador do Curso de Ciência da Computação</w:t>
            </w:r>
          </w:p>
        </w:tc>
        <w:tc>
          <w:tcPr>
            <w:tcW w:w="713" w:type="pct"/>
          </w:tcPr>
          <w:p w14:paraId="48067B5D"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09/2005 a 08/2008</w:t>
            </w:r>
          </w:p>
        </w:tc>
      </w:tr>
      <w:tr w:rsidR="00E41401" w:rsidRPr="001131B6" w14:paraId="698E4F88" w14:textId="77777777" w:rsidTr="007C4F33">
        <w:tc>
          <w:tcPr>
            <w:tcW w:w="192" w:type="pct"/>
            <w:shd w:val="clear" w:color="auto" w:fill="FFFFFF" w:themeFill="background1"/>
          </w:tcPr>
          <w:p w14:paraId="08A9C327" w14:textId="77777777" w:rsidR="00E41401" w:rsidRPr="001131B6" w:rsidRDefault="00E41401" w:rsidP="007C4F33">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546" w:type="pct"/>
          </w:tcPr>
          <w:p w14:paraId="73B073F3" w14:textId="77777777" w:rsidR="00E41401" w:rsidRPr="001131B6" w:rsidRDefault="00E41401" w:rsidP="007C4F33">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UniCarioca</w:t>
            </w:r>
          </w:p>
        </w:tc>
        <w:tc>
          <w:tcPr>
            <w:tcW w:w="3549" w:type="pct"/>
          </w:tcPr>
          <w:p w14:paraId="535D27BD" w14:textId="77777777" w:rsidR="00E41401" w:rsidRPr="001131B6" w:rsidRDefault="00E41401" w:rsidP="007C4F33">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Coordenador dos cursos de Informática </w:t>
            </w:r>
            <w:r w:rsidRPr="001131B6">
              <w:rPr>
                <w:rFonts w:ascii="umr10" w:eastAsia="Times New Roman" w:hAnsi="umr10" w:cs="Times New Roman"/>
                <w:sz w:val="20"/>
                <w:szCs w:val="20"/>
                <w:lang w:val="pt-BR"/>
              </w:rPr>
              <w:t>(Ciência da Computação, Sistemas de Informação e Redes de Computadores)</w:t>
            </w:r>
          </w:p>
        </w:tc>
        <w:tc>
          <w:tcPr>
            <w:tcW w:w="713" w:type="pct"/>
          </w:tcPr>
          <w:p w14:paraId="37CA5E3E" w14:textId="77777777" w:rsidR="00E41401" w:rsidRPr="001131B6" w:rsidRDefault="00E41401" w:rsidP="007C4F33">
            <w:pPr>
              <w:spacing w:after="60"/>
              <w:rPr>
                <w:rFonts w:ascii="umr10" w:eastAsia="Times New Roman" w:hAnsi="umr10" w:cs="Times New Roman"/>
                <w:bCs/>
                <w:sz w:val="20"/>
                <w:szCs w:val="20"/>
                <w:lang w:val="pt-BR"/>
              </w:rPr>
            </w:pPr>
            <w:r w:rsidRPr="001131B6">
              <w:rPr>
                <w:rFonts w:ascii="umr10" w:eastAsia="Times New Roman" w:hAnsi="umr10" w:cs="Times New Roman"/>
                <w:bCs/>
                <w:sz w:val="20"/>
                <w:szCs w:val="20"/>
                <w:lang w:val="pt-BR"/>
              </w:rPr>
              <w:t>10/2004 a 09/2005</w:t>
            </w:r>
          </w:p>
        </w:tc>
      </w:tr>
    </w:tbl>
    <w:p w14:paraId="138DFA89" w14:textId="77777777" w:rsidR="00A966C5" w:rsidRDefault="00882950" w:rsidP="004150F3">
      <w:pPr>
        <w:pStyle w:val="Heading2"/>
      </w:pPr>
      <w:r>
        <w:t xml:space="preserve"> </w:t>
      </w:r>
      <w:bookmarkStart w:id="527" w:name="_Toc436470928"/>
      <w:r w:rsidR="00A966C5" w:rsidRPr="00A966C5">
        <w:t>Direção e Chefia</w:t>
      </w:r>
      <w:bookmarkEnd w:id="527"/>
    </w:p>
    <w:p w14:paraId="48D12359" w14:textId="77777777" w:rsidR="003B716B" w:rsidRPr="003B716B" w:rsidRDefault="003B716B" w:rsidP="003B716B">
      <w:pPr>
        <w:rPr>
          <w:lang w:val="pt-BR" w:eastAsia="en-US"/>
        </w:rPr>
      </w:pPr>
    </w:p>
    <w:p w14:paraId="1A45F569" w14:textId="77777777" w:rsidR="00A966C5" w:rsidRDefault="006C6947" w:rsidP="004150F3">
      <w:pPr>
        <w:pStyle w:val="Heading2"/>
      </w:pPr>
      <w:r>
        <w:lastRenderedPageBreak/>
        <w:t xml:space="preserve"> </w:t>
      </w:r>
      <w:bookmarkStart w:id="528" w:name="_Toc436470929"/>
      <w:r>
        <w:t>Presidência de Comissões Estatutárias e Órgãos C</w:t>
      </w:r>
      <w:r w:rsidR="00A966C5" w:rsidRPr="00A966C5">
        <w:t>olegiados</w:t>
      </w:r>
      <w:bookmarkEnd w:id="528"/>
    </w:p>
    <w:tbl>
      <w:tblPr>
        <w:tblStyle w:val="Tabelacomgrade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32"/>
        <w:gridCol w:w="1228"/>
        <w:gridCol w:w="6971"/>
        <w:gridCol w:w="1190"/>
      </w:tblGrid>
      <w:tr w:rsidR="003B716B" w:rsidRPr="001131B6" w14:paraId="0DA4F0F8" w14:textId="77777777" w:rsidTr="00177796">
        <w:tc>
          <w:tcPr>
            <w:tcW w:w="220" w:type="pct"/>
            <w:tcBorders>
              <w:bottom w:val="single" w:sz="4" w:space="0" w:color="auto"/>
            </w:tcBorders>
            <w:shd w:val="clear" w:color="auto" w:fill="D9D9D9"/>
          </w:tcPr>
          <w:p w14:paraId="08E47C17" w14:textId="77777777" w:rsidR="003B716B" w:rsidRPr="001131B6" w:rsidRDefault="003B716B" w:rsidP="0017779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625" w:type="pct"/>
            <w:tcBorders>
              <w:bottom w:val="single" w:sz="4" w:space="0" w:color="auto"/>
            </w:tcBorders>
            <w:shd w:val="clear" w:color="auto" w:fill="D9D9D9"/>
          </w:tcPr>
          <w:p w14:paraId="407921A6" w14:textId="77777777" w:rsidR="003B716B" w:rsidRPr="001131B6" w:rsidRDefault="003B716B" w:rsidP="0017779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Instituição</w:t>
            </w:r>
          </w:p>
        </w:tc>
        <w:tc>
          <w:tcPr>
            <w:tcW w:w="3496" w:type="pct"/>
            <w:tcBorders>
              <w:bottom w:val="single" w:sz="4" w:space="0" w:color="auto"/>
            </w:tcBorders>
            <w:shd w:val="clear" w:color="auto" w:fill="D9D9D9"/>
          </w:tcPr>
          <w:p w14:paraId="020CA5FD" w14:textId="77777777" w:rsidR="003B716B" w:rsidRPr="001131B6" w:rsidRDefault="003B716B" w:rsidP="0017779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660" w:type="pct"/>
            <w:tcBorders>
              <w:bottom w:val="single" w:sz="4" w:space="0" w:color="auto"/>
            </w:tcBorders>
            <w:shd w:val="clear" w:color="auto" w:fill="D9D9D9"/>
          </w:tcPr>
          <w:p w14:paraId="3A4895BB" w14:textId="77777777" w:rsidR="003B716B" w:rsidRPr="001131B6" w:rsidRDefault="003B716B" w:rsidP="0017779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Período</w:t>
            </w:r>
          </w:p>
        </w:tc>
      </w:tr>
      <w:tr w:rsidR="003B716B" w:rsidRPr="001131B6" w14:paraId="3EDC3568" w14:textId="77777777" w:rsidTr="00177796">
        <w:tc>
          <w:tcPr>
            <w:tcW w:w="192" w:type="pct"/>
            <w:shd w:val="clear" w:color="auto" w:fill="FFFFFF" w:themeFill="background1"/>
          </w:tcPr>
          <w:p w14:paraId="0BBD0FE5" w14:textId="77777777" w:rsidR="003B716B" w:rsidRPr="001131B6" w:rsidRDefault="003B716B" w:rsidP="00177796">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546" w:type="pct"/>
          </w:tcPr>
          <w:p w14:paraId="6F1787B3" w14:textId="77777777" w:rsidR="003B716B" w:rsidRPr="001131B6" w:rsidRDefault="003B716B" w:rsidP="00177796">
            <w:pPr>
              <w:spacing w:after="60"/>
              <w:rPr>
                <w:rFonts w:ascii="umr10" w:eastAsia="Times New Roman" w:hAnsi="umr10" w:cs="Times New Roman"/>
                <w:sz w:val="20"/>
                <w:szCs w:val="20"/>
                <w:lang w:val="pt-BR"/>
              </w:rPr>
            </w:pPr>
            <w:r>
              <w:rPr>
                <w:rFonts w:ascii="umr10" w:eastAsia="Times New Roman" w:hAnsi="umr10" w:cs="Times New Roman"/>
                <w:sz w:val="20"/>
                <w:szCs w:val="20"/>
                <w:lang w:val="pt-BR"/>
              </w:rPr>
              <w:t>IME/USP</w:t>
            </w:r>
          </w:p>
        </w:tc>
        <w:tc>
          <w:tcPr>
            <w:tcW w:w="3549" w:type="pct"/>
          </w:tcPr>
          <w:p w14:paraId="74BDD11D" w14:textId="77777777" w:rsidR="003B716B" w:rsidRPr="001131B6" w:rsidRDefault="003B716B" w:rsidP="00177796">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Diretor do Centro de Ensino de Computação (CEC)</w:t>
            </w:r>
          </w:p>
        </w:tc>
        <w:tc>
          <w:tcPr>
            <w:tcW w:w="713" w:type="pct"/>
          </w:tcPr>
          <w:p w14:paraId="310C45BD" w14:textId="77777777" w:rsidR="003B716B" w:rsidRPr="001131B6" w:rsidRDefault="003B716B" w:rsidP="00177796">
            <w:pPr>
              <w:spacing w:after="60"/>
              <w:rPr>
                <w:rFonts w:ascii="umr10" w:eastAsia="Times New Roman" w:hAnsi="umr10" w:cs="Times New Roman"/>
                <w:bCs/>
                <w:sz w:val="20"/>
                <w:szCs w:val="20"/>
                <w:lang w:val="pt-BR"/>
              </w:rPr>
            </w:pPr>
            <w:r>
              <w:rPr>
                <w:rFonts w:ascii="umr10" w:eastAsia="Times New Roman" w:hAnsi="umr10" w:cs="Times New Roman"/>
                <w:bCs/>
                <w:sz w:val="20"/>
                <w:szCs w:val="20"/>
                <w:lang w:val="pt-BR"/>
              </w:rPr>
              <w:t>03/2015 a ...</w:t>
            </w:r>
          </w:p>
        </w:tc>
      </w:tr>
    </w:tbl>
    <w:p w14:paraId="20F9B724" w14:textId="77777777" w:rsidR="003B716B" w:rsidRPr="003B716B" w:rsidRDefault="003B716B" w:rsidP="003B716B">
      <w:pPr>
        <w:rPr>
          <w:lang w:val="pt-BR" w:eastAsia="en-US"/>
        </w:rPr>
      </w:pPr>
    </w:p>
    <w:p w14:paraId="26F3AA2F" w14:textId="77777777" w:rsidR="00A966C5" w:rsidRDefault="006C6947" w:rsidP="004150F3">
      <w:pPr>
        <w:pStyle w:val="Heading2"/>
      </w:pPr>
      <w:r>
        <w:t xml:space="preserve"> </w:t>
      </w:r>
      <w:bookmarkStart w:id="529" w:name="_Toc436470930"/>
      <w:r>
        <w:t>Coordenação Geral de N</w:t>
      </w:r>
      <w:r w:rsidR="00A966C5" w:rsidRPr="00A966C5">
        <w:t xml:space="preserve">úcleos de </w:t>
      </w:r>
      <w:r>
        <w:t>P</w:t>
      </w:r>
      <w:r w:rsidR="00A966C5" w:rsidRPr="00A966C5">
        <w:t xml:space="preserve">esquisa e </w:t>
      </w:r>
      <w:r>
        <w:t>E</w:t>
      </w:r>
      <w:r w:rsidR="00A966C5" w:rsidRPr="00A966C5">
        <w:t>xtensão</w:t>
      </w:r>
      <w:bookmarkEnd w:id="529"/>
    </w:p>
    <w:tbl>
      <w:tblPr>
        <w:tblStyle w:val="Tabelacomgrade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90"/>
        <w:gridCol w:w="856"/>
        <w:gridCol w:w="6863"/>
        <w:gridCol w:w="1512"/>
      </w:tblGrid>
      <w:tr w:rsidR="00E41401" w:rsidRPr="001131B6" w14:paraId="7CA52F19" w14:textId="77777777" w:rsidTr="007C4F33">
        <w:tc>
          <w:tcPr>
            <w:tcW w:w="300" w:type="pct"/>
            <w:shd w:val="clear" w:color="auto" w:fill="D9D9D9"/>
          </w:tcPr>
          <w:p w14:paraId="6CD49933" w14:textId="77777777" w:rsidR="00E41401" w:rsidRPr="001131B6" w:rsidRDefault="00E41401" w:rsidP="007C4F33">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436" w:type="pct"/>
            <w:shd w:val="clear" w:color="auto" w:fill="D9D9D9"/>
          </w:tcPr>
          <w:p w14:paraId="33062859"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w:t>
            </w:r>
          </w:p>
        </w:tc>
        <w:tc>
          <w:tcPr>
            <w:tcW w:w="3494" w:type="pct"/>
            <w:shd w:val="clear" w:color="auto" w:fill="D9D9D9"/>
          </w:tcPr>
          <w:p w14:paraId="0E46AAB0"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770" w:type="pct"/>
            <w:shd w:val="clear" w:color="auto" w:fill="D9D9D9"/>
          </w:tcPr>
          <w:p w14:paraId="480ED8EF" w14:textId="77777777" w:rsidR="00E41401" w:rsidRPr="001131B6" w:rsidRDefault="00E41401" w:rsidP="007C4F33">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Mandato</w:t>
            </w:r>
          </w:p>
        </w:tc>
      </w:tr>
      <w:tr w:rsidR="00E41401" w:rsidRPr="001131B6" w14:paraId="338D46EF" w14:textId="77777777" w:rsidTr="007C4F33">
        <w:tc>
          <w:tcPr>
            <w:tcW w:w="300" w:type="pct"/>
            <w:tcBorders>
              <w:bottom w:val="single" w:sz="4" w:space="0" w:color="auto"/>
            </w:tcBorders>
            <w:shd w:val="clear" w:color="auto" w:fill="FFFFFF"/>
          </w:tcPr>
          <w:p w14:paraId="680CCFF6" w14:textId="77777777" w:rsidR="00E41401" w:rsidRPr="001131B6" w:rsidRDefault="00E41401" w:rsidP="007C4F33">
            <w:pPr>
              <w:keepNext/>
              <w:spacing w:before="40"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436" w:type="pct"/>
            <w:tcBorders>
              <w:bottom w:val="single" w:sz="4" w:space="0" w:color="auto"/>
            </w:tcBorders>
            <w:shd w:val="clear" w:color="auto" w:fill="FFFFFF"/>
          </w:tcPr>
          <w:p w14:paraId="4E92F033" w14:textId="77777777" w:rsidR="00E41401" w:rsidRPr="001131B6" w:rsidRDefault="00E41401" w:rsidP="007C4F33">
            <w:pPr>
              <w:keepNext/>
              <w:tabs>
                <w:tab w:val="left" w:pos="1134"/>
              </w:tabs>
              <w:spacing w:before="40"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USP</w:t>
            </w:r>
          </w:p>
        </w:tc>
        <w:tc>
          <w:tcPr>
            <w:tcW w:w="3494" w:type="pct"/>
            <w:tcBorders>
              <w:bottom w:val="single" w:sz="4" w:space="0" w:color="auto"/>
            </w:tcBorders>
            <w:shd w:val="clear" w:color="auto" w:fill="FFFFFF"/>
          </w:tcPr>
          <w:p w14:paraId="7615BA94" w14:textId="77777777" w:rsidR="00E41401" w:rsidRPr="001131B6" w:rsidRDefault="00E41401" w:rsidP="007C4F33">
            <w:pPr>
              <w:keepNext/>
              <w:tabs>
                <w:tab w:val="left" w:pos="1134"/>
              </w:tabs>
              <w:spacing w:before="40"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 xml:space="preserve">Coordenador do Núcleo de Apoio </w:t>
            </w:r>
            <w:r>
              <w:rPr>
                <w:rFonts w:ascii="umr10" w:eastAsia="Times New Roman" w:hAnsi="umr10" w:cs="Times New Roman"/>
                <w:b/>
                <w:sz w:val="20"/>
                <w:szCs w:val="20"/>
                <w:lang w:val="pt-BR"/>
              </w:rPr>
              <w:t>à</w:t>
            </w:r>
            <w:r w:rsidRPr="001131B6">
              <w:rPr>
                <w:rFonts w:ascii="umr10" w:eastAsia="Times New Roman" w:hAnsi="umr10" w:cs="Times New Roman"/>
                <w:b/>
                <w:sz w:val="20"/>
                <w:szCs w:val="20"/>
                <w:lang w:val="pt-BR"/>
              </w:rPr>
              <w:t xml:space="preserve"> Pesquisa NaWEB</w:t>
            </w:r>
            <w:r>
              <w:rPr>
                <w:rFonts w:ascii="umr10" w:eastAsia="Times New Roman" w:hAnsi="umr10" w:cs="Times New Roman"/>
                <w:b/>
                <w:sz w:val="20"/>
                <w:szCs w:val="20"/>
                <w:lang w:val="pt-BR"/>
              </w:rPr>
              <w:t>-PRP-USP</w:t>
            </w:r>
          </w:p>
        </w:tc>
        <w:tc>
          <w:tcPr>
            <w:tcW w:w="770" w:type="pct"/>
            <w:tcBorders>
              <w:bottom w:val="single" w:sz="4" w:space="0" w:color="auto"/>
            </w:tcBorders>
            <w:shd w:val="clear" w:color="auto" w:fill="FFFFFF"/>
          </w:tcPr>
          <w:p w14:paraId="3AA3A8BE" w14:textId="77777777" w:rsidR="00E41401" w:rsidRPr="001131B6" w:rsidRDefault="00E41401" w:rsidP="007C4F33">
            <w:pPr>
              <w:keepNext/>
              <w:tabs>
                <w:tab w:val="left" w:pos="1134"/>
              </w:tabs>
              <w:spacing w:before="40"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2012-2014</w:t>
            </w:r>
          </w:p>
        </w:tc>
      </w:tr>
    </w:tbl>
    <w:p w14:paraId="4DE7045B" w14:textId="77777777" w:rsidR="00A966C5" w:rsidRPr="00A966C5" w:rsidRDefault="006C6947" w:rsidP="004150F3">
      <w:pPr>
        <w:pStyle w:val="Heading2"/>
      </w:pPr>
      <w:r>
        <w:t xml:space="preserve"> </w:t>
      </w:r>
      <w:bookmarkStart w:id="530" w:name="_Toc436470931"/>
      <w:r>
        <w:t>Direção de Coordenadorias ou P</w:t>
      </w:r>
      <w:r w:rsidR="00A966C5" w:rsidRPr="00A966C5">
        <w:t>residência de</w:t>
      </w:r>
      <w:r>
        <w:t xml:space="preserve"> Comissões Assessoras P</w:t>
      </w:r>
      <w:r w:rsidR="00A966C5" w:rsidRPr="00A966C5">
        <w:t>ermanentes</w:t>
      </w:r>
      <w:bookmarkEnd w:id="530"/>
    </w:p>
    <w:p w14:paraId="329F067A" w14:textId="77777777" w:rsidR="00A966C5" w:rsidRPr="00A966C5" w:rsidRDefault="006C6947" w:rsidP="004150F3">
      <w:pPr>
        <w:pStyle w:val="Heading2"/>
      </w:pPr>
      <w:bookmarkStart w:id="531" w:name="_Toc436470932"/>
      <w:r>
        <w:t>Presidência de Comissões Assessoras T</w:t>
      </w:r>
      <w:r w:rsidR="00A966C5" w:rsidRPr="00A966C5">
        <w:t>emporárias</w:t>
      </w:r>
      <w:bookmarkEnd w:id="531"/>
    </w:p>
    <w:p w14:paraId="19C853FC" w14:textId="77777777" w:rsidR="001131B6" w:rsidRPr="001131B6" w:rsidRDefault="001131B6" w:rsidP="004150F3">
      <w:pPr>
        <w:pStyle w:val="Heading2"/>
      </w:pPr>
      <w:bookmarkStart w:id="532" w:name="_Toc352574596"/>
      <w:bookmarkStart w:id="533" w:name="_Toc262663696"/>
      <w:bookmarkStart w:id="534" w:name="_Toc262663783"/>
      <w:bookmarkStart w:id="535" w:name="_Toc436470933"/>
      <w:bookmarkEnd w:id="515"/>
      <w:bookmarkEnd w:id="516"/>
      <w:bookmarkEnd w:id="522"/>
      <w:r w:rsidRPr="001131B6">
        <w:t>Outros (1)</w:t>
      </w:r>
      <w:bookmarkEnd w:id="532"/>
      <w:bookmarkEnd w:id="535"/>
    </w:p>
    <w:tbl>
      <w:tblPr>
        <w:tblStyle w:val="Tabelacomgrade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
        <w:gridCol w:w="1148"/>
        <w:gridCol w:w="616"/>
        <w:gridCol w:w="2320"/>
        <w:gridCol w:w="5315"/>
      </w:tblGrid>
      <w:tr w:rsidR="00597B0D" w:rsidRPr="001131B6" w14:paraId="47F933DE" w14:textId="77777777" w:rsidTr="00597B0D">
        <w:trPr>
          <w:cantSplit/>
          <w:jc w:val="center"/>
        </w:trPr>
        <w:tc>
          <w:tcPr>
            <w:tcW w:w="0" w:type="auto"/>
            <w:shd w:val="clear" w:color="auto" w:fill="D9D9D9"/>
          </w:tcPr>
          <w:p w14:paraId="354A9FF9" w14:textId="77777777" w:rsidR="00597B0D" w:rsidRPr="001131B6" w:rsidRDefault="00597B0D" w:rsidP="001131B6">
            <w:pPr>
              <w:keepNext/>
              <w:spacing w:before="40" w:after="40"/>
              <w:jc w:val="right"/>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N.</w:t>
            </w:r>
          </w:p>
        </w:tc>
        <w:tc>
          <w:tcPr>
            <w:tcW w:w="0" w:type="auto"/>
            <w:shd w:val="clear" w:color="auto" w:fill="D9D9D9"/>
          </w:tcPr>
          <w:p w14:paraId="0AE7DA7E" w14:textId="77777777" w:rsidR="00597B0D" w:rsidRPr="001131B6" w:rsidRDefault="00597B0D"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Inst.</w:t>
            </w:r>
          </w:p>
        </w:tc>
        <w:tc>
          <w:tcPr>
            <w:tcW w:w="0" w:type="auto"/>
            <w:shd w:val="clear" w:color="auto" w:fill="D9D9D9"/>
          </w:tcPr>
          <w:p w14:paraId="7BB5CEBD" w14:textId="77777777" w:rsidR="00597B0D" w:rsidRPr="001131B6" w:rsidRDefault="00597B0D" w:rsidP="001131B6">
            <w:pPr>
              <w:keepNext/>
              <w:tabs>
                <w:tab w:val="left" w:pos="1134"/>
              </w:tabs>
              <w:spacing w:before="40" w:after="40"/>
              <w:rPr>
                <w:rFonts w:ascii="umr10" w:eastAsia="Times New Roman" w:hAnsi="umr10" w:cs="Times New Roman"/>
                <w:b/>
                <w:sz w:val="20"/>
                <w:szCs w:val="20"/>
                <w:lang w:val="pt-BR"/>
              </w:rPr>
            </w:pPr>
          </w:p>
        </w:tc>
        <w:tc>
          <w:tcPr>
            <w:tcW w:w="0" w:type="auto"/>
            <w:shd w:val="clear" w:color="auto" w:fill="D9D9D9"/>
          </w:tcPr>
          <w:p w14:paraId="08C926FE" w14:textId="77777777" w:rsidR="00597B0D" w:rsidRPr="001131B6" w:rsidRDefault="00597B0D" w:rsidP="001131B6">
            <w:pPr>
              <w:keepNext/>
              <w:tabs>
                <w:tab w:val="left" w:pos="1134"/>
              </w:tabs>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Cargo/comissão</w:t>
            </w:r>
          </w:p>
        </w:tc>
        <w:tc>
          <w:tcPr>
            <w:tcW w:w="0" w:type="auto"/>
            <w:shd w:val="clear" w:color="auto" w:fill="D9D9D9"/>
          </w:tcPr>
          <w:p w14:paraId="27E99B57" w14:textId="77777777" w:rsidR="00597B0D" w:rsidRPr="001131B6" w:rsidRDefault="00597B0D" w:rsidP="001131B6">
            <w:pPr>
              <w:keepNext/>
              <w:spacing w:before="40" w:after="4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Atividades</w:t>
            </w:r>
          </w:p>
        </w:tc>
      </w:tr>
      <w:tr w:rsidR="00597B0D" w:rsidRPr="00196171" w14:paraId="5BE9D850" w14:textId="77777777" w:rsidTr="00597B0D">
        <w:trPr>
          <w:cantSplit/>
          <w:jc w:val="center"/>
        </w:trPr>
        <w:tc>
          <w:tcPr>
            <w:tcW w:w="0" w:type="auto"/>
            <w:shd w:val="clear" w:color="auto" w:fill="auto"/>
          </w:tcPr>
          <w:p w14:paraId="3E47AEA1" w14:textId="77777777" w:rsidR="00597B0D" w:rsidRPr="001131B6" w:rsidRDefault="00597B0D" w:rsidP="001131B6">
            <w:pPr>
              <w:spacing w:after="60"/>
              <w:jc w:val="right"/>
              <w:rPr>
                <w:rFonts w:ascii="umr10" w:eastAsia="Times New Roman" w:hAnsi="umr10" w:cs="Times New Roman"/>
                <w:sz w:val="20"/>
                <w:szCs w:val="20"/>
                <w:lang w:val="pt-BR"/>
              </w:rPr>
            </w:pPr>
            <w:r>
              <w:rPr>
                <w:rFonts w:ascii="umr10" w:eastAsia="Times New Roman" w:hAnsi="umr10" w:cs="Times New Roman"/>
                <w:sz w:val="20"/>
                <w:szCs w:val="20"/>
                <w:lang w:val="pt-BR"/>
              </w:rPr>
              <w:t>2.</w:t>
            </w:r>
          </w:p>
        </w:tc>
        <w:tc>
          <w:tcPr>
            <w:tcW w:w="0" w:type="auto"/>
          </w:tcPr>
          <w:p w14:paraId="5F032E4D" w14:textId="77777777" w:rsidR="00597B0D" w:rsidRPr="001131B6" w:rsidRDefault="00597B0D" w:rsidP="001131B6">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FUVEST</w:t>
            </w:r>
          </w:p>
        </w:tc>
        <w:tc>
          <w:tcPr>
            <w:tcW w:w="0" w:type="auto"/>
          </w:tcPr>
          <w:p w14:paraId="18143BAF" w14:textId="77777777" w:rsidR="00597B0D" w:rsidRDefault="00597B0D" w:rsidP="00597B0D">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2015</w:t>
            </w:r>
          </w:p>
        </w:tc>
        <w:tc>
          <w:tcPr>
            <w:tcW w:w="0" w:type="auto"/>
          </w:tcPr>
          <w:p w14:paraId="5B4257C7" w14:textId="77777777" w:rsidR="00597B0D" w:rsidRPr="001131B6" w:rsidRDefault="00597B0D" w:rsidP="00597B0D">
            <w:pPr>
              <w:spacing w:after="60"/>
              <w:rPr>
                <w:rFonts w:ascii="umr10" w:eastAsia="Times New Roman" w:hAnsi="umr10" w:cs="Times New Roman"/>
                <w:b/>
                <w:sz w:val="20"/>
                <w:szCs w:val="20"/>
                <w:lang w:val="pt-BR"/>
              </w:rPr>
            </w:pPr>
            <w:r>
              <w:rPr>
                <w:rFonts w:ascii="umr10" w:eastAsia="Times New Roman" w:hAnsi="umr10" w:cs="Times New Roman"/>
                <w:b/>
                <w:sz w:val="20"/>
                <w:szCs w:val="20"/>
                <w:lang w:val="pt-BR"/>
              </w:rPr>
              <w:t>Coordenador de Escola FUVEST</w:t>
            </w:r>
          </w:p>
        </w:tc>
        <w:tc>
          <w:tcPr>
            <w:tcW w:w="0" w:type="auto"/>
          </w:tcPr>
          <w:p w14:paraId="1B2E57C5" w14:textId="77777777" w:rsidR="00597B0D" w:rsidRPr="001131B6" w:rsidRDefault="00597B0D" w:rsidP="001131B6">
            <w:pPr>
              <w:spacing w:after="60"/>
              <w:rPr>
                <w:rFonts w:ascii="umr10" w:eastAsia="Times New Roman" w:hAnsi="umr10" w:cs="Times New Roman"/>
                <w:sz w:val="20"/>
                <w:szCs w:val="20"/>
                <w:lang w:val="pt-BR"/>
              </w:rPr>
            </w:pPr>
            <w:r>
              <w:rPr>
                <w:rFonts w:ascii="umr10" w:eastAsia="Times New Roman" w:hAnsi="umr10" w:cs="Times New Roman"/>
                <w:sz w:val="20"/>
                <w:szCs w:val="20"/>
                <w:lang w:val="pt-BR"/>
              </w:rPr>
              <w:t>Responsável local pelo vestibular FUVEST</w:t>
            </w:r>
          </w:p>
        </w:tc>
      </w:tr>
      <w:tr w:rsidR="00597B0D" w:rsidRPr="00196171" w14:paraId="7747761F" w14:textId="77777777" w:rsidTr="00597B0D">
        <w:trPr>
          <w:cantSplit/>
          <w:jc w:val="center"/>
        </w:trPr>
        <w:tc>
          <w:tcPr>
            <w:tcW w:w="0" w:type="auto"/>
            <w:shd w:val="clear" w:color="auto" w:fill="auto"/>
          </w:tcPr>
          <w:p w14:paraId="351C544C" w14:textId="77777777" w:rsidR="00597B0D" w:rsidRPr="001131B6" w:rsidRDefault="00597B0D" w:rsidP="00597B0D">
            <w:pPr>
              <w:spacing w:after="60"/>
              <w:jc w:val="right"/>
              <w:rPr>
                <w:rFonts w:ascii="umr10" w:eastAsia="Times New Roman" w:hAnsi="umr10" w:cs="Times New Roman"/>
                <w:sz w:val="20"/>
                <w:szCs w:val="20"/>
                <w:lang w:val="pt-BR"/>
              </w:rPr>
            </w:pPr>
            <w:r w:rsidRPr="001131B6">
              <w:rPr>
                <w:rFonts w:ascii="umr10" w:eastAsia="Times New Roman" w:hAnsi="umr10" w:cs="Times New Roman"/>
                <w:sz w:val="20"/>
                <w:szCs w:val="20"/>
                <w:lang w:val="pt-BR"/>
              </w:rPr>
              <w:t>1.</w:t>
            </w:r>
          </w:p>
        </w:tc>
        <w:tc>
          <w:tcPr>
            <w:tcW w:w="0" w:type="auto"/>
          </w:tcPr>
          <w:p w14:paraId="1ADABC48" w14:textId="77777777" w:rsidR="00597B0D" w:rsidRPr="001131B6" w:rsidRDefault="00597B0D" w:rsidP="00597B0D">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DCC IME USP</w:t>
            </w:r>
          </w:p>
        </w:tc>
        <w:tc>
          <w:tcPr>
            <w:tcW w:w="0" w:type="auto"/>
          </w:tcPr>
          <w:p w14:paraId="5475D35F" w14:textId="77777777" w:rsidR="00597B0D" w:rsidRPr="001131B6" w:rsidRDefault="00597B0D" w:rsidP="00597B0D">
            <w:pPr>
              <w:spacing w:after="60"/>
              <w:rPr>
                <w:rFonts w:ascii="umr10" w:eastAsia="Times New Roman" w:hAnsi="umr10" w:cs="Times New Roman"/>
                <w:b/>
                <w:sz w:val="20"/>
                <w:szCs w:val="20"/>
                <w:lang w:val="pt-BR"/>
              </w:rPr>
            </w:pPr>
          </w:p>
        </w:tc>
        <w:tc>
          <w:tcPr>
            <w:tcW w:w="0" w:type="auto"/>
          </w:tcPr>
          <w:p w14:paraId="473ACCB6" w14:textId="77777777" w:rsidR="00597B0D" w:rsidRPr="001131B6" w:rsidRDefault="00597B0D" w:rsidP="00597B0D">
            <w:pPr>
              <w:spacing w:after="60"/>
              <w:rPr>
                <w:rFonts w:ascii="umr10" w:eastAsia="Times New Roman" w:hAnsi="umr10" w:cs="Times New Roman"/>
                <w:b/>
                <w:sz w:val="20"/>
                <w:szCs w:val="20"/>
                <w:lang w:val="pt-BR"/>
              </w:rPr>
            </w:pPr>
            <w:r w:rsidRPr="001131B6">
              <w:rPr>
                <w:rFonts w:ascii="umr10" w:eastAsia="Times New Roman" w:hAnsi="umr10" w:cs="Times New Roman"/>
                <w:b/>
                <w:sz w:val="20"/>
                <w:szCs w:val="20"/>
                <w:lang w:val="pt-BR"/>
              </w:rPr>
              <w:t>Coordenação da série de seminários do grupo de sistema</w:t>
            </w:r>
          </w:p>
        </w:tc>
        <w:tc>
          <w:tcPr>
            <w:tcW w:w="0" w:type="auto"/>
          </w:tcPr>
          <w:p w14:paraId="35CC3CDB" w14:textId="77777777" w:rsidR="00597B0D" w:rsidRPr="001131B6" w:rsidRDefault="00597B0D" w:rsidP="00597B0D">
            <w:pPr>
              <w:spacing w:after="60"/>
              <w:rPr>
                <w:rFonts w:ascii="umr10" w:eastAsia="Times New Roman" w:hAnsi="umr10" w:cs="Times New Roman"/>
                <w:sz w:val="20"/>
                <w:szCs w:val="20"/>
                <w:lang w:val="pt-BR"/>
              </w:rPr>
            </w:pPr>
            <w:r w:rsidRPr="001131B6">
              <w:rPr>
                <w:rFonts w:ascii="umr10" w:eastAsia="Times New Roman" w:hAnsi="umr10" w:cs="Times New Roman"/>
                <w:sz w:val="20"/>
                <w:szCs w:val="20"/>
                <w:lang w:val="pt-BR"/>
              </w:rPr>
              <w:t>Fui um dos coordenadores, responsáveis por organizar seminários e palestras sobre sistemas de software para a pós-graduação do departamento. A série de seminários é válida para os requisitos que os alunos de pós devem cumprir.</w:t>
            </w:r>
          </w:p>
        </w:tc>
      </w:tr>
    </w:tbl>
    <w:p w14:paraId="0B8B77EE" w14:textId="77777777" w:rsidR="001131B6" w:rsidRPr="001131B6" w:rsidRDefault="006C6947" w:rsidP="004150F3">
      <w:pPr>
        <w:pStyle w:val="Heading2"/>
      </w:pPr>
      <w:bookmarkStart w:id="536" w:name="_Toc352574597"/>
      <w:bookmarkStart w:id="537" w:name="_Toc436470934"/>
      <w:r>
        <w:t>Atividades R</w:t>
      </w:r>
      <w:r w:rsidR="001131B6" w:rsidRPr="001131B6">
        <w:t>elacionadas</w:t>
      </w:r>
      <w:bookmarkEnd w:id="536"/>
      <w:bookmarkEnd w:id="537"/>
    </w:p>
    <w:p w14:paraId="008491E6" w14:textId="77777777" w:rsidR="001131B6" w:rsidRPr="001131B6" w:rsidRDefault="001131B6" w:rsidP="001131B6">
      <w:pPr>
        <w:keepNext/>
        <w:spacing w:after="120" w:line="360" w:lineRule="auto"/>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Algumas atividades de pesquisa e extensão têm forte caráter administrativo:</w:t>
      </w:r>
    </w:p>
    <w:p w14:paraId="78DDCD03" w14:textId="77777777" w:rsidR="001131B6" w:rsidRPr="001131B6" w:rsidRDefault="001131B6" w:rsidP="001D13FE">
      <w:pPr>
        <w:numPr>
          <w:ilvl w:val="0"/>
          <w:numId w:val="7"/>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Organização local de evento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_Ref352235428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15.2</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p w14:paraId="700EEF96" w14:textId="77777777" w:rsidR="001131B6" w:rsidRPr="001131B6" w:rsidRDefault="001131B6" w:rsidP="001D13FE">
      <w:pPr>
        <w:numPr>
          <w:ilvl w:val="0"/>
          <w:numId w:val="7"/>
        </w:numPr>
        <w:spacing w:after="120" w:line="360" w:lineRule="auto"/>
        <w:contextualSpacing/>
        <w:jc w:val="both"/>
        <w:rPr>
          <w:rFonts w:ascii="umr10" w:eastAsia="Times New Roman" w:hAnsi="umr10" w:cs="Times New Roman"/>
          <w:szCs w:val="20"/>
          <w:lang w:val="pt-BR" w:eastAsia="en-US"/>
        </w:rPr>
      </w:pPr>
      <w:r w:rsidRPr="001131B6">
        <w:rPr>
          <w:rFonts w:ascii="umr10" w:eastAsia="Times New Roman" w:hAnsi="umr10" w:cs="Times New Roman"/>
          <w:szCs w:val="20"/>
          <w:lang w:val="pt-BR" w:eastAsia="en-US"/>
        </w:rPr>
        <w:t xml:space="preserve">Coordenação de projetos (ver Seção </w:t>
      </w:r>
      <w:r w:rsidRPr="001131B6">
        <w:rPr>
          <w:rFonts w:ascii="umr10" w:eastAsia="Times New Roman" w:hAnsi="umr10" w:cs="Times New Roman"/>
          <w:szCs w:val="20"/>
          <w:lang w:val="pt-BR" w:eastAsia="en-US"/>
        </w:rPr>
        <w:fldChar w:fldCharType="begin"/>
      </w:r>
      <w:r w:rsidRPr="001131B6">
        <w:rPr>
          <w:rFonts w:ascii="umr10" w:eastAsia="Times New Roman" w:hAnsi="umr10" w:cs="Times New Roman"/>
          <w:szCs w:val="20"/>
          <w:lang w:val="pt-BR" w:eastAsia="en-US"/>
        </w:rPr>
        <w:instrText xml:space="preserve"> REF _Ref352164794 \n \h </w:instrText>
      </w:r>
      <w:r w:rsidRPr="001131B6">
        <w:rPr>
          <w:rFonts w:ascii="umr10" w:eastAsia="Times New Roman" w:hAnsi="umr10" w:cs="Times New Roman"/>
          <w:szCs w:val="20"/>
          <w:lang w:val="pt-BR" w:eastAsia="en-US"/>
        </w:rPr>
      </w:r>
      <w:r w:rsidRPr="001131B6">
        <w:rPr>
          <w:rFonts w:ascii="umr10" w:eastAsia="Times New Roman" w:hAnsi="umr10" w:cs="Times New Roman"/>
          <w:szCs w:val="20"/>
          <w:lang w:val="pt-BR" w:eastAsia="en-US"/>
        </w:rPr>
        <w:fldChar w:fldCharType="separate"/>
      </w:r>
      <w:r w:rsidR="00946024">
        <w:rPr>
          <w:rFonts w:ascii="umr10" w:eastAsia="Times New Roman" w:hAnsi="umr10" w:cs="Times New Roman"/>
          <w:szCs w:val="20"/>
          <w:lang w:val="pt-BR" w:eastAsia="en-US"/>
        </w:rPr>
        <w:t>8</w:t>
      </w:r>
      <w:r w:rsidRPr="001131B6">
        <w:rPr>
          <w:rFonts w:ascii="umr10" w:eastAsia="Times New Roman" w:hAnsi="umr10" w:cs="Times New Roman"/>
          <w:szCs w:val="20"/>
          <w:lang w:val="pt-BR" w:eastAsia="en-US"/>
        </w:rPr>
        <w:fldChar w:fldCharType="end"/>
      </w:r>
      <w:r w:rsidRPr="001131B6">
        <w:rPr>
          <w:rFonts w:ascii="umr10" w:eastAsia="Times New Roman" w:hAnsi="umr10" w:cs="Times New Roman"/>
          <w:szCs w:val="20"/>
          <w:lang w:val="pt-BR" w:eastAsia="en-US"/>
        </w:rPr>
        <w:t>).</w:t>
      </w:r>
    </w:p>
    <w:bookmarkEnd w:id="533"/>
    <w:bookmarkEnd w:id="534"/>
    <w:p w14:paraId="080A50D8" w14:textId="77777777" w:rsidR="001131B6" w:rsidRPr="001131B6" w:rsidRDefault="001131B6" w:rsidP="001131B6">
      <w:pPr>
        <w:spacing w:after="200" w:line="276" w:lineRule="auto"/>
        <w:rPr>
          <w:rFonts w:ascii="umr10" w:eastAsia="Times New Roman" w:hAnsi="umr10" w:cs="Times New Roman"/>
          <w:szCs w:val="24"/>
          <w:lang w:val="pt-BR" w:eastAsia="en-US"/>
        </w:rPr>
      </w:pPr>
    </w:p>
    <w:p w14:paraId="0D07FC7C" w14:textId="77777777" w:rsidR="005C2BD1" w:rsidRPr="005C2BD1" w:rsidRDefault="005C2BD1" w:rsidP="005C2BD1">
      <w:pPr>
        <w:autoSpaceDE w:val="0"/>
        <w:autoSpaceDN w:val="0"/>
        <w:adjustRightInd w:val="0"/>
        <w:spacing w:after="0" w:line="240" w:lineRule="auto"/>
        <w:rPr>
          <w:rFonts w:ascii="Times-Roman" w:hAnsi="Times-Roman" w:cs="Times-Roman"/>
          <w:sz w:val="23"/>
          <w:szCs w:val="23"/>
          <w:lang w:val="pt-BR"/>
        </w:rPr>
      </w:pPr>
    </w:p>
    <w:sectPr w:rsidR="005C2BD1" w:rsidRPr="005C2BD1" w:rsidSect="00F42B7D">
      <w:type w:val="continuous"/>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B0AE4" w14:textId="77777777" w:rsidR="0032315D" w:rsidRDefault="0032315D" w:rsidP="001131B6">
      <w:pPr>
        <w:spacing w:after="0" w:line="240" w:lineRule="auto"/>
      </w:pPr>
      <w:r>
        <w:separator/>
      </w:r>
    </w:p>
  </w:endnote>
  <w:endnote w:type="continuationSeparator" w:id="0">
    <w:p w14:paraId="177E84E6" w14:textId="77777777" w:rsidR="0032315D" w:rsidRDefault="0032315D" w:rsidP="0011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umr10">
    <w:panose1 w:val="02020500000000000000"/>
    <w:charset w:val="00"/>
    <w:family w:val="auto"/>
    <w:pitch w:val="variable"/>
    <w:sig w:usb0="8000004F" w:usb1="50000000" w:usb2="00000000" w:usb3="00000000" w:csb0="00000093"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Urm10">
    <w:altName w:val="Times New Roman"/>
    <w:panose1 w:val="00000000000000000000"/>
    <w:charset w:val="00"/>
    <w:family w:val="roman"/>
    <w:notTrueType/>
    <w:pitch w:val="default"/>
  </w:font>
  <w:font w:name="Times-Roman">
    <w:altName w:val="Times"/>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6FB47" w14:textId="77777777" w:rsidR="0032315D" w:rsidRDefault="0032315D" w:rsidP="001131B6">
      <w:pPr>
        <w:spacing w:after="0" w:line="240" w:lineRule="auto"/>
      </w:pPr>
      <w:r>
        <w:separator/>
      </w:r>
    </w:p>
  </w:footnote>
  <w:footnote w:type="continuationSeparator" w:id="0">
    <w:p w14:paraId="2D6FE117" w14:textId="77777777" w:rsidR="0032315D" w:rsidRDefault="0032315D" w:rsidP="001131B6">
      <w:pPr>
        <w:spacing w:after="0" w:line="240" w:lineRule="auto"/>
      </w:pPr>
      <w:r>
        <w:continuationSeparator/>
      </w:r>
    </w:p>
  </w:footnote>
  <w:footnote w:id="1">
    <w:p w14:paraId="3C104E3B" w14:textId="77777777" w:rsidR="00CA4767" w:rsidRDefault="00CA4767" w:rsidP="00480518">
      <w:pPr>
        <w:pStyle w:val="FootnoteText"/>
      </w:pPr>
      <w:r>
        <w:rPr>
          <w:rStyle w:val="FootnoteReference"/>
        </w:rPr>
        <w:footnoteRef/>
      </w:r>
      <w:r w:rsidRPr="00CE064F">
        <w:rPr>
          <w:sz w:val="16"/>
          <w:szCs w:val="16"/>
        </w:rPr>
        <w:t>http://www.elsevier.com.br/site/produtos/Detalhe-Produto.aspx?tid=82736&amp;seg=3&amp;isbn=9788535246698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0E988" w14:textId="77777777" w:rsidR="00CA4767" w:rsidRPr="009C14A5" w:rsidRDefault="00CA4767" w:rsidP="001131B6">
    <w:pPr>
      <w:spacing w:after="200" w:line="276" w:lineRule="auto"/>
      <w:jc w:val="right"/>
      <w:outlineLvl w:val="0"/>
      <w:rPr>
        <w:b/>
        <w:sz w:val="24"/>
        <w:szCs w:val="24"/>
      </w:rPr>
    </w:pPr>
  </w:p>
  <w:p w14:paraId="2BEBBA55" w14:textId="77777777" w:rsidR="00CA4767" w:rsidRPr="009C14A5" w:rsidRDefault="00CA4767" w:rsidP="001131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47DF7"/>
    <w:multiLevelType w:val="hybridMultilevel"/>
    <w:tmpl w:val="62ACED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E8C541D"/>
    <w:multiLevelType w:val="hybridMultilevel"/>
    <w:tmpl w:val="944A3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CE29C4"/>
    <w:multiLevelType w:val="hybridMultilevel"/>
    <w:tmpl w:val="0762A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CBA38D6"/>
    <w:multiLevelType w:val="multilevel"/>
    <w:tmpl w:val="B1185822"/>
    <w:styleLink w:val="Estilo1"/>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AA656FA"/>
    <w:multiLevelType w:val="hybridMultilevel"/>
    <w:tmpl w:val="FD8802E6"/>
    <w:lvl w:ilvl="0" w:tplc="0409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C8D3B00"/>
    <w:multiLevelType w:val="hybridMultilevel"/>
    <w:tmpl w:val="54387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28C4210"/>
    <w:multiLevelType w:val="multilevel"/>
    <w:tmpl w:val="0750E41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48436754"/>
    <w:multiLevelType w:val="hybridMultilevel"/>
    <w:tmpl w:val="B0A65822"/>
    <w:lvl w:ilvl="0" w:tplc="04160001">
      <w:start w:val="1"/>
      <w:numFmt w:val="bullet"/>
      <w:lvlText w:val=""/>
      <w:lvlJc w:val="left"/>
      <w:pPr>
        <w:ind w:left="242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1026EEA"/>
    <w:multiLevelType w:val="hybridMultilevel"/>
    <w:tmpl w:val="C552631A"/>
    <w:lvl w:ilvl="0" w:tplc="0409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5EF771FE"/>
    <w:multiLevelType w:val="hybridMultilevel"/>
    <w:tmpl w:val="AE323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0535F89"/>
    <w:multiLevelType w:val="hybridMultilevel"/>
    <w:tmpl w:val="AD7A8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33C0510"/>
    <w:multiLevelType w:val="hybridMultilevel"/>
    <w:tmpl w:val="AD9A7FBC"/>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2">
    <w:nsid w:val="787A2811"/>
    <w:multiLevelType w:val="hybridMultilevel"/>
    <w:tmpl w:val="B9BE41CC"/>
    <w:lvl w:ilvl="0" w:tplc="0409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A961DA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B28032C"/>
    <w:multiLevelType w:val="multilevel"/>
    <w:tmpl w:val="F87EB24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9"/>
  </w:num>
  <w:num w:numId="3">
    <w:abstractNumId w:val="1"/>
  </w:num>
  <w:num w:numId="4">
    <w:abstractNumId w:val="6"/>
  </w:num>
  <w:num w:numId="5">
    <w:abstractNumId w:val="3"/>
  </w:num>
  <w:num w:numId="6">
    <w:abstractNumId w:val="0"/>
  </w:num>
  <w:num w:numId="7">
    <w:abstractNumId w:val="11"/>
  </w:num>
  <w:num w:numId="8">
    <w:abstractNumId w:val="2"/>
  </w:num>
  <w:num w:numId="9">
    <w:abstractNumId w:val="5"/>
  </w:num>
  <w:num w:numId="10">
    <w:abstractNumId w:val="10"/>
  </w:num>
  <w:num w:numId="11">
    <w:abstractNumId w:val="4"/>
  </w:num>
  <w:num w:numId="12">
    <w:abstractNumId w:val="13"/>
  </w:num>
  <w:num w:numId="13">
    <w:abstractNumId w:val="12"/>
  </w:num>
  <w:num w:numId="14">
    <w:abstractNumId w:val="8"/>
  </w:num>
  <w:num w:numId="15">
    <w:abstractNumId w:val="14"/>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29C"/>
    <w:rsid w:val="00001F63"/>
    <w:rsid w:val="00002E0F"/>
    <w:rsid w:val="00004C0E"/>
    <w:rsid w:val="00006221"/>
    <w:rsid w:val="000074F8"/>
    <w:rsid w:val="0001074A"/>
    <w:rsid w:val="0001644F"/>
    <w:rsid w:val="00021E04"/>
    <w:rsid w:val="00022660"/>
    <w:rsid w:val="00022A13"/>
    <w:rsid w:val="00022A87"/>
    <w:rsid w:val="00033685"/>
    <w:rsid w:val="0003674D"/>
    <w:rsid w:val="00037096"/>
    <w:rsid w:val="00040714"/>
    <w:rsid w:val="000410A3"/>
    <w:rsid w:val="00041252"/>
    <w:rsid w:val="00044FA1"/>
    <w:rsid w:val="0005178B"/>
    <w:rsid w:val="00055E17"/>
    <w:rsid w:val="00057639"/>
    <w:rsid w:val="000576A6"/>
    <w:rsid w:val="00057A23"/>
    <w:rsid w:val="00062606"/>
    <w:rsid w:val="000714F9"/>
    <w:rsid w:val="00072D76"/>
    <w:rsid w:val="00075BE8"/>
    <w:rsid w:val="00082BB8"/>
    <w:rsid w:val="00082E14"/>
    <w:rsid w:val="00086160"/>
    <w:rsid w:val="000864A9"/>
    <w:rsid w:val="00090E8B"/>
    <w:rsid w:val="000912CD"/>
    <w:rsid w:val="000921A5"/>
    <w:rsid w:val="00092654"/>
    <w:rsid w:val="000927AA"/>
    <w:rsid w:val="00094024"/>
    <w:rsid w:val="0009530B"/>
    <w:rsid w:val="0009774A"/>
    <w:rsid w:val="000A126E"/>
    <w:rsid w:val="000A2D01"/>
    <w:rsid w:val="000A2D0D"/>
    <w:rsid w:val="000A5C4D"/>
    <w:rsid w:val="000A7A4C"/>
    <w:rsid w:val="000B184D"/>
    <w:rsid w:val="000B1CB9"/>
    <w:rsid w:val="000B3165"/>
    <w:rsid w:val="000B5C01"/>
    <w:rsid w:val="000B622D"/>
    <w:rsid w:val="000B77DB"/>
    <w:rsid w:val="000C080D"/>
    <w:rsid w:val="000C340E"/>
    <w:rsid w:val="000C36E9"/>
    <w:rsid w:val="000D21DF"/>
    <w:rsid w:val="000D42A0"/>
    <w:rsid w:val="000D4DCC"/>
    <w:rsid w:val="000E23E2"/>
    <w:rsid w:val="000E5F01"/>
    <w:rsid w:val="000E7CA6"/>
    <w:rsid w:val="000F0C47"/>
    <w:rsid w:val="0010617C"/>
    <w:rsid w:val="001117A7"/>
    <w:rsid w:val="00111F69"/>
    <w:rsid w:val="001131B6"/>
    <w:rsid w:val="00114C97"/>
    <w:rsid w:val="00117809"/>
    <w:rsid w:val="00121C44"/>
    <w:rsid w:val="0012324D"/>
    <w:rsid w:val="00123B5B"/>
    <w:rsid w:val="0012407F"/>
    <w:rsid w:val="00124B5C"/>
    <w:rsid w:val="00127F9A"/>
    <w:rsid w:val="00130AB6"/>
    <w:rsid w:val="0013597E"/>
    <w:rsid w:val="00136896"/>
    <w:rsid w:val="001373C6"/>
    <w:rsid w:val="00137B41"/>
    <w:rsid w:val="00142854"/>
    <w:rsid w:val="00146D8A"/>
    <w:rsid w:val="00146F36"/>
    <w:rsid w:val="00150C9C"/>
    <w:rsid w:val="001510DB"/>
    <w:rsid w:val="00152D74"/>
    <w:rsid w:val="00155500"/>
    <w:rsid w:val="0015678F"/>
    <w:rsid w:val="00160EF4"/>
    <w:rsid w:val="00161743"/>
    <w:rsid w:val="00161A3A"/>
    <w:rsid w:val="00163570"/>
    <w:rsid w:val="00163CFE"/>
    <w:rsid w:val="00164DC5"/>
    <w:rsid w:val="00165C99"/>
    <w:rsid w:val="001724CB"/>
    <w:rsid w:val="00176041"/>
    <w:rsid w:val="00177796"/>
    <w:rsid w:val="00177F91"/>
    <w:rsid w:val="00180656"/>
    <w:rsid w:val="001809FB"/>
    <w:rsid w:val="00181905"/>
    <w:rsid w:val="00181B46"/>
    <w:rsid w:val="00184935"/>
    <w:rsid w:val="00184D2F"/>
    <w:rsid w:val="001934BD"/>
    <w:rsid w:val="00196170"/>
    <w:rsid w:val="00196171"/>
    <w:rsid w:val="001969B4"/>
    <w:rsid w:val="001972BD"/>
    <w:rsid w:val="001A01DC"/>
    <w:rsid w:val="001A1C51"/>
    <w:rsid w:val="001A3C6A"/>
    <w:rsid w:val="001B0E5D"/>
    <w:rsid w:val="001B3ECF"/>
    <w:rsid w:val="001B3F39"/>
    <w:rsid w:val="001B4D1E"/>
    <w:rsid w:val="001B504A"/>
    <w:rsid w:val="001B73DF"/>
    <w:rsid w:val="001B7F97"/>
    <w:rsid w:val="001C45C9"/>
    <w:rsid w:val="001C77AC"/>
    <w:rsid w:val="001C798E"/>
    <w:rsid w:val="001C7F77"/>
    <w:rsid w:val="001D13FE"/>
    <w:rsid w:val="001D3931"/>
    <w:rsid w:val="001D393C"/>
    <w:rsid w:val="001D609E"/>
    <w:rsid w:val="001D6FE0"/>
    <w:rsid w:val="001E12CA"/>
    <w:rsid w:val="001E1F4C"/>
    <w:rsid w:val="001E2E3A"/>
    <w:rsid w:val="001E3104"/>
    <w:rsid w:val="001E3E67"/>
    <w:rsid w:val="001E4C8D"/>
    <w:rsid w:val="001F1D60"/>
    <w:rsid w:val="001F3811"/>
    <w:rsid w:val="00200B0F"/>
    <w:rsid w:val="002023A7"/>
    <w:rsid w:val="00202477"/>
    <w:rsid w:val="00202A37"/>
    <w:rsid w:val="00205BE2"/>
    <w:rsid w:val="00210110"/>
    <w:rsid w:val="002114CF"/>
    <w:rsid w:val="00213E5B"/>
    <w:rsid w:val="00216A90"/>
    <w:rsid w:val="0022110A"/>
    <w:rsid w:val="00221F14"/>
    <w:rsid w:val="0022258D"/>
    <w:rsid w:val="00222999"/>
    <w:rsid w:val="0022489E"/>
    <w:rsid w:val="00224AFD"/>
    <w:rsid w:val="00226A93"/>
    <w:rsid w:val="00227D6D"/>
    <w:rsid w:val="00230B71"/>
    <w:rsid w:val="00231876"/>
    <w:rsid w:val="002324B6"/>
    <w:rsid w:val="00233F16"/>
    <w:rsid w:val="0023731C"/>
    <w:rsid w:val="00240204"/>
    <w:rsid w:val="00242032"/>
    <w:rsid w:val="00246387"/>
    <w:rsid w:val="00246B2E"/>
    <w:rsid w:val="00247451"/>
    <w:rsid w:val="00250BED"/>
    <w:rsid w:val="002533FA"/>
    <w:rsid w:val="0026057E"/>
    <w:rsid w:val="0026197A"/>
    <w:rsid w:val="00262587"/>
    <w:rsid w:val="002674D4"/>
    <w:rsid w:val="00270132"/>
    <w:rsid w:val="00270F21"/>
    <w:rsid w:val="0027225B"/>
    <w:rsid w:val="00273930"/>
    <w:rsid w:val="00273F94"/>
    <w:rsid w:val="00274168"/>
    <w:rsid w:val="002754CA"/>
    <w:rsid w:val="00276BA1"/>
    <w:rsid w:val="00276BA2"/>
    <w:rsid w:val="00281123"/>
    <w:rsid w:val="00286C6C"/>
    <w:rsid w:val="002912CF"/>
    <w:rsid w:val="0029328F"/>
    <w:rsid w:val="00293F83"/>
    <w:rsid w:val="002946A4"/>
    <w:rsid w:val="002A5999"/>
    <w:rsid w:val="002A6C55"/>
    <w:rsid w:val="002A7896"/>
    <w:rsid w:val="002B3AF6"/>
    <w:rsid w:val="002B3B03"/>
    <w:rsid w:val="002B4EA1"/>
    <w:rsid w:val="002B7CBF"/>
    <w:rsid w:val="002C55C9"/>
    <w:rsid w:val="002C77B1"/>
    <w:rsid w:val="002D1796"/>
    <w:rsid w:val="002D19F1"/>
    <w:rsid w:val="002D6C7C"/>
    <w:rsid w:val="002D7C5B"/>
    <w:rsid w:val="002D7DA9"/>
    <w:rsid w:val="002E0F21"/>
    <w:rsid w:val="002E2287"/>
    <w:rsid w:val="002E2AB0"/>
    <w:rsid w:val="002E4D83"/>
    <w:rsid w:val="002E53EF"/>
    <w:rsid w:val="002E54F1"/>
    <w:rsid w:val="002F1B31"/>
    <w:rsid w:val="002F2440"/>
    <w:rsid w:val="002F3C81"/>
    <w:rsid w:val="002F4FC4"/>
    <w:rsid w:val="002F7BE4"/>
    <w:rsid w:val="00303241"/>
    <w:rsid w:val="00304D20"/>
    <w:rsid w:val="0030643D"/>
    <w:rsid w:val="00320738"/>
    <w:rsid w:val="0032315D"/>
    <w:rsid w:val="00325F2C"/>
    <w:rsid w:val="0032608D"/>
    <w:rsid w:val="00326903"/>
    <w:rsid w:val="00335DAA"/>
    <w:rsid w:val="00337BBD"/>
    <w:rsid w:val="003417C8"/>
    <w:rsid w:val="003431EE"/>
    <w:rsid w:val="00343338"/>
    <w:rsid w:val="003447CA"/>
    <w:rsid w:val="00344821"/>
    <w:rsid w:val="00350C1C"/>
    <w:rsid w:val="00353E77"/>
    <w:rsid w:val="003542DC"/>
    <w:rsid w:val="0035798F"/>
    <w:rsid w:val="00361CE5"/>
    <w:rsid w:val="0036284F"/>
    <w:rsid w:val="00362A4A"/>
    <w:rsid w:val="003631BE"/>
    <w:rsid w:val="00363700"/>
    <w:rsid w:val="00363F34"/>
    <w:rsid w:val="00364FE3"/>
    <w:rsid w:val="0036749E"/>
    <w:rsid w:val="00367FE4"/>
    <w:rsid w:val="00370FC1"/>
    <w:rsid w:val="0037138B"/>
    <w:rsid w:val="00371B7C"/>
    <w:rsid w:val="003750CC"/>
    <w:rsid w:val="00382E7F"/>
    <w:rsid w:val="0038353E"/>
    <w:rsid w:val="003835B5"/>
    <w:rsid w:val="00383EF1"/>
    <w:rsid w:val="003853FC"/>
    <w:rsid w:val="00386D28"/>
    <w:rsid w:val="00387C83"/>
    <w:rsid w:val="003902C8"/>
    <w:rsid w:val="003925B2"/>
    <w:rsid w:val="00393208"/>
    <w:rsid w:val="00397A7B"/>
    <w:rsid w:val="003A01E2"/>
    <w:rsid w:val="003A1A3F"/>
    <w:rsid w:val="003B1467"/>
    <w:rsid w:val="003B2738"/>
    <w:rsid w:val="003B37BE"/>
    <w:rsid w:val="003B3B5B"/>
    <w:rsid w:val="003B3C48"/>
    <w:rsid w:val="003B3EE1"/>
    <w:rsid w:val="003B4412"/>
    <w:rsid w:val="003B47C2"/>
    <w:rsid w:val="003B716B"/>
    <w:rsid w:val="003B7B20"/>
    <w:rsid w:val="003C20D3"/>
    <w:rsid w:val="003C3A7B"/>
    <w:rsid w:val="003C59A4"/>
    <w:rsid w:val="003C7B1E"/>
    <w:rsid w:val="003D4710"/>
    <w:rsid w:val="003D543A"/>
    <w:rsid w:val="003D72A1"/>
    <w:rsid w:val="003E030B"/>
    <w:rsid w:val="003E0F33"/>
    <w:rsid w:val="003F203A"/>
    <w:rsid w:val="003F2A10"/>
    <w:rsid w:val="003F4B93"/>
    <w:rsid w:val="003F51F4"/>
    <w:rsid w:val="003F557D"/>
    <w:rsid w:val="00406685"/>
    <w:rsid w:val="00414423"/>
    <w:rsid w:val="004146CE"/>
    <w:rsid w:val="004150F3"/>
    <w:rsid w:val="004206EC"/>
    <w:rsid w:val="004227C1"/>
    <w:rsid w:val="0042427A"/>
    <w:rsid w:val="004250E3"/>
    <w:rsid w:val="00427219"/>
    <w:rsid w:val="00427323"/>
    <w:rsid w:val="0043114C"/>
    <w:rsid w:val="004324DC"/>
    <w:rsid w:val="00440598"/>
    <w:rsid w:val="00444936"/>
    <w:rsid w:val="00445288"/>
    <w:rsid w:val="00451776"/>
    <w:rsid w:val="00451A10"/>
    <w:rsid w:val="00456493"/>
    <w:rsid w:val="00457675"/>
    <w:rsid w:val="00460160"/>
    <w:rsid w:val="004622B7"/>
    <w:rsid w:val="004642E5"/>
    <w:rsid w:val="00464CE8"/>
    <w:rsid w:val="004722EC"/>
    <w:rsid w:val="004740CD"/>
    <w:rsid w:val="00474E87"/>
    <w:rsid w:val="00480518"/>
    <w:rsid w:val="00480988"/>
    <w:rsid w:val="00482850"/>
    <w:rsid w:val="00482B2C"/>
    <w:rsid w:val="00482D4E"/>
    <w:rsid w:val="00482E0B"/>
    <w:rsid w:val="00484A5E"/>
    <w:rsid w:val="00484B8C"/>
    <w:rsid w:val="0048668B"/>
    <w:rsid w:val="00491E3B"/>
    <w:rsid w:val="00492AFF"/>
    <w:rsid w:val="004949D8"/>
    <w:rsid w:val="004A202C"/>
    <w:rsid w:val="004A3BE3"/>
    <w:rsid w:val="004A68AD"/>
    <w:rsid w:val="004A6FD8"/>
    <w:rsid w:val="004B2274"/>
    <w:rsid w:val="004B4999"/>
    <w:rsid w:val="004B4BCE"/>
    <w:rsid w:val="004B572F"/>
    <w:rsid w:val="004C0731"/>
    <w:rsid w:val="004C32C9"/>
    <w:rsid w:val="004C5BA6"/>
    <w:rsid w:val="004C740B"/>
    <w:rsid w:val="004D379D"/>
    <w:rsid w:val="004E0641"/>
    <w:rsid w:val="004E1A56"/>
    <w:rsid w:val="004E2D72"/>
    <w:rsid w:val="004E3B5B"/>
    <w:rsid w:val="004E7BEA"/>
    <w:rsid w:val="004F23E9"/>
    <w:rsid w:val="004F324B"/>
    <w:rsid w:val="004F6D55"/>
    <w:rsid w:val="00501AE9"/>
    <w:rsid w:val="00502101"/>
    <w:rsid w:val="00502FDF"/>
    <w:rsid w:val="00503396"/>
    <w:rsid w:val="0051290D"/>
    <w:rsid w:val="00515109"/>
    <w:rsid w:val="00520454"/>
    <w:rsid w:val="00520C27"/>
    <w:rsid w:val="00521480"/>
    <w:rsid w:val="00521F6A"/>
    <w:rsid w:val="00523564"/>
    <w:rsid w:val="00524B78"/>
    <w:rsid w:val="00525254"/>
    <w:rsid w:val="00527B4D"/>
    <w:rsid w:val="00531E9A"/>
    <w:rsid w:val="00532968"/>
    <w:rsid w:val="00532A95"/>
    <w:rsid w:val="005348CE"/>
    <w:rsid w:val="00534D08"/>
    <w:rsid w:val="0053608C"/>
    <w:rsid w:val="00541999"/>
    <w:rsid w:val="005468B9"/>
    <w:rsid w:val="00546BBB"/>
    <w:rsid w:val="00547839"/>
    <w:rsid w:val="00552B75"/>
    <w:rsid w:val="0055340F"/>
    <w:rsid w:val="005535EF"/>
    <w:rsid w:val="00554825"/>
    <w:rsid w:val="0056061D"/>
    <w:rsid w:val="00563D7E"/>
    <w:rsid w:val="00563F3A"/>
    <w:rsid w:val="00567523"/>
    <w:rsid w:val="00567C9C"/>
    <w:rsid w:val="005709AC"/>
    <w:rsid w:val="00572841"/>
    <w:rsid w:val="0057322C"/>
    <w:rsid w:val="0057349E"/>
    <w:rsid w:val="00573C75"/>
    <w:rsid w:val="00573C9C"/>
    <w:rsid w:val="0057456D"/>
    <w:rsid w:val="0057567D"/>
    <w:rsid w:val="0058495F"/>
    <w:rsid w:val="00584CCD"/>
    <w:rsid w:val="005851B8"/>
    <w:rsid w:val="00585886"/>
    <w:rsid w:val="0059485E"/>
    <w:rsid w:val="00595CF0"/>
    <w:rsid w:val="00597B0D"/>
    <w:rsid w:val="005A0346"/>
    <w:rsid w:val="005A064B"/>
    <w:rsid w:val="005A12B0"/>
    <w:rsid w:val="005A2963"/>
    <w:rsid w:val="005A5B36"/>
    <w:rsid w:val="005A5C56"/>
    <w:rsid w:val="005B24D2"/>
    <w:rsid w:val="005B2CEC"/>
    <w:rsid w:val="005B3C10"/>
    <w:rsid w:val="005B65C9"/>
    <w:rsid w:val="005C2A5C"/>
    <w:rsid w:val="005C2BD1"/>
    <w:rsid w:val="005D04FC"/>
    <w:rsid w:val="005D0E01"/>
    <w:rsid w:val="005D0F45"/>
    <w:rsid w:val="005D6784"/>
    <w:rsid w:val="005D67C6"/>
    <w:rsid w:val="005E1598"/>
    <w:rsid w:val="005E2CF4"/>
    <w:rsid w:val="005E3149"/>
    <w:rsid w:val="005E429C"/>
    <w:rsid w:val="005E689E"/>
    <w:rsid w:val="005F1248"/>
    <w:rsid w:val="005F428A"/>
    <w:rsid w:val="005F58FA"/>
    <w:rsid w:val="0060074E"/>
    <w:rsid w:val="0060149C"/>
    <w:rsid w:val="0060299B"/>
    <w:rsid w:val="0060411E"/>
    <w:rsid w:val="006115E7"/>
    <w:rsid w:val="00614CE0"/>
    <w:rsid w:val="00616BE2"/>
    <w:rsid w:val="00616DCC"/>
    <w:rsid w:val="0062026B"/>
    <w:rsid w:val="0062535C"/>
    <w:rsid w:val="0062699B"/>
    <w:rsid w:val="00630B09"/>
    <w:rsid w:val="00631213"/>
    <w:rsid w:val="0063200F"/>
    <w:rsid w:val="00633D2F"/>
    <w:rsid w:val="006349D2"/>
    <w:rsid w:val="006373B9"/>
    <w:rsid w:val="006461F3"/>
    <w:rsid w:val="006479C7"/>
    <w:rsid w:val="00651870"/>
    <w:rsid w:val="0065224C"/>
    <w:rsid w:val="006536DA"/>
    <w:rsid w:val="006554E6"/>
    <w:rsid w:val="0065615C"/>
    <w:rsid w:val="00662441"/>
    <w:rsid w:val="00667B0F"/>
    <w:rsid w:val="00667FFC"/>
    <w:rsid w:val="00670F06"/>
    <w:rsid w:val="0067178A"/>
    <w:rsid w:val="006720DA"/>
    <w:rsid w:val="006722BB"/>
    <w:rsid w:val="006746A1"/>
    <w:rsid w:val="0067625B"/>
    <w:rsid w:val="0068428A"/>
    <w:rsid w:val="0068428F"/>
    <w:rsid w:val="0068760A"/>
    <w:rsid w:val="0069211C"/>
    <w:rsid w:val="00693653"/>
    <w:rsid w:val="006939D2"/>
    <w:rsid w:val="00693ED0"/>
    <w:rsid w:val="0069768B"/>
    <w:rsid w:val="006A51F2"/>
    <w:rsid w:val="006A583C"/>
    <w:rsid w:val="006B0F64"/>
    <w:rsid w:val="006B3CD8"/>
    <w:rsid w:val="006B6D2F"/>
    <w:rsid w:val="006B708E"/>
    <w:rsid w:val="006C0A4A"/>
    <w:rsid w:val="006C14B7"/>
    <w:rsid w:val="006C1CF3"/>
    <w:rsid w:val="006C299B"/>
    <w:rsid w:val="006C4336"/>
    <w:rsid w:val="006C43E8"/>
    <w:rsid w:val="006C5C7C"/>
    <w:rsid w:val="006C5D47"/>
    <w:rsid w:val="006C6947"/>
    <w:rsid w:val="006D25F1"/>
    <w:rsid w:val="006D33AE"/>
    <w:rsid w:val="006D5073"/>
    <w:rsid w:val="006D6437"/>
    <w:rsid w:val="006D6C38"/>
    <w:rsid w:val="006D7193"/>
    <w:rsid w:val="006E147C"/>
    <w:rsid w:val="006E1EE9"/>
    <w:rsid w:val="006E5053"/>
    <w:rsid w:val="006E5B94"/>
    <w:rsid w:val="006E7361"/>
    <w:rsid w:val="006F0434"/>
    <w:rsid w:val="006F05A1"/>
    <w:rsid w:val="006F1BA9"/>
    <w:rsid w:val="006F2624"/>
    <w:rsid w:val="006F56F2"/>
    <w:rsid w:val="006F56FC"/>
    <w:rsid w:val="006F704D"/>
    <w:rsid w:val="00703B0C"/>
    <w:rsid w:val="00704C98"/>
    <w:rsid w:val="00705743"/>
    <w:rsid w:val="0070577F"/>
    <w:rsid w:val="0071012B"/>
    <w:rsid w:val="00717347"/>
    <w:rsid w:val="00717784"/>
    <w:rsid w:val="00717B66"/>
    <w:rsid w:val="00717F12"/>
    <w:rsid w:val="0072146B"/>
    <w:rsid w:val="007231D8"/>
    <w:rsid w:val="00723655"/>
    <w:rsid w:val="00723686"/>
    <w:rsid w:val="0073061A"/>
    <w:rsid w:val="00731410"/>
    <w:rsid w:val="00731508"/>
    <w:rsid w:val="007422DA"/>
    <w:rsid w:val="0074522E"/>
    <w:rsid w:val="00745A96"/>
    <w:rsid w:val="00745DA3"/>
    <w:rsid w:val="0075221F"/>
    <w:rsid w:val="00752548"/>
    <w:rsid w:val="00752B9B"/>
    <w:rsid w:val="00753DCF"/>
    <w:rsid w:val="00755CA6"/>
    <w:rsid w:val="00756814"/>
    <w:rsid w:val="00756BAF"/>
    <w:rsid w:val="00757CAB"/>
    <w:rsid w:val="00760E79"/>
    <w:rsid w:val="0076153C"/>
    <w:rsid w:val="007632AD"/>
    <w:rsid w:val="00763B21"/>
    <w:rsid w:val="00764A71"/>
    <w:rsid w:val="0076524C"/>
    <w:rsid w:val="00766B58"/>
    <w:rsid w:val="00771D6D"/>
    <w:rsid w:val="007730AA"/>
    <w:rsid w:val="0077341A"/>
    <w:rsid w:val="0077456A"/>
    <w:rsid w:val="00775E96"/>
    <w:rsid w:val="00782938"/>
    <w:rsid w:val="007841A5"/>
    <w:rsid w:val="00784555"/>
    <w:rsid w:val="007846C5"/>
    <w:rsid w:val="00785177"/>
    <w:rsid w:val="007867B6"/>
    <w:rsid w:val="00795A8D"/>
    <w:rsid w:val="00796F5F"/>
    <w:rsid w:val="007A134A"/>
    <w:rsid w:val="007A363A"/>
    <w:rsid w:val="007A3A7B"/>
    <w:rsid w:val="007A4C6D"/>
    <w:rsid w:val="007A5D1A"/>
    <w:rsid w:val="007A7021"/>
    <w:rsid w:val="007A78ED"/>
    <w:rsid w:val="007B5A53"/>
    <w:rsid w:val="007B7569"/>
    <w:rsid w:val="007B78E5"/>
    <w:rsid w:val="007B7CBE"/>
    <w:rsid w:val="007C23B0"/>
    <w:rsid w:val="007C2B28"/>
    <w:rsid w:val="007C4F33"/>
    <w:rsid w:val="007D0BAD"/>
    <w:rsid w:val="007D7C94"/>
    <w:rsid w:val="007D7E5D"/>
    <w:rsid w:val="007E0DFB"/>
    <w:rsid w:val="007E3E7D"/>
    <w:rsid w:val="007E61E1"/>
    <w:rsid w:val="007F083E"/>
    <w:rsid w:val="007F1719"/>
    <w:rsid w:val="007F2AB7"/>
    <w:rsid w:val="007F2F8B"/>
    <w:rsid w:val="007F47F2"/>
    <w:rsid w:val="007F7334"/>
    <w:rsid w:val="0080607A"/>
    <w:rsid w:val="00807484"/>
    <w:rsid w:val="00813A2E"/>
    <w:rsid w:val="00815A2C"/>
    <w:rsid w:val="00817F48"/>
    <w:rsid w:val="00826385"/>
    <w:rsid w:val="008270DC"/>
    <w:rsid w:val="0083278D"/>
    <w:rsid w:val="00835AA7"/>
    <w:rsid w:val="0083651D"/>
    <w:rsid w:val="00836C49"/>
    <w:rsid w:val="00836E43"/>
    <w:rsid w:val="0083768F"/>
    <w:rsid w:val="00840B4F"/>
    <w:rsid w:val="008417C5"/>
    <w:rsid w:val="00842BDF"/>
    <w:rsid w:val="0084479D"/>
    <w:rsid w:val="0084546C"/>
    <w:rsid w:val="008505A9"/>
    <w:rsid w:val="00852153"/>
    <w:rsid w:val="00855945"/>
    <w:rsid w:val="00856F40"/>
    <w:rsid w:val="0086020C"/>
    <w:rsid w:val="008633DF"/>
    <w:rsid w:val="00864D43"/>
    <w:rsid w:val="00865EFC"/>
    <w:rsid w:val="0087176A"/>
    <w:rsid w:val="008739C9"/>
    <w:rsid w:val="008747AC"/>
    <w:rsid w:val="008761C3"/>
    <w:rsid w:val="00877734"/>
    <w:rsid w:val="00880E9B"/>
    <w:rsid w:val="00881822"/>
    <w:rsid w:val="00882950"/>
    <w:rsid w:val="008836BC"/>
    <w:rsid w:val="00891C5C"/>
    <w:rsid w:val="00893824"/>
    <w:rsid w:val="0089522E"/>
    <w:rsid w:val="00897115"/>
    <w:rsid w:val="008A0D8B"/>
    <w:rsid w:val="008A3CFB"/>
    <w:rsid w:val="008B0300"/>
    <w:rsid w:val="008B1792"/>
    <w:rsid w:val="008B43FA"/>
    <w:rsid w:val="008C2B93"/>
    <w:rsid w:val="008C37B7"/>
    <w:rsid w:val="008C56B0"/>
    <w:rsid w:val="008C5D5D"/>
    <w:rsid w:val="008C64FB"/>
    <w:rsid w:val="008D45BE"/>
    <w:rsid w:val="008D469B"/>
    <w:rsid w:val="008D4B88"/>
    <w:rsid w:val="008D6201"/>
    <w:rsid w:val="008D7BFE"/>
    <w:rsid w:val="008D7DFE"/>
    <w:rsid w:val="008E0F5D"/>
    <w:rsid w:val="008E2807"/>
    <w:rsid w:val="008E4F9D"/>
    <w:rsid w:val="008E564A"/>
    <w:rsid w:val="008E5700"/>
    <w:rsid w:val="008E6105"/>
    <w:rsid w:val="008E6530"/>
    <w:rsid w:val="008E6902"/>
    <w:rsid w:val="008F0D16"/>
    <w:rsid w:val="008F1118"/>
    <w:rsid w:val="008F46A6"/>
    <w:rsid w:val="008F53CE"/>
    <w:rsid w:val="008F5DF8"/>
    <w:rsid w:val="008F64E4"/>
    <w:rsid w:val="008F6945"/>
    <w:rsid w:val="0090071E"/>
    <w:rsid w:val="00902778"/>
    <w:rsid w:val="00902F2D"/>
    <w:rsid w:val="00903BA4"/>
    <w:rsid w:val="00911034"/>
    <w:rsid w:val="00913995"/>
    <w:rsid w:val="00915105"/>
    <w:rsid w:val="00916F10"/>
    <w:rsid w:val="00917524"/>
    <w:rsid w:val="00921671"/>
    <w:rsid w:val="0092322D"/>
    <w:rsid w:val="00924874"/>
    <w:rsid w:val="009259B9"/>
    <w:rsid w:val="00930811"/>
    <w:rsid w:val="00932E8A"/>
    <w:rsid w:val="00934E31"/>
    <w:rsid w:val="00935753"/>
    <w:rsid w:val="009368B0"/>
    <w:rsid w:val="0093706C"/>
    <w:rsid w:val="00937FFD"/>
    <w:rsid w:val="00940062"/>
    <w:rsid w:val="009405C3"/>
    <w:rsid w:val="0094182F"/>
    <w:rsid w:val="00942459"/>
    <w:rsid w:val="009450A5"/>
    <w:rsid w:val="00946024"/>
    <w:rsid w:val="00951C0B"/>
    <w:rsid w:val="00955FDE"/>
    <w:rsid w:val="0095618E"/>
    <w:rsid w:val="00956308"/>
    <w:rsid w:val="0096247F"/>
    <w:rsid w:val="00964A69"/>
    <w:rsid w:val="00970908"/>
    <w:rsid w:val="00970C39"/>
    <w:rsid w:val="00971871"/>
    <w:rsid w:val="00973238"/>
    <w:rsid w:val="00973A1C"/>
    <w:rsid w:val="00974D33"/>
    <w:rsid w:val="009808A2"/>
    <w:rsid w:val="00980F34"/>
    <w:rsid w:val="00987E8C"/>
    <w:rsid w:val="00994628"/>
    <w:rsid w:val="00995113"/>
    <w:rsid w:val="009A04C5"/>
    <w:rsid w:val="009A0BC5"/>
    <w:rsid w:val="009B21B6"/>
    <w:rsid w:val="009B227E"/>
    <w:rsid w:val="009B3E29"/>
    <w:rsid w:val="009C6905"/>
    <w:rsid w:val="009C7451"/>
    <w:rsid w:val="009C7C07"/>
    <w:rsid w:val="009D3290"/>
    <w:rsid w:val="009D4B37"/>
    <w:rsid w:val="009D7925"/>
    <w:rsid w:val="009E0D6D"/>
    <w:rsid w:val="009E2A3A"/>
    <w:rsid w:val="009E57F7"/>
    <w:rsid w:val="009E5F89"/>
    <w:rsid w:val="009E7778"/>
    <w:rsid w:val="009F2142"/>
    <w:rsid w:val="009F3F17"/>
    <w:rsid w:val="009F6601"/>
    <w:rsid w:val="009F768E"/>
    <w:rsid w:val="009F7A9F"/>
    <w:rsid w:val="00A0027A"/>
    <w:rsid w:val="00A01264"/>
    <w:rsid w:val="00A0444F"/>
    <w:rsid w:val="00A048D8"/>
    <w:rsid w:val="00A04DCD"/>
    <w:rsid w:val="00A04DCF"/>
    <w:rsid w:val="00A20393"/>
    <w:rsid w:val="00A21D8C"/>
    <w:rsid w:val="00A21E4D"/>
    <w:rsid w:val="00A22E03"/>
    <w:rsid w:val="00A25D21"/>
    <w:rsid w:val="00A27DE1"/>
    <w:rsid w:val="00A30863"/>
    <w:rsid w:val="00A341F2"/>
    <w:rsid w:val="00A35318"/>
    <w:rsid w:val="00A37953"/>
    <w:rsid w:val="00A4078E"/>
    <w:rsid w:val="00A4107F"/>
    <w:rsid w:val="00A43305"/>
    <w:rsid w:val="00A43467"/>
    <w:rsid w:val="00A43A6F"/>
    <w:rsid w:val="00A4781C"/>
    <w:rsid w:val="00A51056"/>
    <w:rsid w:val="00A524CE"/>
    <w:rsid w:val="00A53418"/>
    <w:rsid w:val="00A5385C"/>
    <w:rsid w:val="00A55AD3"/>
    <w:rsid w:val="00A57F71"/>
    <w:rsid w:val="00A62C02"/>
    <w:rsid w:val="00A62E9F"/>
    <w:rsid w:val="00A65247"/>
    <w:rsid w:val="00A71288"/>
    <w:rsid w:val="00A71840"/>
    <w:rsid w:val="00A72CFE"/>
    <w:rsid w:val="00A730D8"/>
    <w:rsid w:val="00A7316C"/>
    <w:rsid w:val="00A750B3"/>
    <w:rsid w:val="00A75A63"/>
    <w:rsid w:val="00A75DD9"/>
    <w:rsid w:val="00A761CF"/>
    <w:rsid w:val="00A77028"/>
    <w:rsid w:val="00A77679"/>
    <w:rsid w:val="00A8232D"/>
    <w:rsid w:val="00A83452"/>
    <w:rsid w:val="00A83A64"/>
    <w:rsid w:val="00A83B54"/>
    <w:rsid w:val="00A85E94"/>
    <w:rsid w:val="00A92C0E"/>
    <w:rsid w:val="00A94F0B"/>
    <w:rsid w:val="00A966C5"/>
    <w:rsid w:val="00A96E38"/>
    <w:rsid w:val="00A97895"/>
    <w:rsid w:val="00AA3DDF"/>
    <w:rsid w:val="00AA42A9"/>
    <w:rsid w:val="00AB36E9"/>
    <w:rsid w:val="00AB39C9"/>
    <w:rsid w:val="00AB46B3"/>
    <w:rsid w:val="00AC0647"/>
    <w:rsid w:val="00AC1D42"/>
    <w:rsid w:val="00AC1E76"/>
    <w:rsid w:val="00AC1EDD"/>
    <w:rsid w:val="00AC4362"/>
    <w:rsid w:val="00AD077B"/>
    <w:rsid w:val="00AD0FFC"/>
    <w:rsid w:val="00AD16F0"/>
    <w:rsid w:val="00AD2EB0"/>
    <w:rsid w:val="00AD485F"/>
    <w:rsid w:val="00AD5549"/>
    <w:rsid w:val="00AD55A6"/>
    <w:rsid w:val="00AD75D5"/>
    <w:rsid w:val="00AD76FE"/>
    <w:rsid w:val="00AE12F3"/>
    <w:rsid w:val="00AE291B"/>
    <w:rsid w:val="00AE2B08"/>
    <w:rsid w:val="00AE2E44"/>
    <w:rsid w:val="00AE37AA"/>
    <w:rsid w:val="00AE66A9"/>
    <w:rsid w:val="00AE774C"/>
    <w:rsid w:val="00AF087B"/>
    <w:rsid w:val="00AF2A25"/>
    <w:rsid w:val="00AF43B8"/>
    <w:rsid w:val="00AF46F6"/>
    <w:rsid w:val="00AF4D3E"/>
    <w:rsid w:val="00AF6732"/>
    <w:rsid w:val="00B04C7E"/>
    <w:rsid w:val="00B11238"/>
    <w:rsid w:val="00B11D20"/>
    <w:rsid w:val="00B12455"/>
    <w:rsid w:val="00B12588"/>
    <w:rsid w:val="00B12F76"/>
    <w:rsid w:val="00B1441F"/>
    <w:rsid w:val="00B158E1"/>
    <w:rsid w:val="00B15DEC"/>
    <w:rsid w:val="00B16998"/>
    <w:rsid w:val="00B252EF"/>
    <w:rsid w:val="00B3013F"/>
    <w:rsid w:val="00B30823"/>
    <w:rsid w:val="00B3342F"/>
    <w:rsid w:val="00B35563"/>
    <w:rsid w:val="00B4081A"/>
    <w:rsid w:val="00B443EB"/>
    <w:rsid w:val="00B459DF"/>
    <w:rsid w:val="00B47DEE"/>
    <w:rsid w:val="00B47F0F"/>
    <w:rsid w:val="00B502FF"/>
    <w:rsid w:val="00B50AC0"/>
    <w:rsid w:val="00B510E5"/>
    <w:rsid w:val="00B51144"/>
    <w:rsid w:val="00B51621"/>
    <w:rsid w:val="00B51DDE"/>
    <w:rsid w:val="00B52F0D"/>
    <w:rsid w:val="00B54C35"/>
    <w:rsid w:val="00B60AFC"/>
    <w:rsid w:val="00B6128F"/>
    <w:rsid w:val="00B707AF"/>
    <w:rsid w:val="00B75C1D"/>
    <w:rsid w:val="00B83937"/>
    <w:rsid w:val="00B847F9"/>
    <w:rsid w:val="00B84BAA"/>
    <w:rsid w:val="00B914B8"/>
    <w:rsid w:val="00B94CEB"/>
    <w:rsid w:val="00B95302"/>
    <w:rsid w:val="00BA051F"/>
    <w:rsid w:val="00BB295E"/>
    <w:rsid w:val="00BB4A56"/>
    <w:rsid w:val="00BB579E"/>
    <w:rsid w:val="00BB5833"/>
    <w:rsid w:val="00BB60DD"/>
    <w:rsid w:val="00BB7C64"/>
    <w:rsid w:val="00BC248D"/>
    <w:rsid w:val="00BC4C87"/>
    <w:rsid w:val="00BD7DC0"/>
    <w:rsid w:val="00BE22AC"/>
    <w:rsid w:val="00BE51E8"/>
    <w:rsid w:val="00BE71E8"/>
    <w:rsid w:val="00BE742C"/>
    <w:rsid w:val="00BF0B95"/>
    <w:rsid w:val="00BF0CEA"/>
    <w:rsid w:val="00BF2FE6"/>
    <w:rsid w:val="00BF4C62"/>
    <w:rsid w:val="00C021D5"/>
    <w:rsid w:val="00C025FE"/>
    <w:rsid w:val="00C03C2B"/>
    <w:rsid w:val="00C04FE9"/>
    <w:rsid w:val="00C061C5"/>
    <w:rsid w:val="00C068A5"/>
    <w:rsid w:val="00C07AD8"/>
    <w:rsid w:val="00C109CE"/>
    <w:rsid w:val="00C11754"/>
    <w:rsid w:val="00C12F50"/>
    <w:rsid w:val="00C1305C"/>
    <w:rsid w:val="00C13603"/>
    <w:rsid w:val="00C14BEB"/>
    <w:rsid w:val="00C15042"/>
    <w:rsid w:val="00C150C2"/>
    <w:rsid w:val="00C15DB7"/>
    <w:rsid w:val="00C163BD"/>
    <w:rsid w:val="00C17399"/>
    <w:rsid w:val="00C20537"/>
    <w:rsid w:val="00C22827"/>
    <w:rsid w:val="00C24336"/>
    <w:rsid w:val="00C2608B"/>
    <w:rsid w:val="00C27468"/>
    <w:rsid w:val="00C32671"/>
    <w:rsid w:val="00C347B4"/>
    <w:rsid w:val="00C35CBF"/>
    <w:rsid w:val="00C36E1E"/>
    <w:rsid w:val="00C40766"/>
    <w:rsid w:val="00C40D36"/>
    <w:rsid w:val="00C44301"/>
    <w:rsid w:val="00C47295"/>
    <w:rsid w:val="00C532E7"/>
    <w:rsid w:val="00C56B2A"/>
    <w:rsid w:val="00C57B92"/>
    <w:rsid w:val="00C60127"/>
    <w:rsid w:val="00C61A1E"/>
    <w:rsid w:val="00C623F9"/>
    <w:rsid w:val="00C6274C"/>
    <w:rsid w:val="00C62FCD"/>
    <w:rsid w:val="00C63289"/>
    <w:rsid w:val="00C644F4"/>
    <w:rsid w:val="00C65817"/>
    <w:rsid w:val="00C6624B"/>
    <w:rsid w:val="00C70E4C"/>
    <w:rsid w:val="00C712B5"/>
    <w:rsid w:val="00C72D18"/>
    <w:rsid w:val="00C7352B"/>
    <w:rsid w:val="00C808D7"/>
    <w:rsid w:val="00C819D4"/>
    <w:rsid w:val="00C859AA"/>
    <w:rsid w:val="00C865D4"/>
    <w:rsid w:val="00C866A7"/>
    <w:rsid w:val="00C86A46"/>
    <w:rsid w:val="00C90375"/>
    <w:rsid w:val="00C94015"/>
    <w:rsid w:val="00C9476B"/>
    <w:rsid w:val="00C947E1"/>
    <w:rsid w:val="00C94D2C"/>
    <w:rsid w:val="00C966BD"/>
    <w:rsid w:val="00CA2301"/>
    <w:rsid w:val="00CA2B56"/>
    <w:rsid w:val="00CA45BC"/>
    <w:rsid w:val="00CA4767"/>
    <w:rsid w:val="00CA4ACC"/>
    <w:rsid w:val="00CA7F20"/>
    <w:rsid w:val="00CB1AC8"/>
    <w:rsid w:val="00CB2F47"/>
    <w:rsid w:val="00CB7FB7"/>
    <w:rsid w:val="00CC5BD3"/>
    <w:rsid w:val="00CC7487"/>
    <w:rsid w:val="00CC7552"/>
    <w:rsid w:val="00CD2FD3"/>
    <w:rsid w:val="00CD4ADE"/>
    <w:rsid w:val="00CD7E61"/>
    <w:rsid w:val="00CE1878"/>
    <w:rsid w:val="00CE2E8A"/>
    <w:rsid w:val="00CE3045"/>
    <w:rsid w:val="00CE308F"/>
    <w:rsid w:val="00CE6B28"/>
    <w:rsid w:val="00CF057B"/>
    <w:rsid w:val="00CF47DE"/>
    <w:rsid w:val="00CF56E6"/>
    <w:rsid w:val="00CF691E"/>
    <w:rsid w:val="00D01057"/>
    <w:rsid w:val="00D01568"/>
    <w:rsid w:val="00D03ECE"/>
    <w:rsid w:val="00D049CF"/>
    <w:rsid w:val="00D06A17"/>
    <w:rsid w:val="00D06E4B"/>
    <w:rsid w:val="00D06E50"/>
    <w:rsid w:val="00D07A7E"/>
    <w:rsid w:val="00D103D5"/>
    <w:rsid w:val="00D12535"/>
    <w:rsid w:val="00D12CAC"/>
    <w:rsid w:val="00D13F88"/>
    <w:rsid w:val="00D17504"/>
    <w:rsid w:val="00D20401"/>
    <w:rsid w:val="00D24345"/>
    <w:rsid w:val="00D25029"/>
    <w:rsid w:val="00D25ED1"/>
    <w:rsid w:val="00D27284"/>
    <w:rsid w:val="00D27AB6"/>
    <w:rsid w:val="00D27BA1"/>
    <w:rsid w:val="00D27D82"/>
    <w:rsid w:val="00D30097"/>
    <w:rsid w:val="00D351C6"/>
    <w:rsid w:val="00D370ED"/>
    <w:rsid w:val="00D3798C"/>
    <w:rsid w:val="00D37B4F"/>
    <w:rsid w:val="00D40127"/>
    <w:rsid w:val="00D40E0D"/>
    <w:rsid w:val="00D41A1A"/>
    <w:rsid w:val="00D5112C"/>
    <w:rsid w:val="00D56F0D"/>
    <w:rsid w:val="00D57C5A"/>
    <w:rsid w:val="00D6011A"/>
    <w:rsid w:val="00D61A6A"/>
    <w:rsid w:val="00D62086"/>
    <w:rsid w:val="00D62ED3"/>
    <w:rsid w:val="00D63540"/>
    <w:rsid w:val="00D66ACB"/>
    <w:rsid w:val="00D67DBF"/>
    <w:rsid w:val="00D67F75"/>
    <w:rsid w:val="00D70670"/>
    <w:rsid w:val="00D7159D"/>
    <w:rsid w:val="00D7187C"/>
    <w:rsid w:val="00D71891"/>
    <w:rsid w:val="00D73459"/>
    <w:rsid w:val="00D741F2"/>
    <w:rsid w:val="00D74C36"/>
    <w:rsid w:val="00D7611C"/>
    <w:rsid w:val="00D76D64"/>
    <w:rsid w:val="00D77782"/>
    <w:rsid w:val="00D80FE3"/>
    <w:rsid w:val="00D8377E"/>
    <w:rsid w:val="00D905EF"/>
    <w:rsid w:val="00D9112A"/>
    <w:rsid w:val="00D93898"/>
    <w:rsid w:val="00D93B5C"/>
    <w:rsid w:val="00D94B07"/>
    <w:rsid w:val="00D95515"/>
    <w:rsid w:val="00D95E0C"/>
    <w:rsid w:val="00D96A89"/>
    <w:rsid w:val="00D97196"/>
    <w:rsid w:val="00D97300"/>
    <w:rsid w:val="00DA0A75"/>
    <w:rsid w:val="00DA2F61"/>
    <w:rsid w:val="00DA7769"/>
    <w:rsid w:val="00DB1005"/>
    <w:rsid w:val="00DB3941"/>
    <w:rsid w:val="00DC6A6B"/>
    <w:rsid w:val="00DD191B"/>
    <w:rsid w:val="00DD4187"/>
    <w:rsid w:val="00DE1C8C"/>
    <w:rsid w:val="00DE4977"/>
    <w:rsid w:val="00DE4CFE"/>
    <w:rsid w:val="00DE7CE2"/>
    <w:rsid w:val="00DF15EC"/>
    <w:rsid w:val="00DF1D3C"/>
    <w:rsid w:val="00DF2F97"/>
    <w:rsid w:val="00DF4991"/>
    <w:rsid w:val="00DF5243"/>
    <w:rsid w:val="00E01DA4"/>
    <w:rsid w:val="00E040EE"/>
    <w:rsid w:val="00E056B5"/>
    <w:rsid w:val="00E07AFA"/>
    <w:rsid w:val="00E109B0"/>
    <w:rsid w:val="00E178A4"/>
    <w:rsid w:val="00E2099A"/>
    <w:rsid w:val="00E20ADB"/>
    <w:rsid w:val="00E21CA1"/>
    <w:rsid w:val="00E229B1"/>
    <w:rsid w:val="00E25650"/>
    <w:rsid w:val="00E266BA"/>
    <w:rsid w:val="00E31A38"/>
    <w:rsid w:val="00E331B1"/>
    <w:rsid w:val="00E343BE"/>
    <w:rsid w:val="00E34AC0"/>
    <w:rsid w:val="00E351ED"/>
    <w:rsid w:val="00E367A6"/>
    <w:rsid w:val="00E41401"/>
    <w:rsid w:val="00E41685"/>
    <w:rsid w:val="00E41F85"/>
    <w:rsid w:val="00E430EA"/>
    <w:rsid w:val="00E44F4C"/>
    <w:rsid w:val="00E45FEB"/>
    <w:rsid w:val="00E525B8"/>
    <w:rsid w:val="00E54FE4"/>
    <w:rsid w:val="00E56FF7"/>
    <w:rsid w:val="00E57E38"/>
    <w:rsid w:val="00E57E8A"/>
    <w:rsid w:val="00E6162A"/>
    <w:rsid w:val="00E6178E"/>
    <w:rsid w:val="00E63773"/>
    <w:rsid w:val="00E63E6D"/>
    <w:rsid w:val="00E64997"/>
    <w:rsid w:val="00E67F45"/>
    <w:rsid w:val="00E71BCD"/>
    <w:rsid w:val="00E720B1"/>
    <w:rsid w:val="00E73E8F"/>
    <w:rsid w:val="00E74283"/>
    <w:rsid w:val="00E76222"/>
    <w:rsid w:val="00E76694"/>
    <w:rsid w:val="00E77869"/>
    <w:rsid w:val="00E80226"/>
    <w:rsid w:val="00E821C5"/>
    <w:rsid w:val="00E86A0E"/>
    <w:rsid w:val="00E87023"/>
    <w:rsid w:val="00E87AE5"/>
    <w:rsid w:val="00E90460"/>
    <w:rsid w:val="00E90AFF"/>
    <w:rsid w:val="00E9556F"/>
    <w:rsid w:val="00E95D6F"/>
    <w:rsid w:val="00E95E04"/>
    <w:rsid w:val="00E962F3"/>
    <w:rsid w:val="00EA07FF"/>
    <w:rsid w:val="00EA092F"/>
    <w:rsid w:val="00EA1DDD"/>
    <w:rsid w:val="00EA2E6F"/>
    <w:rsid w:val="00EA37EA"/>
    <w:rsid w:val="00EA40A8"/>
    <w:rsid w:val="00EA5593"/>
    <w:rsid w:val="00EA5668"/>
    <w:rsid w:val="00EA5875"/>
    <w:rsid w:val="00EB0FB8"/>
    <w:rsid w:val="00EB312A"/>
    <w:rsid w:val="00EB783D"/>
    <w:rsid w:val="00EC171D"/>
    <w:rsid w:val="00EC2186"/>
    <w:rsid w:val="00EC2DDA"/>
    <w:rsid w:val="00EC2FDA"/>
    <w:rsid w:val="00EC386E"/>
    <w:rsid w:val="00EC3ABC"/>
    <w:rsid w:val="00EC441A"/>
    <w:rsid w:val="00EC7FC4"/>
    <w:rsid w:val="00ED4906"/>
    <w:rsid w:val="00ED5566"/>
    <w:rsid w:val="00ED72FB"/>
    <w:rsid w:val="00EE051A"/>
    <w:rsid w:val="00EE1FDC"/>
    <w:rsid w:val="00EE2C9B"/>
    <w:rsid w:val="00EE43CE"/>
    <w:rsid w:val="00EE4BB6"/>
    <w:rsid w:val="00EE73AA"/>
    <w:rsid w:val="00EF20FD"/>
    <w:rsid w:val="00EF368F"/>
    <w:rsid w:val="00EF5F3E"/>
    <w:rsid w:val="00EF7B5F"/>
    <w:rsid w:val="00F0204D"/>
    <w:rsid w:val="00F03995"/>
    <w:rsid w:val="00F049CE"/>
    <w:rsid w:val="00F109FC"/>
    <w:rsid w:val="00F1342C"/>
    <w:rsid w:val="00F13483"/>
    <w:rsid w:val="00F15153"/>
    <w:rsid w:val="00F16E8A"/>
    <w:rsid w:val="00F203F2"/>
    <w:rsid w:val="00F22155"/>
    <w:rsid w:val="00F22300"/>
    <w:rsid w:val="00F23B85"/>
    <w:rsid w:val="00F25EA4"/>
    <w:rsid w:val="00F260AB"/>
    <w:rsid w:val="00F31868"/>
    <w:rsid w:val="00F34C8F"/>
    <w:rsid w:val="00F35446"/>
    <w:rsid w:val="00F36276"/>
    <w:rsid w:val="00F427E8"/>
    <w:rsid w:val="00F42B7D"/>
    <w:rsid w:val="00F512A7"/>
    <w:rsid w:val="00F56864"/>
    <w:rsid w:val="00F56E47"/>
    <w:rsid w:val="00F5733E"/>
    <w:rsid w:val="00F575D8"/>
    <w:rsid w:val="00F62968"/>
    <w:rsid w:val="00F641FD"/>
    <w:rsid w:val="00F6459D"/>
    <w:rsid w:val="00F71A9C"/>
    <w:rsid w:val="00F72DFA"/>
    <w:rsid w:val="00F7386A"/>
    <w:rsid w:val="00F749F4"/>
    <w:rsid w:val="00F757F6"/>
    <w:rsid w:val="00F80FDF"/>
    <w:rsid w:val="00F838D9"/>
    <w:rsid w:val="00F85DD7"/>
    <w:rsid w:val="00F861FC"/>
    <w:rsid w:val="00F86707"/>
    <w:rsid w:val="00F9509A"/>
    <w:rsid w:val="00F952CB"/>
    <w:rsid w:val="00FA1E53"/>
    <w:rsid w:val="00FA20EA"/>
    <w:rsid w:val="00FA743A"/>
    <w:rsid w:val="00FA7AE8"/>
    <w:rsid w:val="00FB1069"/>
    <w:rsid w:val="00FB5DF9"/>
    <w:rsid w:val="00FB7174"/>
    <w:rsid w:val="00FC123A"/>
    <w:rsid w:val="00FC20C2"/>
    <w:rsid w:val="00FC5327"/>
    <w:rsid w:val="00FC7D1A"/>
    <w:rsid w:val="00FD1DB8"/>
    <w:rsid w:val="00FD2FAE"/>
    <w:rsid w:val="00FD5D32"/>
    <w:rsid w:val="00FE30AF"/>
    <w:rsid w:val="00FE4054"/>
    <w:rsid w:val="00FE5A05"/>
    <w:rsid w:val="00FE5EA4"/>
    <w:rsid w:val="00FE7B8E"/>
    <w:rsid w:val="00FF0C55"/>
    <w:rsid w:val="00FF3470"/>
    <w:rsid w:val="00FF3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D76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DF15EC"/>
    <w:pPr>
      <w:keepNext/>
      <w:numPr>
        <w:numId w:val="15"/>
      </w:numPr>
      <w:pBdr>
        <w:bottom w:val="single" w:sz="4" w:space="1" w:color="auto"/>
      </w:pBdr>
      <w:spacing w:before="240" w:after="120" w:line="240" w:lineRule="auto"/>
      <w:outlineLvl w:val="0"/>
    </w:pPr>
    <w:rPr>
      <w:rFonts w:eastAsia="Times New Roman" w:cs="Times New Roman"/>
      <w:smallCaps/>
      <w:kern w:val="28"/>
      <w:sz w:val="52"/>
      <w:szCs w:val="48"/>
      <w:lang w:val="pt-BR" w:eastAsia="en-US"/>
    </w:rPr>
  </w:style>
  <w:style w:type="paragraph" w:styleId="Heading2">
    <w:name w:val="heading 2"/>
    <w:basedOn w:val="Normal"/>
    <w:next w:val="Normal"/>
    <w:link w:val="Heading2Char"/>
    <w:autoRedefine/>
    <w:unhideWhenUsed/>
    <w:qFormat/>
    <w:rsid w:val="004150F3"/>
    <w:pPr>
      <w:keepNext/>
      <w:numPr>
        <w:ilvl w:val="1"/>
        <w:numId w:val="15"/>
      </w:numPr>
      <w:tabs>
        <w:tab w:val="left" w:pos="1134"/>
      </w:tabs>
      <w:spacing w:before="480" w:after="240" w:line="240" w:lineRule="auto"/>
      <w:ind w:left="718"/>
      <w:outlineLvl w:val="1"/>
    </w:pPr>
    <w:rPr>
      <w:rFonts w:ascii="Arial" w:eastAsia="Times New Roman" w:hAnsi="Arial" w:cs="Arial"/>
      <w:b/>
      <w:color w:val="222222"/>
      <w:sz w:val="32"/>
      <w:szCs w:val="32"/>
      <w:shd w:val="clear" w:color="auto" w:fill="FFFFFF"/>
      <w:lang w:val="pt-BR" w:eastAsia="en-US"/>
    </w:rPr>
  </w:style>
  <w:style w:type="paragraph" w:styleId="Heading3">
    <w:name w:val="heading 3"/>
    <w:basedOn w:val="Normal"/>
    <w:next w:val="Normal"/>
    <w:link w:val="Heading3Char"/>
    <w:autoRedefine/>
    <w:unhideWhenUsed/>
    <w:qFormat/>
    <w:rsid w:val="001E3E67"/>
    <w:pPr>
      <w:keepNext/>
      <w:numPr>
        <w:ilvl w:val="2"/>
        <w:numId w:val="15"/>
      </w:numPr>
      <w:spacing w:before="360" w:after="120" w:line="276" w:lineRule="auto"/>
      <w:outlineLvl w:val="2"/>
    </w:pPr>
    <w:rPr>
      <w:rFonts w:eastAsia="Times New Roman" w:cs="Times New Roman"/>
      <w:b/>
      <w:sz w:val="24"/>
      <w:szCs w:val="24"/>
      <w:lang w:val="pt-BR" w:eastAsia="en-US"/>
    </w:rPr>
  </w:style>
  <w:style w:type="paragraph" w:styleId="Heading4">
    <w:name w:val="heading 4"/>
    <w:basedOn w:val="Normal"/>
    <w:next w:val="Normal"/>
    <w:link w:val="Heading4Char"/>
    <w:autoRedefine/>
    <w:qFormat/>
    <w:rsid w:val="00BE71E8"/>
    <w:pPr>
      <w:keepNext/>
      <w:numPr>
        <w:ilvl w:val="3"/>
        <w:numId w:val="15"/>
      </w:numPr>
      <w:spacing w:before="240" w:after="120" w:line="240" w:lineRule="auto"/>
      <w:jc w:val="both"/>
      <w:outlineLvl w:val="3"/>
    </w:pPr>
    <w:rPr>
      <w:rFonts w:ascii="umr10" w:eastAsia="Times New Roman" w:hAnsi="umr10" w:cs="Arial"/>
      <w:b/>
      <w:sz w:val="24"/>
      <w:szCs w:val="24"/>
      <w:lang w:val="pt-BR" w:eastAsia="pt-BR"/>
    </w:rPr>
  </w:style>
  <w:style w:type="paragraph" w:styleId="Heading5">
    <w:name w:val="heading 5"/>
    <w:basedOn w:val="Normal"/>
    <w:next w:val="Normal"/>
    <w:link w:val="Heading5Char"/>
    <w:qFormat/>
    <w:rsid w:val="001131B6"/>
    <w:pPr>
      <w:numPr>
        <w:ilvl w:val="4"/>
        <w:numId w:val="15"/>
      </w:numPr>
      <w:spacing w:before="240" w:after="120" w:line="240" w:lineRule="auto"/>
      <w:outlineLvl w:val="4"/>
    </w:pPr>
    <w:rPr>
      <w:rFonts w:ascii="umr10" w:eastAsia="Times New Roman" w:hAnsi="umr10" w:cs="Arial"/>
      <w:b/>
      <w:lang w:val="pt-BR" w:eastAsia="en-US"/>
    </w:rPr>
  </w:style>
  <w:style w:type="paragraph" w:styleId="Heading6">
    <w:name w:val="heading 6"/>
    <w:basedOn w:val="Normal"/>
    <w:next w:val="Normal"/>
    <w:link w:val="Heading6Char"/>
    <w:qFormat/>
    <w:rsid w:val="001131B6"/>
    <w:pPr>
      <w:keepNext/>
      <w:numPr>
        <w:ilvl w:val="5"/>
        <w:numId w:val="15"/>
      </w:numPr>
      <w:spacing w:after="0" w:line="240" w:lineRule="auto"/>
      <w:jc w:val="both"/>
      <w:outlineLvl w:val="5"/>
    </w:pPr>
    <w:rPr>
      <w:rFonts w:ascii="umr10" w:eastAsia="Times New Roman" w:hAnsi="umr10" w:cs="Times New Roman"/>
      <w:sz w:val="24"/>
      <w:szCs w:val="20"/>
      <w:lang w:val="pt-BR" w:eastAsia="pt-BR"/>
    </w:rPr>
  </w:style>
  <w:style w:type="paragraph" w:styleId="Heading7">
    <w:name w:val="heading 7"/>
    <w:basedOn w:val="Normal"/>
    <w:next w:val="Normal"/>
    <w:link w:val="Heading7Char"/>
    <w:qFormat/>
    <w:rsid w:val="001131B6"/>
    <w:pPr>
      <w:numPr>
        <w:ilvl w:val="6"/>
        <w:numId w:val="15"/>
      </w:numPr>
      <w:spacing w:before="240" w:after="60" w:line="240" w:lineRule="auto"/>
      <w:jc w:val="both"/>
      <w:outlineLvl w:val="6"/>
    </w:pPr>
    <w:rPr>
      <w:rFonts w:ascii="umr10" w:eastAsia="Times New Roman" w:hAnsi="umr10" w:cs="Times New Roman"/>
      <w:sz w:val="24"/>
      <w:szCs w:val="20"/>
      <w:lang w:val="pt-BR" w:eastAsia="pt-BR"/>
    </w:rPr>
  </w:style>
  <w:style w:type="paragraph" w:styleId="Heading8">
    <w:name w:val="heading 8"/>
    <w:basedOn w:val="Normal"/>
    <w:next w:val="Normal"/>
    <w:link w:val="Heading8Char"/>
    <w:qFormat/>
    <w:rsid w:val="001131B6"/>
    <w:pPr>
      <w:numPr>
        <w:ilvl w:val="7"/>
        <w:numId w:val="15"/>
      </w:numPr>
      <w:spacing w:before="240" w:after="60" w:line="240" w:lineRule="auto"/>
      <w:jc w:val="both"/>
      <w:outlineLvl w:val="7"/>
    </w:pPr>
    <w:rPr>
      <w:rFonts w:ascii="umr10" w:eastAsia="Times New Roman" w:hAnsi="umr10" w:cs="Times New Roman"/>
      <w:i/>
      <w:sz w:val="24"/>
      <w:szCs w:val="20"/>
      <w:lang w:val="pt-BR" w:eastAsia="pt-BR"/>
    </w:rPr>
  </w:style>
  <w:style w:type="paragraph" w:styleId="Heading9">
    <w:name w:val="heading 9"/>
    <w:basedOn w:val="Normal"/>
    <w:next w:val="Normal"/>
    <w:link w:val="Heading9Char"/>
    <w:qFormat/>
    <w:rsid w:val="001131B6"/>
    <w:pPr>
      <w:numPr>
        <w:ilvl w:val="8"/>
        <w:numId w:val="15"/>
      </w:numPr>
      <w:spacing w:before="240" w:after="60" w:line="240" w:lineRule="auto"/>
      <w:jc w:val="both"/>
      <w:outlineLvl w:val="8"/>
    </w:pPr>
    <w:rPr>
      <w:rFonts w:ascii="umr10" w:eastAsia="Times New Roman" w:hAnsi="umr10" w:cs="Times New Roman"/>
      <w:b/>
      <w:i/>
      <w:sz w:val="18"/>
      <w:szCs w:val="20"/>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131B6"/>
    <w:pPr>
      <w:spacing w:after="120" w:line="360" w:lineRule="auto"/>
      <w:jc w:val="both"/>
    </w:pPr>
    <w:rPr>
      <w:rFonts w:ascii="umr10" w:eastAsia="Times New Roman" w:hAnsi="umr10" w:cs="Times New Roman"/>
      <w:color w:val="000000"/>
      <w:sz w:val="24"/>
      <w:szCs w:val="20"/>
      <w:lang w:val="pt-BR" w:eastAsia="pt-BR"/>
    </w:rPr>
  </w:style>
  <w:style w:type="character" w:customStyle="1" w:styleId="BodyTextChar">
    <w:name w:val="Body Text Char"/>
    <w:basedOn w:val="DefaultParagraphFont"/>
    <w:link w:val="BodyText"/>
    <w:rsid w:val="001131B6"/>
    <w:rPr>
      <w:rFonts w:ascii="umr10" w:eastAsia="Times New Roman" w:hAnsi="umr10" w:cs="Times New Roman"/>
      <w:color w:val="000000"/>
      <w:sz w:val="24"/>
      <w:szCs w:val="20"/>
      <w:lang w:val="pt-BR" w:eastAsia="pt-BR"/>
    </w:rPr>
  </w:style>
  <w:style w:type="paragraph" w:styleId="BodyTextIndent">
    <w:name w:val="Body Text Indent"/>
    <w:basedOn w:val="Normal"/>
    <w:link w:val="BodyTextIndentChar"/>
    <w:rsid w:val="001131B6"/>
    <w:pPr>
      <w:spacing w:after="0" w:line="360" w:lineRule="auto"/>
      <w:ind w:firstLine="708"/>
      <w:jc w:val="both"/>
    </w:pPr>
    <w:rPr>
      <w:rFonts w:ascii="umr10" w:eastAsia="Times New Roman" w:hAnsi="umr10" w:cs="Times New Roman"/>
      <w:sz w:val="24"/>
      <w:szCs w:val="24"/>
      <w:lang w:val="pt-BR" w:eastAsia="pt-BR"/>
    </w:rPr>
  </w:style>
  <w:style w:type="character" w:customStyle="1" w:styleId="BodyTextIndentChar">
    <w:name w:val="Body Text Indent Char"/>
    <w:basedOn w:val="DefaultParagraphFont"/>
    <w:link w:val="BodyTextIndent"/>
    <w:rsid w:val="001131B6"/>
    <w:rPr>
      <w:rFonts w:ascii="umr10" w:eastAsia="Times New Roman" w:hAnsi="umr10" w:cs="Times New Roman"/>
      <w:sz w:val="24"/>
      <w:szCs w:val="24"/>
      <w:lang w:val="pt-BR" w:eastAsia="pt-BR"/>
    </w:rPr>
  </w:style>
  <w:style w:type="paragraph" w:styleId="ListParagraph">
    <w:name w:val="List Paragraph"/>
    <w:basedOn w:val="Normal"/>
    <w:link w:val="ListParagraphChar"/>
    <w:uiPriority w:val="34"/>
    <w:qFormat/>
    <w:rsid w:val="001131B6"/>
    <w:pPr>
      <w:spacing w:after="0" w:line="240" w:lineRule="auto"/>
      <w:ind w:left="720"/>
      <w:contextualSpacing/>
      <w:jc w:val="both"/>
    </w:pPr>
    <w:rPr>
      <w:rFonts w:ascii="umr10" w:eastAsia="Times New Roman" w:hAnsi="umr10" w:cs="Times New Roman"/>
      <w:szCs w:val="20"/>
      <w:lang w:val="pt-BR" w:eastAsia="en-US"/>
    </w:rPr>
  </w:style>
  <w:style w:type="character" w:styleId="Hyperlink">
    <w:name w:val="Hyperlink"/>
    <w:basedOn w:val="DefaultParagraphFont"/>
    <w:uiPriority w:val="99"/>
    <w:unhideWhenUsed/>
    <w:rsid w:val="001131B6"/>
    <w:rPr>
      <w:color w:val="0563C1" w:themeColor="hyperlink"/>
      <w:u w:val="single"/>
    </w:rPr>
  </w:style>
  <w:style w:type="table" w:styleId="TableGrid">
    <w:name w:val="Table Grid"/>
    <w:basedOn w:val="TableNormal"/>
    <w:uiPriority w:val="59"/>
    <w:rsid w:val="001131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1131B6"/>
    <w:rPr>
      <w:rFonts w:ascii="umr10" w:eastAsia="Times New Roman" w:hAnsi="umr10" w:cs="Times New Roman"/>
      <w:szCs w:val="20"/>
      <w:lang w:val="pt-BR" w:eastAsia="en-US"/>
    </w:rPr>
  </w:style>
  <w:style w:type="table" w:customStyle="1" w:styleId="Tabelacomgrade1">
    <w:name w:val="Tabela com grade1"/>
    <w:basedOn w:val="TableNormal"/>
    <w:next w:val="TableGrid"/>
    <w:uiPriority w:val="59"/>
    <w:rsid w:val="001131B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autoRedefine/>
    <w:rsid w:val="001131B6"/>
    <w:pPr>
      <w:keepNext/>
      <w:pBdr>
        <w:bottom w:val="single" w:sz="4" w:space="1" w:color="auto"/>
      </w:pBdr>
      <w:spacing w:before="240" w:after="120" w:line="240" w:lineRule="auto"/>
      <w:outlineLvl w:val="0"/>
    </w:pPr>
    <w:rPr>
      <w:rFonts w:eastAsia="Times New Roman" w:cs="Times New Roman"/>
      <w:smallCaps/>
      <w:kern w:val="28"/>
      <w:sz w:val="48"/>
      <w:szCs w:val="48"/>
      <w:lang w:val="pt-BR" w:eastAsia="en-US"/>
    </w:rPr>
  </w:style>
  <w:style w:type="paragraph" w:customStyle="1" w:styleId="Ttulo21">
    <w:name w:val="Título 21"/>
    <w:basedOn w:val="Normal"/>
    <w:next w:val="Normal"/>
    <w:autoRedefine/>
    <w:rsid w:val="001131B6"/>
    <w:pPr>
      <w:keepNext/>
      <w:tabs>
        <w:tab w:val="left" w:pos="1134"/>
      </w:tabs>
      <w:spacing w:before="480" w:after="240" w:line="240" w:lineRule="auto"/>
      <w:outlineLvl w:val="1"/>
    </w:pPr>
    <w:rPr>
      <w:rFonts w:eastAsia="Times New Roman" w:cs="Times New Roman"/>
      <w:b/>
      <w:sz w:val="32"/>
      <w:szCs w:val="32"/>
      <w:lang w:val="pt-BR" w:eastAsia="en-US"/>
    </w:rPr>
  </w:style>
  <w:style w:type="paragraph" w:customStyle="1" w:styleId="Ttulo31">
    <w:name w:val="Título 31"/>
    <w:basedOn w:val="ListParagraph"/>
    <w:next w:val="Normal"/>
    <w:autoRedefine/>
    <w:rsid w:val="001131B6"/>
    <w:pPr>
      <w:keepNext/>
      <w:spacing w:before="360" w:after="120" w:line="276" w:lineRule="auto"/>
      <w:ind w:left="0"/>
      <w:contextualSpacing w:val="0"/>
      <w:jc w:val="left"/>
      <w:outlineLvl w:val="2"/>
    </w:pPr>
    <w:rPr>
      <w:rFonts w:ascii="Calibri" w:hAnsi="Calibri"/>
      <w:b/>
      <w:sz w:val="24"/>
      <w:szCs w:val="24"/>
    </w:rPr>
  </w:style>
  <w:style w:type="character" w:customStyle="1" w:styleId="Heading4Char">
    <w:name w:val="Heading 4 Char"/>
    <w:basedOn w:val="DefaultParagraphFont"/>
    <w:link w:val="Heading4"/>
    <w:rsid w:val="00BE71E8"/>
    <w:rPr>
      <w:rFonts w:ascii="umr10" w:eastAsia="Times New Roman" w:hAnsi="umr10" w:cs="Arial"/>
      <w:b/>
      <w:sz w:val="24"/>
      <w:szCs w:val="24"/>
      <w:lang w:val="pt-BR" w:eastAsia="pt-BR"/>
    </w:rPr>
  </w:style>
  <w:style w:type="character" w:customStyle="1" w:styleId="Heading5Char">
    <w:name w:val="Heading 5 Char"/>
    <w:basedOn w:val="DefaultParagraphFont"/>
    <w:link w:val="Heading5"/>
    <w:rsid w:val="001131B6"/>
    <w:rPr>
      <w:rFonts w:ascii="umr10" w:eastAsia="Times New Roman" w:hAnsi="umr10" w:cs="Arial"/>
      <w:b/>
      <w:lang w:val="pt-BR" w:eastAsia="en-US"/>
    </w:rPr>
  </w:style>
  <w:style w:type="character" w:customStyle="1" w:styleId="Heading6Char">
    <w:name w:val="Heading 6 Char"/>
    <w:basedOn w:val="DefaultParagraphFont"/>
    <w:link w:val="Heading6"/>
    <w:rsid w:val="001131B6"/>
    <w:rPr>
      <w:rFonts w:ascii="umr10" w:eastAsia="Times New Roman" w:hAnsi="umr10" w:cs="Times New Roman"/>
      <w:sz w:val="24"/>
      <w:szCs w:val="20"/>
      <w:lang w:val="pt-BR" w:eastAsia="pt-BR"/>
    </w:rPr>
  </w:style>
  <w:style w:type="character" w:customStyle="1" w:styleId="Heading7Char">
    <w:name w:val="Heading 7 Char"/>
    <w:basedOn w:val="DefaultParagraphFont"/>
    <w:link w:val="Heading7"/>
    <w:rsid w:val="001131B6"/>
    <w:rPr>
      <w:rFonts w:ascii="umr10" w:eastAsia="Times New Roman" w:hAnsi="umr10" w:cs="Times New Roman"/>
      <w:sz w:val="24"/>
      <w:szCs w:val="20"/>
      <w:lang w:val="pt-BR" w:eastAsia="pt-BR"/>
    </w:rPr>
  </w:style>
  <w:style w:type="character" w:customStyle="1" w:styleId="Heading8Char">
    <w:name w:val="Heading 8 Char"/>
    <w:basedOn w:val="DefaultParagraphFont"/>
    <w:link w:val="Heading8"/>
    <w:rsid w:val="001131B6"/>
    <w:rPr>
      <w:rFonts w:ascii="umr10" w:eastAsia="Times New Roman" w:hAnsi="umr10" w:cs="Times New Roman"/>
      <w:i/>
      <w:sz w:val="24"/>
      <w:szCs w:val="20"/>
      <w:lang w:val="pt-BR" w:eastAsia="pt-BR"/>
    </w:rPr>
  </w:style>
  <w:style w:type="character" w:customStyle="1" w:styleId="Heading9Char">
    <w:name w:val="Heading 9 Char"/>
    <w:basedOn w:val="DefaultParagraphFont"/>
    <w:link w:val="Heading9"/>
    <w:rsid w:val="001131B6"/>
    <w:rPr>
      <w:rFonts w:ascii="umr10" w:eastAsia="Times New Roman" w:hAnsi="umr10" w:cs="Times New Roman"/>
      <w:b/>
      <w:i/>
      <w:sz w:val="18"/>
      <w:szCs w:val="20"/>
      <w:lang w:val="pt-BR" w:eastAsia="pt-BR"/>
    </w:rPr>
  </w:style>
  <w:style w:type="numbering" w:customStyle="1" w:styleId="Semlista1">
    <w:name w:val="Sem lista1"/>
    <w:next w:val="NoList"/>
    <w:uiPriority w:val="99"/>
    <w:semiHidden/>
    <w:unhideWhenUsed/>
    <w:rsid w:val="001131B6"/>
  </w:style>
  <w:style w:type="character" w:customStyle="1" w:styleId="Heading1Char">
    <w:name w:val="Heading 1 Char"/>
    <w:basedOn w:val="DefaultParagraphFont"/>
    <w:link w:val="Heading1"/>
    <w:rsid w:val="00DF15EC"/>
    <w:rPr>
      <w:rFonts w:eastAsia="Times New Roman" w:cs="Times New Roman"/>
      <w:smallCaps/>
      <w:kern w:val="28"/>
      <w:sz w:val="52"/>
      <w:szCs w:val="48"/>
      <w:lang w:val="pt-BR" w:eastAsia="en-US"/>
    </w:rPr>
  </w:style>
  <w:style w:type="character" w:customStyle="1" w:styleId="Heading2Char">
    <w:name w:val="Heading 2 Char"/>
    <w:basedOn w:val="DefaultParagraphFont"/>
    <w:link w:val="Heading2"/>
    <w:rsid w:val="004150F3"/>
    <w:rPr>
      <w:rFonts w:ascii="Arial" w:eastAsia="Times New Roman" w:hAnsi="Arial" w:cs="Arial"/>
      <w:b/>
      <w:color w:val="222222"/>
      <w:sz w:val="32"/>
      <w:szCs w:val="32"/>
      <w:lang w:val="pt-BR" w:eastAsia="en-US"/>
    </w:rPr>
  </w:style>
  <w:style w:type="character" w:customStyle="1" w:styleId="Heading3Char">
    <w:name w:val="Heading 3 Char"/>
    <w:basedOn w:val="DefaultParagraphFont"/>
    <w:link w:val="Heading3"/>
    <w:rsid w:val="001E3E67"/>
    <w:rPr>
      <w:rFonts w:eastAsia="Times New Roman" w:cs="Times New Roman"/>
      <w:b/>
      <w:sz w:val="24"/>
      <w:szCs w:val="24"/>
      <w:lang w:val="pt-BR" w:eastAsia="en-US"/>
    </w:rPr>
  </w:style>
  <w:style w:type="paragraph" w:styleId="Footer">
    <w:name w:val="footer"/>
    <w:basedOn w:val="Normal"/>
    <w:link w:val="FooterChar"/>
    <w:uiPriority w:val="99"/>
    <w:rsid w:val="001131B6"/>
    <w:pPr>
      <w:tabs>
        <w:tab w:val="center" w:pos="4419"/>
        <w:tab w:val="right" w:pos="8838"/>
      </w:tabs>
      <w:spacing w:after="0" w:line="240" w:lineRule="auto"/>
    </w:pPr>
    <w:rPr>
      <w:rFonts w:ascii="umr10" w:eastAsia="Times New Roman" w:hAnsi="umr10" w:cs="Times New Roman"/>
      <w:sz w:val="24"/>
      <w:szCs w:val="24"/>
      <w:lang w:val="pt-BR" w:eastAsia="pt-BR"/>
    </w:rPr>
  </w:style>
  <w:style w:type="character" w:customStyle="1" w:styleId="FooterChar">
    <w:name w:val="Footer Char"/>
    <w:basedOn w:val="DefaultParagraphFont"/>
    <w:link w:val="Footer"/>
    <w:uiPriority w:val="99"/>
    <w:rsid w:val="001131B6"/>
    <w:rPr>
      <w:rFonts w:ascii="umr10" w:eastAsia="Times New Roman" w:hAnsi="umr10" w:cs="Times New Roman"/>
      <w:sz w:val="24"/>
      <w:szCs w:val="24"/>
      <w:lang w:val="pt-BR" w:eastAsia="pt-BR"/>
    </w:rPr>
  </w:style>
  <w:style w:type="character" w:styleId="PageNumber">
    <w:name w:val="page number"/>
    <w:basedOn w:val="DefaultParagraphFont"/>
    <w:rsid w:val="001131B6"/>
  </w:style>
  <w:style w:type="paragraph" w:styleId="Header">
    <w:name w:val="header"/>
    <w:basedOn w:val="Normal"/>
    <w:link w:val="HeaderChar"/>
    <w:uiPriority w:val="99"/>
    <w:unhideWhenUsed/>
    <w:rsid w:val="001131B6"/>
    <w:pPr>
      <w:tabs>
        <w:tab w:val="center" w:pos="4680"/>
        <w:tab w:val="right" w:pos="9360"/>
      </w:tabs>
      <w:spacing w:after="0" w:line="240" w:lineRule="auto"/>
      <w:jc w:val="both"/>
    </w:pPr>
    <w:rPr>
      <w:rFonts w:ascii="umr10" w:eastAsia="Times New Roman" w:hAnsi="umr10" w:cs="Times New Roman"/>
      <w:szCs w:val="20"/>
      <w:lang w:val="pt-BR" w:eastAsia="en-US"/>
    </w:rPr>
  </w:style>
  <w:style w:type="character" w:customStyle="1" w:styleId="HeaderChar">
    <w:name w:val="Header Char"/>
    <w:basedOn w:val="DefaultParagraphFont"/>
    <w:link w:val="Header"/>
    <w:uiPriority w:val="99"/>
    <w:rsid w:val="001131B6"/>
    <w:rPr>
      <w:rFonts w:ascii="umr10" w:eastAsia="Times New Roman" w:hAnsi="umr10" w:cs="Times New Roman"/>
      <w:szCs w:val="20"/>
      <w:lang w:val="pt-BR" w:eastAsia="en-US"/>
    </w:rPr>
  </w:style>
  <w:style w:type="paragraph" w:styleId="TOC1">
    <w:name w:val="toc 1"/>
    <w:basedOn w:val="Normal"/>
    <w:next w:val="Normal"/>
    <w:autoRedefine/>
    <w:uiPriority w:val="39"/>
    <w:unhideWhenUsed/>
    <w:rsid w:val="001131B6"/>
    <w:pPr>
      <w:tabs>
        <w:tab w:val="left" w:pos="440"/>
        <w:tab w:val="right" w:leader="dot" w:pos="9350"/>
      </w:tabs>
      <w:spacing w:after="100" w:line="240" w:lineRule="auto"/>
      <w:jc w:val="both"/>
    </w:pPr>
    <w:rPr>
      <w:rFonts w:ascii="Times New Roman" w:eastAsia="Times New Roman" w:hAnsi="Times New Roman" w:cs="Times New Roman"/>
      <w:b/>
      <w:noProof/>
      <w:szCs w:val="20"/>
      <w:lang w:val="pt-BR" w:eastAsia="en-US"/>
    </w:rPr>
  </w:style>
  <w:style w:type="paragraph" w:styleId="Caption">
    <w:name w:val="caption"/>
    <w:basedOn w:val="Normal"/>
    <w:next w:val="Normal"/>
    <w:autoRedefine/>
    <w:qFormat/>
    <w:rsid w:val="001131B6"/>
    <w:pPr>
      <w:keepNext/>
      <w:spacing w:before="240" w:after="240" w:line="240" w:lineRule="auto"/>
      <w:jc w:val="center"/>
    </w:pPr>
    <w:rPr>
      <w:rFonts w:ascii="umr10" w:eastAsia="Times New Roman" w:hAnsi="umr10" w:cs="Times New Roman"/>
      <w:b/>
      <w:bCs/>
      <w:sz w:val="20"/>
      <w:szCs w:val="20"/>
      <w:lang w:val="pt-BR" w:eastAsia="en-US"/>
    </w:rPr>
  </w:style>
  <w:style w:type="paragraph" w:styleId="TOC2">
    <w:name w:val="toc 2"/>
    <w:basedOn w:val="Normal"/>
    <w:next w:val="Normal"/>
    <w:autoRedefine/>
    <w:uiPriority w:val="39"/>
    <w:unhideWhenUsed/>
    <w:rsid w:val="001131B6"/>
    <w:pPr>
      <w:tabs>
        <w:tab w:val="left" w:pos="880"/>
        <w:tab w:val="right" w:leader="dot" w:pos="9629"/>
      </w:tabs>
      <w:spacing w:after="100" w:line="240" w:lineRule="auto"/>
      <w:ind w:left="220"/>
      <w:jc w:val="both"/>
    </w:pPr>
    <w:rPr>
      <w:rFonts w:ascii="Times New Roman" w:eastAsia="Times New Roman" w:hAnsi="Times New Roman" w:cs="Times New Roman"/>
      <w:noProof/>
      <w:szCs w:val="20"/>
      <w:lang w:val="pt-BR" w:eastAsia="en-US"/>
    </w:rPr>
  </w:style>
  <w:style w:type="paragraph" w:styleId="TOC3">
    <w:name w:val="toc 3"/>
    <w:basedOn w:val="Normal"/>
    <w:next w:val="Normal"/>
    <w:autoRedefine/>
    <w:uiPriority w:val="39"/>
    <w:unhideWhenUsed/>
    <w:rsid w:val="001131B6"/>
    <w:pPr>
      <w:spacing w:after="100" w:line="240" w:lineRule="auto"/>
      <w:ind w:left="440"/>
      <w:jc w:val="both"/>
    </w:pPr>
    <w:rPr>
      <w:rFonts w:ascii="umr10" w:eastAsia="Times New Roman" w:hAnsi="umr10" w:cs="Times New Roman"/>
      <w:szCs w:val="20"/>
      <w:lang w:val="pt-BR" w:eastAsia="en-US"/>
    </w:rPr>
  </w:style>
  <w:style w:type="paragraph" w:styleId="FootnoteText">
    <w:name w:val="footnote text"/>
    <w:basedOn w:val="Normal"/>
    <w:link w:val="FootnoteTextChar"/>
    <w:uiPriority w:val="99"/>
    <w:rsid w:val="001131B6"/>
    <w:pPr>
      <w:spacing w:after="0" w:line="240" w:lineRule="auto"/>
      <w:jc w:val="both"/>
    </w:pPr>
    <w:rPr>
      <w:rFonts w:ascii="umr10" w:eastAsia="Times New Roman" w:hAnsi="umr10" w:cs="Times New Roman"/>
      <w:sz w:val="20"/>
      <w:szCs w:val="20"/>
      <w:lang w:val="pt-BR" w:eastAsia="en-US"/>
    </w:rPr>
  </w:style>
  <w:style w:type="character" w:customStyle="1" w:styleId="FootnoteTextChar">
    <w:name w:val="Footnote Text Char"/>
    <w:basedOn w:val="DefaultParagraphFont"/>
    <w:link w:val="FootnoteText"/>
    <w:uiPriority w:val="99"/>
    <w:rsid w:val="001131B6"/>
    <w:rPr>
      <w:rFonts w:ascii="umr10" w:eastAsia="Times New Roman" w:hAnsi="umr10" w:cs="Times New Roman"/>
      <w:sz w:val="20"/>
      <w:szCs w:val="20"/>
      <w:lang w:val="pt-BR" w:eastAsia="en-US"/>
    </w:rPr>
  </w:style>
  <w:style w:type="character" w:styleId="FootnoteReference">
    <w:name w:val="footnote reference"/>
    <w:basedOn w:val="DefaultParagraphFont"/>
    <w:uiPriority w:val="99"/>
    <w:rsid w:val="001131B6"/>
    <w:rPr>
      <w:vertAlign w:val="superscript"/>
    </w:rPr>
  </w:style>
  <w:style w:type="character" w:styleId="CommentReference">
    <w:name w:val="annotation reference"/>
    <w:basedOn w:val="DefaultParagraphFont"/>
    <w:uiPriority w:val="99"/>
    <w:semiHidden/>
    <w:unhideWhenUsed/>
    <w:rsid w:val="001131B6"/>
    <w:rPr>
      <w:sz w:val="16"/>
      <w:szCs w:val="16"/>
    </w:rPr>
  </w:style>
  <w:style w:type="paragraph" w:styleId="CommentText">
    <w:name w:val="annotation text"/>
    <w:basedOn w:val="Normal"/>
    <w:link w:val="CommentTextChar"/>
    <w:uiPriority w:val="99"/>
    <w:unhideWhenUsed/>
    <w:rsid w:val="001131B6"/>
    <w:pPr>
      <w:spacing w:after="0" w:line="240" w:lineRule="auto"/>
      <w:jc w:val="both"/>
    </w:pPr>
    <w:rPr>
      <w:rFonts w:ascii="umr10" w:eastAsia="Times New Roman" w:hAnsi="umr10" w:cs="Times New Roman"/>
      <w:sz w:val="20"/>
      <w:szCs w:val="20"/>
      <w:lang w:val="pt-BR" w:eastAsia="en-US"/>
    </w:rPr>
  </w:style>
  <w:style w:type="character" w:customStyle="1" w:styleId="CommentTextChar">
    <w:name w:val="Comment Text Char"/>
    <w:basedOn w:val="DefaultParagraphFont"/>
    <w:link w:val="CommentText"/>
    <w:uiPriority w:val="99"/>
    <w:rsid w:val="001131B6"/>
    <w:rPr>
      <w:rFonts w:ascii="umr10" w:eastAsia="Times New Roman" w:hAnsi="umr10" w:cs="Times New Roman"/>
      <w:sz w:val="20"/>
      <w:szCs w:val="20"/>
      <w:lang w:val="pt-BR" w:eastAsia="en-US"/>
    </w:rPr>
  </w:style>
  <w:style w:type="paragraph" w:styleId="BalloonText">
    <w:name w:val="Balloon Text"/>
    <w:basedOn w:val="Normal"/>
    <w:link w:val="BalloonTextChar"/>
    <w:uiPriority w:val="99"/>
    <w:semiHidden/>
    <w:unhideWhenUsed/>
    <w:rsid w:val="001131B6"/>
    <w:pPr>
      <w:spacing w:after="0" w:line="240" w:lineRule="auto"/>
      <w:jc w:val="both"/>
    </w:pPr>
    <w:rPr>
      <w:rFonts w:ascii="Tahoma" w:eastAsia="Times New Roman" w:hAnsi="Tahoma" w:cs="Tahoma"/>
      <w:sz w:val="16"/>
      <w:szCs w:val="16"/>
      <w:lang w:val="pt-BR" w:eastAsia="en-US"/>
    </w:rPr>
  </w:style>
  <w:style w:type="character" w:customStyle="1" w:styleId="BalloonTextChar">
    <w:name w:val="Balloon Text Char"/>
    <w:basedOn w:val="DefaultParagraphFont"/>
    <w:link w:val="BalloonText"/>
    <w:uiPriority w:val="99"/>
    <w:semiHidden/>
    <w:rsid w:val="001131B6"/>
    <w:rPr>
      <w:rFonts w:ascii="Tahoma" w:eastAsia="Times New Roman" w:hAnsi="Tahoma" w:cs="Tahoma"/>
      <w:sz w:val="16"/>
      <w:szCs w:val="16"/>
      <w:lang w:val="pt-BR" w:eastAsia="en-US"/>
    </w:rPr>
  </w:style>
  <w:style w:type="paragraph" w:customStyle="1" w:styleId="Publicacoes">
    <w:name w:val="Publicacoes"/>
    <w:basedOn w:val="Normal"/>
    <w:rsid w:val="001131B6"/>
    <w:pPr>
      <w:spacing w:before="60" w:after="100" w:line="240" w:lineRule="auto"/>
      <w:ind w:left="425"/>
      <w:jc w:val="both"/>
    </w:pPr>
    <w:rPr>
      <w:rFonts w:ascii="umr10" w:eastAsia="Times New Roman" w:hAnsi="umr10" w:cs="Times New Roman"/>
      <w:bCs/>
      <w:sz w:val="20"/>
      <w:szCs w:val="20"/>
      <w:lang w:val="pt-BR" w:eastAsia="en-US"/>
    </w:rPr>
  </w:style>
  <w:style w:type="character" w:customStyle="1" w:styleId="description1">
    <w:name w:val="description1"/>
    <w:basedOn w:val="DefaultParagraphFont"/>
    <w:rsid w:val="001131B6"/>
    <w:rPr>
      <w:rFonts w:ascii="Verdana" w:hAnsi="Verdana" w:hint="default"/>
      <w:sz w:val="17"/>
      <w:szCs w:val="17"/>
    </w:rPr>
  </w:style>
  <w:style w:type="character" w:customStyle="1" w:styleId="apple-style-span">
    <w:name w:val="apple-style-span"/>
    <w:basedOn w:val="DefaultParagraphFont"/>
    <w:rsid w:val="001131B6"/>
  </w:style>
  <w:style w:type="character" w:styleId="HTMLCite">
    <w:name w:val="HTML Cite"/>
    <w:basedOn w:val="DefaultParagraphFont"/>
    <w:rsid w:val="001131B6"/>
    <w:rPr>
      <w:i/>
      <w:iCs/>
    </w:rPr>
  </w:style>
  <w:style w:type="paragraph" w:styleId="NormalWeb">
    <w:name w:val="Normal (Web)"/>
    <w:basedOn w:val="Normal"/>
    <w:uiPriority w:val="99"/>
    <w:rsid w:val="001131B6"/>
    <w:pPr>
      <w:spacing w:before="100" w:beforeAutospacing="1" w:after="100" w:afterAutospacing="1" w:line="240" w:lineRule="auto"/>
    </w:pPr>
    <w:rPr>
      <w:rFonts w:ascii="umr10" w:eastAsia="SimSun" w:hAnsi="umr10" w:cs="Times New Roman"/>
      <w:sz w:val="24"/>
      <w:szCs w:val="24"/>
      <w:lang w:val="pt-BR" w:eastAsia="zh-CN"/>
    </w:rPr>
  </w:style>
  <w:style w:type="character" w:customStyle="1" w:styleId="text1">
    <w:name w:val="text1"/>
    <w:basedOn w:val="DefaultParagraphFont"/>
    <w:rsid w:val="001131B6"/>
    <w:rPr>
      <w:rFonts w:ascii="Verdana" w:hAnsi="Verdana" w:hint="default"/>
      <w:sz w:val="11"/>
      <w:szCs w:val="11"/>
    </w:rPr>
  </w:style>
  <w:style w:type="paragraph" w:styleId="CommentSubject">
    <w:name w:val="annotation subject"/>
    <w:basedOn w:val="CommentText"/>
    <w:next w:val="CommentText"/>
    <w:link w:val="CommentSubjectChar"/>
    <w:uiPriority w:val="99"/>
    <w:semiHidden/>
    <w:unhideWhenUsed/>
    <w:rsid w:val="001131B6"/>
    <w:rPr>
      <w:b/>
      <w:bCs/>
    </w:rPr>
  </w:style>
  <w:style w:type="character" w:customStyle="1" w:styleId="CommentSubjectChar">
    <w:name w:val="Comment Subject Char"/>
    <w:basedOn w:val="CommentTextChar"/>
    <w:link w:val="CommentSubject"/>
    <w:uiPriority w:val="99"/>
    <w:semiHidden/>
    <w:rsid w:val="001131B6"/>
    <w:rPr>
      <w:rFonts w:ascii="umr10" w:eastAsia="Times New Roman" w:hAnsi="umr10" w:cs="Times New Roman"/>
      <w:b/>
      <w:bCs/>
      <w:sz w:val="20"/>
      <w:szCs w:val="20"/>
      <w:lang w:val="pt-BR" w:eastAsia="en-US"/>
    </w:rPr>
  </w:style>
  <w:style w:type="table" w:customStyle="1" w:styleId="Tabelacomgrade2">
    <w:name w:val="Tabela com grade2"/>
    <w:basedOn w:val="TableNormal"/>
    <w:next w:val="TableGrid"/>
    <w:uiPriority w:val="59"/>
    <w:rsid w:val="001131B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mrio41">
    <w:name w:val="Sumário 41"/>
    <w:basedOn w:val="Normal"/>
    <w:next w:val="Normal"/>
    <w:autoRedefine/>
    <w:uiPriority w:val="39"/>
    <w:unhideWhenUsed/>
    <w:rsid w:val="001131B6"/>
    <w:pPr>
      <w:spacing w:after="100" w:line="276" w:lineRule="auto"/>
      <w:ind w:left="660"/>
    </w:pPr>
    <w:rPr>
      <w:lang w:eastAsia="en-US"/>
    </w:rPr>
  </w:style>
  <w:style w:type="paragraph" w:customStyle="1" w:styleId="Sumrio51">
    <w:name w:val="Sumário 51"/>
    <w:basedOn w:val="Normal"/>
    <w:next w:val="Normal"/>
    <w:autoRedefine/>
    <w:uiPriority w:val="39"/>
    <w:unhideWhenUsed/>
    <w:rsid w:val="001131B6"/>
    <w:pPr>
      <w:spacing w:after="100" w:line="276" w:lineRule="auto"/>
      <w:ind w:left="880"/>
    </w:pPr>
    <w:rPr>
      <w:lang w:eastAsia="en-US"/>
    </w:rPr>
  </w:style>
  <w:style w:type="paragraph" w:customStyle="1" w:styleId="Sumrio61">
    <w:name w:val="Sumário 61"/>
    <w:basedOn w:val="Normal"/>
    <w:next w:val="Normal"/>
    <w:autoRedefine/>
    <w:uiPriority w:val="39"/>
    <w:unhideWhenUsed/>
    <w:rsid w:val="001131B6"/>
    <w:pPr>
      <w:spacing w:after="100" w:line="276" w:lineRule="auto"/>
      <w:ind w:left="1100"/>
    </w:pPr>
    <w:rPr>
      <w:lang w:eastAsia="en-US"/>
    </w:rPr>
  </w:style>
  <w:style w:type="paragraph" w:customStyle="1" w:styleId="Sumrio71">
    <w:name w:val="Sumário 71"/>
    <w:basedOn w:val="Normal"/>
    <w:next w:val="Normal"/>
    <w:autoRedefine/>
    <w:uiPriority w:val="39"/>
    <w:unhideWhenUsed/>
    <w:rsid w:val="001131B6"/>
    <w:pPr>
      <w:spacing w:after="100" w:line="276" w:lineRule="auto"/>
      <w:ind w:left="1320"/>
    </w:pPr>
    <w:rPr>
      <w:lang w:eastAsia="en-US"/>
    </w:rPr>
  </w:style>
  <w:style w:type="paragraph" w:customStyle="1" w:styleId="Sumrio81">
    <w:name w:val="Sumário 81"/>
    <w:basedOn w:val="Normal"/>
    <w:next w:val="Normal"/>
    <w:autoRedefine/>
    <w:uiPriority w:val="39"/>
    <w:unhideWhenUsed/>
    <w:rsid w:val="001131B6"/>
    <w:pPr>
      <w:spacing w:after="100" w:line="276" w:lineRule="auto"/>
      <w:ind w:left="1540"/>
    </w:pPr>
    <w:rPr>
      <w:lang w:eastAsia="en-US"/>
    </w:rPr>
  </w:style>
  <w:style w:type="paragraph" w:customStyle="1" w:styleId="Sumrio91">
    <w:name w:val="Sumário 91"/>
    <w:basedOn w:val="Normal"/>
    <w:next w:val="Normal"/>
    <w:autoRedefine/>
    <w:uiPriority w:val="39"/>
    <w:unhideWhenUsed/>
    <w:rsid w:val="001131B6"/>
    <w:pPr>
      <w:spacing w:after="100" w:line="276" w:lineRule="auto"/>
      <w:ind w:left="1760"/>
    </w:pPr>
    <w:rPr>
      <w:lang w:eastAsia="en-US"/>
    </w:rPr>
  </w:style>
  <w:style w:type="paragraph" w:customStyle="1" w:styleId="TtulodeParte">
    <w:name w:val="Título de Parte"/>
    <w:basedOn w:val="ListParagraph"/>
    <w:link w:val="TtulodeParteChar"/>
    <w:autoRedefine/>
    <w:qFormat/>
    <w:rsid w:val="001131B6"/>
    <w:pPr>
      <w:pBdr>
        <w:top w:val="single" w:sz="4" w:space="1" w:color="auto"/>
        <w:left w:val="single" w:sz="4" w:space="4" w:color="auto"/>
        <w:bottom w:val="single" w:sz="4" w:space="1" w:color="auto"/>
        <w:right w:val="single" w:sz="4" w:space="4" w:color="auto"/>
      </w:pBdr>
      <w:shd w:val="clear" w:color="auto" w:fill="F2F2F2"/>
      <w:spacing w:after="200" w:line="276" w:lineRule="auto"/>
      <w:ind w:left="0"/>
      <w:contextualSpacing w:val="0"/>
      <w:jc w:val="center"/>
      <w:outlineLvl w:val="0"/>
    </w:pPr>
    <w:rPr>
      <w:rFonts w:cs="Arial"/>
      <w:b/>
      <w:i/>
      <w:sz w:val="48"/>
      <w:szCs w:val="44"/>
    </w:rPr>
  </w:style>
  <w:style w:type="character" w:customStyle="1" w:styleId="TtulodeParteChar">
    <w:name w:val="Título de Parte Char"/>
    <w:basedOn w:val="ListParagraphChar"/>
    <w:link w:val="TtulodeParte"/>
    <w:rsid w:val="001131B6"/>
    <w:rPr>
      <w:rFonts w:ascii="umr10" w:eastAsia="Times New Roman" w:hAnsi="umr10" w:cs="Arial"/>
      <w:b/>
      <w:i/>
      <w:sz w:val="48"/>
      <w:szCs w:val="44"/>
      <w:shd w:val="clear" w:color="auto" w:fill="F2F2F2"/>
      <w:lang w:val="pt-BR" w:eastAsia="en-US"/>
    </w:rPr>
  </w:style>
  <w:style w:type="character" w:customStyle="1" w:styleId="HiperlinkVisitado1">
    <w:name w:val="HiperlinkVisitado1"/>
    <w:basedOn w:val="DefaultParagraphFont"/>
    <w:uiPriority w:val="99"/>
    <w:semiHidden/>
    <w:unhideWhenUsed/>
    <w:rsid w:val="001131B6"/>
    <w:rPr>
      <w:color w:val="800080"/>
      <w:u w:val="single"/>
    </w:rPr>
  </w:style>
  <w:style w:type="paragraph" w:styleId="TableofFigures">
    <w:name w:val="table of figures"/>
    <w:basedOn w:val="Normal"/>
    <w:next w:val="Normal"/>
    <w:uiPriority w:val="99"/>
    <w:unhideWhenUsed/>
    <w:rsid w:val="001131B6"/>
    <w:pPr>
      <w:spacing w:after="0" w:line="240" w:lineRule="auto"/>
      <w:jc w:val="both"/>
    </w:pPr>
    <w:rPr>
      <w:rFonts w:ascii="umr10" w:eastAsia="Times New Roman" w:hAnsi="umr10" w:cs="Times New Roman"/>
      <w:szCs w:val="20"/>
      <w:lang w:val="pt-BR" w:eastAsia="en-US"/>
    </w:rPr>
  </w:style>
  <w:style w:type="character" w:customStyle="1" w:styleId="il">
    <w:name w:val="il"/>
    <w:basedOn w:val="DefaultParagraphFont"/>
    <w:rsid w:val="001131B6"/>
  </w:style>
  <w:style w:type="character" w:customStyle="1" w:styleId="apple-converted-space">
    <w:name w:val="apple-converted-space"/>
    <w:basedOn w:val="DefaultParagraphFont"/>
    <w:rsid w:val="001131B6"/>
  </w:style>
  <w:style w:type="paragraph" w:customStyle="1" w:styleId="Default">
    <w:name w:val="Default"/>
    <w:rsid w:val="001131B6"/>
    <w:pPr>
      <w:autoSpaceDE w:val="0"/>
      <w:autoSpaceDN w:val="0"/>
      <w:adjustRightInd w:val="0"/>
      <w:spacing w:after="0" w:line="240" w:lineRule="auto"/>
    </w:pPr>
    <w:rPr>
      <w:rFonts w:ascii="Arial" w:eastAsia="Calibri" w:hAnsi="Arial" w:cs="Arial"/>
      <w:color w:val="000000"/>
      <w:sz w:val="24"/>
      <w:szCs w:val="24"/>
      <w:lang w:val="pt-BR" w:eastAsia="en-US"/>
    </w:rPr>
  </w:style>
  <w:style w:type="numbering" w:customStyle="1" w:styleId="Estilo1">
    <w:name w:val="Estilo1"/>
    <w:uiPriority w:val="99"/>
    <w:rsid w:val="001131B6"/>
    <w:pPr>
      <w:numPr>
        <w:numId w:val="5"/>
      </w:numPr>
    </w:pPr>
  </w:style>
  <w:style w:type="paragraph" w:customStyle="1" w:styleId="Textopadro">
    <w:name w:val="Texto padrão"/>
    <w:basedOn w:val="Normal"/>
    <w:rsid w:val="001131B6"/>
    <w:pPr>
      <w:spacing w:after="0" w:line="240" w:lineRule="auto"/>
    </w:pPr>
    <w:rPr>
      <w:rFonts w:ascii="umr10" w:eastAsia="Times New Roman" w:hAnsi="umr10" w:cs="Times New Roman"/>
      <w:sz w:val="24"/>
      <w:szCs w:val="20"/>
      <w:lang w:val="pt-BR" w:eastAsia="pt-BR"/>
    </w:rPr>
  </w:style>
  <w:style w:type="character" w:customStyle="1" w:styleId="Ttulo1Char1">
    <w:name w:val="Título 1 Char1"/>
    <w:basedOn w:val="DefaultParagraphFont"/>
    <w:uiPriority w:val="9"/>
    <w:rsid w:val="001131B6"/>
    <w:rPr>
      <w:rFonts w:asciiTheme="majorHAnsi" w:eastAsiaTheme="majorEastAsia" w:hAnsiTheme="majorHAnsi" w:cstheme="majorBidi"/>
      <w:color w:val="2E74B5" w:themeColor="accent1" w:themeShade="BF"/>
      <w:sz w:val="32"/>
      <w:szCs w:val="32"/>
    </w:rPr>
  </w:style>
  <w:style w:type="character" w:customStyle="1" w:styleId="Ttulo2Char1">
    <w:name w:val="Título 2 Char1"/>
    <w:basedOn w:val="DefaultParagraphFont"/>
    <w:uiPriority w:val="9"/>
    <w:semiHidden/>
    <w:rsid w:val="001131B6"/>
    <w:rPr>
      <w:rFonts w:asciiTheme="majorHAnsi" w:eastAsiaTheme="majorEastAsia" w:hAnsiTheme="majorHAnsi" w:cstheme="majorBidi"/>
      <w:color w:val="2E74B5" w:themeColor="accent1" w:themeShade="BF"/>
      <w:sz w:val="26"/>
      <w:szCs w:val="26"/>
    </w:rPr>
  </w:style>
  <w:style w:type="character" w:customStyle="1" w:styleId="Ttulo3Char1">
    <w:name w:val="Título 3 Char1"/>
    <w:basedOn w:val="DefaultParagraphFont"/>
    <w:uiPriority w:val="9"/>
    <w:semiHidden/>
    <w:rsid w:val="001131B6"/>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1131B6"/>
    <w:rPr>
      <w:color w:val="954F72" w:themeColor="followedHyperlink"/>
      <w:u w:val="single"/>
    </w:rPr>
  </w:style>
  <w:style w:type="paragraph" w:styleId="TOCHeading">
    <w:name w:val="TOC Heading"/>
    <w:basedOn w:val="Heading1"/>
    <w:next w:val="Normal"/>
    <w:uiPriority w:val="39"/>
    <w:unhideWhenUsed/>
    <w:qFormat/>
    <w:rsid w:val="00BC4C87"/>
    <w:pPr>
      <w:keepLines/>
      <w:numPr>
        <w:numId w:val="0"/>
      </w:numPr>
      <w:pBdr>
        <w:bottom w:val="none" w:sz="0" w:space="0" w:color="auto"/>
      </w:pBdr>
      <w:spacing w:after="0" w:line="259" w:lineRule="auto"/>
      <w:outlineLvl w:val="9"/>
    </w:pPr>
    <w:rPr>
      <w:rFonts w:asciiTheme="majorHAnsi" w:eastAsiaTheme="majorEastAsia" w:hAnsiTheme="majorHAnsi" w:cstheme="majorBidi"/>
      <w:smallCaps w:val="0"/>
      <w:color w:val="2E74B5" w:themeColor="accent1" w:themeShade="BF"/>
      <w:kern w:val="0"/>
      <w:sz w:val="32"/>
      <w:szCs w:val="32"/>
      <w:lang w:val="en-US"/>
    </w:rPr>
  </w:style>
  <w:style w:type="paragraph" w:styleId="TOC4">
    <w:name w:val="toc 4"/>
    <w:basedOn w:val="Normal"/>
    <w:next w:val="Normal"/>
    <w:autoRedefine/>
    <w:uiPriority w:val="39"/>
    <w:unhideWhenUsed/>
    <w:rsid w:val="00BC4C87"/>
    <w:pPr>
      <w:spacing w:after="100"/>
      <w:ind w:left="660"/>
    </w:pPr>
    <w:rPr>
      <w:lang w:eastAsia="en-US"/>
    </w:rPr>
  </w:style>
  <w:style w:type="paragraph" w:styleId="TOC5">
    <w:name w:val="toc 5"/>
    <w:basedOn w:val="Normal"/>
    <w:next w:val="Normal"/>
    <w:autoRedefine/>
    <w:uiPriority w:val="39"/>
    <w:unhideWhenUsed/>
    <w:rsid w:val="00BC4C87"/>
    <w:pPr>
      <w:spacing w:after="100"/>
      <w:ind w:left="880"/>
    </w:pPr>
    <w:rPr>
      <w:lang w:eastAsia="en-US"/>
    </w:rPr>
  </w:style>
  <w:style w:type="paragraph" w:styleId="TOC6">
    <w:name w:val="toc 6"/>
    <w:basedOn w:val="Normal"/>
    <w:next w:val="Normal"/>
    <w:autoRedefine/>
    <w:uiPriority w:val="39"/>
    <w:unhideWhenUsed/>
    <w:rsid w:val="00BC4C87"/>
    <w:pPr>
      <w:spacing w:after="100"/>
      <w:ind w:left="1100"/>
    </w:pPr>
    <w:rPr>
      <w:lang w:eastAsia="en-US"/>
    </w:rPr>
  </w:style>
  <w:style w:type="paragraph" w:styleId="TOC7">
    <w:name w:val="toc 7"/>
    <w:basedOn w:val="Normal"/>
    <w:next w:val="Normal"/>
    <w:autoRedefine/>
    <w:uiPriority w:val="39"/>
    <w:unhideWhenUsed/>
    <w:rsid w:val="00BC4C87"/>
    <w:pPr>
      <w:spacing w:after="100"/>
      <w:ind w:left="1320"/>
    </w:pPr>
    <w:rPr>
      <w:lang w:eastAsia="en-US"/>
    </w:rPr>
  </w:style>
  <w:style w:type="paragraph" w:styleId="TOC8">
    <w:name w:val="toc 8"/>
    <w:basedOn w:val="Normal"/>
    <w:next w:val="Normal"/>
    <w:autoRedefine/>
    <w:uiPriority w:val="39"/>
    <w:unhideWhenUsed/>
    <w:rsid w:val="00BC4C87"/>
    <w:pPr>
      <w:spacing w:after="100"/>
      <w:ind w:left="1540"/>
    </w:pPr>
    <w:rPr>
      <w:lang w:eastAsia="en-US"/>
    </w:rPr>
  </w:style>
  <w:style w:type="paragraph" w:styleId="TOC9">
    <w:name w:val="toc 9"/>
    <w:basedOn w:val="Normal"/>
    <w:next w:val="Normal"/>
    <w:autoRedefine/>
    <w:uiPriority w:val="39"/>
    <w:unhideWhenUsed/>
    <w:rsid w:val="00BC4C87"/>
    <w:pPr>
      <w:spacing w:after="100"/>
      <w:ind w:left="1760"/>
    </w:pPr>
    <w:rPr>
      <w:lang w:eastAsia="en-US"/>
    </w:rPr>
  </w:style>
  <w:style w:type="character" w:customStyle="1" w:styleId="normaltextrun">
    <w:name w:val="normaltextrun"/>
    <w:basedOn w:val="DefaultParagraphFont"/>
    <w:rsid w:val="00C163BD"/>
  </w:style>
  <w:style w:type="character" w:customStyle="1" w:styleId="spellingerror">
    <w:name w:val="spellingerror"/>
    <w:basedOn w:val="DefaultParagraphFont"/>
    <w:rsid w:val="00C163BD"/>
  </w:style>
  <w:style w:type="character" w:styleId="Strong">
    <w:name w:val="Strong"/>
    <w:basedOn w:val="DefaultParagraphFont"/>
    <w:uiPriority w:val="22"/>
    <w:qFormat/>
    <w:rsid w:val="001809FB"/>
    <w:rPr>
      <w:b/>
      <w:bCs/>
    </w:rPr>
  </w:style>
  <w:style w:type="character" w:styleId="Emphasis">
    <w:name w:val="Emphasis"/>
    <w:basedOn w:val="DefaultParagraphFont"/>
    <w:uiPriority w:val="20"/>
    <w:qFormat/>
    <w:rsid w:val="00BD7DC0"/>
    <w:rPr>
      <w:i/>
      <w:iCs/>
    </w:rPr>
  </w:style>
  <w:style w:type="character" w:customStyle="1" w:styleId="pissn">
    <w:name w:val="pissn"/>
    <w:basedOn w:val="DefaultParagraphFont"/>
    <w:rsid w:val="00281123"/>
  </w:style>
  <w:style w:type="paragraph" w:styleId="DocumentMap">
    <w:name w:val="Document Map"/>
    <w:basedOn w:val="Normal"/>
    <w:link w:val="DocumentMapChar"/>
    <w:uiPriority w:val="99"/>
    <w:semiHidden/>
    <w:unhideWhenUsed/>
    <w:rsid w:val="006F704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F704D"/>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47058">
      <w:bodyDiv w:val="1"/>
      <w:marLeft w:val="0"/>
      <w:marRight w:val="0"/>
      <w:marTop w:val="0"/>
      <w:marBottom w:val="0"/>
      <w:divBdr>
        <w:top w:val="none" w:sz="0" w:space="0" w:color="auto"/>
        <w:left w:val="none" w:sz="0" w:space="0" w:color="auto"/>
        <w:bottom w:val="none" w:sz="0" w:space="0" w:color="auto"/>
        <w:right w:val="none" w:sz="0" w:space="0" w:color="auto"/>
      </w:divBdr>
    </w:div>
    <w:div w:id="122893198">
      <w:bodyDiv w:val="1"/>
      <w:marLeft w:val="0"/>
      <w:marRight w:val="0"/>
      <w:marTop w:val="0"/>
      <w:marBottom w:val="0"/>
      <w:divBdr>
        <w:top w:val="none" w:sz="0" w:space="0" w:color="auto"/>
        <w:left w:val="none" w:sz="0" w:space="0" w:color="auto"/>
        <w:bottom w:val="none" w:sz="0" w:space="0" w:color="auto"/>
        <w:right w:val="none" w:sz="0" w:space="0" w:color="auto"/>
      </w:divBdr>
    </w:div>
    <w:div w:id="131875259">
      <w:bodyDiv w:val="1"/>
      <w:marLeft w:val="0"/>
      <w:marRight w:val="0"/>
      <w:marTop w:val="0"/>
      <w:marBottom w:val="0"/>
      <w:divBdr>
        <w:top w:val="none" w:sz="0" w:space="0" w:color="auto"/>
        <w:left w:val="none" w:sz="0" w:space="0" w:color="auto"/>
        <w:bottom w:val="none" w:sz="0" w:space="0" w:color="auto"/>
        <w:right w:val="none" w:sz="0" w:space="0" w:color="auto"/>
      </w:divBdr>
      <w:divsChild>
        <w:div w:id="2001763834">
          <w:marLeft w:val="0"/>
          <w:marRight w:val="0"/>
          <w:marTop w:val="0"/>
          <w:marBottom w:val="0"/>
          <w:divBdr>
            <w:top w:val="none" w:sz="0" w:space="0" w:color="auto"/>
            <w:left w:val="none" w:sz="0" w:space="0" w:color="auto"/>
            <w:bottom w:val="none" w:sz="0" w:space="0" w:color="auto"/>
            <w:right w:val="none" w:sz="0" w:space="0" w:color="auto"/>
          </w:divBdr>
        </w:div>
      </w:divsChild>
    </w:div>
    <w:div w:id="152184040">
      <w:bodyDiv w:val="1"/>
      <w:marLeft w:val="0"/>
      <w:marRight w:val="0"/>
      <w:marTop w:val="0"/>
      <w:marBottom w:val="0"/>
      <w:divBdr>
        <w:top w:val="none" w:sz="0" w:space="0" w:color="auto"/>
        <w:left w:val="none" w:sz="0" w:space="0" w:color="auto"/>
        <w:bottom w:val="none" w:sz="0" w:space="0" w:color="auto"/>
        <w:right w:val="none" w:sz="0" w:space="0" w:color="auto"/>
      </w:divBdr>
    </w:div>
    <w:div w:id="152185600">
      <w:bodyDiv w:val="1"/>
      <w:marLeft w:val="0"/>
      <w:marRight w:val="0"/>
      <w:marTop w:val="0"/>
      <w:marBottom w:val="0"/>
      <w:divBdr>
        <w:top w:val="none" w:sz="0" w:space="0" w:color="auto"/>
        <w:left w:val="none" w:sz="0" w:space="0" w:color="auto"/>
        <w:bottom w:val="none" w:sz="0" w:space="0" w:color="auto"/>
        <w:right w:val="none" w:sz="0" w:space="0" w:color="auto"/>
      </w:divBdr>
    </w:div>
    <w:div w:id="211308342">
      <w:bodyDiv w:val="1"/>
      <w:marLeft w:val="0"/>
      <w:marRight w:val="0"/>
      <w:marTop w:val="0"/>
      <w:marBottom w:val="0"/>
      <w:divBdr>
        <w:top w:val="none" w:sz="0" w:space="0" w:color="auto"/>
        <w:left w:val="none" w:sz="0" w:space="0" w:color="auto"/>
        <w:bottom w:val="none" w:sz="0" w:space="0" w:color="auto"/>
        <w:right w:val="none" w:sz="0" w:space="0" w:color="auto"/>
      </w:divBdr>
    </w:div>
    <w:div w:id="247275592">
      <w:bodyDiv w:val="1"/>
      <w:marLeft w:val="0"/>
      <w:marRight w:val="0"/>
      <w:marTop w:val="0"/>
      <w:marBottom w:val="0"/>
      <w:divBdr>
        <w:top w:val="none" w:sz="0" w:space="0" w:color="auto"/>
        <w:left w:val="none" w:sz="0" w:space="0" w:color="auto"/>
        <w:bottom w:val="none" w:sz="0" w:space="0" w:color="auto"/>
        <w:right w:val="none" w:sz="0" w:space="0" w:color="auto"/>
      </w:divBdr>
    </w:div>
    <w:div w:id="272177194">
      <w:bodyDiv w:val="1"/>
      <w:marLeft w:val="0"/>
      <w:marRight w:val="0"/>
      <w:marTop w:val="0"/>
      <w:marBottom w:val="0"/>
      <w:divBdr>
        <w:top w:val="none" w:sz="0" w:space="0" w:color="auto"/>
        <w:left w:val="none" w:sz="0" w:space="0" w:color="auto"/>
        <w:bottom w:val="none" w:sz="0" w:space="0" w:color="auto"/>
        <w:right w:val="none" w:sz="0" w:space="0" w:color="auto"/>
      </w:divBdr>
      <w:divsChild>
        <w:div w:id="647366714">
          <w:marLeft w:val="0"/>
          <w:marRight w:val="0"/>
          <w:marTop w:val="0"/>
          <w:marBottom w:val="0"/>
          <w:divBdr>
            <w:top w:val="none" w:sz="0" w:space="0" w:color="auto"/>
            <w:left w:val="none" w:sz="0" w:space="0" w:color="auto"/>
            <w:bottom w:val="none" w:sz="0" w:space="0" w:color="auto"/>
            <w:right w:val="none" w:sz="0" w:space="0" w:color="auto"/>
          </w:divBdr>
        </w:div>
        <w:div w:id="453332266">
          <w:marLeft w:val="0"/>
          <w:marRight w:val="0"/>
          <w:marTop w:val="0"/>
          <w:marBottom w:val="0"/>
          <w:divBdr>
            <w:top w:val="none" w:sz="0" w:space="0" w:color="auto"/>
            <w:left w:val="none" w:sz="0" w:space="0" w:color="auto"/>
            <w:bottom w:val="none" w:sz="0" w:space="0" w:color="auto"/>
            <w:right w:val="none" w:sz="0" w:space="0" w:color="auto"/>
          </w:divBdr>
        </w:div>
        <w:div w:id="1461460294">
          <w:marLeft w:val="0"/>
          <w:marRight w:val="0"/>
          <w:marTop w:val="0"/>
          <w:marBottom w:val="0"/>
          <w:divBdr>
            <w:top w:val="none" w:sz="0" w:space="0" w:color="auto"/>
            <w:left w:val="none" w:sz="0" w:space="0" w:color="auto"/>
            <w:bottom w:val="none" w:sz="0" w:space="0" w:color="auto"/>
            <w:right w:val="none" w:sz="0" w:space="0" w:color="auto"/>
          </w:divBdr>
          <w:divsChild>
            <w:div w:id="15318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8795">
      <w:bodyDiv w:val="1"/>
      <w:marLeft w:val="0"/>
      <w:marRight w:val="0"/>
      <w:marTop w:val="0"/>
      <w:marBottom w:val="0"/>
      <w:divBdr>
        <w:top w:val="none" w:sz="0" w:space="0" w:color="auto"/>
        <w:left w:val="none" w:sz="0" w:space="0" w:color="auto"/>
        <w:bottom w:val="none" w:sz="0" w:space="0" w:color="auto"/>
        <w:right w:val="none" w:sz="0" w:space="0" w:color="auto"/>
      </w:divBdr>
    </w:div>
    <w:div w:id="473528556">
      <w:bodyDiv w:val="1"/>
      <w:marLeft w:val="0"/>
      <w:marRight w:val="0"/>
      <w:marTop w:val="0"/>
      <w:marBottom w:val="0"/>
      <w:divBdr>
        <w:top w:val="none" w:sz="0" w:space="0" w:color="auto"/>
        <w:left w:val="none" w:sz="0" w:space="0" w:color="auto"/>
        <w:bottom w:val="none" w:sz="0" w:space="0" w:color="auto"/>
        <w:right w:val="none" w:sz="0" w:space="0" w:color="auto"/>
      </w:divBdr>
    </w:div>
    <w:div w:id="520247767">
      <w:bodyDiv w:val="1"/>
      <w:marLeft w:val="0"/>
      <w:marRight w:val="0"/>
      <w:marTop w:val="0"/>
      <w:marBottom w:val="0"/>
      <w:divBdr>
        <w:top w:val="none" w:sz="0" w:space="0" w:color="auto"/>
        <w:left w:val="none" w:sz="0" w:space="0" w:color="auto"/>
        <w:bottom w:val="none" w:sz="0" w:space="0" w:color="auto"/>
        <w:right w:val="none" w:sz="0" w:space="0" w:color="auto"/>
      </w:divBdr>
    </w:div>
    <w:div w:id="542793164">
      <w:bodyDiv w:val="1"/>
      <w:marLeft w:val="0"/>
      <w:marRight w:val="0"/>
      <w:marTop w:val="0"/>
      <w:marBottom w:val="0"/>
      <w:divBdr>
        <w:top w:val="none" w:sz="0" w:space="0" w:color="auto"/>
        <w:left w:val="none" w:sz="0" w:space="0" w:color="auto"/>
        <w:bottom w:val="none" w:sz="0" w:space="0" w:color="auto"/>
        <w:right w:val="none" w:sz="0" w:space="0" w:color="auto"/>
      </w:divBdr>
    </w:div>
    <w:div w:id="588001645">
      <w:bodyDiv w:val="1"/>
      <w:marLeft w:val="0"/>
      <w:marRight w:val="0"/>
      <w:marTop w:val="0"/>
      <w:marBottom w:val="0"/>
      <w:divBdr>
        <w:top w:val="none" w:sz="0" w:space="0" w:color="auto"/>
        <w:left w:val="none" w:sz="0" w:space="0" w:color="auto"/>
        <w:bottom w:val="none" w:sz="0" w:space="0" w:color="auto"/>
        <w:right w:val="none" w:sz="0" w:space="0" w:color="auto"/>
      </w:divBdr>
      <w:divsChild>
        <w:div w:id="1401901386">
          <w:marLeft w:val="0"/>
          <w:marRight w:val="0"/>
          <w:marTop w:val="0"/>
          <w:marBottom w:val="0"/>
          <w:divBdr>
            <w:top w:val="none" w:sz="0" w:space="0" w:color="auto"/>
            <w:left w:val="none" w:sz="0" w:space="0" w:color="auto"/>
            <w:bottom w:val="none" w:sz="0" w:space="0" w:color="auto"/>
            <w:right w:val="none" w:sz="0" w:space="0" w:color="auto"/>
          </w:divBdr>
        </w:div>
      </w:divsChild>
    </w:div>
    <w:div w:id="613831974">
      <w:bodyDiv w:val="1"/>
      <w:marLeft w:val="0"/>
      <w:marRight w:val="0"/>
      <w:marTop w:val="0"/>
      <w:marBottom w:val="0"/>
      <w:divBdr>
        <w:top w:val="none" w:sz="0" w:space="0" w:color="auto"/>
        <w:left w:val="none" w:sz="0" w:space="0" w:color="auto"/>
        <w:bottom w:val="none" w:sz="0" w:space="0" w:color="auto"/>
        <w:right w:val="none" w:sz="0" w:space="0" w:color="auto"/>
      </w:divBdr>
    </w:div>
    <w:div w:id="639768235">
      <w:bodyDiv w:val="1"/>
      <w:marLeft w:val="0"/>
      <w:marRight w:val="0"/>
      <w:marTop w:val="0"/>
      <w:marBottom w:val="0"/>
      <w:divBdr>
        <w:top w:val="none" w:sz="0" w:space="0" w:color="auto"/>
        <w:left w:val="none" w:sz="0" w:space="0" w:color="auto"/>
        <w:bottom w:val="none" w:sz="0" w:space="0" w:color="auto"/>
        <w:right w:val="none" w:sz="0" w:space="0" w:color="auto"/>
      </w:divBdr>
    </w:div>
    <w:div w:id="733241663">
      <w:bodyDiv w:val="1"/>
      <w:marLeft w:val="0"/>
      <w:marRight w:val="0"/>
      <w:marTop w:val="0"/>
      <w:marBottom w:val="0"/>
      <w:divBdr>
        <w:top w:val="none" w:sz="0" w:space="0" w:color="auto"/>
        <w:left w:val="none" w:sz="0" w:space="0" w:color="auto"/>
        <w:bottom w:val="none" w:sz="0" w:space="0" w:color="auto"/>
        <w:right w:val="none" w:sz="0" w:space="0" w:color="auto"/>
      </w:divBdr>
      <w:divsChild>
        <w:div w:id="494077378">
          <w:marLeft w:val="0"/>
          <w:marRight w:val="0"/>
          <w:marTop w:val="0"/>
          <w:marBottom w:val="0"/>
          <w:divBdr>
            <w:top w:val="none" w:sz="0" w:space="0" w:color="auto"/>
            <w:left w:val="none" w:sz="0" w:space="0" w:color="auto"/>
            <w:bottom w:val="none" w:sz="0" w:space="0" w:color="auto"/>
            <w:right w:val="none" w:sz="0" w:space="0" w:color="auto"/>
          </w:divBdr>
        </w:div>
        <w:div w:id="1921208670">
          <w:marLeft w:val="0"/>
          <w:marRight w:val="0"/>
          <w:marTop w:val="0"/>
          <w:marBottom w:val="0"/>
          <w:divBdr>
            <w:top w:val="none" w:sz="0" w:space="0" w:color="auto"/>
            <w:left w:val="none" w:sz="0" w:space="0" w:color="auto"/>
            <w:bottom w:val="none" w:sz="0" w:space="0" w:color="auto"/>
            <w:right w:val="none" w:sz="0" w:space="0" w:color="auto"/>
          </w:divBdr>
        </w:div>
      </w:divsChild>
    </w:div>
    <w:div w:id="8979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424503">
          <w:marLeft w:val="0"/>
          <w:marRight w:val="0"/>
          <w:marTop w:val="0"/>
          <w:marBottom w:val="0"/>
          <w:divBdr>
            <w:top w:val="single" w:sz="36" w:space="1" w:color="606FDB"/>
            <w:left w:val="single" w:sz="36" w:space="1" w:color="606FDB"/>
            <w:bottom w:val="single" w:sz="36" w:space="1" w:color="606FDB"/>
            <w:right w:val="single" w:sz="36" w:space="1" w:color="606FDB"/>
          </w:divBdr>
        </w:div>
        <w:div w:id="999039957">
          <w:marLeft w:val="0"/>
          <w:marRight w:val="0"/>
          <w:marTop w:val="240"/>
          <w:marBottom w:val="0"/>
          <w:divBdr>
            <w:top w:val="none" w:sz="0" w:space="0" w:color="auto"/>
            <w:left w:val="none" w:sz="0" w:space="0" w:color="auto"/>
            <w:bottom w:val="none" w:sz="0" w:space="0" w:color="auto"/>
            <w:right w:val="none" w:sz="0" w:space="0" w:color="auto"/>
          </w:divBdr>
        </w:div>
      </w:divsChild>
    </w:div>
    <w:div w:id="1268267878">
      <w:bodyDiv w:val="1"/>
      <w:marLeft w:val="0"/>
      <w:marRight w:val="0"/>
      <w:marTop w:val="0"/>
      <w:marBottom w:val="0"/>
      <w:divBdr>
        <w:top w:val="none" w:sz="0" w:space="0" w:color="auto"/>
        <w:left w:val="none" w:sz="0" w:space="0" w:color="auto"/>
        <w:bottom w:val="none" w:sz="0" w:space="0" w:color="auto"/>
        <w:right w:val="none" w:sz="0" w:space="0" w:color="auto"/>
      </w:divBdr>
    </w:div>
    <w:div w:id="1270817617">
      <w:bodyDiv w:val="1"/>
      <w:marLeft w:val="0"/>
      <w:marRight w:val="0"/>
      <w:marTop w:val="0"/>
      <w:marBottom w:val="0"/>
      <w:divBdr>
        <w:top w:val="none" w:sz="0" w:space="0" w:color="auto"/>
        <w:left w:val="none" w:sz="0" w:space="0" w:color="auto"/>
        <w:bottom w:val="none" w:sz="0" w:space="0" w:color="auto"/>
        <w:right w:val="none" w:sz="0" w:space="0" w:color="auto"/>
      </w:divBdr>
    </w:div>
    <w:div w:id="1312758442">
      <w:bodyDiv w:val="1"/>
      <w:marLeft w:val="0"/>
      <w:marRight w:val="0"/>
      <w:marTop w:val="0"/>
      <w:marBottom w:val="0"/>
      <w:divBdr>
        <w:top w:val="none" w:sz="0" w:space="0" w:color="auto"/>
        <w:left w:val="none" w:sz="0" w:space="0" w:color="auto"/>
        <w:bottom w:val="none" w:sz="0" w:space="0" w:color="auto"/>
        <w:right w:val="none" w:sz="0" w:space="0" w:color="auto"/>
      </w:divBdr>
    </w:div>
    <w:div w:id="1321690029">
      <w:bodyDiv w:val="1"/>
      <w:marLeft w:val="0"/>
      <w:marRight w:val="0"/>
      <w:marTop w:val="0"/>
      <w:marBottom w:val="0"/>
      <w:divBdr>
        <w:top w:val="none" w:sz="0" w:space="0" w:color="auto"/>
        <w:left w:val="none" w:sz="0" w:space="0" w:color="auto"/>
        <w:bottom w:val="none" w:sz="0" w:space="0" w:color="auto"/>
        <w:right w:val="none" w:sz="0" w:space="0" w:color="auto"/>
      </w:divBdr>
    </w:div>
    <w:div w:id="1409614996">
      <w:bodyDiv w:val="1"/>
      <w:marLeft w:val="0"/>
      <w:marRight w:val="0"/>
      <w:marTop w:val="0"/>
      <w:marBottom w:val="0"/>
      <w:divBdr>
        <w:top w:val="none" w:sz="0" w:space="0" w:color="auto"/>
        <w:left w:val="none" w:sz="0" w:space="0" w:color="auto"/>
        <w:bottom w:val="none" w:sz="0" w:space="0" w:color="auto"/>
        <w:right w:val="none" w:sz="0" w:space="0" w:color="auto"/>
      </w:divBdr>
    </w:div>
    <w:div w:id="1415518559">
      <w:bodyDiv w:val="1"/>
      <w:marLeft w:val="0"/>
      <w:marRight w:val="0"/>
      <w:marTop w:val="0"/>
      <w:marBottom w:val="0"/>
      <w:divBdr>
        <w:top w:val="none" w:sz="0" w:space="0" w:color="auto"/>
        <w:left w:val="none" w:sz="0" w:space="0" w:color="auto"/>
        <w:bottom w:val="none" w:sz="0" w:space="0" w:color="auto"/>
        <w:right w:val="none" w:sz="0" w:space="0" w:color="auto"/>
      </w:divBdr>
    </w:div>
    <w:div w:id="1525943247">
      <w:bodyDiv w:val="1"/>
      <w:marLeft w:val="0"/>
      <w:marRight w:val="0"/>
      <w:marTop w:val="0"/>
      <w:marBottom w:val="0"/>
      <w:divBdr>
        <w:top w:val="none" w:sz="0" w:space="0" w:color="auto"/>
        <w:left w:val="none" w:sz="0" w:space="0" w:color="auto"/>
        <w:bottom w:val="none" w:sz="0" w:space="0" w:color="auto"/>
        <w:right w:val="none" w:sz="0" w:space="0" w:color="auto"/>
      </w:divBdr>
    </w:div>
    <w:div w:id="1547716467">
      <w:bodyDiv w:val="1"/>
      <w:marLeft w:val="0"/>
      <w:marRight w:val="0"/>
      <w:marTop w:val="0"/>
      <w:marBottom w:val="0"/>
      <w:divBdr>
        <w:top w:val="none" w:sz="0" w:space="0" w:color="auto"/>
        <w:left w:val="none" w:sz="0" w:space="0" w:color="auto"/>
        <w:bottom w:val="none" w:sz="0" w:space="0" w:color="auto"/>
        <w:right w:val="none" w:sz="0" w:space="0" w:color="auto"/>
      </w:divBdr>
    </w:div>
    <w:div w:id="1586569700">
      <w:bodyDiv w:val="1"/>
      <w:marLeft w:val="0"/>
      <w:marRight w:val="0"/>
      <w:marTop w:val="0"/>
      <w:marBottom w:val="0"/>
      <w:divBdr>
        <w:top w:val="none" w:sz="0" w:space="0" w:color="auto"/>
        <w:left w:val="none" w:sz="0" w:space="0" w:color="auto"/>
        <w:bottom w:val="none" w:sz="0" w:space="0" w:color="auto"/>
        <w:right w:val="none" w:sz="0" w:space="0" w:color="auto"/>
      </w:divBdr>
    </w:div>
    <w:div w:id="1682656719">
      <w:bodyDiv w:val="1"/>
      <w:marLeft w:val="0"/>
      <w:marRight w:val="0"/>
      <w:marTop w:val="0"/>
      <w:marBottom w:val="0"/>
      <w:divBdr>
        <w:top w:val="none" w:sz="0" w:space="0" w:color="auto"/>
        <w:left w:val="none" w:sz="0" w:space="0" w:color="auto"/>
        <w:bottom w:val="none" w:sz="0" w:space="0" w:color="auto"/>
        <w:right w:val="none" w:sz="0" w:space="0" w:color="auto"/>
      </w:divBdr>
    </w:div>
    <w:div w:id="1729106190">
      <w:bodyDiv w:val="1"/>
      <w:marLeft w:val="0"/>
      <w:marRight w:val="0"/>
      <w:marTop w:val="0"/>
      <w:marBottom w:val="0"/>
      <w:divBdr>
        <w:top w:val="none" w:sz="0" w:space="0" w:color="auto"/>
        <w:left w:val="none" w:sz="0" w:space="0" w:color="auto"/>
        <w:bottom w:val="none" w:sz="0" w:space="0" w:color="auto"/>
        <w:right w:val="none" w:sz="0" w:space="0" w:color="auto"/>
      </w:divBdr>
    </w:div>
    <w:div w:id="1797285684">
      <w:bodyDiv w:val="1"/>
      <w:marLeft w:val="0"/>
      <w:marRight w:val="0"/>
      <w:marTop w:val="0"/>
      <w:marBottom w:val="0"/>
      <w:divBdr>
        <w:top w:val="none" w:sz="0" w:space="0" w:color="auto"/>
        <w:left w:val="none" w:sz="0" w:space="0" w:color="auto"/>
        <w:bottom w:val="none" w:sz="0" w:space="0" w:color="auto"/>
        <w:right w:val="none" w:sz="0" w:space="0" w:color="auto"/>
      </w:divBdr>
    </w:div>
    <w:div w:id="1981956607">
      <w:bodyDiv w:val="1"/>
      <w:marLeft w:val="0"/>
      <w:marRight w:val="0"/>
      <w:marTop w:val="0"/>
      <w:marBottom w:val="0"/>
      <w:divBdr>
        <w:top w:val="none" w:sz="0" w:space="0" w:color="auto"/>
        <w:left w:val="none" w:sz="0" w:space="0" w:color="auto"/>
        <w:bottom w:val="none" w:sz="0" w:space="0" w:color="auto"/>
        <w:right w:val="none" w:sz="0" w:space="0" w:color="auto"/>
      </w:divBdr>
    </w:div>
    <w:div w:id="202408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139.82.35.97/groupware/publicacoes/WIE-AvaliacaoTIAE.pdf" TargetMode="External"/><Relationship Id="rId107" Type="http://schemas.openxmlformats.org/officeDocument/2006/relationships/hyperlink" Target="http://dx.doi.org/10.1109/CSCWD.2002.1047707" TargetMode="External"/><Relationship Id="rId108" Type="http://schemas.openxmlformats.org/officeDocument/2006/relationships/hyperlink" Target="http://dx.doi.org/10.1109/HICSS.2002.993852" TargetMode="External"/><Relationship Id="rId109" Type="http://schemas.openxmlformats.org/officeDocument/2006/relationships/hyperlink" Target="http://139.82.35.97/groupware/publicacoes/Percepcao_SBIE.pdf" TargetMode="External"/><Relationship Id="rId70" Type="http://schemas.openxmlformats.org/officeDocument/2006/relationships/image" Target="media/image23.jpeg"/><Relationship Id="rId71" Type="http://schemas.openxmlformats.org/officeDocument/2006/relationships/image" Target="media/image24.emf"/><Relationship Id="rId72" Type="http://schemas.openxmlformats.org/officeDocument/2006/relationships/hyperlink" Target="http://www.bv.fapesp.br/pt/bolsas/159155/geracao-automatica-de-documentacao-para-projetos-de-software-livre-voltada-para-novatos/" TargetMode="External"/><Relationship Id="rId73" Type="http://schemas.openxmlformats.org/officeDocument/2006/relationships/hyperlink" Target="http://lapessc.ime.usp.br" TargetMode="External"/><Relationship Id="rId74" Type="http://schemas.openxmlformats.org/officeDocument/2006/relationships/hyperlink" Target="http://dx.doi.org/10.1109/TLA.2015.7164225" TargetMode="External"/><Relationship Id="rId75" Type="http://schemas.openxmlformats.org/officeDocument/2006/relationships/hyperlink" Target="http://www.journal-bcs.com/content/21/1/15" TargetMode="External"/><Relationship Id="rId76" Type="http://schemas.openxmlformats.org/officeDocument/2006/relationships/hyperlink" Target="http://dx.doi.org/10.1016/j.infsof.2014.11.001" TargetMode="External"/><Relationship Id="rId77" Type="http://schemas.openxmlformats.org/officeDocument/2006/relationships/hyperlink" Target="http://www.scimagojr.com/journalsearch.php?q=Slovak%20Academy%20of%20Sciences&amp;tip=pub" TargetMode="External"/><Relationship Id="rId78" Type="http://schemas.openxmlformats.org/officeDocument/2006/relationships/hyperlink" Target="http://lattes.cnpq.br/0447444423694007" TargetMode="External"/><Relationship Id="rId79" Type="http://schemas.openxmlformats.org/officeDocument/2006/relationships/hyperlink" Target="http://lattes.cnpq.br/5545891505433768" TargetMode="External"/><Relationship Id="rId170" Type="http://schemas.openxmlformats.org/officeDocument/2006/relationships/image" Target="media/image29.jpeg"/><Relationship Id="rId171" Type="http://schemas.openxmlformats.org/officeDocument/2006/relationships/hyperlink" Target="http://www.lprm.inf.ufes.br/" TargetMode="External"/><Relationship Id="rId172" Type="http://schemas.openxmlformats.org/officeDocument/2006/relationships/image" Target="media/image30.png"/><Relationship Id="rId173" Type="http://schemas.openxmlformats.org/officeDocument/2006/relationships/hyperlink" Target="http://ccsl.ime.usp.br/pt-br/soma/" TargetMode="External"/><Relationship Id="rId174" Type="http://schemas.openxmlformats.org/officeDocument/2006/relationships/image" Target="media/image31.gif"/><Relationship Id="rId175" Type="http://schemas.openxmlformats.org/officeDocument/2006/relationships/hyperlink" Target="http://comunicatec.uniriotec.br/" TargetMode="External"/><Relationship Id="rId176" Type="http://schemas.openxmlformats.org/officeDocument/2006/relationships/image" Target="media/image32.png"/><Relationship Id="rId177" Type="http://schemas.openxmlformats.org/officeDocument/2006/relationships/hyperlink" Target="http://ccsl.ime.usp.br/agilcoop/" TargetMode="External"/><Relationship Id="rId178" Type="http://schemas.openxmlformats.org/officeDocument/2006/relationships/hyperlink" Target="http://www.metricminer.org.br" TargetMode="External"/><Relationship Id="rId179" Type="http://schemas.openxmlformats.org/officeDocument/2006/relationships/image" Target="media/image33.emf"/><Relationship Id="rId10" Type="http://schemas.openxmlformats.org/officeDocument/2006/relationships/hyperlink" Target="http://lattes.cnpq.br/4507073071352893" TargetMode="External"/><Relationship Id="rId11" Type="http://schemas.openxmlformats.org/officeDocument/2006/relationships/hyperlink" Target="http://www.ime.usp.br/~gerosa" TargetMode="External"/><Relationship Id="rId12" Type="http://schemas.openxmlformats.org/officeDocument/2006/relationships/hyperlink" Target="http://scholar.google.com.br/citations?user=kjtuhEQAAAAJ" TargetMode="External"/><Relationship Id="rId13" Type="http://schemas.openxmlformats.org/officeDocument/2006/relationships/hyperlink" Target="http://academic.research.microsoft.com/Author/2446446" TargetMode="External"/><Relationship Id="rId14" Type="http://schemas.openxmlformats.org/officeDocument/2006/relationships/hyperlink" Target="http://www.informatik.uni-trier.de/~ley/db/indices/a-tree/g/Gerosa:Marco_Aur=eacute=lio.html" TargetMode="External"/><Relationship Id="rId15" Type="http://schemas.openxmlformats.org/officeDocument/2006/relationships/hyperlink" Target="http://usp-br.academia.edu/MarcoAurelioGerosa" TargetMode="External"/><Relationship Id="rId16" Type="http://schemas.openxmlformats.org/officeDocument/2006/relationships/hyperlink" Target="http://www.scopus.com/authid/detail.url?authorId=10043515400" TargetMode="External"/><Relationship Id="rId17" Type="http://schemas.openxmlformats.org/officeDocument/2006/relationships/hyperlink" Target="http://dl.acm.org/author_page.cfm?id=81100523035" TargetMode="External"/><Relationship Id="rId18" Type="http://schemas.openxmlformats.org/officeDocument/2006/relationships/hyperlink" Target="http://www.researcherid.com/rid/A-6686-2009" TargetMode="External"/><Relationship Id="rId19" Type="http://schemas.openxmlformats.org/officeDocument/2006/relationships/hyperlink" Target="http://lattes.cnpq.br/4507073071352893" TargetMode="External"/><Relationship Id="rId110" Type="http://schemas.openxmlformats.org/officeDocument/2006/relationships/hyperlink" Target="http://dx.doi.org/10.1109/SCAM.2013.6648195" TargetMode="External"/><Relationship Id="rId111" Type="http://schemas.openxmlformats.org/officeDocument/2006/relationships/hyperlink" Target="http://dx.doi.org/10.1109/SEAA.2012.72" TargetMode="External"/><Relationship Id="rId112" Type="http://schemas.openxmlformats.org/officeDocument/2006/relationships/hyperlink" Target="http://dx.doi.org/10.1109/ICGSEW.2012.19" TargetMode="External"/><Relationship Id="rId113" Type="http://schemas.openxmlformats.org/officeDocument/2006/relationships/hyperlink" Target="http://dx.doi.org/10.1109/SBSC.2012.27" TargetMode="External"/><Relationship Id="rId114" Type="http://schemas.openxmlformats.org/officeDocument/2006/relationships/hyperlink" Target="http://dx.doi.org/10.1109/SBSC.2012.21" TargetMode="External"/><Relationship Id="rId115" Type="http://schemas.openxmlformats.org/officeDocument/2006/relationships/hyperlink" Target="http://dx.doi.org/10.1145/2382636.2382708" TargetMode="External"/><Relationship Id="rId116" Type="http://schemas.openxmlformats.org/officeDocument/2006/relationships/hyperlink" Target="http://dx.doi.org/10.1109/SBSC.2010.13" TargetMode="External"/><Relationship Id="rId117" Type="http://schemas.openxmlformats.org/officeDocument/2006/relationships/image" Target="media/image25.emf"/><Relationship Id="rId118" Type="http://schemas.openxmlformats.org/officeDocument/2006/relationships/package" Target="embeddings/Microsoft_Excel_Worksheet3.xlsx"/><Relationship Id="rId119" Type="http://schemas.openxmlformats.org/officeDocument/2006/relationships/image" Target="media/image26.emf"/><Relationship Id="rId200" Type="http://schemas.openxmlformats.org/officeDocument/2006/relationships/hyperlink" Target="http://blogs.estadao.com.br/link/alunos-da-usp-criam-guia-colaborativo-para-deficientes-visuais/" TargetMode="External"/><Relationship Id="rId201" Type="http://schemas.openxmlformats.org/officeDocument/2006/relationships/hyperlink" Target="http://tvbrasil.ebc.com.br/reporterbrasil/video/28530/" TargetMode="External"/><Relationship Id="rId202" Type="http://schemas.openxmlformats.org/officeDocument/2006/relationships/hyperlink" Target="http://www.correiobraziliense.com.br/app/noticia/tecnologia/2012/06/11/interna_tecnologia,306509/aplicativo-alerta-deficientes-visuais-sobre-perigos-e-obstaculos.shtml" TargetMode="External"/><Relationship Id="rId203" Type="http://schemas.openxmlformats.org/officeDocument/2006/relationships/hyperlink" Target="http://www.modogeek.com/modogeek/usp-crea-una-aplicacion-para-ayudar-a-los-ciegos/" TargetMode="External"/><Relationship Id="rId204" Type="http://schemas.openxmlformats.org/officeDocument/2006/relationships/hyperlink" Target="http://exame.abril.com.br/tecnologia/noticias/usp-cria-app-para-ajudar-cegos-a-andar-pela-cidade" TargetMode="External"/><Relationship Id="rId205" Type="http://schemas.openxmlformats.org/officeDocument/2006/relationships/hyperlink" Target="http://spanish.china.org.cn/international/txt/2012-06/06/content_25578709.htm" TargetMode="External"/><Relationship Id="rId206" Type="http://schemas.openxmlformats.org/officeDocument/2006/relationships/hyperlink" Target="http://www5.usp.br/11848/alunos-do-ime-criam-aplicativo-para-deficientes-visuais/" TargetMode="External"/><Relationship Id="rId207" Type="http://schemas.openxmlformats.org/officeDocument/2006/relationships/hyperlink" Target="http://revistapesquisa.fapesp.br/2012/05/11/as-cidades-em-imagens/" TargetMode="External"/><Relationship Id="rId208" Type="http://schemas.openxmlformats.org/officeDocument/2006/relationships/hyperlink" Target="http://cienciahoje.uol.com.br/blogues/bussola/2012/05/novo-olhar-sobre-a-arquitetura-urbana/" TargetMode="External"/><Relationship Id="rId209" Type="http://schemas.openxmlformats.org/officeDocument/2006/relationships/hyperlink" Target="http://portal.aprendiz.uol.com.br/2012/04/12/usp-lanca-plataforma-colaborativa-sobre-arquitetura-brasileir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gerosa@ime.usp.br" TargetMode="External"/><Relationship Id="rId80" Type="http://schemas.openxmlformats.org/officeDocument/2006/relationships/hyperlink" Target="http://lattes.cnpq.br/5529725593221391" TargetMode="External"/><Relationship Id="rId81" Type="http://schemas.openxmlformats.org/officeDocument/2006/relationships/hyperlink" Target="http://www.scimagojr.com/journalsearch.php?q=IGI%20Publishing&amp;tip=pub" TargetMode="External"/><Relationship Id="rId82" Type="http://schemas.openxmlformats.org/officeDocument/2006/relationships/hyperlink" Target="http://www.scimagojr.com/journalsearch.php?q=Elsevier%20Limited&amp;tip=pub" TargetMode="External"/><Relationship Id="rId83" Type="http://schemas.openxmlformats.org/officeDocument/2006/relationships/hyperlink" Target="http://www.scimagojr.com/journalsearch.php?q=Springer%20London&amp;tip=pub" TargetMode="External"/><Relationship Id="rId84" Type="http://schemas.openxmlformats.org/officeDocument/2006/relationships/hyperlink" Target="http://dx.doi.org/10.1016/j.compedu.2009.09.004" TargetMode="External"/><Relationship Id="rId85" Type="http://schemas.openxmlformats.org/officeDocument/2006/relationships/hyperlink" Target="http://139.82.35.97/groupware/publicacoes/openlearning.pdf" TargetMode="External"/><Relationship Id="rId86" Type="http://schemas.openxmlformats.org/officeDocument/2006/relationships/hyperlink" Target="http://189.16.45.2/ojs/index.php/reinfo/issue/view/95" TargetMode="External"/><Relationship Id="rId87" Type="http://schemas.openxmlformats.org/officeDocument/2006/relationships/hyperlink" Target="http://www.sbc.org.br/downloads/CB2015/02-2015_18.06.pdf" TargetMode="External"/><Relationship Id="rId88" Type="http://schemas.openxmlformats.org/officeDocument/2006/relationships/hyperlink" Target="http://www.sbc.org.br/downloads/CB2015/02-2015_18.06.pdf" TargetMode="External"/><Relationship Id="rId89" Type="http://schemas.openxmlformats.org/officeDocument/2006/relationships/hyperlink" Target="http://dx.doi.org/10.1145/2675133.2675215" TargetMode="External"/><Relationship Id="rId180" Type="http://schemas.openxmlformats.org/officeDocument/2006/relationships/package" Target="embeddings/Microsoft_Excel_Worksheet5.xlsx"/><Relationship Id="rId181" Type="http://schemas.openxmlformats.org/officeDocument/2006/relationships/hyperlink" Target="http://pased.soccerlab.polymtl.ca/" TargetMode="External"/><Relationship Id="rId182" Type="http://schemas.openxmlformats.org/officeDocument/2006/relationships/hyperlink" Target="http://www.case.unibz.it/index.php/SummerSchool2010/" TargetMode="External"/><Relationship Id="rId183" Type="http://schemas.openxmlformats.org/officeDocument/2006/relationships/image" Target="media/image34.emf"/><Relationship Id="rId184" Type="http://schemas.openxmlformats.org/officeDocument/2006/relationships/package" Target="embeddings/Microsoft_Excel_Worksheet6.xlsx"/><Relationship Id="rId185" Type="http://schemas.openxmlformats.org/officeDocument/2006/relationships/hyperlink" Target="http://www.wikicfp.com/cfp/servlet/event.showcfp?eventid=35917" TargetMode="External"/><Relationship Id="rId186" Type="http://schemas.openxmlformats.org/officeDocument/2006/relationships/hyperlink" Target="http://www.computer.org/portal/web/computingnow/archive/october2011" TargetMode="External"/><Relationship Id="rId187" Type="http://schemas.openxmlformats.org/officeDocument/2006/relationships/hyperlink" Target="http://www.springer.com/computer/database+management+%26+information+retrieval/book/978-3-642-41346-9" TargetMode="External"/><Relationship Id="rId188" Type="http://schemas.openxmlformats.org/officeDocument/2006/relationships/hyperlink" Target="http://goo.gl/PZlyV" TargetMode="External"/><Relationship Id="rId189" Type="http://schemas.openxmlformats.org/officeDocument/2006/relationships/hyperlink" Target="http://msrsummit2013.se-naist.jp/" TargetMode="External"/><Relationship Id="rId20" Type="http://schemas.openxmlformats.org/officeDocument/2006/relationships/hyperlink" Target="http://www.bv.fapesp.br/pt/pesquisador/88426/marco-aurelio-gerosa/" TargetMode="External"/><Relationship Id="rId21" Type="http://schemas.openxmlformats.org/officeDocument/2006/relationships/hyperlink" Target="https://twitter.com/" TargetMode="External"/><Relationship Id="rId22" Type="http://schemas.openxmlformats.org/officeDocument/2006/relationships/hyperlink" Target="http://br.linkedin.com/pub/marco-aur&#233;lio-gerosa/1a/462/322" TargetMode="External"/><Relationship Id="rId23" Type="http://schemas.openxmlformats.org/officeDocument/2006/relationships/hyperlink" Target="http://www.slideshare.net/marcogerosa/" TargetMode="External"/><Relationship Id="rId26" Type="http://schemas.openxmlformats.org/officeDocument/2006/relationships/image" Target="media/image2.gif"/><Relationship Id="rId27" Type="http://schemas.openxmlformats.org/officeDocument/2006/relationships/image" Target="media/image3.gif"/><Relationship Id="rId28" Type="http://schemas.openxmlformats.org/officeDocument/2006/relationships/image" Target="media/image20.gif"/><Relationship Id="rId29" Type="http://schemas.openxmlformats.org/officeDocument/2006/relationships/image" Target="media/image30.gif"/><Relationship Id="rId120" Type="http://schemas.openxmlformats.org/officeDocument/2006/relationships/package" Target="embeddings/Microsoft_Excel_Worksheet4.xlsx"/><Relationship Id="rId121" Type="http://schemas.openxmlformats.org/officeDocument/2006/relationships/hyperlink" Target="http://scholar.google.com.br/citations?user=kjtuhEQAAAAJ" TargetMode="External"/><Relationship Id="rId122" Type="http://schemas.openxmlformats.org/officeDocument/2006/relationships/hyperlink" Target="http://scholar.google.com.br/citations?view_op=view_citation&amp;hl=en&amp;user=kjtuhEQAAAAJ&amp;citation_for_view=kjtuhEQAAAAJ:u5HHmVD_uO8C" TargetMode="External"/><Relationship Id="rId123" Type="http://schemas.openxmlformats.org/officeDocument/2006/relationships/hyperlink" Target="http://scholar.google.com.br/scholar?oi=bibs&amp;hl=en&amp;cites=3648722207754847324" TargetMode="External"/><Relationship Id="rId124" Type="http://schemas.openxmlformats.org/officeDocument/2006/relationships/hyperlink" Target="http://scholar.google.com.br/citations?view_op=view_citation&amp;hl=en&amp;user=kjtuhEQAAAAJ&amp;citation_for_view=kjtuhEQAAAAJ:d1gkVwhDpl0C" TargetMode="External"/><Relationship Id="rId125" Type="http://schemas.openxmlformats.org/officeDocument/2006/relationships/hyperlink" Target="http://scholar.google.com.br/citations?view_op=view_citation&amp;hl=en&amp;user=kjtuhEQAAAAJ&amp;citation_for_view=kjtuhEQAAAAJ:u-x6o8ySG0sC" TargetMode="External"/><Relationship Id="rId126" Type="http://schemas.openxmlformats.org/officeDocument/2006/relationships/hyperlink" Target="http://scholar.google.com.br/scholar?oi=bibs&amp;hl=en&amp;cites=13116836740926904755" TargetMode="External"/><Relationship Id="rId127" Type="http://schemas.openxmlformats.org/officeDocument/2006/relationships/hyperlink" Target="http://scholar.google.com.br/citations?view_op=view_citation&amp;hl=en&amp;user=kjtuhEQAAAAJ&amp;citation_for_view=kjtuhEQAAAAJ:9yKSN-GCB0IC" TargetMode="External"/><Relationship Id="rId128" Type="http://schemas.openxmlformats.org/officeDocument/2006/relationships/hyperlink" Target="http://scholar.google.com.br/scholar?oi=bibs&amp;hl=en&amp;cites=9667790854549845516" TargetMode="External"/><Relationship Id="rId129" Type="http://schemas.openxmlformats.org/officeDocument/2006/relationships/hyperlink" Target="https://scholar.google.com/citations?view_op=view_citation&amp;hl=en&amp;user=kjtuhEQAAAAJ&amp;citation_for_view=kjtuhEQAAAAJ:RGFaLdJalmkC" TargetMode="External"/><Relationship Id="rId210" Type="http://schemas.openxmlformats.org/officeDocument/2006/relationships/hyperlink" Target="http://espaber.uspnet.usp.br/jorusp/?p=21101" TargetMode="External"/><Relationship Id="rId211" Type="http://schemas.openxmlformats.org/officeDocument/2006/relationships/hyperlink" Target="http://www.saopaulo.sp.gov.br/spnoticias/lenoticia.php?id=218043" TargetMode="External"/><Relationship Id="rId212" Type="http://schemas.openxmlformats.org/officeDocument/2006/relationships/hyperlink" Target="http://www.usp.br/agen/?p=90563" TargetMode="External"/><Relationship Id="rId213" Type="http://schemas.openxmlformats.org/officeDocument/2006/relationships/hyperlink" Target="http://agencia.fapesp.br/14833" TargetMode="External"/><Relationship Id="rId214" Type="http://schemas.openxmlformats.org/officeDocument/2006/relationships/hyperlink" Target="http://www.desenvolvimento.sp.gov.br/noticias/?ID=2032" TargetMode="External"/><Relationship Id="rId215" Type="http://schemas.openxmlformats.org/officeDocument/2006/relationships/hyperlink" Target="http://www4.usp.br/index.php/tecnologia/19034-evento-no-ime-apresenta-caminhos-e-vantagens-do-reuso-de-software" TargetMode="External"/><Relationship Id="rId216" Type="http://schemas.openxmlformats.org/officeDocument/2006/relationships/hyperlink" Target="http://www.usp.br/aun/_reeng/materia.php?cod_materia=0906085" TargetMode="External"/><Relationship Id="rId217" Type="http://schemas.openxmlformats.org/officeDocument/2006/relationships/hyperlink" Target="http://lapessc.ime.usp.br/" TargetMode="External"/><Relationship Id="rId218" Type="http://schemas.openxmlformats.org/officeDocument/2006/relationships/hyperlink" Target="http://nap.usp.br/naweb/" TargetMode="External"/><Relationship Id="rId219" Type="http://schemas.openxmlformats.org/officeDocument/2006/relationships/hyperlink" Target="http://www.arquigrafia.org.br/18/project" TargetMode="External"/><Relationship Id="rId90" Type="http://schemas.openxmlformats.org/officeDocument/2006/relationships/hyperlink" Target="http://dx.doi.org/10.1145/2639490.2639505" TargetMode="External"/><Relationship Id="rId91" Type="http://schemas.openxmlformats.org/officeDocument/2006/relationships/hyperlink" Target="http://dx.doi.org/10.1109/NCA.2014.25" TargetMode="External"/><Relationship Id="rId92" Type="http://schemas.openxmlformats.org/officeDocument/2006/relationships/hyperlink" Target="http://dx.doi.org/10.1145/2593702.2593704" TargetMode="External"/><Relationship Id="rId93" Type="http://schemas.openxmlformats.org/officeDocument/2006/relationships/hyperlink" Target="http://dx.doi.org/10.1109/MTD.2014.14" TargetMode="External"/><Relationship Id="rId94" Type="http://schemas.openxmlformats.org/officeDocument/2006/relationships/hyperlink" Target="http://dx.doi.org/10.1109/SBES.2014.9" TargetMode="External"/><Relationship Id="rId95" Type="http://schemas.openxmlformats.org/officeDocument/2006/relationships/hyperlink" Target="http://dx.doi.org/10.1109/ICWS.2013.49" TargetMode="External"/><Relationship Id="rId96" Type="http://schemas.openxmlformats.org/officeDocument/2006/relationships/hyperlink" Target="http://dx.doi.org/10.1109/CSMR.2013.21" TargetMode="External"/><Relationship Id="rId97" Type="http://schemas.openxmlformats.org/officeDocument/2006/relationships/hyperlink" Target="http://dx.doi.org/10.1145/2501543.2501547" TargetMode="External"/><Relationship Id="rId98" Type="http://schemas.openxmlformats.org/officeDocument/2006/relationships/hyperlink" Target="http://dx.doi.org/10.1109/CHASE.2013.6614728" TargetMode="External"/><Relationship Id="rId99" Type="http://schemas.openxmlformats.org/officeDocument/2006/relationships/hyperlink" Target="http://dx.doi.org/10.1109/RSSE.2012.6233413" TargetMode="External"/><Relationship Id="rId190" Type="http://schemas.openxmlformats.org/officeDocument/2006/relationships/hyperlink" Target="http://www.nii.ac.jp/shonan/" TargetMode="External"/><Relationship Id="rId191" Type="http://schemas.openxmlformats.org/officeDocument/2006/relationships/hyperlink" Target="http://sf12usp.startupfarm.com.br/" TargetMode="External"/><Relationship Id="rId192" Type="http://schemas.openxmlformats.org/officeDocument/2006/relationships/hyperlink" Target="http://idgnow.uol.com.br/internet/2009/06/16/html-5-conheca-a-linguagem-que-vai-revolucionar-sua-navegacao-na-web" TargetMode="External"/><Relationship Id="rId193" Type="http://schemas.openxmlformats.org/officeDocument/2006/relationships/hyperlink" Target="http://blog.primeiramao.com.br/wp-content/uploads/2009/11/091106_web.pdf" TargetMode="External"/><Relationship Id="rId194" Type="http://schemas.openxmlformats.org/officeDocument/2006/relationships/hyperlink" Target="http://www.usp.br/aun/exibir.php?id=6765&amp;edicao=1183" TargetMode="External"/><Relationship Id="rId195" Type="http://schemas.openxmlformats.org/officeDocument/2006/relationships/hyperlink" Target="http://www.usp.br/aun/exibir.php?id=5901&amp;edicao=1040" TargetMode="External"/><Relationship Id="rId196" Type="http://schemas.openxmlformats.org/officeDocument/2006/relationships/hyperlink" Target="http://www.usp.br/aun/exibir.php?id=5944&amp;edicao=1047" TargetMode="External"/><Relationship Id="rId197" Type="http://schemas.openxmlformats.org/officeDocument/2006/relationships/hyperlink" Target="http://www.opovo.com.br/app/opovo/tendencias/2012/06/16/noticiasjornaltendencias,2859985/para-ouvir-e-ver-a-cidade.shtml" TargetMode="External"/><Relationship Id="rId198" Type="http://schemas.openxmlformats.org/officeDocument/2006/relationships/hyperlink" Target="http://www.bahianoticias.com.br/mercado/marca-e-produto/342-estudantes-criam-aplicativo-para-deficientes-visuais.html" TargetMode="External"/><Relationship Id="rId199" Type="http://schemas.openxmlformats.org/officeDocument/2006/relationships/hyperlink" Target="http://www.radio.usp.br/programa.php?id=111&amp;edicao=120615" TargetMode="External"/><Relationship Id="rId30" Type="http://schemas.openxmlformats.org/officeDocument/2006/relationships/image" Target="media/image2.jpeg"/><Relationship Id="rId31" Type="http://schemas.openxmlformats.org/officeDocument/2006/relationships/hyperlink" Target="http://www.ics.uci.edu/" TargetMode="External"/><Relationship Id="rId32" Type="http://schemas.openxmlformats.org/officeDocument/2006/relationships/hyperlink" Target="http://www.ics.uci.edu/~redmiles/" TargetMode="External"/><Relationship Id="rId33" Type="http://schemas.openxmlformats.org/officeDocument/2006/relationships/image" Target="media/image3.jpeg"/><Relationship Id="rId34" Type="http://schemas.openxmlformats.org/officeDocument/2006/relationships/hyperlink" Target="http://www.usp.br" TargetMode="External"/><Relationship Id="rId35" Type="http://schemas.openxmlformats.org/officeDocument/2006/relationships/hyperlink" Target="http://www.inf.puc-rio.br" TargetMode="External"/><Relationship Id="rId36" Type="http://schemas.openxmlformats.org/officeDocument/2006/relationships/image" Target="media/image4.jpeg"/><Relationship Id="rId37" Type="http://schemas.openxmlformats.org/officeDocument/2006/relationships/hyperlink" Target="http://www.inf.puc-rio.br" TargetMode="External"/><Relationship Id="rId38" Type="http://schemas.openxmlformats.org/officeDocument/2006/relationships/hyperlink" Target="http://groupware.les.inf.puc-rio.br/public/papers/teseGerosa/TeseGerosa.pdf" TargetMode="External"/><Relationship Id="rId39" Type="http://schemas.openxmlformats.org/officeDocument/2006/relationships/hyperlink" Target="http://www.inf.puc-rio.br" TargetMode="External"/><Relationship Id="rId130" Type="http://schemas.openxmlformats.org/officeDocument/2006/relationships/hyperlink" Target="http://scholar.google.com.br/citations?view_op=view_citation&amp;hl=en&amp;user=kjtuhEQAAAAJ&amp;citation_for_view=kjtuhEQAAAAJ:eQOLeE2rZwMC" TargetMode="External"/><Relationship Id="rId131" Type="http://schemas.openxmlformats.org/officeDocument/2006/relationships/hyperlink" Target="http://scholar.google.com.br/citations?view_op=view_citation&amp;hl=en&amp;user=kjtuhEQAAAAJ&amp;citation_for_view=kjtuhEQAAAAJ:2osOgNQ5qMEC" TargetMode="External"/><Relationship Id="rId132" Type="http://schemas.openxmlformats.org/officeDocument/2006/relationships/hyperlink" Target="http://scholar.google.com.br/citations?view_op=view_citation&amp;hl=en&amp;user=kjtuhEQAAAAJ&amp;citation_for_view=kjtuhEQAAAAJ:UeHWp8X0CEIC" TargetMode="External"/><Relationship Id="rId133" Type="http://schemas.openxmlformats.org/officeDocument/2006/relationships/hyperlink" Target="http://scholar.google.com.br/scholar?oi=bibs&amp;hl=en&amp;cites=9799878151124673361" TargetMode="External"/><Relationship Id="rId220" Type="http://schemas.openxmlformats.org/officeDocument/2006/relationships/hyperlink" Target="https://www.facebook.com/SmartAudioCityGuide" TargetMode="External"/><Relationship Id="rId221" Type="http://schemas.openxmlformats.org/officeDocument/2006/relationships/hyperlink" Target="http://www.groupwareworkbench.org.br/" TargetMode="External"/><Relationship Id="rId222" Type="http://schemas.openxmlformats.org/officeDocument/2006/relationships/image" Target="media/image35.emf"/><Relationship Id="rId223" Type="http://schemas.openxmlformats.org/officeDocument/2006/relationships/package" Target="embeddings/Microsoft_Excel_Worksheet7.xlsx"/><Relationship Id="rId224" Type="http://schemas.openxmlformats.org/officeDocument/2006/relationships/image" Target="media/image36.emf"/><Relationship Id="rId225" Type="http://schemas.openxmlformats.org/officeDocument/2006/relationships/package" Target="embeddings/Microsoft_Excel_Worksheet8.xlsx"/><Relationship Id="rId226" Type="http://schemas.openxmlformats.org/officeDocument/2006/relationships/hyperlink" Target="http://www.computingreviews.com/review/review_review.cfm?review_id=142138&amp;CFID=8674083&amp;CFTOKEN=83323579" TargetMode="External"/><Relationship Id="rId227" Type="http://schemas.openxmlformats.org/officeDocument/2006/relationships/hyperlink" Target="http://www.computingreviews.com/review/review_review.cfm?review_id=142772" TargetMode="External"/><Relationship Id="rId228" Type="http://schemas.openxmlformats.org/officeDocument/2006/relationships/image" Target="media/image37.emf"/><Relationship Id="rId229" Type="http://schemas.openxmlformats.org/officeDocument/2006/relationships/package" Target="embeddings/Microsoft_Excel_Worksheet9.xlsx"/><Relationship Id="rId134" Type="http://schemas.openxmlformats.org/officeDocument/2006/relationships/hyperlink" Target="http://scholar.google.com.br/citations?view_op=view_citation&amp;hl=en&amp;user=kjtuhEQAAAAJ&amp;citation_for_view=kjtuhEQAAAAJ:qjMakFHDy7sC" TargetMode="External"/><Relationship Id="rId135" Type="http://schemas.openxmlformats.org/officeDocument/2006/relationships/hyperlink" Target="http://scholar.google.com.br/scholar?oi=bibs&amp;hl=en&amp;cites=8517520703974714143" TargetMode="External"/><Relationship Id="rId136" Type="http://schemas.openxmlformats.org/officeDocument/2006/relationships/hyperlink" Target="http://scholar.google.com.br/citations?view_op=view_citation&amp;hl=en&amp;user=kjtuhEQAAAAJ&amp;cstart=20&amp;citation_for_view=kjtuhEQAAAAJ:HDshCWvjkbEC" TargetMode="External"/><Relationship Id="rId137" Type="http://schemas.openxmlformats.org/officeDocument/2006/relationships/hyperlink" Target="http://scholar.google.com.br/citations?view_op=view_citation&amp;hl=en&amp;user=kjtuhEQAAAAJ&amp;citation_for_view=kjtuhEQAAAAJ:W7OEmFMy1HYC" TargetMode="External"/><Relationship Id="rId138" Type="http://schemas.openxmlformats.org/officeDocument/2006/relationships/hyperlink" Target="http://scholar.google.com.br/scholar?oi=bibs&amp;hl=en&amp;cites=1242880557244283543" TargetMode="External"/><Relationship Id="rId139" Type="http://schemas.openxmlformats.org/officeDocument/2006/relationships/hyperlink" Target="http://scholar.google.com.br/citations?view_op=view_citation&amp;hl=en&amp;user=kjtuhEQAAAAJ&amp;citation_for_view=kjtuhEQAAAAJ:ufrVoPGSRksC" TargetMode="External"/><Relationship Id="rId40" Type="http://schemas.openxmlformats.org/officeDocument/2006/relationships/hyperlink" Target="ftp://ftp.inf.puc-rio.br/pub/docs/theses/02_MSc_gerosa.pdf" TargetMode="External"/><Relationship Id="rId41" Type="http://schemas.openxmlformats.org/officeDocument/2006/relationships/image" Target="media/image5.gif"/><Relationship Id="rId42" Type="http://schemas.openxmlformats.org/officeDocument/2006/relationships/image" Target="http://www.coopemult.com.br/enuds/images/logo_ufes.gif" TargetMode="External"/><Relationship Id="rId43" Type="http://schemas.openxmlformats.org/officeDocument/2006/relationships/hyperlink" Target="http://www.inf.ufes.br" TargetMode="External"/><Relationship Id="rId44" Type="http://schemas.openxmlformats.org/officeDocument/2006/relationships/image" Target="media/image6.png"/><Relationship Id="rId45" Type="http://schemas.openxmlformats.org/officeDocument/2006/relationships/image" Target="http://www2.inf.ufes.br/eri/www_old/eri2005/themes/eri2005/resources/images/logoCefetes.gif" TargetMode="External"/><Relationship Id="rId46" Type="http://schemas.openxmlformats.org/officeDocument/2006/relationships/hyperlink" Target="http://www.cefetes.br" TargetMode="External"/><Relationship Id="rId47" Type="http://schemas.openxmlformats.org/officeDocument/2006/relationships/image" Target="media/image7.emf"/><Relationship Id="rId48" Type="http://schemas.openxmlformats.org/officeDocument/2006/relationships/package" Target="embeddings/Microsoft_Excel_Worksheet1.xlsx"/><Relationship Id="rId49" Type="http://schemas.openxmlformats.org/officeDocument/2006/relationships/image" Target="media/image8.emf"/><Relationship Id="rId140" Type="http://schemas.openxmlformats.org/officeDocument/2006/relationships/hyperlink" Target="http://scholar.google.com.br/citations?view_op=view_citation&amp;hl=en&amp;user=kjtuhEQAAAAJ&amp;citation_for_view=kjtuhEQAAAAJ:Tyk-4Ss8FVUC" TargetMode="External"/><Relationship Id="rId141" Type="http://schemas.openxmlformats.org/officeDocument/2006/relationships/hyperlink" Target="http://scholar.google.com.br/citations?view_op=view_citation&amp;hl=en&amp;user=kjtuhEQAAAAJ&amp;citation_for_view=kjtuhEQAAAAJ:IjCSPb-OGe4C" TargetMode="External"/><Relationship Id="rId142" Type="http://schemas.openxmlformats.org/officeDocument/2006/relationships/hyperlink" Target="http://scholar.google.com.br/scholar?oi=bibs&amp;hl=en&amp;cites=6215201781490269424,10710384331548165005" TargetMode="External"/><Relationship Id="rId143" Type="http://schemas.openxmlformats.org/officeDocument/2006/relationships/hyperlink" Target="http://scholar.google.com.br/citations?view_op=view_citation&amp;hl=en&amp;user=kjtuhEQAAAAJ&amp;citation_for_view=kjtuhEQAAAAJ:zYLM7Y9cAGgC" TargetMode="External"/><Relationship Id="rId144" Type="http://schemas.openxmlformats.org/officeDocument/2006/relationships/hyperlink" Target="http://scholar.google.com.br/scholar?oi=bibs&amp;hl=en&amp;cites=9310568423680766729" TargetMode="External"/><Relationship Id="rId145" Type="http://schemas.openxmlformats.org/officeDocument/2006/relationships/hyperlink" Target="http://scholar.google.com.br/citations?view_op=view_citation&amp;hl=en&amp;user=kjtuhEQAAAAJ&amp;citation_for_view=kjtuhEQAAAAJ:roLk4NBRz8UC" TargetMode="External"/><Relationship Id="rId146" Type="http://schemas.openxmlformats.org/officeDocument/2006/relationships/hyperlink" Target="http://scholar.google.com.br/citations?view_op=view_citation&amp;hl=en&amp;user=kjtuhEQAAAAJ&amp;citation_for_view=kjtuhEQAAAAJ:Y0pCki6q_DkC" TargetMode="External"/><Relationship Id="rId147" Type="http://schemas.openxmlformats.org/officeDocument/2006/relationships/hyperlink" Target="http://scholar.google.com.br/scholar?oi=bibs&amp;hl=en&amp;cites=9865133029090520847" TargetMode="External"/><Relationship Id="rId148" Type="http://schemas.openxmlformats.org/officeDocument/2006/relationships/hyperlink" Target="http://scholar.google.com.br/citations?view_op=view_citation&amp;hl=en&amp;user=kjtuhEQAAAAJ&amp;citation_for_view=kjtuhEQAAAAJ:_FxGoFyzp5QC" TargetMode="External"/><Relationship Id="rId149" Type="http://schemas.openxmlformats.org/officeDocument/2006/relationships/hyperlink" Target="http://scholar.google.com.br/scholar?oi=bibs&amp;hl=en&amp;cites=15811037424541634504" TargetMode="External"/><Relationship Id="rId230" Type="http://schemas.openxmlformats.org/officeDocument/2006/relationships/header" Target="header1.xml"/><Relationship Id="rId231" Type="http://schemas.openxmlformats.org/officeDocument/2006/relationships/image" Target="media/image38.emf"/><Relationship Id="rId232" Type="http://schemas.openxmlformats.org/officeDocument/2006/relationships/package" Target="embeddings/Microsoft_Excel_Worksheet10.xlsx"/><Relationship Id="rId233" Type="http://schemas.openxmlformats.org/officeDocument/2006/relationships/hyperlink" Target="https://uspdigital.usp.br/janus" TargetMode="External"/><Relationship Id="rId234" Type="http://schemas.openxmlformats.org/officeDocument/2006/relationships/hyperlink" Target="http://www.ime.usp.br/~gerosa/classes/uci/inf219/" TargetMode="External"/><Relationship Id="rId235" Type="http://schemas.openxmlformats.org/officeDocument/2006/relationships/image" Target="media/image39.emf"/><Relationship Id="rId236" Type="http://schemas.openxmlformats.org/officeDocument/2006/relationships/package" Target="embeddings/Microsoft_Excel_Worksheet11.xlsx"/><Relationship Id="rId237" Type="http://schemas.openxmlformats.org/officeDocument/2006/relationships/hyperlink" Target="https://sistemas.usp.br/jupiterweb" TargetMode="External"/><Relationship Id="rId238" Type="http://schemas.openxmlformats.org/officeDocument/2006/relationships/hyperlink" Target="http://www.ime.usp.br/dcc/grad/grade" TargetMode="External"/><Relationship Id="rId239" Type="http://schemas.openxmlformats.org/officeDocument/2006/relationships/hyperlink" Target="http://www.uvv.br/detalhe/6/ciencia-da-computacao.aspx" TargetMode="External"/><Relationship Id="rId50" Type="http://schemas.openxmlformats.org/officeDocument/2006/relationships/package" Target="embeddings/Microsoft_Excel_Worksheet2.xlsx"/><Relationship Id="rId51" Type="http://schemas.openxmlformats.org/officeDocument/2006/relationships/image" Target="media/image9.png"/><Relationship Id="rId52" Type="http://schemas.openxmlformats.org/officeDocument/2006/relationships/hyperlink" Target="http://nap.usp.br/naweb/" TargetMode="External"/><Relationship Id="rId53" Type="http://schemas.openxmlformats.org/officeDocument/2006/relationships/image" Target="media/image10.gif"/><Relationship Id="rId54" Type="http://schemas.openxmlformats.org/officeDocument/2006/relationships/hyperlink" Target="http://lapessc.ime.usp.br/" TargetMode="External"/><Relationship Id="rId55" Type="http://schemas.openxmlformats.org/officeDocument/2006/relationships/hyperlink" Target="http://www.groupwareworkbench.org.br" TargetMode="External"/><Relationship Id="rId56" Type="http://schemas.openxmlformats.org/officeDocument/2006/relationships/image" Target="media/image11.emf"/><Relationship Id="rId57" Type="http://schemas.openxmlformats.org/officeDocument/2006/relationships/hyperlink" Target="http://www.arquigrafia.org.br" TargetMode="External"/><Relationship Id="rId58" Type="http://schemas.openxmlformats.org/officeDocument/2006/relationships/image" Target="media/image12.png"/><Relationship Id="rId59" Type="http://schemas.openxmlformats.org/officeDocument/2006/relationships/hyperlink" Target="http://www.metricminer.org.br/" TargetMode="External"/><Relationship Id="rId150" Type="http://schemas.openxmlformats.org/officeDocument/2006/relationships/hyperlink" Target="https://scholar.google.com/citations?view_op=view_citation&amp;hl=en&amp;user=kjtuhEQAAAAJ&amp;citation_for_view=kjtuhEQAAAAJ:L8Ckcad2t8MC" TargetMode="External"/><Relationship Id="rId151" Type="http://schemas.openxmlformats.org/officeDocument/2006/relationships/hyperlink" Target="http://scholar.google.com.br/scholar?oi=bibs&amp;hl=en&amp;cites=17069400140443850642" TargetMode="External"/><Relationship Id="rId152" Type="http://schemas.openxmlformats.org/officeDocument/2006/relationships/hyperlink" Target="http://scholar.google.com.br/citations?view_op=view_citation&amp;hl=en&amp;user=kjtuhEQAAAAJ&amp;citation_for_view=kjtuhEQAAAAJ:WF5omc3nYNoC" TargetMode="External"/><Relationship Id="rId153" Type="http://schemas.openxmlformats.org/officeDocument/2006/relationships/hyperlink" Target="http://scholar.google.com.br/scholar?oi=bibs&amp;hl=en&amp;cites=3549649215599852932" TargetMode="External"/><Relationship Id="rId154" Type="http://schemas.openxmlformats.org/officeDocument/2006/relationships/hyperlink" Target="http://scholar.google.com.br/citations?view_op=view_citation&amp;hl=en&amp;user=kjtuhEQAAAAJ&amp;cstart=20&amp;citation_for_view=kjtuhEQAAAAJ:hqOjcs7Dif8C" TargetMode="External"/><Relationship Id="rId155" Type="http://schemas.openxmlformats.org/officeDocument/2006/relationships/hyperlink" Target="https://scholar.google.com/citations?view_op=view_citation&amp;hl=en&amp;user=kjtuhEQAAAAJ&amp;cstart=20&amp;pagesize=80&amp;citation_for_view=kjtuhEQAAAAJ:YsMSGLbcyi4C" TargetMode="External"/><Relationship Id="rId156" Type="http://schemas.openxmlformats.org/officeDocument/2006/relationships/hyperlink" Target="http://scholar.google.com.br/citations?view_op=view_citation&amp;hl=en&amp;user=kjtuhEQAAAAJ&amp;citation_for_view=kjtuhEQAAAAJ:LkGwnXOMwfcC" TargetMode="External"/><Relationship Id="rId157" Type="http://schemas.openxmlformats.org/officeDocument/2006/relationships/hyperlink" Target="https://scholar.google.com/citations?view_op=view_citation&amp;hl=en&amp;user=kjtuhEQAAAAJ&amp;cstart=20&amp;pagesize=80&amp;citation_for_view=kjtuhEQAAAAJ:1sJd4Hv_s6UC" TargetMode="External"/><Relationship Id="rId158" Type="http://schemas.openxmlformats.org/officeDocument/2006/relationships/hyperlink" Target="http://scholar.google.com.br/citations?user=kjtuhEQAAAAJ" TargetMode="External"/><Relationship Id="rId159" Type="http://schemas.openxmlformats.org/officeDocument/2006/relationships/hyperlink" Target="http://www.scopus.com/authid/detail.url?authorId=10043515400" TargetMode="External"/><Relationship Id="rId240" Type="http://schemas.openxmlformats.org/officeDocument/2006/relationships/hyperlink" Target="http://valinhos.ime.usp.br:52080/aulas" TargetMode="External"/><Relationship Id="rId241" Type="http://schemas.openxmlformats.org/officeDocument/2006/relationships/hyperlink" Target="http://bcc.ime.usp.br/principal/tccs/2011/analuiza" TargetMode="External"/><Relationship Id="rId242" Type="http://schemas.openxmlformats.org/officeDocument/2006/relationships/hyperlink" Target="http://dx.doi.org/10.1145/2480362.2480542" TargetMode="External"/><Relationship Id="rId243" Type="http://schemas.openxmlformats.org/officeDocument/2006/relationships/fontTable" Target="fontTable.xml"/><Relationship Id="rId244" Type="http://schemas.openxmlformats.org/officeDocument/2006/relationships/theme" Target="theme/theme1.xml"/><Relationship Id="rId60" Type="http://schemas.openxmlformats.org/officeDocument/2006/relationships/image" Target="media/image13.png"/><Relationship Id="rId61" Type="http://schemas.openxmlformats.org/officeDocument/2006/relationships/image" Target="media/image14.png"/><Relationship Id="rId62" Type="http://schemas.openxmlformats.org/officeDocument/2006/relationships/image" Target="media/image15.jpeg"/><Relationship Id="rId63" Type="http://schemas.openxmlformats.org/officeDocument/2006/relationships/image" Target="media/image16.gif"/><Relationship Id="rId64" Type="http://schemas.openxmlformats.org/officeDocument/2006/relationships/image" Target="media/image17.emf"/><Relationship Id="rId65" Type="http://schemas.openxmlformats.org/officeDocument/2006/relationships/image" Target="media/image18.jpeg"/><Relationship Id="rId66" Type="http://schemas.openxmlformats.org/officeDocument/2006/relationships/image" Target="media/image19.jpeg"/><Relationship Id="rId67" Type="http://schemas.openxmlformats.org/officeDocument/2006/relationships/image" Target="media/image20.jpeg"/><Relationship Id="rId68" Type="http://schemas.openxmlformats.org/officeDocument/2006/relationships/image" Target="media/image21.jpeg"/><Relationship Id="rId69" Type="http://schemas.openxmlformats.org/officeDocument/2006/relationships/image" Target="media/image22.png"/><Relationship Id="rId160" Type="http://schemas.openxmlformats.org/officeDocument/2006/relationships/hyperlink" Target="http://dblp.uni-trier.de/db/indices/a-tree/g/Gerosa:Marco_Aur=eacute=lio.html" TargetMode="External"/><Relationship Id="rId161" Type="http://schemas.openxmlformats.org/officeDocument/2006/relationships/hyperlink" Target="http://dl.acm.org/author_page.cfm?id=81100523035&amp;coll=DL&amp;dl=ACM&amp;CFID=60818455&amp;CFTOKEN=62737478" TargetMode="External"/><Relationship Id="rId162" Type="http://schemas.openxmlformats.org/officeDocument/2006/relationships/hyperlink" Target="http://link.springer.com/search?dc.creator=%22marco+Aurelio+Gerosa%22&amp;date-facet-mode=between&amp;showAll=true" TargetMode="External"/><Relationship Id="rId163" Type="http://schemas.openxmlformats.org/officeDocument/2006/relationships/hyperlink" Target="http://ieeexplore.ieee.org/search/searchresult.jsp?searchWithin=p_Authors:.QT.Gerosa,%20Marco%20Aur.AND..HSH.x00E9;lio.QT.&amp;searchWithin=p_Author_Ids:38251626300&amp;newsearch=true" TargetMode="External"/><Relationship Id="rId164" Type="http://schemas.openxmlformats.org/officeDocument/2006/relationships/hyperlink" Target="http://shine.icomp.ufam.edu.br" TargetMode="External"/><Relationship Id="rId165" Type="http://schemas.openxmlformats.org/officeDocument/2006/relationships/hyperlink" Target="http://www.harzing.com/pop.htm" TargetMode="External"/><Relationship Id="rId166" Type="http://schemas.openxmlformats.org/officeDocument/2006/relationships/image" Target="media/image27.png"/><Relationship Id="rId167" Type="http://schemas.openxmlformats.org/officeDocument/2006/relationships/hyperlink" Target="http://ccsl.ime.usp.br/" TargetMode="External"/><Relationship Id="rId168" Type="http://schemas.openxmlformats.org/officeDocument/2006/relationships/image" Target="media/image28.jpeg"/><Relationship Id="rId169" Type="http://schemas.openxmlformats.org/officeDocument/2006/relationships/hyperlink" Target="http://groupware.les.inf.puc-rio.br/" TargetMode="External"/><Relationship Id="rId100" Type="http://schemas.openxmlformats.org/officeDocument/2006/relationships/hyperlink" Target="http://dx.doi.org/10.1109/SBSC.2012.16" TargetMode="External"/><Relationship Id="rId101" Type="http://schemas.openxmlformats.org/officeDocument/2006/relationships/hyperlink" Target="http://dx.doi.org/10.1109/SBSC.2012.10" TargetMode="External"/><Relationship Id="rId102" Type="http://schemas.openxmlformats.org/officeDocument/2006/relationships/hyperlink" Target="http://dx.doi.org/10.1145/2024445.2024452" TargetMode="External"/><Relationship Id="rId103" Type="http://schemas.openxmlformats.org/officeDocument/2006/relationships/hyperlink" Target="http://dx.doi.org/10.1109/SBES.2011.39" TargetMode="External"/><Relationship Id="rId104" Type="http://schemas.openxmlformats.org/officeDocument/2006/relationships/hyperlink" Target="http://dx.doi.org/10.1109/ICSTW.2010.16" TargetMode="External"/><Relationship Id="rId105" Type="http://schemas.openxmlformats.org/officeDocument/2006/relationships/hyperlink" Target="http://dx.doi.org/10.1109/CSCWD.2005.19419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8ACF3-0F53-6B42-8BF6-77C6956C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97</Pages>
  <Words>43851</Words>
  <Characters>249955</Characters>
  <Application>Microsoft Macintosh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Aurelio Gerosa</dc:creator>
  <cp:lastModifiedBy>Marco Aurelio Gerosa</cp:lastModifiedBy>
  <cp:revision>16</cp:revision>
  <cp:lastPrinted>2015-11-27T19:36:00Z</cp:lastPrinted>
  <dcterms:created xsi:type="dcterms:W3CDTF">2015-10-20T16:56:00Z</dcterms:created>
  <dcterms:modified xsi:type="dcterms:W3CDTF">2015-11-28T12:46:00Z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